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b/>
          <w:bCs/>
          <w:color w:val="1D7368"/>
          <w:spacing w:val="40"/>
          <w:sz w:val="18"/>
          <w:szCs w:val="18"/>
        </w:rPr>
        <w:t xml:space="preserve">PRODUCTION TEAM · TECHNICAL RESEARCH</w:t>
      </w:r>
    </w:p>
    <w:p>
      <w:pPr>
        <w:spacing w:after="300" w:before="120"/>
      </w:pPr>
      <w:r>
        <w:rPr>
          <w:b/>
          <w:bCs/>
          <w:color w:val="14212E"/>
          <w:sz w:val="64"/>
          <w:szCs w:val="64"/>
        </w:rPr>
        <w:t xml:space="preserve">Secrets Management and Row Level Security</w:t>
      </w:r>
    </w:p>
    <w:p>
      <w:pPr>
        <w:spacing w:after="500" w:line="300"/>
      </w:pPr>
      <w:r>
        <w:rPr>
          <w:color w:val="3C4B59"/>
          <w:sz w:val="26"/>
          <w:szCs w:val="26"/>
        </w:rPr>
        <w:t xml:space="preserve">OpenBao vs HashiCorp Vault, a production-ready OpenBao design for our VMs, PostgreSQL Row Level Security, and Firebase Security Rules. A research report and reference guide.</w:t>
      </w:r>
    </w:p>
    <w:p>
      <w:pPr>
        <w:spacing w:after="500"/>
        <w:jc w:val="left"/>
      </w:pPr>
      <w:r>
        <w:drawing>
          <wp:inline distT="0" distB="0" distL="0" distR="0">
            <wp:extent cx="3238500" cy="2476500"/>
            <wp:effectExtent t="0" r="0" b="0" l="0"/>
            <wp:docPr id="1" name="cover" descr="A three-node cluster around a lock"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476500"/>
                    </a:xfrm>
                    <a:prstGeom prst="rect">
                      <a:avLst/>
                    </a:prstGeom>
                  </pic:spPr>
                </pic:pic>
              </a:graphicData>
            </a:graphic>
          </wp:inline>
        </w:drawing>
      </w:r>
    </w:p>
    <w:p>
      <w:pPr>
        <w:spacing w:after="60"/>
      </w:pPr>
      <w:r>
        <w:rPr>
          <w:b/>
          <w:bCs/>
          <w:color w:val="14212E"/>
          <w:sz w:val="19"/>
          <w:szCs w:val="19"/>
        </w:rPr>
        <w:t xml:space="preserve">Prepared by   </w:t>
      </w:r>
      <w:r>
        <w:rPr>
          <w:color w:val="3C4B59"/>
          <w:sz w:val="19"/>
          <w:szCs w:val="19"/>
        </w:rPr>
        <w:t xml:space="preserve">Hezki, technical research intern</w:t>
      </w:r>
    </w:p>
    <w:p>
      <w:pPr>
        <w:spacing w:after="60"/>
      </w:pPr>
      <w:r>
        <w:rPr>
          <w:b/>
          <w:bCs/>
          <w:color w:val="14212E"/>
          <w:sz w:val="19"/>
          <w:szCs w:val="19"/>
        </w:rPr>
        <w:t xml:space="preserve">For   </w:t>
      </w:r>
      <w:r>
        <w:rPr>
          <w:color w:val="3C4B59"/>
          <w:sz w:val="19"/>
          <w:szCs w:val="19"/>
        </w:rPr>
        <w:t xml:space="preserve">Production team</w:t>
      </w:r>
    </w:p>
    <w:p>
      <w:pPr>
        <w:spacing w:after="60"/>
      </w:pPr>
      <w:r>
        <w:rPr>
          <w:b/>
          <w:bCs/>
          <w:color w:val="14212E"/>
          <w:sz w:val="19"/>
          <w:szCs w:val="19"/>
        </w:rPr>
        <w:t xml:space="preserve">Date   </w:t>
      </w:r>
      <w:r>
        <w:rPr>
          <w:color w:val="3C4B59"/>
          <w:sz w:val="19"/>
          <w:szCs w:val="19"/>
        </w:rPr>
        <w:t xml:space="preserve">8 October 2026</w:t>
      </w:r>
    </w:p>
    <w:p>
      <w:pPr>
        <w:spacing w:after="60"/>
      </w:pPr>
      <w:r>
        <w:rPr>
          <w:b/>
          <w:bCs/>
          <w:color w:val="14212E"/>
          <w:sz w:val="19"/>
          <w:szCs w:val="19"/>
        </w:rPr>
        <w:t xml:space="preserve">Versions checked   </w:t>
      </w:r>
      <w:r>
        <w:rPr>
          <w:color w:val="3C4B59"/>
          <w:sz w:val="19"/>
          <w:szCs w:val="19"/>
        </w:rPr>
        <w:t xml:space="preserve">OpenBao 2.7.1 · Vault Community 2.1.x · PostgreSQL 18 · PgBouncer 1.24 · Go + Fiber v3</w:t>
      </w:r>
    </w:p>
    <w:p>
      <w:pPr>
        <w:spacing w:after="60"/>
      </w:pPr>
      <w:r>
        <w:rPr>
          <w:b/>
          <w:bCs/>
          <w:color w:val="14212E"/>
          <w:sz w:val="19"/>
          <w:szCs w:val="19"/>
        </w:rPr>
        <w:t xml:space="preserve">Lab   </w:t>
      </w:r>
      <w:r>
        <w:rPr>
          <w:color w:val="3C4B59"/>
          <w:sz w:val="19"/>
          <w:szCs w:val="19"/>
        </w:rPr>
        <w:t xml:space="preserve">repository secrets-rls-lab</w:t>
      </w:r>
    </w:p>
    <w:p>
      <w:pPr>
        <w:sectPr>
          <w:pgSz w:w="11906" w:h="16838" w:orient="portrait"/>
          <w:pgMar w:top="1134" w:right="1020" w:bottom="1134" w:left="1020" w:header="708" w:footer="500" w:gutter="0"/>
          <w:pgNumType/>
          <w:docGrid w:linePitch="360"/>
        </w:sectPr>
      </w:pPr>
    </w:p>
    <w:p>
      <w:pPr>
        <w:pStyle w:val="Title"/>
      </w:pPr>
      <w:r>
        <w:t xml:space="preserve">Contents</w:t>
      </w:r>
    </w:p>
    <w:sdt>
      <w:sdtPr>
        <w:alias w:val="Contents"/>
      </w:sdtPr>
      <w:sdtContent>
        <w:p>
          <w:r>
            <w:fldChar w:fldCharType="begin"/>
            <w:instrText xml:space="preserve">TOC \h \o "1-1"</w:instrText>
            <w:fldChar w:fldCharType="separate"/>
          </w:r>
        </w:p>
        <w:p>
          <w:pPr>
            <w:pStyle w:val="TOC1"/>
            <w:tabs>
              <w:tab w:val="right" w:leader="dot" w:pos="9866"/>
            </w:tabs>
            <w:spacing w:after="80"/>
          </w:pPr>
          <w:r>
            <w:rPr>
              <w:color w:val="B4531A"/>
              <w:b/>
            </w:rPr>
            <w:t xml:space="preserve"/>
          </w:r>
          <w:r>
            <w:t xml:space="preserve">Summary and recommendation</w:t>
          </w:r>
          <w:r>
            <w:tab/>
          </w:r>
          <w:r>
            <w:t>1</w:t>
          </w:r>
        </w:p>
        <w:p>
          <w:pPr>
            <w:pStyle w:val="TOC1"/>
            <w:tabs>
              <w:tab w:val="right" w:leader="dot" w:pos="9866"/>
            </w:tabs>
            <w:spacing w:after="80"/>
          </w:pPr>
          <w:r>
            <w:rPr>
              <w:color w:val="B4531A"/>
              <w:b/>
            </w:rPr>
            <w:t xml:space="preserve">1  </w:t>
          </w:r>
          <w:r>
            <w:t xml:space="preserve">The problem and the goal</w:t>
          </w:r>
          <w:r>
            <w:tab/>
          </w:r>
          <w:r>
            <w:t>3</w:t>
          </w:r>
        </w:p>
        <w:p>
          <w:pPr>
            <w:pStyle w:val="TOC1"/>
            <w:tabs>
              <w:tab w:val="right" w:leader="dot" w:pos="9866"/>
            </w:tabs>
            <w:spacing w:after="80"/>
          </w:pPr>
          <w:r>
            <w:rPr>
              <w:color w:val="B4531A"/>
              <w:b/>
            </w:rPr>
            <w:t xml:space="preserve">2  </w:t>
          </w:r>
          <w:r>
            <w:t xml:space="preserve">OpenBao vs HashiCorp Vault</w:t>
          </w:r>
          <w:r>
            <w:tab/>
          </w:r>
          <w:r>
            <w:t>5</w:t>
          </w:r>
        </w:p>
        <w:p>
          <w:pPr>
            <w:pStyle w:val="TOC1"/>
            <w:tabs>
              <w:tab w:val="right" w:leader="dot" w:pos="9866"/>
            </w:tabs>
            <w:spacing w:after="80"/>
          </w:pPr>
          <w:r>
            <w:rPr>
              <w:color w:val="B4531A"/>
              <w:b/>
            </w:rPr>
            <w:t xml:space="preserve">3  </w:t>
          </w:r>
          <w:r>
            <w:t xml:space="preserve">The big picture: components and startup order</w:t>
          </w:r>
          <w:r>
            <w:tab/>
          </w:r>
          <w:r>
            <w:t>8</w:t>
          </w:r>
        </w:p>
        <w:p>
          <w:pPr>
            <w:pStyle w:val="TOC1"/>
            <w:tabs>
              <w:tab w:val="right" w:leader="dot" w:pos="9866"/>
            </w:tabs>
            <w:spacing w:after="80"/>
          </w:pPr>
          <w:r>
            <w:rPr>
              <w:color w:val="B4531A"/>
              <w:b/>
            </w:rPr>
            <w:t xml:space="preserve">4  </w:t>
          </w:r>
          <w:r>
            <w:t xml:space="preserve">Seal and unseal</w:t>
          </w:r>
          <w:r>
            <w:tab/>
          </w:r>
          <w:r>
            <w:t>11</w:t>
          </w:r>
        </w:p>
        <w:p>
          <w:pPr>
            <w:pStyle w:val="TOC1"/>
            <w:tabs>
              <w:tab w:val="right" w:leader="dot" w:pos="9866"/>
            </w:tabs>
            <w:spacing w:after="80"/>
          </w:pPr>
          <w:r>
            <w:rPr>
              <w:color w:val="B4531A"/>
              <w:b/>
            </w:rPr>
            <w:t xml:space="preserve">5  </w:t>
          </w:r>
          <w:r>
            <w:t xml:space="preserve">The unsealer: transit auto-unseal</w:t>
          </w:r>
          <w:r>
            <w:tab/>
          </w:r>
          <w:r>
            <w:t>14</w:t>
          </w:r>
        </w:p>
        <w:p>
          <w:pPr>
            <w:pStyle w:val="TOC1"/>
            <w:tabs>
              <w:tab w:val="right" w:leader="dot" w:pos="9866"/>
            </w:tabs>
            <w:spacing w:after="80"/>
          </w:pPr>
          <w:r>
            <w:rPr>
              <w:color w:val="B4531A"/>
              <w:b/>
            </w:rPr>
            <w:t xml:space="preserve">6  </w:t>
          </w:r>
          <w:r>
            <w:t xml:space="preserve">High availability with Raft</w:t>
          </w:r>
          <w:r>
            <w:tab/>
          </w:r>
          <w:r>
            <w:t>17</w:t>
          </w:r>
        </w:p>
        <w:p>
          <w:pPr>
            <w:pStyle w:val="TOC1"/>
            <w:tabs>
              <w:tab w:val="right" w:leader="dot" w:pos="9866"/>
            </w:tabs>
            <w:spacing w:after="80"/>
          </w:pPr>
          <w:r>
            <w:rPr>
              <w:color w:val="B4531A"/>
              <w:b/>
            </w:rPr>
            <w:t xml:space="preserve">7  </w:t>
          </w:r>
          <w:r>
            <w:t xml:space="preserve">Networking and the load balancer</w:t>
          </w:r>
          <w:r>
            <w:tab/>
          </w:r>
          <w:r>
            <w:t>20</w:t>
          </w:r>
        </w:p>
        <w:p>
          <w:pPr>
            <w:pStyle w:val="TOC1"/>
            <w:tabs>
              <w:tab w:val="right" w:leader="dot" w:pos="9866"/>
            </w:tabs>
            <w:spacing w:after="80"/>
          </w:pPr>
          <w:r>
            <w:rPr>
              <w:color w:val="B4531A"/>
              <w:b/>
            </w:rPr>
            <w:t xml:space="preserve">8  </w:t>
          </w:r>
          <w:r>
            <w:t xml:space="preserve">What OpenBao provides to an application</w:t>
          </w:r>
          <w:r>
            <w:tab/>
          </w:r>
          <w:r>
            <w:t>23</w:t>
          </w:r>
        </w:p>
        <w:p>
          <w:pPr>
            <w:pStyle w:val="TOC1"/>
            <w:tabs>
              <w:tab w:val="right" w:leader="dot" w:pos="9866"/>
            </w:tabs>
            <w:spacing w:after="80"/>
          </w:pPr>
          <w:r>
            <w:rPr>
              <w:color w:val="B4531A"/>
              <w:b/>
            </w:rPr>
            <w:t xml:space="preserve">9  </w:t>
          </w:r>
          <w:r>
            <w:t xml:space="preserve">PostgreSQL Row Level Security</w:t>
          </w:r>
          <w:r>
            <w:tab/>
          </w:r>
          <w:r>
            <w:t>26</w:t>
          </w:r>
        </w:p>
        <w:p>
          <w:pPr>
            <w:pStyle w:val="TOC1"/>
            <w:tabs>
              <w:tab w:val="right" w:leader="dot" w:pos="9866"/>
            </w:tabs>
            <w:spacing w:after="80"/>
          </w:pPr>
          <w:r>
            <w:rPr>
              <w:color w:val="B4531A"/>
              <w:b/>
            </w:rPr>
            <w:t xml:space="preserve">10  </w:t>
          </w:r>
          <w:r>
            <w:t xml:space="preserve">One request, end to end</w:t>
          </w:r>
          <w:r>
            <w:tab/>
          </w:r>
          <w:r>
            <w:t>30</w:t>
          </w:r>
        </w:p>
        <w:p>
          <w:pPr>
            <w:pStyle w:val="TOC1"/>
            <w:tabs>
              <w:tab w:val="right" w:leader="dot" w:pos="9866"/>
            </w:tabs>
            <w:spacing w:after="80"/>
          </w:pPr>
          <w:r>
            <w:rPr>
              <w:color w:val="B4531A"/>
              <w:b/>
            </w:rPr>
            <w:t xml:space="preserve">11  </w:t>
          </w:r>
          <w:r>
            <w:t xml:space="preserve">Integrating a Go service</w:t>
          </w:r>
          <w:r>
            <w:tab/>
          </w:r>
          <w:r>
            <w:t>32</w:t>
          </w:r>
        </w:p>
        <w:p>
          <w:pPr>
            <w:pStyle w:val="TOC1"/>
            <w:tabs>
              <w:tab w:val="right" w:leader="dot" w:pos="9866"/>
            </w:tabs>
            <w:spacing w:after="80"/>
          </w:pPr>
          <w:r>
            <w:rPr>
              <w:color w:val="B4531A"/>
              <w:b/>
            </w:rPr>
            <w:t xml:space="preserve">12  </w:t>
          </w:r>
          <w:r>
            <w:t xml:space="preserve">What breaks if… failure scenarios</w:t>
          </w:r>
          <w:r>
            <w:tab/>
          </w:r>
          <w:r>
            <w:t>35</w:t>
          </w:r>
        </w:p>
        <w:p>
          <w:pPr>
            <w:pStyle w:val="TOC1"/>
            <w:tabs>
              <w:tab w:val="right" w:leader="dot" w:pos="9866"/>
            </w:tabs>
            <w:spacing w:after="80"/>
          </w:pPr>
          <w:r>
            <w:rPr>
              <w:color w:val="B4531A"/>
              <w:b/>
            </w:rPr>
            <w:t xml:space="preserve">13  </w:t>
          </w:r>
          <w:r>
            <w:t xml:space="preserve">Production deployment</w:t>
          </w:r>
          <w:r>
            <w:tab/>
          </w:r>
          <w:r>
            <w:t>37</w:t>
          </w:r>
        </w:p>
        <w:p>
          <w:pPr>
            <w:pStyle w:val="TOC1"/>
            <w:tabs>
              <w:tab w:val="right" w:leader="dot" w:pos="9866"/>
            </w:tabs>
            <w:spacing w:after="80"/>
          </w:pPr>
          <w:r>
            <w:rPr>
              <w:color w:val="B4531A"/>
              <w:b/>
            </w:rPr>
            <w:t xml:space="preserve">14  </w:t>
          </w:r>
          <w:r>
            <w:t xml:space="preserve">Rollout plan, risks and open questions</w:t>
          </w:r>
          <w:r>
            <w:tab/>
          </w:r>
          <w:r>
            <w:t>40</w:t>
          </w:r>
        </w:p>
        <w:p>
          <w:pPr>
            <w:pStyle w:val="TOC1"/>
            <w:tabs>
              <w:tab w:val="right" w:leader="dot" w:pos="9866"/>
            </w:tabs>
            <w:spacing w:after="80"/>
          </w:pPr>
          <w:r>
            <w:rPr>
              <w:color w:val="B4531A"/>
              <w:b/>
            </w:rPr>
            <w:t xml:space="preserve">15  </w:t>
          </w:r>
          <w:r>
            <w:t xml:space="preserve">Firebase: Security Rules</w:t>
          </w:r>
          <w:r>
            <w:tab/>
          </w:r>
          <w:r>
            <w:t>42</w:t>
          </w:r>
        </w:p>
        <w:p>
          <w:pPr>
            <w:pStyle w:val="TOC1"/>
            <w:tabs>
              <w:tab w:val="right" w:leader="dot" w:pos="9866"/>
            </w:tabs>
            <w:spacing w:after="80"/>
          </w:pPr>
          <w:r>
            <w:rPr>
              <w:color w:val="B4531A"/>
              <w:b/>
            </w:rPr>
            <w:t xml:space="preserve">A  </w:t>
          </w:r>
          <w:r>
            <w:t xml:space="preserve">The lab: repository map and test results</w:t>
          </w:r>
          <w:r>
            <w:tab/>
          </w:r>
          <w:r>
            <w:t>45</w:t>
          </w:r>
        </w:p>
        <w:p>
          <w:pPr>
            <w:pStyle w:val="TOC1"/>
            <w:tabs>
              <w:tab w:val="right" w:leader="dot" w:pos="9866"/>
            </w:tabs>
            <w:spacing w:after="80"/>
          </w:pPr>
          <w:r>
            <w:rPr>
              <w:color w:val="B4531A"/>
              <w:b/>
            </w:rPr>
            <w:t xml:space="preserve">B  </w:t>
          </w:r>
          <w:r>
            <w:t xml:space="preserve">Command cheat sheet</w:t>
          </w:r>
          <w:r>
            <w:tab/>
          </w:r>
          <w:r>
            <w:t>47</w:t>
          </w:r>
          <w:r>
            <w:fldChar w:fldCharType="end"/>
          </w:r>
        </w:p>
      </w:sdtContent>
    </w:sdt>
    <w:p>
      <w:pPr>
        <w:spacing w:before="200"/>
      </w:pPr>
      <w:r>
        <w:rPr>
          <w:i/>
          <w:iCs/>
          <w:color w:val="6B7782"/>
          <w:sz w:val="16"/>
          <w:szCs w:val="16"/>
        </w:rPr>
        <w:t xml:space="preserve">After editing, refresh the page numbers: right-click the table and choose Update Field (Word) or Update Index (LibreOffice).</w:t>
      </w:r>
    </w:p>
    <w:p>
      <w:pPr>
        <w:sectPr>
          <w:pgSz w:w="11906" w:h="16838" w:orient="portrait"/>
          <w:pgMar w:top="1134" w:right="1020" w:bottom="1134" w:left="1020" w:header="708" w:footer="500" w:gutter="0"/>
          <w:pgNumType/>
          <w:docGrid w:linePitch="360"/>
        </w:sectPr>
      </w:pPr>
    </w:p>
    <w:p>
      <w:pPr>
        <w:pageBreakBefore/>
        <w:spacing w:after="60"/>
      </w:pPr>
      <w:r>
        <w:rPr>
          <w:b/>
          <w:bCs/>
          <w:color w:val="1D7368"/>
          <w:spacing w:val="30"/>
          <w:sz w:val="16"/>
          <w:szCs w:val="16"/>
        </w:rPr>
        <w:t xml:space="preserve">START HERE</w:t>
      </w:r>
    </w:p>
    <w:p>
      <w:pPr>
        <w:pStyle w:val="Heading1"/>
      </w:pPr>
      <w:r>
        <w:t xml:space="preserve">Summary and recommendation</w:t>
      </w:r>
    </w:p>
    <w:p>
      <w:pPr>
        <w:spacing w:after="120" w:line="276"/>
      </w:pPr>
      <w:r>
        <w:rPr>
          <w:color w:val="3C4B59"/>
          <w:sz w:val="23"/>
          <w:szCs w:val="23"/>
        </w:rPr>
        <w:t xml:space="preserve">We should adopt </w:t>
      </w:r>
      <w:r>
        <w:rPr>
          <w:b/>
          <w:bCs/>
          <w:color w:val="3C4B59"/>
          <w:sz w:val="23"/>
          <w:szCs w:val="23"/>
        </w:rPr>
        <w:t xml:space="preserve">OpenBao</w:t>
      </w:r>
      <w:r>
        <w:rPr>
          <w:color w:val="3C4B59"/>
          <w:sz w:val="23"/>
          <w:szCs w:val="23"/>
        </w:rPr>
        <w:t xml:space="preserve"> as our secrets manager, run it as a 3-node cluster on our VMs with </w:t>
      </w:r>
      <w:r>
        <w:rPr>
          <w:b/>
          <w:bCs/>
          <w:color w:val="3C4B59"/>
          <w:sz w:val="23"/>
          <w:szCs w:val="23"/>
        </w:rPr>
        <w:t xml:space="preserve">transit auto-unseal</w:t>
      </w:r>
      <w:r>
        <w:rPr>
          <w:color w:val="3C4B59"/>
          <w:sz w:val="23"/>
          <w:szCs w:val="23"/>
        </w:rPr>
        <w:t xml:space="preserve">, and use </w:t>
      </w:r>
      <w:r>
        <w:rPr>
          <w:b/>
          <w:bCs/>
          <w:color w:val="3C4B59"/>
          <w:sz w:val="23"/>
          <w:szCs w:val="23"/>
        </w:rPr>
        <w:t xml:space="preserve">PostgreSQL Row Level Security</w:t>
      </w:r>
      <w:r>
        <w:rPr>
          <w:color w:val="3C4B59"/>
          <w:sz w:val="23"/>
          <w:szCs w:val="23"/>
        </w:rPr>
        <w:t xml:space="preserve"> so the database itself keeps each customer's data apart. Firebase already has the equivalent for client apps: </w:t>
      </w:r>
      <w:r>
        <w:rPr>
          <w:b/>
          <w:bCs/>
          <w:color w:val="3C4B59"/>
          <w:sz w:val="23"/>
          <w:szCs w:val="23"/>
        </w:rPr>
        <w:t xml:space="preserve">Security Rules</w:t>
      </w:r>
      <w:r>
        <w:rPr>
          <w:color w:val="3C4B59"/>
          <w:sz w:val="23"/>
          <w:szCs w:val="23"/>
        </w:rPr>
        <w:t xml:space="preserve">.</w:t>
      </w:r>
    </w:p>
    <w:p>
      <w:pPr>
        <w:pStyle w:val="Heading2"/>
      </w:pPr>
      <w:r>
        <w:t xml:space="preserve">The questions this research answers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60"/>
        <w:gridCol w:w="6906"/>
      </w:tblGrid>
      <w:tr>
        <w:trPr>
          <w:cantSplit/>
          <w:tblHeader/>
        </w:trPr>
        <w:tc>
          <w:tcPr>
            <w:tcW w:type="dxa" w:w="2960"/>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Question</w:t>
            </w:r>
          </w:p>
        </w:tc>
        <w:tc>
          <w:tcPr>
            <w:tcW w:type="dxa" w:w="6906"/>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Answer</w:t>
            </w:r>
          </w:p>
        </w:tc>
      </w:tr>
      <w:tr>
        <w:trPr>
          <w:cantSplit/>
          <w:tblHeader w:val="false"/>
        </w:trPr>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Vault or OpenBao?</w:t>
            </w:r>
          </w:p>
        </w:tc>
        <w:tc>
          <w:tcPr>
            <w:tcW w:type="dxa" w:w="690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OpenBao.</w:t>
            </w:r>
            <w:r>
              <w:rPr>
                <w:b w:val="false"/>
                <w:bCs w:val="false"/>
                <w:color w:val="3C4B59"/>
                <w:sz w:val="17"/>
                <w:szCs w:val="17"/>
              </w:rPr>
              <w:t xml:space="preserve"> Same API and tools as Vault, but truly open source (MPL 2.0) and community-governed. Features that Vault charges for are free: namespaces, reads from standby nodes, control groups. Vault's licence would allow our internal use, but it is not open source, and open source was the team's priority. </w:t>
            </w:r>
            <w:r>
              <w:rPr>
                <w:b w:val="false"/>
                <w:bCs w:val="false"/>
                <w:i/>
                <w:iCs/>
                <w:color w:val="3C4B59"/>
                <w:sz w:val="17"/>
                <w:szCs w:val="17"/>
              </w:rPr>
              <w:t xml:space="preserve">(Chapter 2)</w:t>
            </w:r>
          </w:p>
        </w:tc>
      </w:tr>
      <w:tr>
        <w:trPr>
          <w:cantSplit/>
          <w:tblHeader w:val="false"/>
        </w:trPr>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Can it run on our VMs (Tencent)?</w:t>
            </w:r>
          </w:p>
        </w:tc>
        <w:tc>
          <w:tcPr>
            <w:tcW w:type="dxa" w:w="690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Yes. We built and tested a production-like 3-node cluster behind a load balancer. It survived losing its leader and full restarts, and unsealed itself every time. </w:t>
            </w:r>
            <w:r>
              <w:rPr>
                <w:b w:val="false"/>
                <w:bCs w:val="false"/>
                <w:i/>
                <w:iCs/>
                <w:color w:val="3C4B59"/>
                <w:sz w:val="17"/>
                <w:szCs w:val="17"/>
              </w:rPr>
              <w:t xml:space="preserve">(Chapters 3–7)</w:t>
            </w:r>
          </w:p>
        </w:tc>
      </w:tr>
      <w:tr>
        <w:trPr>
          <w:cantSplit/>
          <w:tblHeader w:val="false"/>
        </w:trPr>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Is there a Tencent-specific problem?</w:t>
            </w:r>
          </w:p>
        </w:tc>
        <w:tc>
          <w:tcPr>
            <w:tcW w:type="dxa" w:w="690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One: Tencent sells a KMS, but neither OpenBao nor Vault has a seal for it, so it cannot unlock OpenBao automatically. The solution is </w:t>
            </w:r>
            <w:r>
              <w:rPr>
                <w:b/>
                <w:bCs/>
                <w:color w:val="3C4B59"/>
                <w:sz w:val="17"/>
                <w:szCs w:val="17"/>
              </w:rPr>
              <w:t xml:space="preserve">transit auto-unseal</w:t>
            </w:r>
            <w:r>
              <w:rPr>
                <w:b w:val="false"/>
                <w:bCs w:val="false"/>
                <w:color w:val="3C4B59"/>
                <w:sz w:val="17"/>
                <w:szCs w:val="17"/>
              </w:rPr>
              <w:t xml:space="preserve">, a small second OpenBao that holds the unlock key. Built in, and tested. </w:t>
            </w:r>
            <w:r>
              <w:rPr>
                <w:b w:val="false"/>
                <w:bCs w:val="false"/>
                <w:i/>
                <w:iCs/>
                <w:color w:val="3C4B59"/>
                <w:sz w:val="17"/>
                <w:szCs w:val="17"/>
              </w:rPr>
              <w:t xml:space="preserve">(Chapter 5)</w:t>
            </w:r>
          </w:p>
        </w:tc>
      </w:tr>
      <w:tr>
        <w:trPr>
          <w:cantSplit/>
          <w:tblHeader w:val="false"/>
        </w:trPr>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Can our </w:t>
            </w:r>
            <w:r>
              <w:rPr>
                <w:rFonts w:ascii="Consolas" w:cs="Consolas" w:eastAsia="Consolas" w:hAnsi="Consolas"/>
                <w:b w:val="false"/>
                <w:bCs w:val="false"/>
                <w:color w:val="3C4B59"/>
                <w:sz w:val="18"/>
                <w:szCs w:val="18"/>
                <w:shd w:fill="EEEBE3" w:color="auto" w:val="clear"/>
              </w:rPr>
              <w:t xml:space="preserve">.env</w:t>
            </w:r>
            <w:r>
              <w:rPr>
                <w:b w:val="false"/>
                <w:bCs w:val="false"/>
                <w:color w:val="3C4B59"/>
                <w:sz w:val="17"/>
                <w:szCs w:val="17"/>
              </w:rPr>
              <w:t xml:space="preserve"> files go away?</w:t>
            </w:r>
          </w:p>
        </w:tc>
        <w:tc>
          <w:tcPr>
            <w:tcW w:type="dxa" w:w="690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Yes. Apps log in to OpenBao at startup and read their secrets from it. Tested with an import script that moves an existing </w:t>
            </w:r>
            <w:r>
              <w:rPr>
                <w:rFonts w:ascii="Consolas" w:cs="Consolas" w:eastAsia="Consolas" w:hAnsi="Consolas"/>
                <w:b w:val="false"/>
                <w:bCs w:val="false"/>
                <w:color w:val="3C4B59"/>
                <w:sz w:val="18"/>
                <w:szCs w:val="18"/>
                <w:shd w:fill="EEEBE3" w:color="auto" w:val="clear"/>
              </w:rPr>
              <w:t xml:space="preserve">.env</w:t>
            </w:r>
            <w:r>
              <w:rPr>
                <w:b w:val="false"/>
                <w:bCs w:val="false"/>
                <w:color w:val="3C4B59"/>
                <w:sz w:val="17"/>
                <w:szCs w:val="17"/>
              </w:rPr>
              <w:t xml:space="preserve"> file into OpenBao. </w:t>
            </w:r>
            <w:r>
              <w:rPr>
                <w:b w:val="false"/>
                <w:bCs w:val="false"/>
                <w:i/>
                <w:iCs/>
                <w:color w:val="3C4B59"/>
                <w:sz w:val="17"/>
                <w:szCs w:val="17"/>
              </w:rPr>
              <w:t xml:space="preserve">(Chapter 8)</w:t>
            </w:r>
          </w:p>
        </w:tc>
      </w:tr>
      <w:tr>
        <w:trPr>
          <w:cantSplit/>
          <w:tblHeader w:val="false"/>
        </w:trPr>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Can the database password go away?</w:t>
            </w:r>
          </w:p>
        </w:tc>
        <w:tc>
          <w:tcPr>
            <w:tcW w:type="dxa" w:w="690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Yes. OpenBao can create a </w:t>
            </w:r>
            <w:r>
              <w:rPr>
                <w:b/>
                <w:bCs/>
                <w:color w:val="3C4B59"/>
                <w:sz w:val="17"/>
                <w:szCs w:val="17"/>
              </w:rPr>
              <w:t xml:space="preserve">temporary database user</w:t>
            </w:r>
            <w:r>
              <w:rPr>
                <w:b w:val="false"/>
                <w:bCs w:val="false"/>
                <w:color w:val="3C4B59"/>
                <w:sz w:val="17"/>
                <w:szCs w:val="17"/>
              </w:rPr>
              <w:t xml:space="preserve"> for each app, which expires by itself. Works through PgBouncer. Tested: users rotated automatically with zero failed requests. </w:t>
            </w:r>
            <w:r>
              <w:rPr>
                <w:b w:val="false"/>
                <w:bCs w:val="false"/>
                <w:i/>
                <w:iCs/>
                <w:color w:val="3C4B59"/>
                <w:sz w:val="17"/>
                <w:szCs w:val="17"/>
              </w:rPr>
              <w:t xml:space="preserve">(Chapters 8–11)</w:t>
            </w:r>
          </w:p>
        </w:tc>
      </w:tr>
      <w:tr>
        <w:trPr>
          <w:cantSplit/>
          <w:tblHeader w:val="false"/>
        </w:trPr>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Does PostgreSQL RLS work with our setup?</w:t>
            </w:r>
          </w:p>
        </w:tc>
        <w:tc>
          <w:tcPr>
            <w:tcW w:type="dxa" w:w="690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Yes, including with one shared login and PgBouncer, because the app passes "who is asking" inside each transaction. </w:t>
            </w:r>
            <w:r>
              <w:rPr>
                <w:b/>
                <w:bCs/>
                <w:color w:val="3C4B59"/>
                <w:sz w:val="17"/>
                <w:szCs w:val="17"/>
              </w:rPr>
              <w:t xml:space="preserve">One blocker today:</w:t>
            </w:r>
            <w:r>
              <w:rPr>
                <w:b w:val="false"/>
                <w:bCs w:val="false"/>
                <w:color w:val="3C4B59"/>
                <w:sz w:val="17"/>
                <w:szCs w:val="17"/>
              </w:rPr>
              <w:t xml:space="preserve"> our app login probably owns the tables, and table owners skip RLS. The roles must be split first. </w:t>
            </w:r>
            <w:r>
              <w:rPr>
                <w:b w:val="false"/>
                <w:bCs w:val="false"/>
                <w:i/>
                <w:iCs/>
                <w:color w:val="3C4B59"/>
                <w:sz w:val="17"/>
                <w:szCs w:val="17"/>
              </w:rPr>
              <w:t xml:space="preserve">(Chapters 9–10)</w:t>
            </w:r>
          </w:p>
        </w:tc>
      </w:tr>
      <w:tr>
        <w:trPr>
          <w:cantSplit/>
          <w:tblHeader w:val="false"/>
        </w:trPr>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And Firebase?</w:t>
            </w:r>
          </w:p>
        </w:tc>
        <w:tc>
          <w:tcPr>
            <w:tcW w:type="dxa" w:w="690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Security Rules do the same job for the web and Flutter apps. But our Go backend uses the Admin SDK, which </w:t>
            </w:r>
            <w:r>
              <w:rPr>
                <w:b/>
                <w:bCs/>
                <w:color w:val="3C4B59"/>
                <w:sz w:val="17"/>
                <w:szCs w:val="17"/>
              </w:rPr>
              <w:t xml:space="preserve">bypasses all rules</w:t>
            </w:r>
            <w:r>
              <w:rPr>
                <w:b w:val="false"/>
                <w:bCs w:val="false"/>
                <w:color w:val="3C4B59"/>
                <w:sz w:val="17"/>
                <w:szCs w:val="17"/>
              </w:rPr>
              <w:t xml:space="preserve">, so backend code must check permissions itself. </w:t>
            </w:r>
            <w:r>
              <w:rPr>
                <w:b w:val="false"/>
                <w:bCs w:val="false"/>
                <w:i/>
                <w:iCs/>
                <w:color w:val="3C4B59"/>
                <w:sz w:val="17"/>
                <w:szCs w:val="17"/>
              </w:rPr>
              <w:t xml:space="preserve">(Chapter 15)</w:t>
            </w:r>
          </w:p>
        </w:tc>
      </w:tr>
      <w:tr>
        <w:trPr>
          <w:cantSplit/>
          <w:tblHeader w:val="false"/>
        </w:trPr>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How much does it cost to run?</w:t>
            </w:r>
          </w:p>
        </w:tc>
        <w:tc>
          <w:tcPr>
            <w:tcW w:type="dxa" w:w="690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Small. The software is free; an idle node used about 34 MiB in the lab. Official sizing for a small production node is 2–4 cores and 8–16 GB RAM. The real cost is operations time: certificates, backups, upgrades, key holders. </w:t>
            </w:r>
            <w:r>
              <w:rPr>
                <w:b w:val="false"/>
                <w:bCs w:val="false"/>
                <w:i/>
                <w:iCs/>
                <w:color w:val="3C4B59"/>
                <w:sz w:val="17"/>
                <w:szCs w:val="17"/>
              </w:rPr>
              <w:t xml:space="preserve">(Chapters 2, 13)</w:t>
            </w:r>
          </w:p>
        </w:tc>
      </w:tr>
    </w:tbl>
    <w:p>
      <w:pPr>
        <w:spacing w:after="120" w:before="0" w:line="120"/>
      </w:pPr>
    </w:p>
    <w:p>
      <w:pPr>
        <w:pStyle w:val="Heading2"/>
      </w:pPr>
      <w:r>
        <w:t xml:space="preserve">Recommended rollout, in short</w:t>
      </w:r>
    </w:p>
    <w:p>
      <w:pPr>
        <w:keepNext w:val="false"/>
        <w:spacing w:after="80" w:before="120"/>
        <w:jc w:val="center"/>
      </w:pPr>
      <w:r>
        <w:drawing>
          <wp:inline distT="0" distB="0" distL="0" distR="0">
            <wp:extent cx="6257925" cy="1152525"/>
            <wp:effectExtent t="0" r="0" b="0" l="0"/>
            <wp:docPr id="1" name="fig01.png" descr=""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57925" cy="1152525"/>
                    </a:xfrm>
                    <a:prstGeom prst="rect">
                      <a:avLst/>
                    </a:prstGeom>
                  </pic:spPr>
                </pic:pic>
              </a:graphicData>
            </a:graphic>
          </wp:inline>
        </w:drawing>
      </w:r>
    </w:p>
    <w:p>
      <w:pPr>
        <w:pStyle w:val="Heading2"/>
      </w:pPr>
      <w:r>
        <w:t xml:space="preserve">How to read this report</w:t>
      </w:r>
    </w:p>
    <w:p>
      <w:pPr>
        <w:spacing w:after="120" w:line="276"/>
      </w:pPr>
      <w:r>
        <w:t xml:space="preserve">The chapters follow the order in which the system is built and used: first the choice of tool, then how OpenBao works from the inside out (sealing, unsealing, the cluster, the network), then what it gives an application, then Row Level Security, the code, operations, and finally Firebase. Each chapter can be read on its own.</w:t>
      </w:r>
    </w:p>
    <w:p>
      <w:pPr>
        <w:spacing w:after="120" w:line="276"/>
      </w:pPr>
      <w:r>
        <w:t xml:space="preserve">Every chapter is written as a </w:t>
      </w:r>
      <w:r>
        <w:rPr>
          <w:b/>
          <w:bCs/>
        </w:rPr>
        <w:t xml:space="preserve">reference for our team</w:t>
      </w:r>
      <w:r>
        <w:t xml:space="preserve">. Our lab repository, </w:t>
      </w:r>
      <w:r>
        <w:rPr>
          <w:rFonts w:ascii="Consolas" w:cs="Consolas" w:eastAsia="Consolas" w:hAnsi="Consolas"/>
          <w:sz w:val="18"/>
          <w:szCs w:val="18"/>
          <w:shd w:fill="EEEBE3" w:color="auto" w:val="clear"/>
        </w:rPr>
        <w:t xml:space="preserve">secrets-rls-lab</w:t>
      </w:r>
      <w:r>
        <w:t xml:space="preserve">, is the worked example: everything described was built and tested there. Look for these boxes:</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1D7368" w:sz="24"/>
              <w:bottom w:val="none" w:color="FFFFFF" w:sz="0"/>
              <w:right w:val="none" w:color="FFFFFF" w:sz="0"/>
            </w:tcBorders>
            <w:shd w:fill="E3F0EE" w:color="auto" w:val="clear"/>
            <w:tcMar>
              <w:top w:type="dxa" w:w="120"/>
              <w:left w:type="dxa" w:w="200"/>
              <w:bottom w:type="dxa" w:w="120"/>
              <w:right w:type="dxa" w:w="200"/>
            </w:tcMar>
          </w:tcPr>
          <w:p>
            <w:pPr>
              <w:spacing w:after="60"/>
            </w:pPr>
            <w:r>
              <w:rPr>
                <w:b/>
                <w:bCs/>
                <w:color w:val="1D7368"/>
                <w:spacing w:val="25"/>
                <w:sz w:val="15"/>
                <w:szCs w:val="15"/>
              </w:rPr>
              <w:t xml:space="preserve">IN ONE PARAGRAPH</w:t>
            </w:r>
          </w:p>
          <w:p>
            <w:pPr>
              <w:spacing w:after="120" w:line="276"/>
            </w:pPr>
            <w:r>
              <w:t xml:space="preserve">The chapter's main idea. Read only these for a quick overview.</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3C4B59" w:sz="24"/>
              <w:bottom w:val="none" w:color="FFFFFF" w:sz="0"/>
              <w:right w:val="none" w:color="FFFFFF" w:sz="0"/>
            </w:tcBorders>
            <w:shd w:fill="F4F2EC" w:color="auto" w:val="clear"/>
            <w:tcMar>
              <w:top w:type="dxa" w:w="120"/>
              <w:left w:type="dxa" w:w="200"/>
              <w:bottom w:type="dxa" w:w="120"/>
              <w:right w:type="dxa" w:w="200"/>
            </w:tcMar>
          </w:tcPr>
          <w:p>
            <w:pPr>
              <w:spacing w:after="60"/>
            </w:pPr>
            <w:r>
              <w:rPr>
                <w:b/>
                <w:bCs/>
                <w:color w:val="3C4B59"/>
                <w:spacing w:val="25"/>
                <w:sz w:val="15"/>
                <w:szCs w:val="15"/>
              </w:rPr>
              <w:t xml:space="preserve">IN OUR LAB</w:t>
            </w:r>
          </w:p>
          <w:p>
            <w:pPr>
              <w:spacing w:after="120" w:line="276"/>
            </w:pPr>
            <w:r>
              <w:t xml:space="preserve">Where to find it in </w:t>
            </w:r>
            <w:r>
              <w:rPr>
                <w:rFonts w:ascii="Consolas" w:cs="Consolas" w:eastAsia="Consolas" w:hAnsi="Consolas"/>
                <w:sz w:val="18"/>
                <w:szCs w:val="18"/>
                <w:shd w:fill="EEEBE3" w:color="auto" w:val="clear"/>
              </w:rPr>
              <w:t xml:space="preserve">secrets-rls-lab</w:t>
            </w:r>
            <w:r>
              <w:t xml:space="preserve">, and what we observed when testing.</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B4531A" w:sz="24"/>
              <w:bottom w:val="none" w:color="FFFFFF" w:sz="0"/>
              <w:right w:val="none" w:color="FFFFFF" w:sz="0"/>
            </w:tcBorders>
            <w:shd w:fill="F8EADF" w:color="auto" w:val="clear"/>
            <w:tcMar>
              <w:top w:type="dxa" w:w="120"/>
              <w:left w:type="dxa" w:w="200"/>
              <w:bottom w:type="dxa" w:w="120"/>
              <w:right w:type="dxa" w:w="200"/>
            </w:tcMar>
          </w:tcPr>
          <w:p>
            <w:pPr>
              <w:spacing w:after="60"/>
            </w:pPr>
            <w:r>
              <w:rPr>
                <w:b/>
                <w:bCs/>
                <w:color w:val="B4531A"/>
                <w:spacing w:val="25"/>
                <w:sz w:val="15"/>
                <w:szCs w:val="15"/>
              </w:rPr>
              <w:t xml:space="preserve">FOR PRODUCTION</w:t>
            </w:r>
          </w:p>
          <w:p>
            <w:pPr>
              <w:spacing w:after="120" w:line="276"/>
            </w:pPr>
            <w:r>
              <w:t xml:space="preserve">What changes when this runs for real on our VMs.</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A33A2B" w:sz="24"/>
              <w:bottom w:val="none" w:color="FFFFFF" w:sz="0"/>
              <w:right w:val="none" w:color="FFFFFF" w:sz="0"/>
            </w:tcBorders>
            <w:shd w:fill="F6E3E0" w:color="auto" w:val="clear"/>
            <w:tcMar>
              <w:top w:type="dxa" w:w="120"/>
              <w:left w:type="dxa" w:w="200"/>
              <w:bottom w:type="dxa" w:w="120"/>
              <w:right w:type="dxa" w:w="200"/>
            </w:tcMar>
          </w:tcPr>
          <w:p>
            <w:pPr>
              <w:spacing w:after="60"/>
            </w:pPr>
            <w:r>
              <w:rPr>
                <w:b/>
                <w:bCs/>
                <w:color w:val="A33A2B"/>
                <w:spacing w:val="25"/>
                <w:sz w:val="15"/>
                <w:szCs w:val="15"/>
              </w:rPr>
              <w:t xml:space="preserve">WATCH OUT</w:t>
            </w:r>
          </w:p>
          <w:p>
            <w:pPr>
              <w:spacing w:after="120" w:line="276"/>
            </w:pPr>
            <w:r>
              <w:t xml:space="preserve">Mistakes we made, or traps that are easy to fall into.</w:t>
            </w:r>
          </w:p>
        </w:tc>
      </w:tr>
    </w:tbl>
    <w:p>
      <w:pPr>
        <w:spacing w:after="120" w:before="0" w:line="120"/>
      </w:pPr>
    </w:p>
    <w:p>
      <w:pPr>
        <w:spacing w:after="120" w:line="276"/>
      </w:pPr>
      <w:r>
        <w:t xml:space="preserve">Each chapter ends with its </w:t>
      </w:r>
      <w:r>
        <w:rPr>
          <w:b/>
          <w:bCs/>
        </w:rPr>
        <w:t xml:space="preserve">official sources</w:t>
      </w:r>
      <w:r>
        <w:t xml:space="preserve"> (OpenBao, HashiCorp, PostgreSQL, PgBouncer and Firebase documentation, checked October 2026). Statements marked </w:t>
      </w:r>
      <w:r>
        <w:rPr>
          <w:i/>
          <w:iCs/>
        </w:rPr>
        <w:t xml:space="preserve">tested</w:t>
      </w:r>
      <w:r>
        <w:t xml:space="preserve"> were verified in the lab.</w:t>
      </w:r>
    </w:p>
    <w:p>
      <w:pPr>
        <w:pageBreakBefore/>
        <w:spacing w:after="60"/>
      </w:pPr>
      <w:r>
        <w:rPr>
          <w:b/>
          <w:bCs/>
          <w:color w:val="1D7368"/>
          <w:spacing w:val="30"/>
          <w:sz w:val="16"/>
          <w:szCs w:val="16"/>
        </w:rPr>
        <w:t xml:space="preserve">PART I · CHOOSING THE TOOL</w:t>
      </w:r>
    </w:p>
    <w:p>
      <w:pPr>
        <w:pStyle w:val="Heading1"/>
      </w:pPr>
      <w:r>
        <w:rPr>
          <w:color w:val="B4531A"/>
        </w:rPr>
        <w:t xml:space="preserve">1  </w:t>
      </w:r>
      <w:r>
        <w:t xml:space="preserve">The problem and the goal</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1D7368" w:sz="24"/>
              <w:bottom w:val="none" w:color="FFFFFF" w:sz="0"/>
              <w:right w:val="none" w:color="FFFFFF" w:sz="0"/>
            </w:tcBorders>
            <w:shd w:fill="E3F0EE" w:color="auto" w:val="clear"/>
            <w:tcMar>
              <w:top w:type="dxa" w:w="120"/>
              <w:left w:type="dxa" w:w="200"/>
              <w:bottom w:type="dxa" w:w="120"/>
              <w:right w:type="dxa" w:w="200"/>
            </w:tcMar>
          </w:tcPr>
          <w:p>
            <w:pPr>
              <w:spacing w:after="60"/>
            </w:pPr>
            <w:r>
              <w:rPr>
                <w:b/>
                <w:bCs/>
                <w:color w:val="1D7368"/>
                <w:spacing w:val="25"/>
                <w:sz w:val="15"/>
                <w:szCs w:val="15"/>
              </w:rPr>
              <w:t xml:space="preserve">IN ONE PARAGRAPH</w:t>
            </w:r>
          </w:p>
          <w:p>
            <w:pPr>
              <w:spacing w:after="120" w:line="276"/>
            </w:pPr>
            <w:r>
              <w:t xml:space="preserve">Today our secrets sit in </w:t>
            </w:r>
            <w:r>
              <w:rPr>
                <w:rFonts w:ascii="Consolas" w:cs="Consolas" w:eastAsia="Consolas" w:hAnsi="Consolas"/>
                <w:sz w:val="18"/>
                <w:szCs w:val="18"/>
                <w:shd w:fill="EEEBE3" w:color="auto" w:val="clear"/>
              </w:rPr>
              <w:t xml:space="preserve">.env</w:t>
            </w:r>
            <w:r>
              <w:t xml:space="preserve"> files, every service shares one long-lived database password, and customers' data is kept apart only by </w:t>
            </w:r>
            <w:r>
              <w:rPr>
                <w:rFonts w:ascii="Consolas" w:cs="Consolas" w:eastAsia="Consolas" w:hAnsi="Consolas"/>
                <w:sz w:val="18"/>
                <w:szCs w:val="18"/>
                <w:shd w:fill="EEEBE3" w:color="auto" w:val="clear"/>
              </w:rPr>
              <w:t xml:space="preserve">WHERE</w:t>
            </w:r>
            <w:r>
              <w:t xml:space="preserve"> clauses in Go. A secrets manager removes the first two risks. Row Level Security removes the third.</w:t>
            </w:r>
          </w:p>
        </w:tc>
      </w:tr>
    </w:tbl>
    <w:p>
      <w:pPr>
        <w:spacing w:after="120" w:before="0" w:line="120"/>
      </w:pPr>
    </w:p>
    <w:p>
      <w:pPr>
        <w:pStyle w:val="Heading2"/>
      </w:pPr>
      <w:r>
        <w:rPr>
          <w:color w:val="B4531A"/>
        </w:rPr>
        <w:t xml:space="preserve">1.1  </w:t>
      </w:r>
      <w:r>
        <w:t xml:space="preserve">Where we are today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157"/>
        <w:gridCol w:w="6709"/>
      </w:tblGrid>
      <w:tr>
        <w:trPr>
          <w:cantSplit/>
          <w:tblHeader/>
        </w:trPr>
        <w:tc>
          <w:tcPr>
            <w:tcW w:type="dxa" w:w="3157"/>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Today</w:t>
            </w:r>
          </w:p>
        </w:tc>
        <w:tc>
          <w:tcPr>
            <w:tcW w:type="dxa" w:w="6709"/>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Risk</w:t>
            </w:r>
          </w:p>
        </w:tc>
      </w:tr>
      <w:tr>
        <w:trPr>
          <w:cantSplit/>
          <w:tblHeader w:val="false"/>
        </w:trPr>
        <w:tc>
          <w:tcPr>
            <w:tcW w:type="dxa" w:w="315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Secrets (API tokens, signing keys, DB passwords) in </w:t>
            </w:r>
            <w:r>
              <w:rPr>
                <w:rFonts w:ascii="Consolas" w:cs="Consolas" w:eastAsia="Consolas" w:hAnsi="Consolas"/>
                <w:b w:val="false"/>
                <w:bCs w:val="false"/>
                <w:color w:val="3C4B59"/>
                <w:sz w:val="18"/>
                <w:szCs w:val="18"/>
                <w:shd w:fill="EEEBE3" w:color="auto" w:val="clear"/>
              </w:rPr>
              <w:t xml:space="preserve">.env</w:t>
            </w:r>
            <w:r>
              <w:rPr>
                <w:b w:val="false"/>
                <w:bCs w:val="false"/>
                <w:color w:val="3C4B59"/>
                <w:sz w:val="17"/>
                <w:szCs w:val="17"/>
              </w:rPr>
              <w:t xml:space="preserve"> files on each VM</w:t>
            </w:r>
          </w:p>
        </w:tc>
        <w:tc>
          <w:tcPr>
            <w:tcW w:type="dxa" w:w="670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files get copied around, end up in backups and maybe in git history. Nobody can tell who read what. Changing a secret means editing files by hand on every server.</w:t>
            </w:r>
          </w:p>
        </w:tc>
      </w:tr>
      <w:tr>
        <w:trPr>
          <w:cantSplit/>
          <w:tblHeader w:val="false"/>
        </w:trPr>
        <w:tc>
          <w:tcPr>
            <w:tcW w:type="dxa" w:w="315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One shared PostgreSQL login for all queries</w:t>
            </w:r>
          </w:p>
        </w:tc>
        <w:tc>
          <w:tcPr>
            <w:tcW w:type="dxa" w:w="670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It is never rotated, because changing it would break everything at once. If it leaks, it opens all data. It probably also owns the tables, so Row Level Security could not protect anything.</w:t>
            </w:r>
          </w:p>
        </w:tc>
      </w:tr>
      <w:tr>
        <w:trPr>
          <w:cantSplit/>
          <w:tblHeader w:val="false"/>
        </w:trPr>
        <w:tc>
          <w:tcPr>
            <w:tcW w:type="dxa" w:w="315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Tenant filtering only in Go </w:t>
            </w:r>
            <w:r>
              <w:rPr>
                <w:rFonts w:ascii="Consolas" w:cs="Consolas" w:eastAsia="Consolas" w:hAnsi="Consolas"/>
                <w:b w:val="false"/>
                <w:bCs w:val="false"/>
                <w:color w:val="3C4B59"/>
                <w:sz w:val="18"/>
                <w:szCs w:val="18"/>
                <w:shd w:fill="EEEBE3" w:color="auto" w:val="clear"/>
              </w:rPr>
              <w:t xml:space="preserve">WHERE company_id = …</w:t>
            </w:r>
          </w:p>
        </w:tc>
        <w:tc>
          <w:tcPr>
            <w:tcW w:type="dxa" w:w="670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One forgotten </w:t>
            </w:r>
            <w:r>
              <w:rPr>
                <w:rFonts w:ascii="Consolas" w:cs="Consolas" w:eastAsia="Consolas" w:hAnsi="Consolas"/>
                <w:b w:val="false"/>
                <w:bCs w:val="false"/>
                <w:color w:val="3C4B59"/>
                <w:sz w:val="18"/>
                <w:szCs w:val="18"/>
                <w:shd w:fill="EEEBE3" w:color="auto" w:val="clear"/>
              </w:rPr>
              <w:t xml:space="preserve">WHERE</w:t>
            </w:r>
            <w:r>
              <w:rPr>
                <w:b w:val="false"/>
                <w:bCs w:val="false"/>
                <w:color w:val="3C4B59"/>
                <w:sz w:val="17"/>
                <w:szCs w:val="17"/>
              </w:rPr>
              <w:t xml:space="preserve"> in one query leaks one customer's conversations to another.</w:t>
            </w:r>
          </w:p>
        </w:tc>
      </w:tr>
    </w:tbl>
    <w:p>
      <w:pPr>
        <w:spacing w:after="120" w:before="0" w:line="120"/>
      </w:pPr>
    </w:p>
    <w:p>
      <w:pPr>
        <w:pStyle w:val="Heading2"/>
      </w:pPr>
      <w:r>
        <w:rPr>
          <w:color w:val="B4531A"/>
        </w:rPr>
        <w:t xml:space="preserve">1.2  </w:t>
      </w:r>
      <w:r>
        <w:t xml:space="preserve">Where we want to be</w:t>
      </w:r>
    </w:p>
    <w:p>
      <w:pPr>
        <w:keepNext/>
        <w:spacing w:after="80" w:before="120"/>
        <w:jc w:val="center"/>
      </w:pPr>
      <w:r>
        <w:drawing>
          <wp:inline distT="0" distB="0" distL="0" distR="0">
            <wp:extent cx="6257925" cy="1971675"/>
            <wp:effectExtent t="0" r="0" b="0" l="0"/>
            <wp:docPr id="1" name="fig02.png" descr="Figure 1. From secrets in files and isolation in code, to secrets in OpenBao and isolation in the databas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57925" cy="1971675"/>
                    </a:xfrm>
                    <a:prstGeom prst="rect">
                      <a:avLst/>
                    </a:prstGeom>
                  </pic:spPr>
                </pic:pic>
              </a:graphicData>
            </a:graphic>
          </wp:inline>
        </w:drawing>
      </w:r>
    </w:p>
    <w:p>
      <w:pPr>
        <w:spacing w:after="200"/>
      </w:pPr>
      <w:r>
        <w:rPr>
          <w:b/>
          <w:bCs/>
          <w:i w:val="false"/>
          <w:iCs w:val="false"/>
          <w:color w:val="6B7782"/>
          <w:sz w:val="16"/>
          <w:szCs w:val="16"/>
        </w:rPr>
        <w:t xml:space="preserve">Figure 1.</w:t>
      </w:r>
      <w:r>
        <w:rPr>
          <w:i w:val="false"/>
          <w:iCs w:val="false"/>
          <w:color w:val="6B7782"/>
          <w:sz w:val="16"/>
          <w:szCs w:val="16"/>
        </w:rPr>
        <w:t xml:space="preserve"> From secrets in files and isolation in code, to secrets in OpenBao and isolation in the database.</w:t>
      </w:r>
    </w:p>
    <w:p>
      <w:pPr>
        <w:pStyle w:val="Heading2"/>
      </w:pPr>
      <w:r>
        <w:rPr>
          <w:color w:val="B4531A"/>
        </w:rPr>
        <w:t xml:space="preserve">1.3  </w:t>
      </w:r>
      <w:r>
        <w:t xml:space="preserve">Words we use throughout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68"/>
        <w:gridCol w:w="7498"/>
      </w:tblGrid>
      <w:tr>
        <w:trPr>
          <w:cantSplit/>
          <w:tblHeader/>
        </w:trPr>
        <w:tc>
          <w:tcPr>
            <w:tcW w:type="dxa" w:w="2368"/>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Term</w:t>
            </w:r>
          </w:p>
        </w:tc>
        <w:tc>
          <w:tcPr>
            <w:tcW w:type="dxa" w:w="7498"/>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Meaning</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Secret</w:t>
            </w:r>
          </w:p>
        </w:tc>
        <w:tc>
          <w:tcPr>
            <w:tcW w:type="dxa" w:w="749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Anything that grants access: passwords, API tokens, signing keys.</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Static / dynamic secret</w:t>
            </w:r>
          </w:p>
        </w:tc>
        <w:tc>
          <w:tcPr>
            <w:tcW w:type="dxa" w:w="749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Static: a stored value (an API token). Dynamic: </w:t>
            </w:r>
            <w:r>
              <w:rPr>
                <w:b/>
                <w:bCs/>
                <w:color w:val="3C4B59"/>
                <w:sz w:val="17"/>
                <w:szCs w:val="17"/>
              </w:rPr>
              <w:t xml:space="preserve">created when requested</w:t>
            </w:r>
            <w:r>
              <w:rPr>
                <w:b w:val="false"/>
                <w:bCs w:val="false"/>
                <w:color w:val="3C4B59"/>
                <w:sz w:val="17"/>
                <w:szCs w:val="17"/>
              </w:rPr>
              <w:t xml:space="preserve"> and expires on its own (a temporary DB user).</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Seal / unseal</w:t>
            </w:r>
          </w:p>
        </w:tc>
        <w:tc>
          <w:tcPr>
            <w:tcW w:type="dxa" w:w="749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OpenBao's data is encrypted. After every restart it is </w:t>
            </w:r>
            <w:r>
              <w:rPr>
                <w:b/>
                <w:bCs/>
                <w:color w:val="3C4B59"/>
                <w:sz w:val="17"/>
                <w:szCs w:val="17"/>
              </w:rPr>
              <w:t xml:space="preserve">sealed</w:t>
            </w:r>
            <w:r>
              <w:rPr>
                <w:b w:val="false"/>
                <w:bCs w:val="false"/>
                <w:color w:val="3C4B59"/>
                <w:sz w:val="17"/>
                <w:szCs w:val="17"/>
              </w:rPr>
              <w:t xml:space="preserve"> (cannot read its own data) until its key is unlocked again.</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Auth method</w:t>
            </w:r>
          </w:p>
        </w:tc>
        <w:tc>
          <w:tcPr>
            <w:tcW w:type="dxa" w:w="749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How a client proves who it is. </w:t>
            </w:r>
            <w:r>
              <w:rPr>
                <w:b/>
                <w:bCs/>
                <w:color w:val="3C4B59"/>
                <w:sz w:val="17"/>
                <w:szCs w:val="17"/>
              </w:rPr>
              <w:t xml:space="preserve">AppRole</w:t>
            </w:r>
            <w:r>
              <w:rPr>
                <w:b w:val="false"/>
                <w:bCs w:val="false"/>
                <w:color w:val="3C4B59"/>
                <w:sz w:val="17"/>
                <w:szCs w:val="17"/>
              </w:rPr>
              <w:t xml:space="preserve"> for apps, OIDC or userpass for people.</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Token</w:t>
            </w:r>
          </w:p>
        </w:tc>
        <w:tc>
          <w:tcPr>
            <w:tcW w:type="dxa" w:w="749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What a client gets after logging in. Carries policies and an expiry.</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Policy</w:t>
            </w:r>
          </w:p>
        </w:tc>
        <w:tc>
          <w:tcPr>
            <w:tcW w:type="dxa" w:w="749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Rules on paths: what a token may read or write. Everything else is denied.</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Secrets engine</w:t>
            </w:r>
          </w:p>
        </w:tc>
        <w:tc>
          <w:tcPr>
            <w:tcW w:type="dxa" w:w="749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 plugin mounted at a path: KV (stores values), database (creates DB users), transit (encrypts data)…</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Lease</w:t>
            </w:r>
          </w:p>
        </w:tc>
        <w:tc>
          <w:tcPr>
            <w:tcW w:type="dxa" w:w="749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lifetime of a dynamic secret. Renew it before it ends; at its maximum it must be replaced.</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Raft</w:t>
            </w:r>
          </w:p>
        </w:tc>
        <w:tc>
          <w:tcPr>
            <w:tcW w:type="dxa" w:w="749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built-in way OpenBao nodes keep identical copies of the data. One leader, the rest follow.</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Row Level Security (RLS)</w:t>
            </w:r>
          </w:p>
        </w:tc>
        <w:tc>
          <w:tcPr>
            <w:tcW w:type="dxa" w:w="749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PostgreSQL rules attached to a table that decide which rows each query may see or change.</w:t>
            </w:r>
          </w:p>
        </w:tc>
      </w:tr>
    </w:tbl>
    <w:p>
      <w:pPr>
        <w:spacing w:after="120" w:before="0" w:line="120"/>
      </w:pPr>
    </w:p>
    <w:p>
      <w:pPr>
        <w:pStyle w:val="Heading1"/>
        <w:pageBreakBefore/>
      </w:pPr>
      <w:r>
        <w:rPr>
          <w:color w:val="B4531A"/>
        </w:rPr>
        <w:t xml:space="preserve">2  </w:t>
      </w:r>
      <w:r>
        <w:t xml:space="preserve">OpenBao vs HashiCorp Vault</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1D7368" w:sz="24"/>
              <w:bottom w:val="none" w:color="FFFFFF" w:sz="0"/>
              <w:right w:val="none" w:color="FFFFFF" w:sz="0"/>
            </w:tcBorders>
            <w:shd w:fill="E3F0EE" w:color="auto" w:val="clear"/>
            <w:tcMar>
              <w:top w:type="dxa" w:w="120"/>
              <w:left w:type="dxa" w:w="200"/>
              <w:bottom w:type="dxa" w:w="120"/>
              <w:right w:type="dxa" w:w="200"/>
            </w:tcMar>
          </w:tcPr>
          <w:p>
            <w:pPr>
              <w:spacing w:after="60"/>
            </w:pPr>
            <w:r>
              <w:rPr>
                <w:b/>
                <w:bCs/>
                <w:color w:val="1D7368"/>
                <w:spacing w:val="25"/>
                <w:sz w:val="15"/>
                <w:szCs w:val="15"/>
              </w:rPr>
              <w:t xml:space="preserve">IN ONE PARAGRAPH</w:t>
            </w:r>
          </w:p>
          <w:p>
            <w:pPr>
              <w:spacing w:after="120" w:line="276"/>
            </w:pPr>
            <w:r>
              <w:t xml:space="preserve">OpenBao is a community fork of Vault 1.14, made just before Vault changed to a non-open-source licence. For what we need (stored secrets, app logins, policies, temporary DB users) the two are interchangeable: our scripts and Go code ran on both unchanged. OpenBao wins on licence, governance, and the features Vault only sells in its Enterprise edition. Vault wins on UI polish and paid vendor support. </w:t>
            </w:r>
            <w:r>
              <w:rPr>
                <w:b/>
                <w:bCs/>
              </w:rPr>
              <w:t xml:space="preserve">Recommendation: OpenBao.</w:t>
            </w:r>
          </w:p>
        </w:tc>
      </w:tr>
    </w:tbl>
    <w:p>
      <w:pPr>
        <w:spacing w:after="120" w:before="0" w:line="120"/>
      </w:pPr>
    </w:p>
    <w:p>
      <w:pPr>
        <w:pStyle w:val="Heading2"/>
      </w:pPr>
      <w:r>
        <w:rPr>
          <w:color w:val="B4531A"/>
        </w:rPr>
        <w:t xml:space="preserve">2.1  </w:t>
      </w:r>
      <w:r>
        <w:t xml:space="preserve">Background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73"/>
        <w:gridCol w:w="3946"/>
        <w:gridCol w:w="3947"/>
      </w:tblGrid>
      <w:tr>
        <w:trPr>
          <w:cantSplit/>
          <w:tblHeader/>
        </w:trPr>
        <w:tc>
          <w:tcPr>
            <w:tcW w:type="dxa" w:w="1973"/>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p>
        </w:tc>
        <w:tc>
          <w:tcPr>
            <w:tcW w:type="dxa" w:w="3946"/>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OpenBao</w:t>
            </w:r>
          </w:p>
        </w:tc>
        <w:tc>
          <w:tcPr>
            <w:tcW w:type="dxa" w:w="3947"/>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HashiCorp Vault</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Origin</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Fork of Vault 1.14 (the last open-source line), taken just before the licence change</w:t>
            </w:r>
          </w:p>
        </w:tc>
        <w:tc>
          <w:tcPr>
            <w:tcW w:type="dxa" w:w="394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original project</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Licence</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MPL 2.0</w:t>
            </w:r>
            <w:r>
              <w:rPr>
                <w:b w:val="false"/>
                <w:bCs w:val="false"/>
                <w:color w:val="3C4B59"/>
                <w:sz w:val="17"/>
                <w:szCs w:val="17"/>
              </w:rPr>
              <w:t xml:space="preserve">: open source</w:t>
            </w:r>
          </w:p>
        </w:tc>
        <w:tc>
          <w:tcPr>
            <w:tcW w:type="dxa" w:w="394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BSL 1.1</w:t>
            </w:r>
            <w:r>
              <w:rPr>
                <w:b w:val="false"/>
                <w:bCs w:val="false"/>
                <w:color w:val="3C4B59"/>
                <w:sz w:val="17"/>
                <w:szCs w:val="17"/>
              </w:rPr>
              <w:t xml:space="preserve"> (announced August 2023; first BSL release: Vault 1.15): source-available. Production use is allowed; the licence states that internal use within an organization is not a "competitive offering". Each version becomes MPL 2.0 four years after release</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Owner</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Community project under the </w:t>
            </w:r>
            <w:r>
              <w:rPr>
                <w:b/>
                <w:bCs/>
                <w:color w:val="3C4B59"/>
                <w:sz w:val="17"/>
                <w:szCs w:val="17"/>
              </w:rPr>
              <w:t xml:space="preserve">OpenSSF</w:t>
            </w:r>
            <w:r>
              <w:rPr>
                <w:b w:val="false"/>
                <w:bCs w:val="false"/>
                <w:color w:val="3C4B59"/>
                <w:sz w:val="17"/>
                <w:szCs w:val="17"/>
              </w:rPr>
              <w:t xml:space="preserve"> (Linux Foundation)</w:t>
            </w:r>
          </w:p>
        </w:tc>
        <w:tc>
          <w:tcPr>
            <w:tcW w:type="dxa" w:w="394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IBM</w:t>
            </w:r>
            <w:r>
              <w:rPr>
                <w:b w:val="false"/>
                <w:bCs w:val="false"/>
                <w:color w:val="3C4B59"/>
                <w:sz w:val="17"/>
                <w:szCs w:val="17"/>
              </w:rPr>
              <w:t xml:space="preserve"> (acquisition of HashiCorp completed 27 Feb 2025)</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Latest version</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2.7.1 (1 Oct 2026); minor releases every few months, patch releases in between</w:t>
            </w:r>
          </w:p>
        </w:tc>
        <w:tc>
          <w:tcPr>
            <w:tcW w:type="dxa" w:w="394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2.1.2 Community (7 Oct 2026); our tests used 2.1.1. Vault moved from 1.21 to 2.0 in April 2026</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Paid version</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None. Third-party vendors sell support and managed OpenBao</w:t>
            </w:r>
          </w:p>
        </w:tc>
        <w:tc>
          <w:tcPr>
            <w:tcW w:type="dxa" w:w="394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Vault Enterprise (self-managed) and HCP Vault Dedicated (managed)</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API</w:t>
            </w:r>
          </w:p>
        </w:tc>
        <w:tc>
          <w:tcPr>
            <w:tcW w:type="dxa" w:w="7893"/>
            <w:gridSpan w:val="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Same HTTP API (</w:t>
            </w:r>
            <w:r>
              <w:rPr>
                <w:rFonts w:ascii="Consolas" w:cs="Consolas" w:eastAsia="Consolas" w:hAnsi="Consolas"/>
                <w:b w:val="false"/>
                <w:bCs w:val="false"/>
                <w:color w:val="3C4B59"/>
                <w:sz w:val="18"/>
                <w:szCs w:val="18"/>
                <w:shd w:fill="EEEBE3" w:color="auto" w:val="clear"/>
              </w:rPr>
              <w:t xml:space="preserve">/v1/…</w:t>
            </w:r>
            <w:r>
              <w:rPr>
                <w:b w:val="false"/>
                <w:bCs w:val="false"/>
                <w:color w:val="3C4B59"/>
                <w:sz w:val="17"/>
                <w:szCs w:val="17"/>
              </w:rPr>
              <w:t xml:space="preserve">, header </w:t>
            </w:r>
            <w:r>
              <w:rPr>
                <w:rFonts w:ascii="Consolas" w:cs="Consolas" w:eastAsia="Consolas" w:hAnsi="Consolas"/>
                <w:b w:val="false"/>
                <w:bCs w:val="false"/>
                <w:color w:val="3C4B59"/>
                <w:sz w:val="18"/>
                <w:szCs w:val="18"/>
                <w:shd w:fill="EEEBE3" w:color="auto" w:val="clear"/>
              </w:rPr>
              <w:t xml:space="preserve">X-Vault-Token</w:t>
            </w:r>
            <w:r>
              <w:rPr>
                <w:b w:val="false"/>
                <w:bCs w:val="false"/>
                <w:color w:val="3C4B59"/>
                <w:sz w:val="17"/>
                <w:szCs w:val="17"/>
              </w:rPr>
              <w:t xml:space="preserve">), same CLI commands (</w:t>
            </w:r>
            <w:r>
              <w:rPr>
                <w:rFonts w:ascii="Consolas" w:cs="Consolas" w:eastAsia="Consolas" w:hAnsi="Consolas"/>
                <w:b w:val="false"/>
                <w:bCs w:val="false"/>
                <w:color w:val="3C4B59"/>
                <w:sz w:val="18"/>
                <w:szCs w:val="18"/>
                <w:shd w:fill="EEEBE3" w:color="auto" w:val="clear"/>
              </w:rPr>
              <w:t xml:space="preserve">bao</w:t>
            </w:r>
            <w:r>
              <w:rPr>
                <w:b w:val="false"/>
                <w:bCs w:val="false"/>
                <w:color w:val="3C4B59"/>
                <w:sz w:val="17"/>
                <w:szCs w:val="17"/>
              </w:rPr>
              <w:t xml:space="preserve"> vs </w:t>
            </w:r>
            <w:r>
              <w:rPr>
                <w:rFonts w:ascii="Consolas" w:cs="Consolas" w:eastAsia="Consolas" w:hAnsi="Consolas"/>
                <w:b w:val="false"/>
                <w:bCs w:val="false"/>
                <w:color w:val="3C4B59"/>
                <w:sz w:val="18"/>
                <w:szCs w:val="18"/>
                <w:shd w:fill="EEEBE3" w:color="auto" w:val="clear"/>
              </w:rPr>
              <w:t xml:space="preserve">vault</w:t>
            </w:r>
            <w:r>
              <w:rPr>
                <w:b w:val="false"/>
                <w:bCs w:val="false"/>
                <w:color w:val="3C4B59"/>
                <w:sz w:val="17"/>
                <w:szCs w:val="17"/>
              </w:rPr>
              <w:t xml:space="preserve">), same Go client pattern</w:t>
            </w:r>
          </w:p>
        </w:tc>
      </w:tr>
    </w:tbl>
    <w:p>
      <w:pPr>
        <w:spacing w:after="120" w:before="0" w:line="120"/>
      </w:pPr>
    </w:p>
    <w:p>
      <w:pPr>
        <w:pStyle w:val="Heading2"/>
      </w:pPr>
      <w:r>
        <w:rPr>
          <w:color w:val="B4531A"/>
        </w:rPr>
        <w:t xml:space="preserve">2.2  </w:t>
      </w:r>
      <w:r>
        <w:t xml:space="preserve">Features: what is free where</w:t>
      </w:r>
    </w:p>
    <w:p>
      <w:pPr>
        <w:spacing w:after="120" w:line="276"/>
      </w:pPr>
      <w:r>
        <w:rPr>
          <w:b/>
          <w:bCs/>
          <w:color w:val="1D7368"/>
          <w:sz w:val="17"/>
          <w:szCs w:val="17"/>
        </w:rPr>
        <w:t xml:space="preserve">✓</w:t>
      </w:r>
      <w:r>
        <w:rPr>
          <w:color w:val="6B7782"/>
          <w:sz w:val="17"/>
          <w:szCs w:val="17"/>
        </w:rPr>
        <w:t xml:space="preserve"> free · </w:t>
      </w:r>
      <w:r>
        <w:rPr>
          <w:b/>
          <w:bCs/>
          <w:color w:val="B4531A"/>
          <w:sz w:val="17"/>
          <w:szCs w:val="17"/>
        </w:rPr>
        <w:t xml:space="preserve">$</w:t>
      </w:r>
      <w:r>
        <w:rPr>
          <w:color w:val="6B7782"/>
          <w:sz w:val="17"/>
          <w:szCs w:val="17"/>
        </w:rPr>
        <w:t xml:space="preserve"> Vault Enterprise only · </w:t>
      </w:r>
      <w:r>
        <w:rPr>
          <w:b/>
          <w:bCs/>
          <w:color w:val="A33A2B"/>
          <w:sz w:val="17"/>
          <w:szCs w:val="17"/>
        </w:rPr>
        <w:t xml:space="preserve">✗</w:t>
      </w:r>
      <w:r>
        <w:rPr>
          <w:color w:val="6B7782"/>
          <w:sz w:val="17"/>
          <w:szCs w:val="17"/>
        </w:rPr>
        <w:t xml:space="preserve"> not available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341"/>
        <w:gridCol w:w="1842"/>
        <w:gridCol w:w="1842"/>
        <w:gridCol w:w="1841"/>
      </w:tblGrid>
      <w:tr>
        <w:trPr>
          <w:cantSplit/>
          <w:tblHeader/>
        </w:trPr>
        <w:tc>
          <w:tcPr>
            <w:tcW w:type="dxa" w:w="4341"/>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Feature</w:t>
            </w:r>
          </w:p>
        </w:tc>
        <w:tc>
          <w:tcPr>
            <w:tcW w:type="dxa" w:w="1842"/>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OpenBao</w:t>
            </w:r>
          </w:p>
        </w:tc>
        <w:tc>
          <w:tcPr>
            <w:tcW w:type="dxa" w:w="1842"/>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Vault Community</w:t>
            </w:r>
          </w:p>
        </w:tc>
        <w:tc>
          <w:tcPr>
            <w:tcW w:type="dxa" w:w="1841"/>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Vault Enterprise</w:t>
            </w:r>
          </w:p>
        </w:tc>
      </w:tr>
      <w:tr>
        <w:trPr>
          <w:cantSplit/>
          <w:tblHeader w:val="false"/>
        </w:trPr>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KV, database, transit, PKI, SSH, TOTP engines</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c>
          <w:tcPr>
            <w:tcW w:type="dxa" w:w="18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r>
      <w:tr>
        <w:trPr>
          <w:cantSplit/>
          <w:tblHeader w:val="false"/>
        </w:trPr>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AppRole, JWT/OIDC, Kubernetes, userpass, certificate login</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c>
          <w:tcPr>
            <w:tcW w:type="dxa" w:w="18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r>
      <w:tr>
        <w:trPr>
          <w:cantSplit/>
          <w:tblHeader w:val="false"/>
        </w:trPr>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Dynamic and static DB credentials (PostgreSQL, MySQL…)</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c>
          <w:tcPr>
            <w:tcW w:type="dxa" w:w="18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r>
      <w:tr>
        <w:trPr>
          <w:cantSplit/>
          <w:tblHeader w:val="false"/>
        </w:trPr>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Raft HA cluster, manual snapshots</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c>
          <w:tcPr>
            <w:tcW w:type="dxa" w:w="18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r>
      <w:tr>
        <w:trPr>
          <w:cantSplit/>
          <w:tblHeader w:val="false"/>
        </w:trPr>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Transit auto-unseal</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 built in</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c>
          <w:tcPr>
            <w:tcW w:type="dxa" w:w="18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r>
      <w:tr>
        <w:trPr>
          <w:cantSplit/>
          <w:tblHeader w:val="false"/>
        </w:trPr>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Login MFA (TOTP etc.)</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c>
          <w:tcPr>
            <w:tcW w:type="dxa" w:w="18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r>
      <w:tr>
        <w:trPr>
          <w:cantSplit/>
          <w:tblHeader w:val="false"/>
        </w:trPr>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Namespaces</w:t>
            </w:r>
            <w:r>
              <w:rPr>
                <w:b w:val="false"/>
                <w:bCs w:val="false"/>
                <w:color w:val="3C4B59"/>
                <w:sz w:val="17"/>
                <w:szCs w:val="17"/>
              </w:rPr>
              <w:t xml:space="preserve"> (an isolated area per product)</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 </w:t>
            </w:r>
            <w:r>
              <w:rPr>
                <w:b w:val="false"/>
                <w:bCs w:val="false"/>
                <w:i/>
                <w:iCs/>
                <w:color w:val="3C4B59"/>
                <w:sz w:val="17"/>
                <w:szCs w:val="17"/>
              </w:rPr>
              <w:t xml:space="preserve">tested</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 </w:t>
            </w:r>
            <w:r>
              <w:rPr>
                <w:b w:val="false"/>
                <w:bCs w:val="false"/>
                <w:i/>
                <w:iCs/>
                <w:color w:val="3C4B59"/>
                <w:sz w:val="17"/>
                <w:szCs w:val="17"/>
              </w:rPr>
              <w:t xml:space="preserve">tested: "enterprise-only feature"</w:t>
            </w:r>
          </w:p>
        </w:tc>
        <w:tc>
          <w:tcPr>
            <w:tcW w:type="dxa" w:w="18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r>
      <w:tr>
        <w:trPr>
          <w:cantSplit/>
          <w:tblHeader w:val="false"/>
        </w:trPr>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Standby nodes serving reads</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 (2.5+)</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c>
          <w:tcPr>
            <w:tcW w:type="dxa" w:w="18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r>
      <w:tr>
        <w:trPr>
          <w:cantSplit/>
          <w:tblHeader w:val="false"/>
        </w:trPr>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Control groups</w:t>
            </w:r>
            <w:r>
              <w:rPr>
                <w:b w:val="false"/>
                <w:bCs w:val="false"/>
                <w:color w:val="3C4B59"/>
                <w:sz w:val="17"/>
                <w:szCs w:val="17"/>
              </w:rPr>
              <w:t xml:space="preserve"> (a second person approves access)</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 (2.7+)</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c>
          <w:tcPr>
            <w:tcW w:type="dxa" w:w="18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r>
      <w:tr>
        <w:trPr>
          <w:cantSplit/>
          <w:tblHeader w:val="false"/>
        </w:trPr>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PostgreSQL as storage backend</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 production-ready; HA since 2.7</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community-supported</w:t>
            </w:r>
          </w:p>
        </w:tc>
        <w:tc>
          <w:tcPr>
            <w:tcW w:type="dxa" w:w="18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community-supported</w:t>
            </w:r>
          </w:p>
        </w:tc>
      </w:tr>
      <w:tr>
        <w:trPr>
          <w:cantSplit/>
          <w:tblHeader w:val="false"/>
        </w:trPr>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Cloud KMS / HSM auto-unseal</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plugins (2.7+)</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KMS ✓, HSM </w:t>
            </w:r>
            <w:r>
              <w:rPr>
                <w:b/>
                <w:bCs/>
                <w:color w:val="A33A2B"/>
                <w:sz w:val="17"/>
                <w:szCs w:val="17"/>
              </w:rPr>
              <w:t xml:space="preserve">✗</w:t>
            </w:r>
          </w:p>
        </w:tc>
        <w:tc>
          <w:tcPr>
            <w:tcW w:type="dxa" w:w="18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r>
      <w:tr>
        <w:trPr>
          <w:cantSplit/>
          <w:tblHeader w:val="false"/>
        </w:trPr>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Automated snapshots</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 (use a scheduled job)</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c>
          <w:tcPr>
            <w:tcW w:type="dxa" w:w="18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r>
      <w:tr>
        <w:trPr>
          <w:cantSplit/>
          <w:tblHeader w:val="false"/>
        </w:trPr>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Replication between clusters (DR / performance)</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c>
          <w:tcPr>
            <w:tcW w:type="dxa" w:w="18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r>
      <w:tr>
        <w:trPr>
          <w:cantSplit/>
          <w:tblHeader w:val="false"/>
        </w:trPr>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Sentinel, Transform, KMIP, Secrets Sync</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c>
          <w:tcPr>
            <w:tcW w:type="dxa" w:w="18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r>
      <w:tr>
        <w:trPr>
          <w:cantSplit/>
          <w:tblHeader w:val="false"/>
        </w:trPr>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Web UI</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basic</w:t>
            </w:r>
          </w:p>
        </w:tc>
        <w:tc>
          <w:tcPr>
            <w:tcW w:type="dxa" w:w="184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richer</w:t>
            </w:r>
          </w:p>
        </w:tc>
        <w:tc>
          <w:tcPr>
            <w:tcW w:type="dxa" w:w="18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richest</w:t>
            </w:r>
          </w:p>
        </w:tc>
      </w:tr>
    </w:tbl>
    <w:p>
      <w:pPr>
        <w:spacing w:after="120" w:before="0" w:line="120"/>
      </w:pPr>
    </w:p>
    <w:p>
      <w:pPr>
        <w:spacing w:after="120" w:line="276"/>
      </w:pPr>
      <w:r>
        <w:t xml:space="preserve">What we would miss from Vault Enterprise: replication between clusters, Sentinel policies, automated snapshots, and support from IBM. None of these is needed at our current scale.</w:t>
      </w:r>
    </w:p>
    <w:p>
      <w:pPr>
        <w:pStyle w:val="Heading2"/>
      </w:pPr>
      <w:r>
        <w:rPr>
          <w:color w:val="B4531A"/>
        </w:rPr>
        <w:t xml:space="preserve">2.3  </w:t>
      </w:r>
      <w:r>
        <w:t xml:space="preserve">Resources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52"/>
        <w:gridCol w:w="2105"/>
        <w:gridCol w:w="2105"/>
        <w:gridCol w:w="2104"/>
      </w:tblGrid>
      <w:tr>
        <w:trPr>
          <w:cantSplit/>
          <w:tblHeader/>
        </w:trPr>
        <w:tc>
          <w:tcPr>
            <w:tcW w:type="dxa" w:w="3552"/>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p>
        </w:tc>
        <w:tc>
          <w:tcPr>
            <w:tcW w:type="dxa" w:w="2105"/>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OpenBao 2.7.1</w:t>
            </w:r>
          </w:p>
        </w:tc>
        <w:tc>
          <w:tcPr>
            <w:tcW w:type="dxa" w:w="2105"/>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Vault 2.1.1</w:t>
            </w:r>
          </w:p>
        </w:tc>
        <w:tc>
          <w:tcPr>
            <w:tcW w:type="dxa" w:w="2104"/>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Source</w:t>
            </w:r>
          </w:p>
        </w:tc>
      </w:tr>
      <w:tr>
        <w:trPr>
          <w:cantSplit/>
          <w:tblHeader w:val="false"/>
        </w:trPr>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Container image (compressed / on disk)</w:t>
            </w:r>
          </w:p>
        </w:tc>
        <w:tc>
          <w:tcPr>
            <w:tcW w:type="dxa" w:w="210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80 MB / 275 MB</w:t>
            </w:r>
          </w:p>
        </w:tc>
        <w:tc>
          <w:tcPr>
            <w:tcW w:type="dxa" w:w="210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188 MB / 740 MB</w:t>
            </w:r>
          </w:p>
        </w:tc>
        <w:tc>
          <w:tcPr>
            <w:tcW w:type="dxa" w:w="210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i/>
                <w:iCs/>
                <w:color w:val="3C4B59"/>
                <w:sz w:val="17"/>
                <w:szCs w:val="17"/>
              </w:rPr>
              <w:t xml:space="preserve">tested</w:t>
            </w:r>
          </w:p>
        </w:tc>
      </w:tr>
      <w:tr>
        <w:trPr>
          <w:cantSplit/>
          <w:tblHeader w:val="false"/>
        </w:trPr>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Idle memory (dev mode)</w:t>
            </w:r>
          </w:p>
        </w:tc>
        <w:tc>
          <w:tcPr>
            <w:tcW w:type="dxa" w:w="210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34 MiB</w:t>
            </w:r>
          </w:p>
        </w:tc>
        <w:tc>
          <w:tcPr>
            <w:tcW w:type="dxa" w:w="210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37 MiB</w:t>
            </w:r>
          </w:p>
        </w:tc>
        <w:tc>
          <w:tcPr>
            <w:tcW w:type="dxa" w:w="210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i/>
                <w:iCs/>
                <w:color w:val="3C4B59"/>
                <w:sz w:val="17"/>
                <w:szCs w:val="17"/>
              </w:rPr>
              <w:t xml:space="preserve">tested</w:t>
            </w:r>
          </w:p>
        </w:tc>
      </w:tr>
      <w:tr>
        <w:trPr>
          <w:cantSplit/>
          <w:tblHeader w:val="false"/>
        </w:trPr>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Small production node</w:t>
            </w:r>
          </w:p>
        </w:tc>
        <w:tc>
          <w:tcPr>
            <w:tcW w:type="dxa" w:w="4210"/>
            <w:gridSpan w:val="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2–4 cores, 8–16 GB RAM, 100+ GB disk, 3,000+ IOPS</w:t>
            </w:r>
          </w:p>
        </w:tc>
        <w:tc>
          <w:tcPr>
            <w:tcW w:type="dxa" w:w="210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HashiCorp reference architecture</w:t>
            </w:r>
          </w:p>
        </w:tc>
      </w:tr>
      <w:tr>
        <w:trPr>
          <w:cantSplit/>
          <w:tblHeader w:val="false"/>
        </w:trPr>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Nodes</w:t>
            </w:r>
          </w:p>
        </w:tc>
        <w:tc>
          <w:tcPr>
            <w:tcW w:type="dxa" w:w="4210"/>
            <w:gridSpan w:val="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3 minimum for high availability, 5 recommended</w:t>
            </w:r>
          </w:p>
        </w:tc>
        <w:tc>
          <w:tcPr>
            <w:tcW w:type="dxa" w:w="210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Official docs</w:t>
            </w:r>
          </w:p>
        </w:tc>
      </w:tr>
    </w:tbl>
    <w:p>
      <w:pPr>
        <w:spacing w:after="120" w:before="0" w:line="120"/>
      </w:pPr>
    </w:p>
    <w:p>
      <w:pPr>
        <w:spacing w:after="120" w:line="276"/>
      </w:pPr>
      <w:r>
        <w:t xml:space="preserve">The resource needs are effectively the same. The cost that matters is operations time (see chapter 13).</w:t>
      </w:r>
    </w:p>
    <w:p>
      <w:pPr>
        <w:pStyle w:val="Heading2"/>
      </w:pPr>
      <w:r>
        <w:rPr>
          <w:color w:val="B4531A"/>
        </w:rPr>
        <w:t xml:space="preserve">2.4  </w:t>
      </w:r>
      <w:r>
        <w:t xml:space="preserve">Compatibility, tested</w:t>
      </w:r>
    </w:p>
    <w:p>
      <w:pPr>
        <w:spacing w:after="120" w:line="276"/>
      </w:pPr>
      <w:r>
        <w:t xml:space="preserve">We ran the same setup scripts and the same Go API against both products. Only the environment variable names (</w:t>
      </w:r>
      <w:r>
        <w:rPr>
          <w:rFonts w:ascii="Consolas" w:cs="Consolas" w:eastAsia="Consolas" w:hAnsi="Consolas"/>
          <w:sz w:val="18"/>
          <w:szCs w:val="18"/>
          <w:shd w:fill="EEEBE3" w:color="auto" w:val="clear"/>
        </w:rPr>
        <w:t xml:space="preserve">BAO_*</w:t>
      </w:r>
      <w:r>
        <w:t xml:space="preserve"> vs </w:t>
      </w:r>
      <w:r>
        <w:rPr>
          <w:rFonts w:ascii="Consolas" w:cs="Consolas" w:eastAsia="Consolas" w:hAnsi="Consolas"/>
          <w:sz w:val="18"/>
          <w:szCs w:val="18"/>
          <w:shd w:fill="EEEBE3" w:color="auto" w:val="clear"/>
        </w:rPr>
        <w:t xml:space="preserve">VAULT_*</w:t>
      </w:r>
      <w:r>
        <w:t xml:space="preserve">) and the CLI name changed. Policies gave identical results (allowed own path, denied another product, denied admin path). Only namespaces failed on Vault. </w:t>
      </w:r>
      <w:r>
        <w:rPr>
          <w:b/>
          <w:bCs/>
        </w:rPr>
        <w:t xml:space="preserve">Switching later, in either direction, is low-risk.</w:t>
      </w:r>
    </w:p>
    <w:p>
      <w:pPr>
        <w:pStyle w:val="Heading2"/>
      </w:pPr>
      <w:r>
        <w:rPr>
          <w:color w:val="B4531A"/>
        </w:rPr>
        <w:t xml:space="preserve">2.5  </w:t>
      </w:r>
      <w:r>
        <w:t xml:space="preserve">Things that changed in OpenBao 2.x</w:t>
      </w:r>
    </w:p>
    <w:p>
      <w:pPr>
        <w:spacing w:after="120" w:line="276"/>
      </w:pPr>
      <w:r>
        <w:t xml:space="preserve">Older Vault tutorials are wrong on these points: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946"/>
        <w:gridCol w:w="5920"/>
      </w:tblGrid>
      <w:tr>
        <w:trPr>
          <w:cantSplit/>
          <w:tblHeader/>
        </w:trPr>
        <w:tc>
          <w:tcPr>
            <w:tcW w:type="dxa" w:w="3946"/>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Change</w:t>
            </w:r>
          </w:p>
        </w:tc>
        <w:tc>
          <w:tcPr>
            <w:tcW w:type="dxa" w:w="5920"/>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What it means</w:t>
            </w:r>
          </w:p>
        </w:tc>
      </w:tr>
      <w:tr>
        <w:trPr>
          <w:cantSplit/>
          <w:tblHeader w:val="false"/>
        </w:trPr>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file</w:t>
            </w:r>
            <w:r>
              <w:rPr>
                <w:b w:val="false"/>
                <w:bCs w:val="false"/>
                <w:color w:val="3C4B59"/>
                <w:sz w:val="17"/>
                <w:szCs w:val="17"/>
              </w:rPr>
              <w:t xml:space="preserve"> storage backend removed</w:t>
            </w:r>
          </w:p>
        </w:tc>
        <w:tc>
          <w:tcPr>
            <w:tcW w:type="dxa" w:w="592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Use Raft (integrated storage) even for a single node.</w:t>
            </w:r>
          </w:p>
        </w:tc>
      </w:tr>
      <w:tr>
        <w:trPr>
          <w:cantSplit/>
          <w:tblHeader w:val="false"/>
        </w:trPr>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Audit devices are declared in the config file</w:t>
            </w:r>
          </w:p>
        </w:tc>
        <w:tc>
          <w:tcPr>
            <w:tcW w:type="dxa" w:w="592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bao audit enable</w:t>
            </w:r>
            <w:r>
              <w:rPr>
                <w:b w:val="false"/>
                <w:bCs w:val="false"/>
                <w:color w:val="3C4B59"/>
                <w:sz w:val="17"/>
                <w:szCs w:val="17"/>
              </w:rPr>
              <w:t xml:space="preserve"> through the API is refused; audit logging is versioned with the config.</w:t>
            </w:r>
          </w:p>
        </w:tc>
      </w:tr>
      <w:tr>
        <w:trPr>
          <w:cantSplit/>
          <w:tblHeader w:val="false"/>
        </w:trPr>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mlock</w:t>
            </w:r>
            <w:r>
              <w:rPr>
                <w:b w:val="false"/>
                <w:bCs w:val="false"/>
                <w:color w:val="3C4B59"/>
                <w:sz w:val="17"/>
                <w:szCs w:val="17"/>
              </w:rPr>
              <w:t xml:space="preserve"> removed</w:t>
            </w:r>
          </w:p>
        </w:tc>
        <w:tc>
          <w:tcPr>
            <w:tcW w:type="dxa" w:w="592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 </w:t>
            </w:r>
            <w:r>
              <w:rPr>
                <w:rFonts w:ascii="Consolas" w:cs="Consolas" w:eastAsia="Consolas" w:hAnsi="Consolas"/>
                <w:b w:val="false"/>
                <w:bCs w:val="false"/>
                <w:color w:val="3C4B59"/>
                <w:sz w:val="18"/>
                <w:szCs w:val="18"/>
                <w:shd w:fill="EEEBE3" w:color="auto" w:val="clear"/>
              </w:rPr>
              <w:t xml:space="preserve">IPC_LOCK</w:t>
            </w:r>
            <w:r>
              <w:rPr>
                <w:b w:val="false"/>
                <w:bCs w:val="false"/>
                <w:color w:val="3C4B59"/>
                <w:sz w:val="17"/>
                <w:szCs w:val="17"/>
              </w:rPr>
              <w:t xml:space="preserve">, no </w:t>
            </w:r>
            <w:r>
              <w:rPr>
                <w:rFonts w:ascii="Consolas" w:cs="Consolas" w:eastAsia="Consolas" w:hAnsi="Consolas"/>
                <w:b w:val="false"/>
                <w:bCs w:val="false"/>
                <w:color w:val="3C4B59"/>
                <w:sz w:val="18"/>
                <w:szCs w:val="18"/>
                <w:shd w:fill="EEEBE3" w:color="auto" w:val="clear"/>
              </w:rPr>
              <w:t xml:space="preserve">disable_mlock</w:t>
            </w:r>
            <w:r>
              <w:rPr>
                <w:b w:val="false"/>
                <w:bCs w:val="false"/>
                <w:color w:val="3C4B59"/>
                <w:sz w:val="17"/>
                <w:szCs w:val="17"/>
              </w:rPr>
              <w:t xml:space="preserve">. Protect memory by disabling or encrypting swap on the VM.</w:t>
            </w:r>
          </w:p>
        </w:tc>
      </w:tr>
      <w:tr>
        <w:trPr>
          <w:cantSplit/>
          <w:tblHeader w:val="false"/>
        </w:trPr>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HSM and cloud-KMS seals moved to plugins</w:t>
            </w:r>
          </w:p>
        </w:tc>
        <w:tc>
          <w:tcPr>
            <w:tcW w:type="dxa" w:w="592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Transit (our choice) is still built in.</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single" w:color="D8D4CA" w:sz="6"/>
              <w:left w:val="single" w:color="D8D4CA" w:sz="6"/>
              <w:bottom w:val="single" w:color="D8D4CA" w:sz="6"/>
              <w:right w:val="single" w:color="D8D4CA" w:sz="6"/>
            </w:tcBorders>
            <w:tcMar>
              <w:top w:type="dxa" w:w="120"/>
              <w:left w:type="dxa" w:w="200"/>
              <w:bottom w:type="dxa" w:w="120"/>
              <w:right w:type="dxa" w:w="200"/>
            </w:tcMar>
          </w:tcPr>
          <w:p>
            <w:pPr>
              <w:spacing w:after="60"/>
            </w:pPr>
            <w:r>
              <w:rPr>
                <w:b/>
                <w:bCs/>
                <w:color w:val="14212E"/>
                <w:spacing w:val="25"/>
                <w:sz w:val="15"/>
                <w:szCs w:val="15"/>
              </w:rPr>
              <w:t xml:space="preserve">DECISION</w:t>
            </w:r>
          </w:p>
          <w:p>
            <w:pPr>
              <w:spacing w:after="120" w:line="276"/>
            </w:pPr>
            <w:r>
              <w:t xml:space="preserve">Choose </w:t>
            </w:r>
            <w:r>
              <w:rPr>
                <w:b/>
                <w:bCs/>
              </w:rPr>
              <w:t xml:space="preserve">OpenBao</w:t>
            </w:r>
            <w:r>
              <w:t xml:space="preserve">: open source (the team's priority), free namespaces for per-product isolation, smaller footprint, and the same API as Vault, so the decision is reversible.</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val="false"/>
        </w:trPr>
        <w:tc>
          <w:tcPr>
            <w:tcW w:type="dxa" w:w="9866"/>
            <w:tcBorders>
              <w:top w:val="single" w:color="D8D4CA" w:sz="6"/>
              <w:left w:val="none" w:color="FFFFFF" w:sz="0"/>
              <w:bottom w:val="none" w:color="FFFFFF" w:sz="0"/>
              <w:right w:val="none" w:color="FFFFFF" w:sz="0"/>
            </w:tcBorders>
            <w:tcMar>
              <w:top w:type="dxa" w:w="100"/>
              <w:left w:type="dxa" w:w="0"/>
              <w:bottom w:type="dxa" w:w="120"/>
              <w:right w:type="dxa" w:w="200"/>
            </w:tcMar>
          </w:tcPr>
          <w:p>
            <w:pPr>
              <w:spacing w:after="60"/>
            </w:pPr>
            <w:r>
              <w:rPr>
                <w:b/>
                <w:bCs/>
                <w:color w:val="3C4B59"/>
                <w:spacing w:val="25"/>
                <w:sz w:val="15"/>
                <w:szCs w:val="15"/>
              </w:rPr>
              <w:t xml:space="preserve">OFFICIAL SOURCES</w:t>
            </w:r>
          </w:p>
          <w:p>
            <w:pPr>
              <w:pStyle w:val="ListParagraph"/>
              <w:numPr>
                <w:ilvl w:val="0"/>
                <w:numId w:val="2"/>
              </w:numPr>
              <w:spacing w:after="60" w:line="276"/>
            </w:pPr>
            <w:hyperlink w:history="1" r:id="rIdscgkfd2ct4j1ptqrwdnxh">
              <w:r>
                <w:rPr>
                  <w:color w:val="1D7368"/>
                  <w:sz w:val="16"/>
                  <w:szCs w:val="16"/>
                  <w:u w:val="single"/>
                </w:rPr>
                <w:t xml:space="preserve">OpenBao home and FAQ (fork origin)</w:t>
              </w:r>
            </w:hyperlink>
            <w:r>
              <w:rPr>
                <w:color w:val="6B7782"/>
                <w:sz w:val="16"/>
                <w:szCs w:val="16"/>
              </w:rPr>
              <w:t xml:space="preserve"> · </w:t>
            </w:r>
            <w:hyperlink w:history="1" r:id="rIdwc2xxosclxxhfyec2w4ux">
              <w:r>
                <w:rPr>
                  <w:color w:val="1D7368"/>
                  <w:sz w:val="16"/>
                  <w:szCs w:val="16"/>
                  <w:u w:val="single"/>
                </w:rPr>
                <w:t xml:space="preserve">OpenBao licence (MPL 2.0)</w:t>
              </w:r>
            </w:hyperlink>
            <w:r>
              <w:rPr>
                <w:color w:val="6B7782"/>
                <w:sz w:val="16"/>
                <w:szCs w:val="16"/>
              </w:rPr>
              <w:t xml:space="preserve"> · </w:t>
            </w:r>
            <w:hyperlink w:history="1" r:id="rIdmicagmow28ph63k2bm3tg">
              <w:r>
                <w:rPr>
                  <w:color w:val="1D7368"/>
                  <w:sz w:val="16"/>
                  <w:szCs w:val="16"/>
                  <w:u w:val="single"/>
                </w:rPr>
                <w:t xml:space="preserve">Governance (OpenSSF)</w:t>
              </w:r>
            </w:hyperlink>
          </w:p>
          <w:p>
            <w:pPr>
              <w:pStyle w:val="ListParagraph"/>
              <w:numPr>
                <w:ilvl w:val="0"/>
                <w:numId w:val="2"/>
              </w:numPr>
              <w:spacing w:after="60" w:line="276"/>
            </w:pPr>
            <w:hyperlink w:history="1" r:id="rId6otnbrhfxwyqdtfqpavwl">
              <w:r>
                <w:rPr>
                  <w:color w:val="1D7368"/>
                  <w:sz w:val="16"/>
                  <w:szCs w:val="16"/>
                  <w:u w:val="single"/>
                </w:rPr>
                <w:t xml:space="preserve">OpenBao 2.7 release notes</w:t>
              </w:r>
            </w:hyperlink>
            <w:r>
              <w:rPr>
                <w:color w:val="6B7782"/>
                <w:sz w:val="16"/>
                <w:szCs w:val="16"/>
              </w:rPr>
              <w:t xml:space="preserve"> · </w:t>
            </w:r>
            <w:hyperlink w:history="1" r:id="rIdbibcyhrcv_un8-e0eocpt">
              <w:r>
                <w:rPr>
                  <w:color w:val="1D7368"/>
                  <w:sz w:val="16"/>
                  <w:szCs w:val="16"/>
                  <w:u w:val="single"/>
                </w:rPr>
                <w:t xml:space="preserve">Deprecations</w:t>
              </w:r>
            </w:hyperlink>
            <w:r>
              <w:rPr>
                <w:color w:val="6B7782"/>
                <w:sz w:val="16"/>
                <w:szCs w:val="16"/>
              </w:rPr>
              <w:t xml:space="preserve"> · </w:t>
            </w:r>
            <w:hyperlink w:history="1" r:id="rIdnpzo6jv05z1canliiors1">
              <w:r>
                <w:rPr>
                  <w:color w:val="1D7368"/>
                  <w:sz w:val="16"/>
                  <w:szCs w:val="16"/>
                  <w:u w:val="single"/>
                </w:rPr>
                <w:t xml:space="preserve">mlock removal RFC</w:t>
              </w:r>
            </w:hyperlink>
          </w:p>
          <w:p>
            <w:pPr>
              <w:pStyle w:val="ListParagraph"/>
              <w:numPr>
                <w:ilvl w:val="0"/>
                <w:numId w:val="2"/>
              </w:numPr>
              <w:spacing w:after="60" w:line="276"/>
            </w:pPr>
            <w:hyperlink w:history="1" r:id="rId2tsgtjyfo2ph6dbq3uvlw">
              <w:r>
                <w:rPr>
                  <w:color w:val="1D7368"/>
                  <w:sz w:val="16"/>
                  <w:szCs w:val="16"/>
                  <w:u w:val="single"/>
                </w:rPr>
                <w:t xml:space="preserve">Vault licence (BSL 1.1)</w:t>
              </w:r>
            </w:hyperlink>
            <w:r>
              <w:rPr>
                <w:color w:val="6B7782"/>
                <w:sz w:val="16"/>
                <w:szCs w:val="16"/>
              </w:rPr>
              <w:t xml:space="preserve"> · </w:t>
            </w:r>
            <w:hyperlink w:history="1" r:id="rIdvedhnxlz-e5frps4bmoxb">
              <w:r>
                <w:rPr>
                  <w:color w:val="1D7368"/>
                  <w:sz w:val="16"/>
                  <w:szCs w:val="16"/>
                  <w:u w:val="single"/>
                </w:rPr>
                <w:t xml:space="preserve">HashiCorp BSL announcement</w:t>
              </w:r>
            </w:hyperlink>
            <w:r>
              <w:rPr>
                <w:color w:val="6B7782"/>
                <w:sz w:val="16"/>
                <w:szCs w:val="16"/>
              </w:rPr>
              <w:t xml:space="preserve"> · </w:t>
            </w:r>
            <w:hyperlink w:history="1" r:id="rId0sams6_eta1hgiuj4kgun">
              <w:r>
                <w:rPr>
                  <w:color w:val="1D7368"/>
                  <w:sz w:val="16"/>
                  <w:szCs w:val="16"/>
                  <w:u w:val="single"/>
                </w:rPr>
                <w:t xml:space="preserve">Vault Enterprise features</w:t>
              </w:r>
            </w:hyperlink>
          </w:p>
          <w:p>
            <w:pPr>
              <w:pStyle w:val="ListParagraph"/>
              <w:numPr>
                <w:ilvl w:val="0"/>
                <w:numId w:val="2"/>
              </w:numPr>
              <w:spacing w:after="60" w:line="276"/>
            </w:pPr>
            <w:hyperlink w:history="1" r:id="rIdjva8zjaaj9jgn_hn10t9z">
              <w:r>
                <w:rPr>
                  <w:color w:val="1D7368"/>
                  <w:sz w:val="16"/>
                  <w:szCs w:val="16"/>
                  <w:u w:val="single"/>
                </w:rPr>
                <w:t xml:space="preserve">Vault release notes</w:t>
              </w:r>
            </w:hyperlink>
            <w:r>
              <w:rPr>
                <w:color w:val="6B7782"/>
                <w:sz w:val="16"/>
                <w:szCs w:val="16"/>
              </w:rPr>
              <w:t xml:space="preserve"> · </w:t>
            </w:r>
            <w:hyperlink w:history="1" r:id="rIduqg7cau4yatendw1fcgdf">
              <w:r>
                <w:rPr>
                  <w:color w:val="1D7368"/>
                  <w:sz w:val="16"/>
                  <w:szCs w:val="16"/>
                  <w:u w:val="single"/>
                </w:rPr>
                <w:t xml:space="preserve">IBM completes HashiCorp acquisition</w:t>
              </w:r>
            </w:hyperlink>
          </w:p>
          <w:p>
            <w:pPr>
              <w:pStyle w:val="ListParagraph"/>
              <w:numPr>
                <w:ilvl w:val="0"/>
                <w:numId w:val="2"/>
              </w:numPr>
              <w:spacing w:after="60" w:line="276"/>
            </w:pPr>
            <w:hyperlink w:history="1" r:id="rIdc56kfdwgeagdbw9ltrdl6">
              <w:r>
                <w:rPr>
                  <w:color w:val="1D7368"/>
                  <w:sz w:val="16"/>
                  <w:szCs w:val="16"/>
                  <w:u w:val="single"/>
                </w:rPr>
                <w:t xml:space="preserve">HashiCorp Raft reference architecture (sizing)</w:t>
              </w:r>
            </w:hyperlink>
          </w:p>
        </w:tc>
      </w:tr>
    </w:tbl>
    <w:p>
      <w:pPr>
        <w:spacing w:after="120" w:before="0" w:line="120"/>
      </w:pPr>
    </w:p>
    <w:p>
      <w:pPr>
        <w:pageBreakBefore/>
        <w:spacing w:after="60"/>
      </w:pPr>
      <w:r>
        <w:rPr>
          <w:b/>
          <w:bCs/>
          <w:color w:val="1D7368"/>
          <w:spacing w:val="30"/>
          <w:sz w:val="16"/>
          <w:szCs w:val="16"/>
        </w:rPr>
        <w:t xml:space="preserve">PART II · HOW OPENBAO WORKS</w:t>
      </w:r>
    </w:p>
    <w:p>
      <w:pPr>
        <w:pStyle w:val="Heading1"/>
      </w:pPr>
      <w:r>
        <w:rPr>
          <w:color w:val="B4531A"/>
        </w:rPr>
        <w:t xml:space="preserve">3  </w:t>
      </w:r>
      <w:r>
        <w:t xml:space="preserve">The big picture: components and startup order</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1D7368" w:sz="24"/>
              <w:bottom w:val="none" w:color="FFFFFF" w:sz="0"/>
              <w:right w:val="none" w:color="FFFFFF" w:sz="0"/>
            </w:tcBorders>
            <w:shd w:fill="E3F0EE" w:color="auto" w:val="clear"/>
            <w:tcMar>
              <w:top w:type="dxa" w:w="120"/>
              <w:left w:type="dxa" w:w="200"/>
              <w:bottom w:type="dxa" w:w="120"/>
              <w:right w:type="dxa" w:w="200"/>
            </w:tcMar>
          </w:tcPr>
          <w:p>
            <w:pPr>
              <w:spacing w:after="60"/>
            </w:pPr>
            <w:r>
              <w:rPr>
                <w:b/>
                <w:bCs/>
                <w:color w:val="1D7368"/>
                <w:spacing w:val="25"/>
                <w:sz w:val="15"/>
                <w:szCs w:val="15"/>
              </w:rPr>
              <w:t xml:space="preserve">IN ONE PARAGRAPH</w:t>
            </w:r>
          </w:p>
          <w:p>
            <w:pPr>
              <w:spacing w:after="120" w:line="276"/>
            </w:pPr>
            <w:r>
              <w:t xml:space="preserve">The system has three layers. The </w:t>
            </w:r>
            <w:r>
              <w:rPr>
                <w:b/>
                <w:bCs/>
              </w:rPr>
              <w:t xml:space="preserve">secrets layer</w:t>
            </w:r>
            <w:r>
              <w:t xml:space="preserve"> is a small unsealer plus three OpenBao nodes behind a load balancer. The </w:t>
            </w:r>
            <w:r>
              <w:rPr>
                <w:b/>
                <w:bCs/>
              </w:rPr>
              <w:t xml:space="preserve">app</w:t>
            </w:r>
            <w:r>
              <w:t xml:space="preserve"> logs in to OpenBao at startup. The </w:t>
            </w:r>
            <w:r>
              <w:rPr>
                <w:b/>
                <w:bCs/>
              </w:rPr>
              <w:t xml:space="preserve">data layer</w:t>
            </w:r>
            <w:r>
              <w:t xml:space="preserve"> is PostgreSQL behind PgBouncer, where OpenBao creates temporary users and RLS filters the rows. Things must start in a fixed order, and some state lives outside the servers (keys held by people), which is where most mistakes happen.</w:t>
            </w:r>
          </w:p>
        </w:tc>
      </w:tr>
    </w:tbl>
    <w:p>
      <w:pPr>
        <w:spacing w:after="120" w:before="0" w:line="120"/>
      </w:pPr>
    </w:p>
    <w:p>
      <w:pPr>
        <w:pStyle w:val="Heading2"/>
      </w:pPr>
      <w:r>
        <w:rPr>
          <w:color w:val="B4531A"/>
        </w:rPr>
        <w:t xml:space="preserve">3.1  </w:t>
      </w:r>
      <w:r>
        <w:t xml:space="preserve">The three layers</w:t>
      </w:r>
    </w:p>
    <w:p>
      <w:pPr>
        <w:keepNext/>
        <w:spacing w:after="80" w:before="120"/>
        <w:jc w:val="center"/>
      </w:pPr>
      <w:r>
        <w:drawing>
          <wp:inline distT="0" distB="0" distL="0" distR="0">
            <wp:extent cx="6257925" cy="3067050"/>
            <wp:effectExtent t="0" r="0" b="0" l="0"/>
            <wp:docPr id="1" name="fig03.png" descr="Figure 2. The three layers and who talks to whom. The app never talks to a specific OpenBao node, only to the load balancer."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57925" cy="3067050"/>
                    </a:xfrm>
                    <a:prstGeom prst="rect">
                      <a:avLst/>
                    </a:prstGeom>
                  </pic:spPr>
                </pic:pic>
              </a:graphicData>
            </a:graphic>
          </wp:inline>
        </w:drawing>
      </w:r>
    </w:p>
    <w:p>
      <w:pPr>
        <w:spacing w:after="200"/>
      </w:pPr>
      <w:r>
        <w:rPr>
          <w:b/>
          <w:bCs/>
          <w:i w:val="false"/>
          <w:iCs w:val="false"/>
          <w:color w:val="6B7782"/>
          <w:sz w:val="16"/>
          <w:szCs w:val="16"/>
        </w:rPr>
        <w:t xml:space="preserve">Figure 2.</w:t>
      </w:r>
      <w:r>
        <w:rPr>
          <w:i w:val="false"/>
          <w:iCs w:val="false"/>
          <w:color w:val="6B7782"/>
          <w:sz w:val="16"/>
          <w:szCs w:val="16"/>
        </w:rPr>
        <w:t xml:space="preserve"> The three layers and who talks to whom. The app never talks to a specific OpenBao node, only to the load balancer.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73"/>
        <w:gridCol w:w="4341"/>
        <w:gridCol w:w="3552"/>
      </w:tblGrid>
      <w:tr>
        <w:trPr>
          <w:cantSplit/>
          <w:tblHeader/>
        </w:trPr>
        <w:tc>
          <w:tcPr>
            <w:tcW w:type="dxa" w:w="1973"/>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Component</w:t>
            </w:r>
          </w:p>
        </w:tc>
        <w:tc>
          <w:tcPr>
            <w:tcW w:type="dxa" w:w="4341"/>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Job</w:t>
            </w:r>
          </w:p>
        </w:tc>
        <w:tc>
          <w:tcPr>
            <w:tcW w:type="dxa" w:w="3552"/>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Covered in</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Unsealer</w:t>
            </w:r>
          </w:p>
        </w:tc>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 small separate OpenBao. Holds the one key that unlocks the main cluster at startup.</w:t>
            </w:r>
          </w:p>
        </w:tc>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Chapter 5</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OpenBao nodes</w:t>
            </w:r>
          </w:p>
        </w:tc>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Store secrets, check logins and policies, create DB users. One leader, the others standby.</w:t>
            </w:r>
          </w:p>
        </w:tc>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Chapters 4, 6, 8</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Load balancer</w:t>
            </w:r>
          </w:p>
        </w:tc>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One address for all clients; always forwards to the current leader.</w:t>
            </w:r>
          </w:p>
        </w:tc>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Chapter 7</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Go API</w:t>
            </w:r>
          </w:p>
        </w:tc>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Logs in at startup, reads secrets, gets a temporary DB user, keeps them alive.</w:t>
            </w:r>
          </w:p>
        </w:tc>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Chapter 11</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PgBouncer</w:t>
            </w:r>
          </w:p>
        </w:tc>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Shares a few real database connections among many app connections.</w:t>
            </w:r>
          </w:p>
        </w:tc>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Chapter 9</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PostgreSQL</w:t>
            </w:r>
          </w:p>
        </w:tc>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data, plus the RLS policies that decide which rows each request sees.</w:t>
            </w:r>
          </w:p>
        </w:tc>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Chapters 9, 10</w:t>
            </w:r>
          </w:p>
        </w:tc>
      </w:tr>
    </w:tbl>
    <w:p>
      <w:pPr>
        <w:spacing w:after="120" w:before="0" w:line="120"/>
      </w:pPr>
    </w:p>
    <w:p>
      <w:pPr>
        <w:pStyle w:val="Heading2"/>
      </w:pPr>
      <w:r>
        <w:rPr>
          <w:color w:val="B4531A"/>
        </w:rPr>
        <w:t xml:space="preserve">3.2  </w:t>
      </w:r>
      <w:r>
        <w:t xml:space="preserve">Startup order</w:t>
      </w:r>
    </w:p>
    <w:p>
      <w:pPr>
        <w:spacing w:after="120" w:line="276"/>
      </w:pPr>
      <w:r>
        <w:t xml:space="preserve">Each piece depends on the one before it. If one step fails, everything after it waits.</w:t>
      </w:r>
    </w:p>
    <w:p>
      <w:pPr>
        <w:keepNext/>
        <w:spacing w:after="80" w:before="120"/>
        <w:jc w:val="center"/>
      </w:pPr>
      <w:r>
        <w:drawing>
          <wp:inline distT="0" distB="0" distL="0" distR="0">
            <wp:extent cx="6257925" cy="1419225"/>
            <wp:effectExtent t="0" r="0" b="0" l="0"/>
            <wp:docPr id="1" name="fig04.png" descr="Figure 3. Startup order. Steps 1–5 happen on every start; the dashed boxes do no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57925" cy="1419225"/>
                    </a:xfrm>
                    <a:prstGeom prst="rect">
                      <a:avLst/>
                    </a:prstGeom>
                  </pic:spPr>
                </pic:pic>
              </a:graphicData>
            </a:graphic>
          </wp:inline>
        </w:drawing>
      </w:r>
    </w:p>
    <w:p>
      <w:pPr>
        <w:spacing w:after="200"/>
      </w:pPr>
      <w:r>
        <w:rPr>
          <w:b/>
          <w:bCs/>
          <w:i w:val="false"/>
          <w:iCs w:val="false"/>
          <w:color w:val="6B7782"/>
          <w:sz w:val="16"/>
          <w:szCs w:val="16"/>
        </w:rPr>
        <w:t xml:space="preserve">Figure 3.</w:t>
      </w:r>
      <w:r>
        <w:rPr>
          <w:i w:val="false"/>
          <w:iCs w:val="false"/>
          <w:color w:val="6B7782"/>
          <w:sz w:val="16"/>
          <w:szCs w:val="16"/>
        </w:rPr>
        <w:t xml:space="preserve"> Startup order. Steps 1–5 happen on every start; the dashed boxes do not.</w:t>
      </w:r>
    </w:p>
    <w:p>
      <w:pPr>
        <w:pStyle w:val="Heading2"/>
      </w:pPr>
      <w:r>
        <w:rPr>
          <w:color w:val="B4531A"/>
        </w:rPr>
        <w:t xml:space="preserve">3.3  </w:t>
      </w:r>
      <w:r>
        <w:t xml:space="preserve">Where state lives, and why it matters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60"/>
        <w:gridCol w:w="2960"/>
        <w:gridCol w:w="3946"/>
      </w:tblGrid>
      <w:tr>
        <w:trPr>
          <w:cantSplit/>
          <w:tblHeader/>
        </w:trPr>
        <w:tc>
          <w:tcPr>
            <w:tcW w:type="dxa" w:w="2960"/>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State</w:t>
            </w:r>
          </w:p>
        </w:tc>
        <w:tc>
          <w:tcPr>
            <w:tcW w:type="dxa" w:w="2960"/>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Lives in</w:t>
            </w:r>
          </w:p>
        </w:tc>
        <w:tc>
          <w:tcPr>
            <w:tcW w:type="dxa" w:w="3946"/>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If it is lost</w:t>
            </w:r>
          </w:p>
        </w:tc>
      </w:tr>
      <w:tr>
        <w:trPr>
          <w:cantSplit/>
          <w:tblHeader w:val="false"/>
        </w:trPr>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Secrets, policies, logins</w:t>
            </w:r>
          </w:p>
        </w:tc>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Each node's Raft data (encrypted)</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Restore from a Raft snapshot (chapter 6)</w:t>
            </w:r>
          </w:p>
        </w:tc>
      </w:tr>
      <w:tr>
        <w:trPr>
          <w:cantSplit/>
          <w:tblHeader w:val="false"/>
        </w:trPr>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unlock key (transit key)</w:t>
            </w:r>
          </w:p>
        </w:tc>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unsealer's data only</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Unrecoverable</w:t>
            </w:r>
            <w:r>
              <w:rPr>
                <w:b w:val="false"/>
                <w:bCs w:val="false"/>
                <w:color w:val="3C4B59"/>
                <w:sz w:val="17"/>
                <w:szCs w:val="17"/>
              </w:rPr>
              <w:t xml:space="preserve">: the cluster can never unseal again. Back it up separately</w:t>
            </w:r>
          </w:p>
        </w:tc>
      </w:tr>
      <w:tr>
        <w:trPr>
          <w:cantSplit/>
          <w:tblHeader w:val="false"/>
        </w:trPr>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Recovery keys, first root token</w:t>
            </w:r>
          </w:p>
        </w:tc>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With people, created once at init</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Rare admin tasks become impossible; split them among several people</w:t>
            </w:r>
          </w:p>
        </w:tc>
      </w:tr>
      <w:tr>
        <w:trPr>
          <w:cantSplit/>
          <w:tblHeader w:val="false"/>
        </w:trPr>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App login (</w:t>
            </w:r>
            <w:r>
              <w:rPr>
                <w:rFonts w:ascii="Consolas" w:cs="Consolas" w:eastAsia="Consolas" w:hAnsi="Consolas"/>
                <w:b w:val="false"/>
                <w:bCs w:val="false"/>
                <w:color w:val="3C4B59"/>
                <w:sz w:val="18"/>
                <w:szCs w:val="18"/>
                <w:shd w:fill="EEEBE3" w:color="auto" w:val="clear"/>
              </w:rPr>
              <w:t xml:space="preserve">role_id</w:t>
            </w:r>
            <w:r>
              <w:rPr>
                <w:b w:val="false"/>
                <w:bCs w:val="false"/>
                <w:color w:val="3C4B59"/>
                <w:sz w:val="17"/>
                <w:szCs w:val="17"/>
              </w:rPr>
              <w:t xml:space="preserve">, </w:t>
            </w:r>
            <w:r>
              <w:rPr>
                <w:rFonts w:ascii="Consolas" w:cs="Consolas" w:eastAsia="Consolas" w:hAnsi="Consolas"/>
                <w:b w:val="false"/>
                <w:bCs w:val="false"/>
                <w:color w:val="3C4B59"/>
                <w:sz w:val="18"/>
                <w:szCs w:val="18"/>
                <w:shd w:fill="EEEBE3" w:color="auto" w:val="clear"/>
              </w:rPr>
              <w:t xml:space="preserve">secret_id</w:t>
            </w:r>
            <w:r>
              <w:rPr>
                <w:b w:val="false"/>
                <w:bCs w:val="false"/>
                <w:color w:val="3C4B59"/>
                <w:sz w:val="17"/>
                <w:szCs w:val="17"/>
              </w:rPr>
              <w:t xml:space="preserve">)</w:t>
            </w:r>
          </w:p>
        </w:tc>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On the app server, delivered at deploy</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Deliver a new </w:t>
            </w:r>
            <w:r>
              <w:rPr>
                <w:rFonts w:ascii="Consolas" w:cs="Consolas" w:eastAsia="Consolas" w:hAnsi="Consolas"/>
                <w:b w:val="false"/>
                <w:bCs w:val="false"/>
                <w:color w:val="3C4B59"/>
                <w:sz w:val="18"/>
                <w:szCs w:val="18"/>
                <w:shd w:fill="EEEBE3" w:color="auto" w:val="clear"/>
              </w:rPr>
              <w:t xml:space="preserve">secret_id</w:t>
            </w:r>
            <w:r>
              <w:rPr>
                <w:b w:val="false"/>
                <w:bCs w:val="false"/>
                <w:color w:val="3C4B59"/>
                <w:sz w:val="17"/>
                <w:szCs w:val="17"/>
              </w:rPr>
              <w:t xml:space="preserve"> (chapter 8)</w:t>
            </w:r>
          </w:p>
        </w:tc>
      </w:tr>
      <w:tr>
        <w:trPr>
          <w:cantSplit/>
          <w:tblHeader w:val="false"/>
        </w:trPr>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Database rows and roles</w:t>
            </w:r>
          </w:p>
        </w:tc>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PostgreSQL</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Normal database backups</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3C4B59" w:sz="24"/>
              <w:bottom w:val="none" w:color="FFFFFF" w:sz="0"/>
              <w:right w:val="none" w:color="FFFFFF" w:sz="0"/>
            </w:tcBorders>
            <w:shd w:fill="F4F2EC" w:color="auto" w:val="clear"/>
            <w:tcMar>
              <w:top w:type="dxa" w:w="120"/>
              <w:left w:type="dxa" w:w="200"/>
              <w:bottom w:type="dxa" w:w="120"/>
              <w:right w:type="dxa" w:w="200"/>
            </w:tcMar>
          </w:tcPr>
          <w:p>
            <w:pPr>
              <w:spacing w:after="60"/>
            </w:pPr>
            <w:r>
              <w:rPr>
                <w:b/>
                <w:bCs/>
                <w:color w:val="3C4B59"/>
                <w:spacing w:val="25"/>
                <w:sz w:val="15"/>
                <w:szCs w:val="15"/>
              </w:rPr>
              <w:t xml:space="preserve">IN OUR LAB</w:t>
            </w:r>
          </w:p>
          <w:p>
            <w:pPr>
              <w:spacing w:after="120" w:line="276"/>
            </w:pPr>
            <w:r>
              <w:t xml:space="preserve">The whole system runs as Docker containers from </w:t>
            </w:r>
            <w:r>
              <w:rPr>
                <w:rFonts w:ascii="Consolas" w:cs="Consolas" w:eastAsia="Consolas" w:hAnsi="Consolas"/>
                <w:sz w:val="18"/>
                <w:szCs w:val="18"/>
                <w:shd w:fill="EEEBE3" w:color="auto" w:val="clear"/>
              </w:rPr>
              <w:t xml:space="preserve">reference/docker-compose.yml</w:t>
            </w:r>
            <w:r>
              <w:t xml:space="preserve">. Compose enforces the startup order with </w:t>
            </w:r>
            <w:r>
              <w:rPr>
                <w:rFonts w:ascii="Consolas" w:cs="Consolas" w:eastAsia="Consolas" w:hAnsi="Consolas"/>
                <w:sz w:val="18"/>
                <w:szCs w:val="18"/>
                <w:shd w:fill="EEEBE3" w:color="auto" w:val="clear"/>
              </w:rPr>
              <w:t xml:space="preserve">depends_on</w:t>
            </w:r>
            <w:r>
              <w:t xml:space="preserve"> rules: the nodes wait until </w:t>
            </w:r>
            <w:r>
              <w:rPr>
                <w:rFonts w:ascii="Consolas" w:cs="Consolas" w:eastAsia="Consolas" w:hAnsi="Consolas"/>
                <w:sz w:val="18"/>
                <w:szCs w:val="18"/>
                <w:shd w:fill="EEEBE3" w:color="auto" w:val="clear"/>
              </w:rPr>
              <w:t xml:space="preserve">unsealer-setup</w:t>
            </w:r>
            <w:r>
              <w:t xml:space="preserve"> has </w:t>
            </w:r>
            <w:r>
              <w:rPr>
                <w:i/>
                <w:iCs/>
              </w:rPr>
              <w:t xml:space="preserve">exited successfully</w:t>
            </w:r>
            <w:r>
              <w:t xml:space="preserve">; PgBouncer waits until PostgreSQL is </w:t>
            </w:r>
            <w:r>
              <w:rPr>
                <w:i/>
                <w:iCs/>
              </w:rPr>
              <w:t xml:space="preserve">healthy</w:t>
            </w:r>
            <w:r>
              <w:t xml:space="preserve">.</w:t>
            </w:r>
          </w:p>
          <w:tbl>
            <w:tblPr>
              <w:tblW w:type="dxa" w:w="9466"/>
              <w:tblBorders>
                <w:top w:val="single" w:color="auto" w:sz="4"/>
                <w:left w:val="single" w:color="auto" w:sz="4"/>
                <w:bottom w:val="single" w:color="auto" w:sz="4"/>
                <w:right w:val="single" w:color="auto" w:sz="4"/>
                <w:insideH w:val="single" w:color="auto" w:sz="4"/>
                <w:insideV w:val="single" w:color="auto" w:sz="4"/>
              </w:tblBorders>
            </w:tblPr>
            <w:tblGrid>
              <w:gridCol w:w="2367"/>
              <w:gridCol w:w="2367"/>
              <w:gridCol w:w="2367"/>
              <w:gridCol w:w="2365"/>
            </w:tblGrid>
            <w:tr>
              <w:trPr>
                <w:cantSplit/>
                <w:tblHeader/>
              </w:trPr>
              <w:tc>
                <w:tcPr>
                  <w:tcW w:type="dxa" w:w="2367"/>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Component</w:t>
                  </w:r>
                </w:p>
              </w:tc>
              <w:tc>
                <w:tcPr>
                  <w:tcW w:type="dxa" w:w="2367"/>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Container</w:t>
                  </w:r>
                </w:p>
              </w:tc>
              <w:tc>
                <w:tcPr>
                  <w:tcW w:type="dxa" w:w="2367"/>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Config</w:t>
                  </w:r>
                </w:p>
              </w:tc>
              <w:tc>
                <w:tcPr>
                  <w:tcW w:type="dxa" w:w="2365"/>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On your laptop</w:t>
                  </w:r>
                </w:p>
              </w:tc>
            </w:tr>
            <w:tr>
              <w:trPr>
                <w:cantSplit/>
                <w:tblHeader w:val="false"/>
              </w:trPr>
              <w:tc>
                <w:tcPr>
                  <w:tcW w:type="dxa" w:w="23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Unsealer</w:t>
                  </w:r>
                </w:p>
              </w:tc>
              <w:tc>
                <w:tcPr>
                  <w:tcW w:type="dxa" w:w="23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unsealer</w:t>
                  </w:r>
                  <w:r>
                    <w:rPr>
                      <w:b w:val="false"/>
                      <w:bCs w:val="false"/>
                      <w:color w:val="3C4B59"/>
                      <w:sz w:val="17"/>
                      <w:szCs w:val="17"/>
                    </w:rPr>
                    <w:t xml:space="preserve"> + one-shot </w:t>
                  </w:r>
                  <w:r>
                    <w:rPr>
                      <w:rFonts w:ascii="Consolas" w:cs="Consolas" w:eastAsia="Consolas" w:hAnsi="Consolas"/>
                      <w:b w:val="false"/>
                      <w:bCs w:val="false"/>
                      <w:color w:val="3C4B59"/>
                      <w:sz w:val="18"/>
                      <w:szCs w:val="18"/>
                      <w:shd w:fill="EEEBE3" w:color="auto" w:val="clear"/>
                    </w:rPr>
                    <w:t xml:space="preserve">unsealer-setup</w:t>
                  </w:r>
                </w:p>
              </w:tc>
              <w:tc>
                <w:tcPr>
                  <w:tcW w:type="dxa" w:w="23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unsealer/unsealer.hcl</w:t>
                  </w:r>
                  <w:r>
                    <w:rPr>
                      <w:b w:val="false"/>
                      <w:bCs w:val="false"/>
                      <w:color w:val="3C4B59"/>
                      <w:sz w:val="17"/>
                      <w:szCs w:val="17"/>
                    </w:rPr>
                    <w:t xml:space="preserve">, </w:t>
                  </w:r>
                  <w:r>
                    <w:rPr>
                      <w:rFonts w:ascii="Consolas" w:cs="Consolas" w:eastAsia="Consolas" w:hAnsi="Consolas"/>
                      <w:b w:val="false"/>
                      <w:bCs w:val="false"/>
                      <w:color w:val="3C4B59"/>
                      <w:sz w:val="18"/>
                      <w:szCs w:val="18"/>
                      <w:shd w:fill="EEEBE3" w:color="auto" w:val="clear"/>
                    </w:rPr>
                    <w:t xml:space="preserve">unsealer/setup.sh</w:t>
                  </w:r>
                </w:p>
              </w:tc>
              <w:tc>
                <w:tcPr>
                  <w:tcW w:type="dxa" w:w="23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:8220</w:t>
                  </w:r>
                </w:p>
              </w:tc>
            </w:tr>
            <w:tr>
              <w:trPr>
                <w:cantSplit/>
                <w:tblHeader w:val="false"/>
              </w:trPr>
              <w:tc>
                <w:tcPr>
                  <w:tcW w:type="dxa" w:w="23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Nodes</w:t>
                  </w:r>
                </w:p>
              </w:tc>
              <w:tc>
                <w:tcPr>
                  <w:tcW w:type="dxa" w:w="23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bao-1</w:t>
                  </w:r>
                  <w:r>
                    <w:rPr>
                      <w:b w:val="false"/>
                      <w:bCs w:val="false"/>
                      <w:color w:val="3C4B59"/>
                      <w:sz w:val="17"/>
                      <w:szCs w:val="17"/>
                    </w:rPr>
                    <w:t xml:space="preserve">, </w:t>
                  </w:r>
                  <w:r>
                    <w:rPr>
                      <w:rFonts w:ascii="Consolas" w:cs="Consolas" w:eastAsia="Consolas" w:hAnsi="Consolas"/>
                      <w:b w:val="false"/>
                      <w:bCs w:val="false"/>
                      <w:color w:val="3C4B59"/>
                      <w:sz w:val="18"/>
                      <w:szCs w:val="18"/>
                      <w:shd w:fill="EEEBE3" w:color="auto" w:val="clear"/>
                    </w:rPr>
                    <w:t xml:space="preserve">bao-2</w:t>
                  </w:r>
                  <w:r>
                    <w:rPr>
                      <w:b w:val="false"/>
                      <w:bCs w:val="false"/>
                      <w:color w:val="3C4B59"/>
                      <w:sz w:val="17"/>
                      <w:szCs w:val="17"/>
                    </w:rPr>
                    <w:t xml:space="preserve">, </w:t>
                  </w:r>
                  <w:r>
                    <w:rPr>
                      <w:rFonts w:ascii="Consolas" w:cs="Consolas" w:eastAsia="Consolas" w:hAnsi="Consolas"/>
                      <w:b w:val="false"/>
                      <w:bCs w:val="false"/>
                      <w:color w:val="3C4B59"/>
                      <w:sz w:val="18"/>
                      <w:szCs w:val="18"/>
                      <w:shd w:fill="EEEBE3" w:color="auto" w:val="clear"/>
                    </w:rPr>
                    <w:t xml:space="preserve">bao-3</w:t>
                  </w:r>
                </w:p>
              </w:tc>
              <w:tc>
                <w:tcPr>
                  <w:tcW w:type="dxa" w:w="23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openbao/bao-N.hcl</w:t>
                  </w:r>
                </w:p>
              </w:tc>
              <w:tc>
                <w:tcPr>
                  <w:tcW w:type="dxa" w:w="23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:8201–8203</w:t>
                  </w:r>
                </w:p>
              </w:tc>
            </w:tr>
            <w:tr>
              <w:trPr>
                <w:cantSplit/>
                <w:tblHeader w:val="false"/>
              </w:trPr>
              <w:tc>
                <w:tcPr>
                  <w:tcW w:type="dxa" w:w="23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Load balancer</w:t>
                  </w:r>
                </w:p>
              </w:tc>
              <w:tc>
                <w:tcPr>
                  <w:tcW w:type="dxa" w:w="23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haproxy</w:t>
                  </w:r>
                </w:p>
              </w:tc>
              <w:tc>
                <w:tcPr>
                  <w:tcW w:type="dxa" w:w="23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haproxy/haproxy.cfg</w:t>
                  </w:r>
                </w:p>
              </w:tc>
              <w:tc>
                <w:tcPr>
                  <w:tcW w:type="dxa" w:w="23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:8300 (API), :8404 (stats)</w:t>
                  </w:r>
                </w:p>
              </w:tc>
            </w:tr>
            <w:tr>
              <w:trPr>
                <w:cantSplit/>
                <w:tblHeader w:val="false"/>
              </w:trPr>
              <w:tc>
                <w:tcPr>
                  <w:tcW w:type="dxa" w:w="23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Database</w:t>
                  </w:r>
                </w:p>
              </w:tc>
              <w:tc>
                <w:tcPr>
                  <w:tcW w:type="dxa" w:w="23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postgres</w:t>
                  </w:r>
                  <w:r>
                    <w:rPr>
                      <w:b w:val="false"/>
                      <w:bCs w:val="false"/>
                      <w:color w:val="3C4B59"/>
                      <w:sz w:val="17"/>
                      <w:szCs w:val="17"/>
                    </w:rPr>
                    <w:t xml:space="preserve">, </w:t>
                  </w:r>
                  <w:r>
                    <w:rPr>
                      <w:rFonts w:ascii="Consolas" w:cs="Consolas" w:eastAsia="Consolas" w:hAnsi="Consolas"/>
                      <w:b w:val="false"/>
                      <w:bCs w:val="false"/>
                      <w:color w:val="3C4B59"/>
                      <w:sz w:val="18"/>
                      <w:szCs w:val="18"/>
                      <w:shd w:fill="EEEBE3" w:color="auto" w:val="clear"/>
                    </w:rPr>
                    <w:t xml:space="preserve">pgbouncer</w:t>
                  </w:r>
                </w:p>
              </w:tc>
              <w:tc>
                <w:tcPr>
                  <w:tcW w:type="dxa" w:w="23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postgres/initdb/*.sql</w:t>
                  </w:r>
                  <w:r>
                    <w:rPr>
                      <w:b w:val="false"/>
                      <w:bCs w:val="false"/>
                      <w:color w:val="3C4B59"/>
                      <w:sz w:val="17"/>
                      <w:szCs w:val="17"/>
                    </w:rPr>
                    <w:t xml:space="preserve">, </w:t>
                  </w:r>
                  <w:r>
                    <w:rPr>
                      <w:rFonts w:ascii="Consolas" w:cs="Consolas" w:eastAsia="Consolas" w:hAnsi="Consolas"/>
                      <w:b w:val="false"/>
                      <w:bCs w:val="false"/>
                      <w:color w:val="3C4B59"/>
                      <w:sz w:val="18"/>
                      <w:szCs w:val="18"/>
                      <w:shd w:fill="EEEBE3" w:color="auto" w:val="clear"/>
                    </w:rPr>
                    <w:t xml:space="preserve">pgbouncer/pgbouncer.ini</w:t>
                  </w:r>
                </w:p>
              </w:tc>
              <w:tc>
                <w:tcPr>
                  <w:tcW w:type="dxa" w:w="23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:5433, :6432</w:t>
                  </w:r>
                </w:p>
              </w:tc>
            </w:tr>
            <w:tr>
              <w:trPr>
                <w:cantSplit/>
                <w:tblHeader w:val="false"/>
              </w:trPr>
              <w:tc>
                <w:tcPr>
                  <w:tcW w:type="dxa" w:w="23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Admin tools</w:t>
                  </w:r>
                </w:p>
              </w:tc>
              <w:tc>
                <w:tcPr>
                  <w:tcW w:type="dxa" w:w="23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tools</w:t>
                  </w:r>
                  <w:r>
                    <w:rPr>
                      <w:b w:val="false"/>
                      <w:bCs w:val="false"/>
                      <w:color w:val="3C4B59"/>
                      <w:sz w:val="17"/>
                      <w:szCs w:val="17"/>
                    </w:rPr>
                    <w:t xml:space="preserve"> (run on demand)</w:t>
                  </w:r>
                </w:p>
              </w:tc>
              <w:tc>
                <w:tcPr>
                  <w:tcW w:type="dxa" w:w="23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scripts/init.sh</w:t>
                  </w:r>
                  <w:r>
                    <w:rPr>
                      <w:b w:val="false"/>
                      <w:bCs w:val="false"/>
                      <w:color w:val="3C4B59"/>
                      <w:sz w:val="17"/>
                      <w:szCs w:val="17"/>
                    </w:rPr>
                    <w:t xml:space="preserve">, </w:t>
                  </w:r>
                  <w:r>
                    <w:rPr>
                      <w:rFonts w:ascii="Consolas" w:cs="Consolas" w:eastAsia="Consolas" w:hAnsi="Consolas"/>
                      <w:b w:val="false"/>
                      <w:bCs w:val="false"/>
                      <w:color w:val="3C4B59"/>
                      <w:sz w:val="18"/>
                      <w:szCs w:val="18"/>
                      <w:shd w:fill="EEEBE3" w:color="auto" w:val="clear"/>
                    </w:rPr>
                    <w:t xml:space="preserve">configure.sh</w:t>
                  </w:r>
                  <w:r>
                    <w:rPr>
                      <w:b w:val="false"/>
                      <w:bCs w:val="false"/>
                      <w:color w:val="3C4B59"/>
                      <w:sz w:val="17"/>
                      <w:szCs w:val="17"/>
                    </w:rPr>
                    <w:t xml:space="preserve">, </w:t>
                  </w:r>
                  <w:r>
                    <w:rPr>
                      <w:rFonts w:ascii="Consolas" w:cs="Consolas" w:eastAsia="Consolas" w:hAnsi="Consolas"/>
                      <w:b w:val="false"/>
                      <w:bCs w:val="false"/>
                      <w:color w:val="3C4B59"/>
                      <w:sz w:val="18"/>
                      <w:szCs w:val="18"/>
                      <w:shd w:fill="EEEBE3" w:color="auto" w:val="clear"/>
                    </w:rPr>
                    <w:t xml:space="preserve">snapshot.sh</w:t>
                  </w:r>
                </w:p>
              </w:tc>
              <w:tc>
                <w:tcPr>
                  <w:tcW w:type="dxa" w:w="23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r>
            <w:tr>
              <w:trPr>
                <w:cantSplit/>
                <w:tblHeader w:val="false"/>
              </w:trPr>
              <w:tc>
                <w:tcPr>
                  <w:tcW w:type="dxa" w:w="23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App</w:t>
                  </w:r>
                </w:p>
              </w:tc>
              <w:tc>
                <w:tcPr>
                  <w:tcW w:type="dxa" w:w="23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Go API (not in Docker)</w:t>
                  </w:r>
                </w:p>
              </w:tc>
              <w:tc>
                <w:tcPr>
                  <w:tcW w:type="dxa" w:w="23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api/</w:t>
                  </w:r>
                </w:p>
              </w:tc>
              <w:tc>
                <w:tcPr>
                  <w:tcW w:type="dxa" w:w="23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:3000</w:t>
                  </w:r>
                </w:p>
              </w:tc>
            </w:tr>
          </w:tbl>
          <w:p>
            <w:pPr>
              <w:spacing w:after="120" w:before="0" w:line="120"/>
            </w:pP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A33A2B" w:sz="24"/>
              <w:bottom w:val="none" w:color="FFFFFF" w:sz="0"/>
              <w:right w:val="none" w:color="FFFFFF" w:sz="0"/>
            </w:tcBorders>
            <w:shd w:fill="F6E3E0" w:color="auto" w:val="clear"/>
            <w:tcMar>
              <w:top w:type="dxa" w:w="120"/>
              <w:left w:type="dxa" w:w="200"/>
              <w:bottom w:type="dxa" w:w="120"/>
              <w:right w:type="dxa" w:w="200"/>
            </w:tcMar>
          </w:tcPr>
          <w:p>
            <w:pPr>
              <w:spacing w:after="60"/>
            </w:pPr>
            <w:r>
              <w:rPr>
                <w:b/>
                <w:bCs/>
                <w:color w:val="A33A2B"/>
                <w:spacing w:val="25"/>
                <w:sz w:val="15"/>
                <w:szCs w:val="15"/>
              </w:rPr>
              <w:t xml:space="preserve">WATCH OUT</w:t>
            </w:r>
          </w:p>
          <w:p>
            <w:pPr>
              <w:spacing w:after="120" w:line="276"/>
            </w:pPr>
            <w:r>
              <w:rPr>
                <w:rFonts w:ascii="Consolas" w:cs="Consolas" w:eastAsia="Consolas" w:hAnsi="Consolas"/>
                <w:sz w:val="18"/>
                <w:szCs w:val="18"/>
                <w:shd w:fill="EEEBE3" w:color="auto" w:val="clear"/>
              </w:rPr>
              <w:t xml:space="preserve">docker compose down -v</w:t>
            </w:r>
            <w:r>
              <w:t xml:space="preserve"> deletes the data volumes, but not files kept in normal folders. After a reset, the saved root tokens in </w:t>
            </w:r>
            <w:r>
              <w:rPr>
                <w:rFonts w:ascii="Consolas" w:cs="Consolas" w:eastAsia="Consolas" w:hAnsi="Consolas"/>
                <w:sz w:val="18"/>
                <w:szCs w:val="18"/>
                <w:shd w:fill="EEEBE3" w:color="auto" w:val="clear"/>
              </w:rPr>
              <w:t xml:space="preserve">reference/.secrets/</w:t>
            </w:r>
            <w:r>
              <w:t xml:space="preserve"> belong to a cluster that no longer exists. Delete them and run init and configure again. We hit exactly this: the unsealer setup failed with a confusing </w:t>
            </w:r>
            <w:r>
              <w:rPr>
                <w:i/>
                <w:iCs/>
              </w:rPr>
              <w:t xml:space="preserve">"Vault is sealed"</w:t>
            </w:r>
            <w:r>
              <w:t xml:space="preserve"> error.</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val="false"/>
        </w:trPr>
        <w:tc>
          <w:tcPr>
            <w:tcW w:type="dxa" w:w="9866"/>
            <w:tcBorders>
              <w:top w:val="single" w:color="D8D4CA" w:sz="6"/>
              <w:left w:val="none" w:color="FFFFFF" w:sz="0"/>
              <w:bottom w:val="none" w:color="FFFFFF" w:sz="0"/>
              <w:right w:val="none" w:color="FFFFFF" w:sz="0"/>
            </w:tcBorders>
            <w:tcMar>
              <w:top w:type="dxa" w:w="100"/>
              <w:left w:type="dxa" w:w="0"/>
              <w:bottom w:type="dxa" w:w="120"/>
              <w:right w:type="dxa" w:w="200"/>
            </w:tcMar>
          </w:tcPr>
          <w:p>
            <w:pPr>
              <w:spacing w:after="60"/>
            </w:pPr>
            <w:r>
              <w:rPr>
                <w:b/>
                <w:bCs/>
                <w:color w:val="3C4B59"/>
                <w:spacing w:val="25"/>
                <w:sz w:val="15"/>
                <w:szCs w:val="15"/>
              </w:rPr>
              <w:t xml:space="preserve">OFFICIAL SOURCES</w:t>
            </w:r>
          </w:p>
          <w:p>
            <w:pPr>
              <w:pStyle w:val="ListParagraph"/>
              <w:numPr>
                <w:ilvl w:val="0"/>
                <w:numId w:val="2"/>
              </w:numPr>
              <w:spacing w:after="60" w:line="276"/>
            </w:pPr>
            <w:hyperlink w:history="1" r:id="rIdmaurchadjfamhnxdfrv9k">
              <w:r>
                <w:rPr>
                  <w:color w:val="1D7368"/>
                  <w:sz w:val="16"/>
                  <w:szCs w:val="16"/>
                  <w:u w:val="single"/>
                </w:rPr>
                <w:t xml:space="preserve">OpenBao: high availability</w:t>
              </w:r>
            </w:hyperlink>
            <w:r>
              <w:rPr>
                <w:color w:val="6B7782"/>
                <w:sz w:val="16"/>
                <w:szCs w:val="16"/>
              </w:rPr>
              <w:t xml:space="preserve"> · </w:t>
            </w:r>
            <w:hyperlink w:history="1" r:id="rIdcg8_qo0il2rbban_qqzh3">
              <w:r>
                <w:rPr>
                  <w:color w:val="1D7368"/>
                  <w:sz w:val="16"/>
                  <w:szCs w:val="16"/>
                  <w:u w:val="single"/>
                </w:rPr>
                <w:t xml:space="preserve">OpenBao: architecture</w:t>
              </w:r>
            </w:hyperlink>
          </w:p>
          <w:p>
            <w:pPr>
              <w:pStyle w:val="ListParagraph"/>
              <w:numPr>
                <w:ilvl w:val="0"/>
                <w:numId w:val="2"/>
              </w:numPr>
              <w:spacing w:after="60" w:line="276"/>
            </w:pPr>
            <w:hyperlink w:history="1" r:id="rIdo78mf_gcqcsjaamz930kn">
              <w:r>
                <w:rPr>
                  <w:color w:val="1D7368"/>
                  <w:sz w:val="16"/>
                  <w:szCs w:val="16"/>
                  <w:u w:val="single"/>
                </w:rPr>
                <w:t xml:space="preserve">Docker Compose: depends_on conditions</w:t>
              </w:r>
            </w:hyperlink>
          </w:p>
        </w:tc>
      </w:tr>
    </w:tbl>
    <w:p>
      <w:pPr>
        <w:spacing w:after="120" w:before="0" w:line="120"/>
      </w:pPr>
    </w:p>
    <w:p>
      <w:pPr>
        <w:pStyle w:val="Heading1"/>
        <w:pageBreakBefore/>
      </w:pPr>
      <w:r>
        <w:rPr>
          <w:color w:val="B4531A"/>
        </w:rPr>
        <w:t xml:space="preserve">4  </w:t>
      </w:r>
      <w:r>
        <w:t xml:space="preserve">Seal and unseal</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1D7368" w:sz="24"/>
              <w:bottom w:val="none" w:color="FFFFFF" w:sz="0"/>
              <w:right w:val="none" w:color="FFFFFF" w:sz="0"/>
            </w:tcBorders>
            <w:shd w:fill="E3F0EE" w:color="auto" w:val="clear"/>
            <w:tcMar>
              <w:top w:type="dxa" w:w="120"/>
              <w:left w:type="dxa" w:w="200"/>
              <w:bottom w:type="dxa" w:w="120"/>
              <w:right w:type="dxa" w:w="200"/>
            </w:tcMar>
          </w:tcPr>
          <w:p>
            <w:pPr>
              <w:spacing w:after="60"/>
            </w:pPr>
            <w:r>
              <w:rPr>
                <w:b/>
                <w:bCs/>
                <w:color w:val="1D7368"/>
                <w:spacing w:val="25"/>
                <w:sz w:val="15"/>
                <w:szCs w:val="15"/>
              </w:rPr>
              <w:t xml:space="preserve">IN ONE PARAGRAPH</w:t>
            </w:r>
          </w:p>
          <w:p>
            <w:pPr>
              <w:spacing w:after="120" w:line="276"/>
            </w:pPr>
            <w:r>
              <w:t xml:space="preserve">Everything OpenBao stores on disk is encrypted, and the key that unlocks it is itself locked. A node that has just started is </w:t>
            </w:r>
            <w:r>
              <w:rPr>
                <w:b/>
                <w:bCs/>
              </w:rPr>
              <w:t xml:space="preserve">sealed</w:t>
            </w:r>
            <w:r>
              <w:t xml:space="preserve">: it can see its data but not read it. </w:t>
            </w:r>
            <w:r>
              <w:rPr>
                <w:b/>
                <w:bCs/>
              </w:rPr>
              <w:t xml:space="preserve">Unsealing</w:t>
            </w:r>
            <w:r>
              <w:t xml:space="preserve"> unlocks the key chain into memory. It is done either by people typing key shares (Shamir) or automatically by a trusted outside service (auto-unseal). Because the unlocked keys only ever live in memory, </w:t>
            </w:r>
            <w:r>
              <w:rPr>
                <w:b/>
                <w:bCs/>
              </w:rPr>
              <w:t xml:space="preserve">every restart seals the node again</w:t>
            </w:r>
            <w:r>
              <w:t xml:space="preserve">.</w:t>
            </w:r>
          </w:p>
        </w:tc>
      </w:tr>
    </w:tbl>
    <w:p>
      <w:pPr>
        <w:spacing w:after="120" w:before="0" w:line="120"/>
      </w:pPr>
    </w:p>
    <w:p>
      <w:pPr>
        <w:pStyle w:val="Heading2"/>
      </w:pPr>
      <w:r>
        <w:rPr>
          <w:color w:val="B4531A"/>
        </w:rPr>
        <w:t xml:space="preserve">4.1  </w:t>
      </w:r>
      <w:r>
        <w:t xml:space="preserve">The key chain</w:t>
      </w:r>
    </w:p>
    <w:p>
      <w:pPr>
        <w:keepNext/>
        <w:spacing w:after="80" w:before="120"/>
        <w:jc w:val="center"/>
      </w:pPr>
      <w:r>
        <w:drawing>
          <wp:inline distT="0" distB="0" distL="0" distR="0">
            <wp:extent cx="6257925" cy="1419225"/>
            <wp:effectExtent t="0" r="0" b="0" l="0"/>
            <wp:docPr id="1" name="fig05.png" descr="Figure 4. Three locks in a row. Only the seal is outside OpenBao's storag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57925" cy="1419225"/>
                    </a:xfrm>
                    <a:prstGeom prst="rect">
                      <a:avLst/>
                    </a:prstGeom>
                  </pic:spPr>
                </pic:pic>
              </a:graphicData>
            </a:graphic>
          </wp:inline>
        </w:drawing>
      </w:r>
    </w:p>
    <w:p>
      <w:pPr>
        <w:spacing w:after="200"/>
      </w:pPr>
      <w:r>
        <w:rPr>
          <w:b/>
          <w:bCs/>
          <w:i w:val="false"/>
          <w:iCs w:val="false"/>
          <w:color w:val="6B7782"/>
          <w:sz w:val="16"/>
          <w:szCs w:val="16"/>
        </w:rPr>
        <w:t xml:space="preserve">Figure 4.</w:t>
      </w:r>
      <w:r>
        <w:rPr>
          <w:i w:val="false"/>
          <w:iCs w:val="false"/>
          <w:color w:val="6B7782"/>
          <w:sz w:val="16"/>
          <w:szCs w:val="16"/>
        </w:rPr>
        <w:t xml:space="preserve"> Three locks in a row. Only the seal is outside OpenBao's storage.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68"/>
        <w:gridCol w:w="3749"/>
        <w:gridCol w:w="3749"/>
      </w:tblGrid>
      <w:tr>
        <w:trPr>
          <w:cantSplit/>
          <w:tblHeader/>
        </w:trPr>
        <w:tc>
          <w:tcPr>
            <w:tcW w:type="dxa" w:w="2368"/>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State</w:t>
            </w:r>
          </w:p>
        </w:tc>
        <w:tc>
          <w:tcPr>
            <w:tcW w:type="dxa" w:w="3749"/>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Memory holds</w:t>
            </w:r>
          </w:p>
        </w:tc>
        <w:tc>
          <w:tcPr>
            <w:tcW w:type="dxa" w:w="3749"/>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What the node can do</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Sealed</w:t>
            </w:r>
          </w:p>
        </w:tc>
        <w:tc>
          <w:tcPr>
            <w:tcW w:type="dxa" w:w="374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nothing</w:t>
            </w:r>
          </w:p>
        </w:tc>
        <w:tc>
          <w:tcPr>
            <w:tcW w:type="dxa" w:w="374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Knows where its data is but cannot read it. Answers almost every request with </w:t>
            </w:r>
            <w:r>
              <w:rPr>
                <w:rFonts w:ascii="Consolas" w:cs="Consolas" w:eastAsia="Consolas" w:hAnsi="Consolas"/>
                <w:b w:val="false"/>
                <w:bCs w:val="false"/>
                <w:color w:val="3C4B59"/>
                <w:sz w:val="18"/>
                <w:szCs w:val="18"/>
                <w:shd w:fill="EEEBE3" w:color="auto" w:val="clear"/>
              </w:rPr>
              <w:t xml:space="preserve">503 Vault is sealed</w:t>
            </w:r>
            <w:r>
              <w:rPr>
                <w:b w:val="false"/>
                <w:bCs w:val="false"/>
                <w:color w:val="3C4B59"/>
                <w:sz w:val="17"/>
                <w:szCs w:val="17"/>
              </w:rPr>
              <w:t xml:space="preserve">. Only status and unseal work.</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Unsealed</w:t>
            </w:r>
          </w:p>
        </w:tc>
        <w:tc>
          <w:tcPr>
            <w:tcW w:type="dxa" w:w="374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root key + keyring</w:t>
            </w:r>
          </w:p>
        </w:tc>
        <w:tc>
          <w:tcPr>
            <w:tcW w:type="dxa" w:w="374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Decrypts data on demand and serves requests normally.</w:t>
            </w:r>
          </w:p>
        </w:tc>
      </w:tr>
    </w:tbl>
    <w:p>
      <w:pPr>
        <w:spacing w:after="120" w:before="0" w:line="120"/>
      </w:pPr>
    </w:p>
    <w:p>
      <w:pPr>
        <w:pStyle w:val="Heading2"/>
      </w:pPr>
      <w:r>
        <w:rPr>
          <w:color w:val="B4531A"/>
        </w:rPr>
        <w:t xml:space="preserve">4.2  </w:t>
      </w:r>
      <w:r>
        <w:t xml:space="preserve">Initialization: once per cluster</w:t>
      </w:r>
    </w:p>
    <w:p>
      <w:pPr>
        <w:spacing w:after="120" w:line="276"/>
      </w:pPr>
      <w:r>
        <w:rPr>
          <w:rFonts w:ascii="Consolas" w:cs="Consolas" w:eastAsia="Consolas" w:hAnsi="Consolas"/>
          <w:sz w:val="18"/>
          <w:szCs w:val="18"/>
          <w:shd w:fill="EEEBE3" w:color="auto" w:val="clear"/>
        </w:rPr>
        <w:t xml:space="preserve">bao operator init</w:t>
      </w:r>
      <w:r>
        <w:t xml:space="preserve"> is run once, on one node of a brand-new cluster. It:</w:t>
      </w:r>
    </w:p>
    <w:p>
      <w:pPr>
        <w:pStyle w:val="ListParagraph"/>
        <w:numPr>
          <w:ilvl w:val="0"/>
          <w:numId w:val="3"/>
        </w:numPr>
        <w:spacing w:after="60" w:line="276"/>
      </w:pPr>
      <w:r>
        <w:t xml:space="preserve">creates a random encryption key and a random root key;</w:t>
      </w:r>
    </w:p>
    <w:p>
      <w:pPr>
        <w:pStyle w:val="ListParagraph"/>
        <w:numPr>
          <w:ilvl w:val="0"/>
          <w:numId w:val="3"/>
        </w:numPr>
        <w:spacing w:after="60" w:line="276"/>
      </w:pPr>
      <w:r>
        <w:t xml:space="preserve">locks the encryption key with the root key, and the root key with the seal;</w:t>
      </w:r>
    </w:p>
    <w:p>
      <w:pPr>
        <w:pStyle w:val="ListParagraph"/>
        <w:numPr>
          <w:ilvl w:val="0"/>
          <w:numId w:val="3"/>
        </w:numPr>
        <w:spacing w:after="60" w:line="276"/>
      </w:pPr>
      <w:r>
        <w:t xml:space="preserve">stores both locked keys;</w:t>
      </w:r>
    </w:p>
    <w:p>
      <w:pPr>
        <w:pStyle w:val="ListParagraph"/>
        <w:numPr>
          <w:ilvl w:val="0"/>
          <w:numId w:val="3"/>
        </w:numPr>
        <w:spacing w:after="60" w:line="276"/>
      </w:pPr>
      <w:r>
        <w:t xml:space="preserve">hands people the keys they will need later, plus the first </w:t>
      </w:r>
      <w:r>
        <w:rPr>
          <w:b/>
          <w:bCs/>
        </w:rPr>
        <w:t xml:space="preserve">root token</w:t>
      </w:r>
      <w:r>
        <w:t xml:space="preserve">.</w:t>
      </w:r>
    </w:p>
    <w:p>
      <w:pPr>
        <w:spacing w:after="6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A33A2B" w:sz="24"/>
              <w:bottom w:val="none" w:color="FFFFFF" w:sz="0"/>
              <w:right w:val="none" w:color="FFFFFF" w:sz="0"/>
            </w:tcBorders>
            <w:shd w:fill="F6E3E0" w:color="auto" w:val="clear"/>
            <w:tcMar>
              <w:top w:type="dxa" w:w="120"/>
              <w:left w:type="dxa" w:w="200"/>
              <w:bottom w:type="dxa" w:w="120"/>
              <w:right w:type="dxa" w:w="200"/>
            </w:tcMar>
          </w:tcPr>
          <w:p>
            <w:pPr>
              <w:spacing w:after="60"/>
            </w:pPr>
            <w:r>
              <w:rPr>
                <w:b/>
                <w:bCs/>
                <w:color w:val="A33A2B"/>
                <w:spacing w:val="25"/>
                <w:sz w:val="15"/>
                <w:szCs w:val="15"/>
              </w:rPr>
              <w:t xml:space="preserve">DON'T CONFUSE</w:t>
            </w:r>
          </w:p>
          <w:p>
            <w:pPr>
              <w:spacing w:after="120" w:line="276"/>
            </w:pPr>
            <w:r>
              <w:t xml:space="preserve">The </w:t>
            </w:r>
            <w:r>
              <w:rPr>
                <w:b/>
                <w:bCs/>
              </w:rPr>
              <w:t xml:space="preserve">root key</w:t>
            </w:r>
            <w:r>
              <w:t xml:space="preserve"> is a cryptographic key inside the chain; no person ever sees it. The </w:t>
            </w:r>
            <w:r>
              <w:rPr>
                <w:b/>
                <w:bCs/>
              </w:rPr>
              <w:t xml:space="preserve">root token</w:t>
            </w:r>
            <w:r>
              <w:t xml:space="preserve"> is an all-powerful admin </w:t>
            </w:r>
            <w:r>
              <w:rPr>
                <w:i/>
                <w:iCs/>
              </w:rPr>
              <w:t xml:space="preserve">login</w:t>
            </w:r>
            <w:r>
              <w:t xml:space="preserve"> for API calls. Use it for the first setup only, then revoke it.</w:t>
            </w:r>
          </w:p>
        </w:tc>
      </w:tr>
    </w:tbl>
    <w:p>
      <w:pPr>
        <w:spacing w:after="120" w:before="0" w:line="120"/>
      </w:pPr>
    </w:p>
    <w:p>
      <w:pPr>
        <w:pStyle w:val="Heading2"/>
      </w:pPr>
      <w:r>
        <w:rPr>
          <w:color w:val="B4531A"/>
        </w:rPr>
        <w:t xml:space="preserve">4.3  </w:t>
      </w:r>
      <w:r>
        <w:t xml:space="preserve">Ways to unseal</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76"/>
        <w:gridCol w:w="3552"/>
        <w:gridCol w:w="2171"/>
        <w:gridCol w:w="2367"/>
      </w:tblGrid>
      <w:tr>
        <w:trPr>
          <w:cantSplit/>
          <w:tblHeader/>
        </w:trPr>
        <w:tc>
          <w:tcPr>
            <w:tcW w:type="dxa" w:w="1776"/>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Seal</w:t>
            </w:r>
          </w:p>
        </w:tc>
        <w:tc>
          <w:tcPr>
            <w:tcW w:type="dxa" w:w="3552"/>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How it works</w:t>
            </w:r>
          </w:p>
        </w:tc>
        <w:tc>
          <w:tcPr>
            <w:tcW w:type="dxa" w:w="2171"/>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Init gives people…</w:t>
            </w:r>
          </w:p>
        </w:tc>
        <w:tc>
          <w:tcPr>
            <w:tcW w:type="dxa" w:w="2367"/>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Good for</w:t>
            </w:r>
          </w:p>
        </w:tc>
      </w:tr>
      <w:tr>
        <w:trPr>
          <w:cantSplit/>
          <w:tblHeader w:val="false"/>
        </w:trPr>
        <w:tc>
          <w:tcPr>
            <w:tcW w:type="dxa" w:w="177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Shamir</w:t>
            </w:r>
            <w:r>
              <w:rPr>
                <w:b w:val="false"/>
                <w:bCs w:val="false"/>
                <w:color w:val="3C4B59"/>
                <w:sz w:val="17"/>
                <w:szCs w:val="17"/>
              </w:rPr>
              <w:t xml:space="preserve"> (default)</w:t>
            </w:r>
          </w:p>
        </w:tc>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unlock key is split into shares (default 5); any threshold of them (default 3) rebuilds it. People type their share on </w:t>
            </w:r>
            <w:r>
              <w:rPr>
                <w:b/>
                <w:bCs/>
                <w:color w:val="3C4B59"/>
                <w:sz w:val="17"/>
                <w:szCs w:val="17"/>
              </w:rPr>
              <w:t xml:space="preserve">every node, after every restart</w:t>
            </w:r>
            <w:r>
              <w:rPr>
                <w:b w:val="false"/>
                <w:bCs w:val="false"/>
                <w:color w:val="3C4B59"/>
                <w:sz w:val="17"/>
                <w:szCs w:val="17"/>
              </w:rPr>
              <w:t xml:space="preserve">.</w:t>
            </w:r>
          </w:p>
        </w:tc>
        <w:tc>
          <w:tcPr>
            <w:tcW w:type="dxa" w:w="217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Unseal keys</w:t>
            </w:r>
          </w:p>
        </w:tc>
        <w:tc>
          <w:tcPr>
            <w:tcW w:type="dxa" w:w="23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Small setups; the root of trust is people</w:t>
            </w:r>
          </w:p>
        </w:tc>
      </w:tr>
      <w:tr>
        <w:trPr>
          <w:cantSplit/>
          <w:tblHeader w:val="false"/>
        </w:trPr>
        <w:tc>
          <w:tcPr>
            <w:tcW w:type="dxa" w:w="177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Static</w:t>
            </w:r>
          </w:p>
        </w:tc>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 fixed 32-byte key from the config, an environment variable or a file. The node unseals itself.</w:t>
            </w:r>
          </w:p>
        </w:tc>
        <w:tc>
          <w:tcPr>
            <w:tcW w:type="dxa" w:w="217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Recovery keys</w:t>
            </w:r>
          </w:p>
        </w:tc>
        <w:tc>
          <w:tcPr>
            <w:tcW w:type="dxa" w:w="23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Only when another trusted source already protects that key</w:t>
            </w:r>
          </w:p>
        </w:tc>
      </w:tr>
      <w:tr>
        <w:trPr>
          <w:cantSplit/>
          <w:tblHeader w:val="false"/>
        </w:trPr>
        <w:tc>
          <w:tcPr>
            <w:tcW w:type="dxa" w:w="177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Transit</w:t>
            </w:r>
            <w:r>
              <w:rPr>
                <w:b w:val="false"/>
                <w:bCs w:val="false"/>
                <w:color w:val="3C4B59"/>
                <w:sz w:val="17"/>
                <w:szCs w:val="17"/>
              </w:rPr>
              <w:t xml:space="preserve"> (our choice)</w:t>
            </w:r>
          </w:p>
        </w:tc>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root key is locked by a key in </w:t>
            </w:r>
            <w:r>
              <w:rPr>
                <w:b w:val="false"/>
                <w:bCs w:val="false"/>
                <w:i/>
                <w:iCs/>
                <w:color w:val="3C4B59"/>
                <w:sz w:val="17"/>
                <w:szCs w:val="17"/>
              </w:rPr>
              <w:t xml:space="preserve">another</w:t>
            </w:r>
            <w:r>
              <w:rPr>
                <w:b w:val="false"/>
                <w:bCs w:val="false"/>
                <w:color w:val="3C4B59"/>
                <w:sz w:val="17"/>
                <w:szCs w:val="17"/>
              </w:rPr>
              <w:t xml:space="preserve"> OpenBao's transit engine. The node asks it to decrypt at startup.</w:t>
            </w:r>
          </w:p>
        </w:tc>
        <w:tc>
          <w:tcPr>
            <w:tcW w:type="dxa" w:w="217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Recovery keys</w:t>
            </w:r>
          </w:p>
        </w:tc>
        <w:tc>
          <w:tcPr>
            <w:tcW w:type="dxa" w:w="23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Any VM provider; no cloud KMS needed</w:t>
            </w:r>
          </w:p>
        </w:tc>
      </w:tr>
      <w:tr>
        <w:trPr>
          <w:cantSplit/>
          <w:tblHeader w:val="false"/>
        </w:trPr>
        <w:tc>
          <w:tcPr>
            <w:tcW w:type="dxa" w:w="177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Cloud KMS / HSM</w:t>
            </w:r>
          </w:p>
        </w:tc>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Same idea with AWS/GCP/Azure KMS or an HSM (plugins in 2.7+).</w:t>
            </w:r>
          </w:p>
        </w:tc>
        <w:tc>
          <w:tcPr>
            <w:tcW w:type="dxa" w:w="217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Recovery keys</w:t>
            </w:r>
          </w:p>
        </w:tc>
        <w:tc>
          <w:tcPr>
            <w:tcW w:type="dxa" w:w="23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Not available for Tencent's KMS</w:t>
            </w:r>
          </w:p>
        </w:tc>
      </w:tr>
    </w:tbl>
    <w:p>
      <w:pPr>
        <w:spacing w:after="120" w:before="0" w:line="120"/>
      </w:pPr>
    </w:p>
    <w:p>
      <w:pPr>
        <w:spacing w:after="120" w:line="276"/>
      </w:pPr>
      <w:r>
        <w:rPr>
          <w:b/>
          <w:bCs/>
        </w:rPr>
        <w:t xml:space="preserve">Recovery keys</w:t>
      </w:r>
      <w:r>
        <w:t xml:space="preserve"> are not unseal keys. They </w:t>
      </w:r>
      <w:r>
        <w:rPr>
          <w:i/>
          <w:iCs/>
        </w:rPr>
        <w:t xml:space="preserve">authorize</w:t>
      </w:r>
      <w:r>
        <w:t xml:space="preserve"> rare operations that need several people, such as generating a new root token. They can also authorize unsealing again after someone sealed a node by hand, but the actual decryption is still done by the seal. If the seal itself is lost, recovery keys cannot decrypt the root key.</w:t>
      </w:r>
    </w:p>
    <w:p>
      <w:pPr>
        <w:pStyle w:val="Heading2"/>
      </w:pPr>
      <w:r>
        <w:rPr>
          <w:color w:val="B4531A"/>
        </w:rPr>
        <w:t xml:space="preserve">4.4  </w:t>
      </w:r>
      <w:r>
        <w:t xml:space="preserve">What happens when a node starts (auto-unseal)</w:t>
      </w:r>
    </w:p>
    <w:p>
      <w:pPr>
        <w:keepNext/>
        <w:spacing w:after="80" w:before="120"/>
        <w:jc w:val="center"/>
      </w:pPr>
      <w:r>
        <w:drawing>
          <wp:inline distT="0" distB="0" distL="0" distR="0">
            <wp:extent cx="6257925" cy="1838325"/>
            <wp:effectExtent t="0" r="0" b="0" l="0"/>
            <wp:docPr id="1" name="fig06.png" descr="Figure 5. Auto-unseal with transit. This exchange happens once per node start; after that the node no longer needs the unsealer to serve request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57925" cy="1838325"/>
                    </a:xfrm>
                    <a:prstGeom prst="rect">
                      <a:avLst/>
                    </a:prstGeom>
                  </pic:spPr>
                </pic:pic>
              </a:graphicData>
            </a:graphic>
          </wp:inline>
        </w:drawing>
      </w:r>
    </w:p>
    <w:p>
      <w:pPr>
        <w:spacing w:after="200"/>
      </w:pPr>
      <w:r>
        <w:rPr>
          <w:b/>
          <w:bCs/>
          <w:i w:val="false"/>
          <w:iCs w:val="false"/>
          <w:color w:val="6B7782"/>
          <w:sz w:val="16"/>
          <w:szCs w:val="16"/>
        </w:rPr>
        <w:t xml:space="preserve">Figure 5.</w:t>
      </w:r>
      <w:r>
        <w:rPr>
          <w:i w:val="false"/>
          <w:iCs w:val="false"/>
          <w:color w:val="6B7782"/>
          <w:sz w:val="16"/>
          <w:szCs w:val="16"/>
        </w:rPr>
        <w:t xml:space="preserve"> Auto-unseal with transit. This exchange happens once per node start; after that the node no longer needs the unsealer to serve requests.</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3C4B59" w:sz="24"/>
              <w:bottom w:val="none" w:color="FFFFFF" w:sz="0"/>
              <w:right w:val="none" w:color="FFFFFF" w:sz="0"/>
            </w:tcBorders>
            <w:shd w:fill="F4F2EC" w:color="auto" w:val="clear"/>
            <w:tcMar>
              <w:top w:type="dxa" w:w="120"/>
              <w:left w:type="dxa" w:w="200"/>
              <w:bottom w:type="dxa" w:w="120"/>
              <w:right w:type="dxa" w:w="200"/>
            </w:tcMar>
          </w:tcPr>
          <w:p>
            <w:pPr>
              <w:spacing w:after="60"/>
            </w:pPr>
            <w:r>
              <w:rPr>
                <w:b/>
                <w:bCs/>
                <w:color w:val="3C4B59"/>
                <w:spacing w:val="25"/>
                <w:sz w:val="15"/>
                <w:szCs w:val="15"/>
              </w:rPr>
              <w:t xml:space="preserve">IN OUR LAB</w:t>
            </w:r>
          </w:p>
          <w:p>
            <w:pPr>
              <w:spacing w:after="120" w:line="276"/>
            </w:pPr>
            <w:r>
              <w:t xml:space="preserve">Each node's config (</w:t>
            </w:r>
            <w:r>
              <w:rPr>
                <w:rFonts w:ascii="Consolas" w:cs="Consolas" w:eastAsia="Consolas" w:hAnsi="Consolas"/>
                <w:sz w:val="18"/>
                <w:szCs w:val="18"/>
                <w:shd w:fill="EEEBE3" w:color="auto" w:val="clear"/>
              </w:rPr>
              <w:t xml:space="preserve">reference/openbao/bao-N.hcl</w:t>
            </w:r>
            <w:r>
              <w:t xml:space="preserve">) has the seal block below. The token is not in the file; OpenBao reads it from the </w:t>
            </w:r>
            <w:r>
              <w:rPr>
                <w:rFonts w:ascii="Consolas" w:cs="Consolas" w:eastAsia="Consolas" w:hAnsi="Consolas"/>
                <w:sz w:val="18"/>
                <w:szCs w:val="18"/>
                <w:shd w:fill="EEEBE3" w:color="auto" w:val="clear"/>
              </w:rPr>
              <w:t xml:space="preserve">BAO_TOKEN</w:t>
            </w:r>
            <w:r>
              <w:t xml:space="preserve"> environment variable set in the compose file.</w:t>
            </w:r>
          </w:p>
          <w:tbl>
            <w:tblPr>
              <w:tblW w:type="dxa" w:w="9466"/>
              <w:tblBorders>
                <w:top w:val="none" w:color="FFFFFF" w:sz="0"/>
                <w:left w:val="none" w:color="FFFFFF" w:sz="0"/>
                <w:bottom w:val="none" w:color="FFFFFF" w:sz="0"/>
                <w:right w:val="none" w:color="FFFFFF" w:sz="0"/>
                <w:insideH w:val="none" w:color="FFFFFF" w:sz="0"/>
                <w:insideV w:val="none" w:color="FFFFFF" w:sz="0"/>
              </w:tblBorders>
            </w:tblPr>
            <w:tblGrid>
              <w:gridCol w:w="9466"/>
            </w:tblGrid>
            <w:tr>
              <w:trPr>
                <w:cantSplit/>
              </w:trPr>
              <w:tc>
                <w:tcPr>
                  <w:tcW w:type="dxa" w:w="9466"/>
                  <w:tcBorders>
                    <w:top w:val="none" w:color="FFFFFF" w:sz="0"/>
                    <w:left w:val="single" w:color="9AA6AE" w:sz="12"/>
                    <w:bottom w:val="none" w:color="FFFFFF" w:sz="0"/>
                    <w:right w:val="none" w:color="FFFFFF" w:sz="0"/>
                  </w:tcBorders>
                  <w:shd w:fill="F4F2EC" w:color="auto" w:val="clear"/>
                  <w:tcMar>
                    <w:top w:type="dxa" w:w="120"/>
                    <w:left w:type="dxa" w:w="200"/>
                    <w:bottom w:type="dxa" w:w="120"/>
                    <w:right w:type="dxa" w:w="200"/>
                  </w:tcMar>
                </w:tcPr>
                <w:p>
                  <w:pPr>
                    <w:spacing w:after="60"/>
                  </w:pPr>
                  <w:r>
                    <w:rPr>
                      <w:rFonts w:ascii="Consolas" w:cs="Consolas" w:eastAsia="Consolas" w:hAnsi="Consolas"/>
                      <w:color w:val="6B7782"/>
                      <w:sz w:val="15"/>
                      <w:szCs w:val="15"/>
                    </w:rPr>
                    <w:t xml:space="preserve">reference/openbao/bao-1.hcl</w:t>
                  </w:r>
                </w:p>
                <w:p>
                  <w:pPr>
                    <w:spacing w:after="0" w:line="240"/>
                  </w:pPr>
                  <w:r>
                    <w:rPr>
                      <w:rFonts w:ascii="Consolas" w:cs="Consolas" w:eastAsia="Consolas" w:hAnsi="Consolas"/>
                      <w:color w:val="14212E"/>
                      <w:sz w:val="16"/>
                      <w:szCs w:val="16"/>
                    </w:rPr>
                    <w:t xml:space="preserve">seal </w:t>
                  </w:r>
                  <w:r>
                    <w:rPr>
                      <w:rFonts w:ascii="Consolas" w:cs="Consolas" w:eastAsia="Consolas" w:hAnsi="Consolas"/>
                      <w:color w:val="4E7A1E"/>
                      <w:sz w:val="16"/>
                      <w:szCs w:val="16"/>
                    </w:rPr>
                    <w:t xml:space="preserve">"transit"</w:t>
                  </w:r>
                  <w:r>
                    <w:rPr>
                      <w:rFonts w:ascii="Consolas" w:cs="Consolas" w:eastAsia="Consolas" w:hAnsi="Consolas"/>
                      <w:color w:val="14212E"/>
                      <w:sz w:val="16"/>
                      <w:szCs w:val="16"/>
                    </w:rPr>
                    <w:t xml:space="preserve"> {</w:t>
                  </w:r>
                </w:p>
                <w:p>
                  <w:pPr>
                    <w:spacing w:after="0" w:line="240"/>
                  </w:pPr>
                  <w:r>
                    <w:rPr>
                      <w:rFonts w:ascii="Consolas" w:cs="Consolas" w:eastAsia="Consolas" w:hAnsi="Consolas"/>
                      <w:color w:val="14212E"/>
                      <w:sz w:val="16"/>
                      <w:szCs w:val="16"/>
                    </w:rPr>
                    <w:t xml:space="preserve">  address    = </w:t>
                  </w:r>
                  <w:r>
                    <w:rPr>
                      <w:rFonts w:ascii="Consolas" w:cs="Consolas" w:eastAsia="Consolas" w:hAnsi="Consolas"/>
                      <w:color w:val="4E7A1E"/>
                      <w:sz w:val="16"/>
                      <w:szCs w:val="16"/>
                    </w:rPr>
                    <w:t xml:space="preserve">"http://unsealer:8200"</w:t>
                  </w:r>
                  <w:r>
                    <w:rPr>
                      <w:rFonts w:ascii="Consolas" w:cs="Consolas" w:eastAsia="Consolas" w:hAnsi="Consolas"/>
                      <w:color w:val="14212E"/>
                      <w:sz w:val="16"/>
                      <w:szCs w:val="16"/>
                    </w:rPr>
                    <w:t xml:space="preserve">   </w:t>
                  </w:r>
                  <w:r>
                    <w:rPr>
                      <w:rFonts w:ascii="Consolas" w:cs="Consolas" w:eastAsia="Consolas" w:hAnsi="Consolas"/>
                      <w:color w:val="5E8F88"/>
                      <w:sz w:val="16"/>
                      <w:szCs w:val="16"/>
                    </w:rPr>
                    <w:t xml:space="preserve"># who to ask</w:t>
                  </w:r>
                </w:p>
                <w:p>
                  <w:pPr>
                    <w:spacing w:after="0" w:line="240"/>
                  </w:pPr>
                  <w:r>
                    <w:rPr>
                      <w:rFonts w:ascii="Consolas" w:cs="Consolas" w:eastAsia="Consolas" w:hAnsi="Consolas"/>
                      <w:color w:val="14212E"/>
                      <w:sz w:val="16"/>
                      <w:szCs w:val="16"/>
                    </w:rPr>
                    <w:t xml:space="preserve">  key_name   = </w:t>
                  </w:r>
                  <w:r>
                    <w:rPr>
                      <w:rFonts w:ascii="Consolas" w:cs="Consolas" w:eastAsia="Consolas" w:hAnsi="Consolas"/>
                      <w:color w:val="4E7A1E"/>
                      <w:sz w:val="16"/>
                      <w:szCs w:val="16"/>
                    </w:rPr>
                    <w:t xml:space="preserve">"autounseal"</w:t>
                  </w:r>
                  <w:r>
                    <w:rPr>
                      <w:rFonts w:ascii="Consolas" w:cs="Consolas" w:eastAsia="Consolas" w:hAnsi="Consolas"/>
                      <w:color w:val="14212E"/>
                      <w:sz w:val="16"/>
                      <w:szCs w:val="16"/>
                    </w:rPr>
                    <w:t xml:space="preserve">             </w:t>
                  </w:r>
                  <w:r>
                    <w:rPr>
                      <w:rFonts w:ascii="Consolas" w:cs="Consolas" w:eastAsia="Consolas" w:hAnsi="Consolas"/>
                      <w:color w:val="5E8F88"/>
                      <w:sz w:val="16"/>
                      <w:szCs w:val="16"/>
                    </w:rPr>
                    <w:t xml:space="preserve"># which key to ask for</w:t>
                  </w:r>
                </w:p>
                <w:p>
                  <w:pPr>
                    <w:spacing w:after="0" w:line="240"/>
                  </w:pPr>
                  <w:r>
                    <w:rPr>
                      <w:rFonts w:ascii="Consolas" w:cs="Consolas" w:eastAsia="Consolas" w:hAnsi="Consolas"/>
                      <w:color w:val="14212E"/>
                      <w:sz w:val="16"/>
                      <w:szCs w:val="16"/>
                    </w:rPr>
                    <w:t xml:space="preserve">  mount_path = </w:t>
                  </w:r>
                  <w:r>
                    <w:rPr>
                      <w:rFonts w:ascii="Consolas" w:cs="Consolas" w:eastAsia="Consolas" w:hAnsi="Consolas"/>
                      <w:color w:val="4E7A1E"/>
                      <w:sz w:val="16"/>
                      <w:szCs w:val="16"/>
                    </w:rPr>
                    <w:t xml:space="preserve">"transit/"</w:t>
                  </w:r>
                </w:p>
                <w:p>
                  <w:pPr>
                    <w:spacing w:after="0" w:line="240"/>
                  </w:pPr>
                  <w:r>
                    <w:rPr>
                      <w:rFonts w:ascii="Consolas" w:cs="Consolas" w:eastAsia="Consolas" w:hAnsi="Consolas"/>
                      <w:color w:val="14212E"/>
                      <w:sz w:val="16"/>
                      <w:szCs w:val="16"/>
                    </w:rPr>
                    <w:t xml:space="preserve">}</w:t>
                  </w:r>
                </w:p>
              </w:tc>
            </w:tr>
          </w:tbl>
          <w:p>
            <w:pPr>
              <w:spacing w:after="120" w:before="0" w:line="120"/>
            </w:pPr>
          </w:p>
          <w:p>
            <w:pPr>
              <w:spacing w:after="120" w:line="276"/>
            </w:pPr>
            <w:r>
              <w:rPr>
                <w:i/>
                <w:iCs/>
              </w:rPr>
              <w:t xml:space="preserve">Tested:</w:t>
            </w:r>
            <w:r>
              <w:t xml:space="preserve"> </w:t>
            </w:r>
            <w:r>
              <w:rPr>
                <w:rFonts w:ascii="Consolas" w:cs="Consolas" w:eastAsia="Consolas" w:hAnsi="Consolas"/>
                <w:sz w:val="18"/>
                <w:szCs w:val="18"/>
                <w:shd w:fill="EEEBE3" w:color="auto" w:val="clear"/>
              </w:rPr>
              <w:t xml:space="preserve">bao status</w:t>
            </w:r>
            <w:r>
              <w:t xml:space="preserve"> shows </w:t>
            </w:r>
            <w:r>
              <w:rPr>
                <w:rFonts w:ascii="Consolas" w:cs="Consolas" w:eastAsia="Consolas" w:hAnsi="Consolas"/>
                <w:sz w:val="18"/>
                <w:szCs w:val="18"/>
                <w:shd w:fill="EEEBE3" w:color="auto" w:val="clear"/>
              </w:rPr>
              <w:t xml:space="preserve">Seal Type transit</w:t>
            </w:r>
            <w:r>
              <w:t xml:space="preserve"> and </w:t>
            </w:r>
            <w:r>
              <w:rPr>
                <w:rFonts w:ascii="Consolas" w:cs="Consolas" w:eastAsia="Consolas" w:hAnsi="Consolas"/>
                <w:sz w:val="18"/>
                <w:szCs w:val="18"/>
                <w:shd w:fill="EEEBE3" w:color="auto" w:val="clear"/>
              </w:rPr>
              <w:t xml:space="preserve">Recovery Seal true</w:t>
            </w:r>
            <w:r>
              <w:t xml:space="preserve">. Sealing the active node by hand (</w:t>
            </w:r>
            <w:r>
              <w:rPr>
                <w:rFonts w:ascii="Consolas" w:cs="Consolas" w:eastAsia="Consolas" w:hAnsi="Consolas"/>
                <w:sz w:val="18"/>
                <w:szCs w:val="18"/>
                <w:shd w:fill="EEEBE3" w:color="auto" w:val="clear"/>
              </w:rPr>
              <w:t xml:space="preserve">bao operator seal</w:t>
            </w:r>
            <w:r>
              <w:t xml:space="preserve">) made the load balancer switch to another node; restarting the sealed node made it unseal itself and rejoin as a standby.</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B4531A" w:sz="24"/>
              <w:bottom w:val="none" w:color="FFFFFF" w:sz="0"/>
              <w:right w:val="none" w:color="FFFFFF" w:sz="0"/>
            </w:tcBorders>
            <w:shd w:fill="F8EADF" w:color="auto" w:val="clear"/>
            <w:tcMar>
              <w:top w:type="dxa" w:w="120"/>
              <w:left w:type="dxa" w:w="200"/>
              <w:bottom w:type="dxa" w:w="120"/>
              <w:right w:type="dxa" w:w="200"/>
            </w:tcMar>
          </w:tcPr>
          <w:p>
            <w:pPr>
              <w:spacing w:after="60"/>
            </w:pPr>
            <w:r>
              <w:rPr>
                <w:b/>
                <w:bCs/>
                <w:color w:val="B4531A"/>
                <w:spacing w:val="25"/>
                <w:sz w:val="15"/>
                <w:szCs w:val="15"/>
              </w:rPr>
              <w:t xml:space="preserve">FOR PRODUCTION</w:t>
            </w:r>
          </w:p>
          <w:p>
            <w:pPr>
              <w:pStyle w:val="ListParagraph"/>
              <w:numPr>
                <w:ilvl w:val="0"/>
                <w:numId w:val="2"/>
              </w:numPr>
              <w:spacing w:after="60" w:line="276"/>
            </w:pPr>
            <w:r>
              <w:t xml:space="preserve">Init with recovery keys split among </w:t>
            </w:r>
            <w:r>
              <w:rPr>
                <w:b/>
                <w:bCs/>
              </w:rPr>
              <w:t xml:space="preserve">several people</w:t>
            </w:r>
            <w:r>
              <w:t xml:space="preserve"> (e.g. 5 shares, threshold 3), each encrypted with that person's PGP key (</w:t>
            </w:r>
            <w:r>
              <w:rPr>
                <w:rFonts w:ascii="Consolas" w:cs="Consolas" w:eastAsia="Consolas" w:hAnsi="Consolas"/>
                <w:sz w:val="18"/>
                <w:szCs w:val="18"/>
                <w:shd w:fill="EEEBE3" w:color="auto" w:val="clear"/>
              </w:rPr>
              <w:t xml:space="preserve">-recovery-pgp-keys</w:t>
            </w:r>
            <w:r>
              <w:t xml:space="preserve">). Never store them together or on the servers.</w:t>
            </w:r>
          </w:p>
          <w:p>
            <w:pPr>
              <w:pStyle w:val="ListParagraph"/>
              <w:numPr>
                <w:ilvl w:val="0"/>
                <w:numId w:val="2"/>
              </w:numPr>
              <w:spacing w:after="60" w:line="276"/>
            </w:pPr>
            <w:r>
              <w:t xml:space="preserve">Revoke the root token after the first setup. Create a new one with recovery keys only when needed.</w:t>
            </w:r>
          </w:p>
          <w:p>
            <w:pPr>
              <w:pStyle w:val="ListParagraph"/>
              <w:numPr>
                <w:ilvl w:val="0"/>
                <w:numId w:val="2"/>
              </w:numPr>
              <w:spacing w:after="60" w:line="276"/>
            </w:pPr>
            <w:r>
              <w:t xml:space="preserve">Plan for "every restart = sealed": monitoring should alert on any sealed node.</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val="false"/>
        </w:trPr>
        <w:tc>
          <w:tcPr>
            <w:tcW w:type="dxa" w:w="9866"/>
            <w:tcBorders>
              <w:top w:val="single" w:color="D8D4CA" w:sz="6"/>
              <w:left w:val="none" w:color="FFFFFF" w:sz="0"/>
              <w:bottom w:val="none" w:color="FFFFFF" w:sz="0"/>
              <w:right w:val="none" w:color="FFFFFF" w:sz="0"/>
            </w:tcBorders>
            <w:tcMar>
              <w:top w:type="dxa" w:w="100"/>
              <w:left w:type="dxa" w:w="0"/>
              <w:bottom w:type="dxa" w:w="120"/>
              <w:right w:type="dxa" w:w="200"/>
            </w:tcMar>
          </w:tcPr>
          <w:p>
            <w:pPr>
              <w:spacing w:after="60"/>
            </w:pPr>
            <w:r>
              <w:rPr>
                <w:b/>
                <w:bCs/>
                <w:color w:val="3C4B59"/>
                <w:spacing w:val="25"/>
                <w:sz w:val="15"/>
                <w:szCs w:val="15"/>
              </w:rPr>
              <w:t xml:space="preserve">OFFICIAL SOURCES</w:t>
            </w:r>
          </w:p>
          <w:p>
            <w:pPr>
              <w:pStyle w:val="ListParagraph"/>
              <w:numPr>
                <w:ilvl w:val="0"/>
                <w:numId w:val="2"/>
              </w:numPr>
              <w:spacing w:after="60" w:line="276"/>
            </w:pPr>
            <w:hyperlink w:history="1" r:id="rIdx4nkkccorgeb8zpogevn6">
              <w:r>
                <w:rPr>
                  <w:color w:val="1D7368"/>
                  <w:sz w:val="16"/>
                  <w:szCs w:val="16"/>
                  <w:u w:val="single"/>
                </w:rPr>
                <w:t xml:space="preserve">OpenBao: seal/unseal concepts</w:t>
              </w:r>
            </w:hyperlink>
            <w:r>
              <w:rPr>
                <w:color w:val="6B7782"/>
                <w:sz w:val="16"/>
                <w:szCs w:val="16"/>
              </w:rPr>
              <w:t xml:space="preserve"> (sealed state, key chain, Shamir, auto-unseal, recovery keys)</w:t>
            </w:r>
          </w:p>
          <w:p>
            <w:pPr>
              <w:pStyle w:val="ListParagraph"/>
              <w:numPr>
                <w:ilvl w:val="0"/>
                <w:numId w:val="2"/>
              </w:numPr>
              <w:spacing w:after="60" w:line="276"/>
            </w:pPr>
            <w:hyperlink w:history="1" r:id="rIdfa-_byd0_e_sxswbilamp">
              <w:r>
                <w:rPr>
                  <w:color w:val="1D7368"/>
                  <w:sz w:val="16"/>
                  <w:szCs w:val="16"/>
                  <w:u w:val="single"/>
                </w:rPr>
                <w:t xml:space="preserve">OpenBao: seal configuration</w:t>
              </w:r>
            </w:hyperlink>
            <w:r>
              <w:rPr>
                <w:color w:val="6B7782"/>
                <w:sz w:val="16"/>
                <w:szCs w:val="16"/>
              </w:rPr>
              <w:t xml:space="preserve"> · </w:t>
            </w:r>
            <w:hyperlink w:history="1" r:id="rIdbx-1xzil_se9ualtdakgy">
              <w:r>
                <w:rPr>
                  <w:color w:val="1D7368"/>
                  <w:sz w:val="16"/>
                  <w:szCs w:val="16"/>
                  <w:u w:val="single"/>
                </w:rPr>
                <w:t xml:space="preserve">transit seal</w:t>
              </w:r>
            </w:hyperlink>
            <w:r>
              <w:rPr>
                <w:color w:val="6B7782"/>
                <w:sz w:val="16"/>
                <w:szCs w:val="16"/>
              </w:rPr>
              <w:t xml:space="preserve"> · </w:t>
            </w:r>
            <w:hyperlink w:history="1" r:id="rIdvvjsgb2qitpuk1es5rzq3">
              <w:r>
                <w:rPr>
                  <w:color w:val="1D7368"/>
                  <w:sz w:val="16"/>
                  <w:szCs w:val="16"/>
                  <w:u w:val="single"/>
                </w:rPr>
                <w:t xml:space="preserve">static seal</w:t>
              </w:r>
            </w:hyperlink>
          </w:p>
          <w:p>
            <w:pPr>
              <w:pStyle w:val="ListParagraph"/>
              <w:numPr>
                <w:ilvl w:val="0"/>
                <w:numId w:val="2"/>
              </w:numPr>
              <w:spacing w:after="60" w:line="276"/>
            </w:pPr>
            <w:hyperlink w:history="1" r:id="rIdbwt7czbqczo6zgmj0si8t">
              <w:r>
                <w:rPr>
                  <w:color w:val="1D7368"/>
                  <w:sz w:val="16"/>
                  <w:szCs w:val="16"/>
                  <w:u w:val="single"/>
                </w:rPr>
                <w:t xml:space="preserve">OpenBao: bao operator init</w:t>
              </w:r>
            </w:hyperlink>
          </w:p>
        </w:tc>
      </w:tr>
    </w:tbl>
    <w:p>
      <w:pPr>
        <w:spacing w:after="120" w:before="0" w:line="120"/>
      </w:pPr>
    </w:p>
    <w:p>
      <w:pPr>
        <w:pStyle w:val="Heading1"/>
        <w:pageBreakBefore/>
      </w:pPr>
      <w:r>
        <w:rPr>
          <w:color w:val="B4531A"/>
        </w:rPr>
        <w:t xml:space="preserve">5  </w:t>
      </w:r>
      <w:r>
        <w:t xml:space="preserve">The unsealer: transit auto-unseal</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1D7368" w:sz="24"/>
              <w:bottom w:val="none" w:color="FFFFFF" w:sz="0"/>
              <w:right w:val="none" w:color="FFFFFF" w:sz="0"/>
            </w:tcBorders>
            <w:shd w:fill="E3F0EE" w:color="auto" w:val="clear"/>
            <w:tcMar>
              <w:top w:type="dxa" w:w="120"/>
              <w:left w:type="dxa" w:w="200"/>
              <w:bottom w:type="dxa" w:w="120"/>
              <w:right w:type="dxa" w:w="200"/>
            </w:tcMar>
          </w:tcPr>
          <w:p>
            <w:pPr>
              <w:spacing w:after="60"/>
            </w:pPr>
            <w:r>
              <w:rPr>
                <w:b/>
                <w:bCs/>
                <w:color w:val="1D7368"/>
                <w:spacing w:val="25"/>
                <w:sz w:val="15"/>
                <w:szCs w:val="15"/>
              </w:rPr>
              <w:t xml:space="preserve">IN ONE PARAGRAPH</w:t>
            </w:r>
          </w:p>
          <w:p>
            <w:pPr>
              <w:spacing w:after="120" w:line="276"/>
            </w:pPr>
            <w:r>
              <w:t xml:space="preserve">The unsealer is a second, very small OpenBao whose only job is to hold one encryption key (</w:t>
            </w:r>
            <w:r>
              <w:rPr>
                <w:rFonts w:ascii="Consolas" w:cs="Consolas" w:eastAsia="Consolas" w:hAnsi="Consolas"/>
                <w:sz w:val="18"/>
                <w:szCs w:val="18"/>
                <w:shd w:fill="EEEBE3" w:color="auto" w:val="clear"/>
              </w:rPr>
              <w:t xml:space="preserve">autounseal</w:t>
            </w:r>
            <w:r>
              <w:t xml:space="preserve">) in its </w:t>
            </w:r>
            <w:r>
              <w:rPr>
                <w:b/>
                <w:bCs/>
              </w:rPr>
              <w:t xml:space="preserve">transit engine</w:t>
            </w:r>
            <w:r>
              <w:t xml:space="preserve">. When a cluster node starts, it sends its locked root key to the unsealer, which decrypts it and sends back only the result. The key never leaves the unsealer. Each node proves who it is with a narrow token that may only encrypt and decrypt with that one key. We need this because Tencent's KMS cannot be used as an OpenBao seal.</w:t>
            </w:r>
          </w:p>
        </w:tc>
      </w:tr>
    </w:tbl>
    <w:p>
      <w:pPr>
        <w:spacing w:after="120" w:before="0" w:line="120"/>
      </w:pPr>
    </w:p>
    <w:p>
      <w:pPr>
        <w:pStyle w:val="Heading2"/>
      </w:pPr>
      <w:r>
        <w:rPr>
          <w:color w:val="B4531A"/>
        </w:rPr>
        <w:t xml:space="preserve">5.1  </w:t>
      </w:r>
      <w:r>
        <w:t xml:space="preserve">Why we need it</w:t>
      </w:r>
    </w:p>
    <w:p>
      <w:pPr>
        <w:spacing w:after="120" w:line="276"/>
      </w:pPr>
      <w:r>
        <w:t xml:space="preserve">Auto-unseal needs something </w:t>
      </w:r>
      <w:r>
        <w:rPr>
          <w:i/>
          <w:iCs/>
        </w:rPr>
        <w:t xml:space="preserve">outside</w:t>
      </w:r>
      <w:r>
        <w:t xml:space="preserve"> the cluster to lock and unlock the root key. The usual options: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565"/>
        <w:gridCol w:w="7301"/>
      </w:tblGrid>
      <w:tr>
        <w:trPr>
          <w:cantSplit/>
          <w:tblHeader/>
        </w:trPr>
        <w:tc>
          <w:tcPr>
            <w:tcW w:type="dxa" w:w="2565"/>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Option</w:t>
            </w:r>
          </w:p>
        </w:tc>
        <w:tc>
          <w:tcPr>
            <w:tcW w:type="dxa" w:w="7301"/>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For us</w:t>
            </w:r>
          </w:p>
        </w:tc>
      </w:tr>
      <w:tr>
        <w:trPr>
          <w:cantSplit/>
          <w:tblHeader w:val="false"/>
        </w:trPr>
        <w:tc>
          <w:tcPr>
            <w:tcW w:type="dxa" w:w="25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Cloud KMS (AWS, GCP, Azure…)</w:t>
            </w:r>
          </w:p>
        </w:tc>
        <w:tc>
          <w:tcPr>
            <w:tcW w:type="dxa" w:w="730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Not on our provider. Tencent sells a KMS, but OpenBao has </w:t>
            </w:r>
            <w:r>
              <w:rPr>
                <w:b/>
                <w:bCs/>
                <w:color w:val="3C4B59"/>
                <w:sz w:val="17"/>
                <w:szCs w:val="17"/>
              </w:rPr>
              <w:t xml:space="preserve">no seal for it</w:t>
            </w:r>
            <w:r>
              <w:rPr>
                <w:b w:val="false"/>
                <w:bCs w:val="false"/>
                <w:color w:val="3C4B59"/>
                <w:sz w:val="17"/>
                <w:szCs w:val="17"/>
              </w:rPr>
              <w:t xml:space="preserve">. (The </w:t>
            </w:r>
            <w:r>
              <w:rPr>
                <w:rFonts w:ascii="Consolas" w:cs="Consolas" w:eastAsia="Consolas" w:hAnsi="Consolas"/>
                <w:b w:val="false"/>
                <w:bCs w:val="false"/>
                <w:color w:val="3C4B59"/>
                <w:sz w:val="18"/>
                <w:szCs w:val="18"/>
                <w:shd w:fill="EEEBE3" w:color="auto" w:val="clear"/>
              </w:rPr>
              <w:t xml:space="preserve">tcloudpublic</w:t>
            </w:r>
            <w:r>
              <w:rPr>
                <w:b w:val="false"/>
                <w:bCs w:val="false"/>
                <w:color w:val="3C4B59"/>
                <w:sz w:val="17"/>
                <w:szCs w:val="17"/>
              </w:rPr>
              <w:t xml:space="preserve"> seal in the docs is T-Systems' T Cloud Public, not Tencent.)</w:t>
            </w:r>
          </w:p>
        </w:tc>
      </w:tr>
      <w:tr>
        <w:trPr>
          <w:cantSplit/>
          <w:tblHeader w:val="false"/>
        </w:trPr>
        <w:tc>
          <w:tcPr>
            <w:tcW w:type="dxa" w:w="25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HSM (hardware box)</w:t>
            </w:r>
          </w:p>
        </w:tc>
        <w:tc>
          <w:tcPr>
            <w:tcW w:type="dxa" w:w="730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Possible via a plugin, but expensive. Tencent Cloud HSM support would still need testing.</w:t>
            </w:r>
          </w:p>
        </w:tc>
      </w:tr>
      <w:tr>
        <w:trPr>
          <w:cantSplit/>
          <w:tblHeader w:val="false"/>
        </w:trPr>
        <w:tc>
          <w:tcPr>
            <w:tcW w:type="dxa" w:w="25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Transit: another OpenBao</w:t>
            </w:r>
          </w:p>
        </w:tc>
        <w:tc>
          <w:tcPr>
            <w:tcW w:type="dxa" w:w="730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Works anywhere, built in. Our choice.</w:t>
            </w:r>
          </w:p>
        </w:tc>
      </w:tr>
      <w:tr>
        <w:trPr>
          <w:cantSplit/>
          <w:tblHeader w:val="false"/>
        </w:trPr>
        <w:tc>
          <w:tcPr>
            <w:tcW w:type="dxa" w:w="25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Shamir (people type keys)</w:t>
            </w:r>
          </w:p>
        </w:tc>
        <w:tc>
          <w:tcPr>
            <w:tcW w:type="dxa" w:w="730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Works, but every node restart needs several people.</w:t>
            </w:r>
          </w:p>
        </w:tc>
      </w:tr>
    </w:tbl>
    <w:p>
      <w:pPr>
        <w:spacing w:after="120" w:before="0" w:line="120"/>
      </w:pPr>
    </w:p>
    <w:p>
      <w:pPr>
        <w:pStyle w:val="Heading2"/>
      </w:pPr>
      <w:r>
        <w:rPr>
          <w:color w:val="B4531A"/>
        </w:rPr>
        <w:t xml:space="preserve">5.2  </w:t>
      </w:r>
      <w:r>
        <w:t xml:space="preserve">What the unsealer holds</w:t>
      </w:r>
    </w:p>
    <w:p>
      <w:pPr>
        <w:keepNext/>
        <w:spacing w:after="80" w:before="120"/>
        <w:jc w:val="center"/>
      </w:pPr>
      <w:r>
        <w:drawing>
          <wp:inline distT="0" distB="0" distL="0" distR="0">
            <wp:extent cx="6257925" cy="1790700"/>
            <wp:effectExtent t="0" r="0" b="0" l="0"/>
            <wp:docPr id="1" name="fig07.png" descr="Figure 6. The unsealer stores exactly three things for the cluster: one key, one narrow policy, and the token that uses i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57925" cy="1790700"/>
                    </a:xfrm>
                    <a:prstGeom prst="rect">
                      <a:avLst/>
                    </a:prstGeom>
                  </pic:spPr>
                </pic:pic>
              </a:graphicData>
            </a:graphic>
          </wp:inline>
        </w:drawing>
      </w:r>
    </w:p>
    <w:p>
      <w:pPr>
        <w:spacing w:after="200"/>
      </w:pPr>
      <w:r>
        <w:rPr>
          <w:b/>
          <w:bCs/>
          <w:i w:val="false"/>
          <w:iCs w:val="false"/>
          <w:color w:val="6B7782"/>
          <w:sz w:val="16"/>
          <w:szCs w:val="16"/>
        </w:rPr>
        <w:t xml:space="preserve">Figure 6.</w:t>
      </w:r>
      <w:r>
        <w:rPr>
          <w:i w:val="false"/>
          <w:iCs w:val="false"/>
          <w:color w:val="6B7782"/>
          <w:sz w:val="16"/>
          <w:szCs w:val="16"/>
        </w:rPr>
        <w:t xml:space="preserve"> The unsealer stores exactly three things for the cluster: one key, one narrow policy, and the token that uses it.</w:t>
      </w:r>
    </w:p>
    <w:p>
      <w:pPr>
        <w:pStyle w:val="Heading2"/>
      </w:pPr>
      <w:r>
        <w:rPr>
          <w:color w:val="B4531A"/>
        </w:rPr>
        <w:t xml:space="preserve">5.3  </w:t>
      </w:r>
      <w:r>
        <w:t xml:space="preserve">Setting it up, step by step</w:t>
      </w:r>
    </w:p>
    <w:p>
      <w:pPr>
        <w:spacing w:after="120" w:line="276"/>
      </w:pPr>
      <w:r>
        <w:t xml:space="preserve">The unsealer is an ordinary OpenBao server with its own storage. Setup is a short script:</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9AA6AE" w:sz="12"/>
              <w:bottom w:val="none" w:color="FFFFFF" w:sz="0"/>
              <w:right w:val="none" w:color="FFFFFF" w:sz="0"/>
            </w:tcBorders>
            <w:shd w:fill="F4F2EC" w:color="auto" w:val="clear"/>
            <w:tcMar>
              <w:top w:type="dxa" w:w="120"/>
              <w:left w:type="dxa" w:w="200"/>
              <w:bottom w:type="dxa" w:w="120"/>
              <w:right w:type="dxa" w:w="200"/>
            </w:tcMar>
          </w:tcPr>
          <w:p>
            <w:pPr>
              <w:spacing w:after="60"/>
            </w:pPr>
            <w:r>
              <w:rPr>
                <w:rFonts w:ascii="Consolas" w:cs="Consolas" w:eastAsia="Consolas" w:hAnsi="Consolas"/>
                <w:color w:val="6B7782"/>
                <w:sz w:val="15"/>
                <w:szCs w:val="15"/>
              </w:rPr>
              <w:t xml:space="preserve">reference/unsealer/setup.sh (simplified)</w:t>
            </w:r>
          </w:p>
          <w:p>
            <w:pPr>
              <w:spacing w:after="0" w:line="240"/>
            </w:pPr>
            <w:r>
              <w:rPr>
                <w:rFonts w:ascii="Consolas" w:cs="Consolas" w:eastAsia="Consolas" w:hAnsi="Consolas"/>
                <w:color w:val="5E8F88"/>
                <w:sz w:val="16"/>
                <w:szCs w:val="16"/>
              </w:rPr>
              <w:t xml:space="preserve"># A. first start only: initialize the unsealer itself, keep its admin token</w:t>
            </w:r>
          </w:p>
          <w:p>
            <w:pPr>
              <w:spacing w:after="0" w:line="240"/>
            </w:pPr>
            <w:r>
              <w:rPr>
                <w:rFonts w:ascii="Consolas" w:cs="Consolas" w:eastAsia="Consolas" w:hAnsi="Consolas"/>
                <w:color w:val="14212E"/>
                <w:sz w:val="16"/>
                <w:szCs w:val="16"/>
              </w:rPr>
              <w:t xml:space="preserve">bao operator init -recovery-shares=1 -recovery-threshold=1</w:t>
            </w:r>
          </w:p>
          <w:p>
            <w:pPr>
              <w:spacing w:after="0" w:line="240"/>
            </w:pPr>
            <w:r>
              <w:rPr>
                <w:rFonts w:ascii="Consolas" w:cs="Consolas" w:eastAsia="Consolas" w:hAnsi="Consolas"/>
                <w:color w:val="5E8F88"/>
                <w:sz w:val="16"/>
                <w:szCs w:val="16"/>
              </w:rPr>
              <w:t xml:space="preserve"># B. enable "encryption as a service"</w:t>
            </w:r>
          </w:p>
          <w:p>
            <w:pPr>
              <w:spacing w:after="0" w:line="240"/>
            </w:pPr>
            <w:r>
              <w:rPr>
                <w:rFonts w:ascii="Consolas" w:cs="Consolas" w:eastAsia="Consolas" w:hAnsi="Consolas"/>
                <w:color w:val="14212E"/>
                <w:sz w:val="16"/>
                <w:szCs w:val="16"/>
              </w:rPr>
              <w:t xml:space="preserve">bao secrets enable transit</w:t>
            </w:r>
          </w:p>
          <w:p>
            <w:pPr>
              <w:spacing w:after="0" w:line="240"/>
            </w:pPr>
            <w:r>
              <w:rPr>
                <w:rFonts w:ascii="Consolas" w:cs="Consolas" w:eastAsia="Consolas" w:hAnsi="Consolas"/>
                <w:color w:val="5E8F88"/>
                <w:sz w:val="16"/>
                <w:szCs w:val="16"/>
              </w:rPr>
              <w:t xml:space="preserve"># C. create the key (safe to repeat)</w:t>
            </w:r>
          </w:p>
          <w:p>
            <w:pPr>
              <w:spacing w:after="0" w:line="240"/>
            </w:pPr>
            <w:r>
              <w:rPr>
                <w:rFonts w:ascii="Consolas" w:cs="Consolas" w:eastAsia="Consolas" w:hAnsi="Consolas"/>
                <w:color w:val="14212E"/>
                <w:sz w:val="16"/>
                <w:szCs w:val="16"/>
              </w:rPr>
              <w:t xml:space="preserve">bao write -f transit/keys/autounseal</w:t>
            </w:r>
          </w:p>
          <w:p>
            <w:pPr>
              <w:spacing w:after="0" w:line="240"/>
            </w:pPr>
            <w:r>
              <w:rPr>
                <w:rFonts w:ascii="Consolas" w:cs="Consolas" w:eastAsia="Consolas" w:hAnsi="Consolas"/>
                <w:color w:val="5E8F88"/>
                <w:sz w:val="16"/>
                <w:szCs w:val="16"/>
              </w:rPr>
              <w:t xml:space="preserve"># D. a policy that allows ONLY encrypt and decrypt with that key</w:t>
            </w:r>
          </w:p>
          <w:p>
            <w:pPr>
              <w:spacing w:after="0" w:line="240"/>
            </w:pPr>
            <w:r>
              <w:rPr>
                <w:rFonts w:ascii="Consolas" w:cs="Consolas" w:eastAsia="Consolas" w:hAnsi="Consolas"/>
                <w:color w:val="14212E"/>
                <w:sz w:val="16"/>
                <w:szCs w:val="16"/>
              </w:rPr>
              <w:t xml:space="preserve">bao policy write autounseal - &lt;&lt;EOF</w:t>
            </w:r>
          </w:p>
          <w:p>
            <w:pPr>
              <w:spacing w:after="0" w:line="240"/>
            </w:pPr>
            <w:r>
              <w:rPr>
                <w:rFonts w:ascii="Consolas" w:cs="Consolas" w:eastAsia="Consolas" w:hAnsi="Consolas"/>
                <w:color w:val="14212E"/>
                <w:sz w:val="16"/>
                <w:szCs w:val="16"/>
              </w:rPr>
              <w:t xml:space="preserve">path </w:t>
            </w:r>
            <w:r>
              <w:rPr>
                <w:rFonts w:ascii="Consolas" w:cs="Consolas" w:eastAsia="Consolas" w:hAnsi="Consolas"/>
                <w:color w:val="4E7A1E"/>
                <w:sz w:val="16"/>
                <w:szCs w:val="16"/>
              </w:rPr>
              <w:t xml:space="preserve">"transit/encrypt/autounseal"</w:t>
            </w:r>
            <w:r>
              <w:rPr>
                <w:rFonts w:ascii="Consolas" w:cs="Consolas" w:eastAsia="Consolas" w:hAnsi="Consolas"/>
                <w:color w:val="14212E"/>
                <w:sz w:val="16"/>
                <w:szCs w:val="16"/>
              </w:rPr>
              <w:t xml:space="preserve"> { capabilities = [</w:t>
            </w:r>
            <w:r>
              <w:rPr>
                <w:rFonts w:ascii="Consolas" w:cs="Consolas" w:eastAsia="Consolas" w:hAnsi="Consolas"/>
                <w:color w:val="4E7A1E"/>
                <w:sz w:val="16"/>
                <w:szCs w:val="16"/>
              </w:rPr>
              <w:t xml:space="preserve">"update"</w:t>
            </w:r>
            <w:r>
              <w:rPr>
                <w:rFonts w:ascii="Consolas" w:cs="Consolas" w:eastAsia="Consolas" w:hAnsi="Consolas"/>
                <w:color w:val="14212E"/>
                <w:sz w:val="16"/>
                <w:szCs w:val="16"/>
              </w:rPr>
              <w:t xml:space="preserve">] }</w:t>
            </w:r>
          </w:p>
          <w:p>
            <w:pPr>
              <w:spacing w:after="0" w:line="240"/>
            </w:pPr>
            <w:r>
              <w:rPr>
                <w:rFonts w:ascii="Consolas" w:cs="Consolas" w:eastAsia="Consolas" w:hAnsi="Consolas"/>
                <w:color w:val="14212E"/>
                <w:sz w:val="16"/>
                <w:szCs w:val="16"/>
              </w:rPr>
              <w:t xml:space="preserve">path </w:t>
            </w:r>
            <w:r>
              <w:rPr>
                <w:rFonts w:ascii="Consolas" w:cs="Consolas" w:eastAsia="Consolas" w:hAnsi="Consolas"/>
                <w:color w:val="4E7A1E"/>
                <w:sz w:val="16"/>
                <w:szCs w:val="16"/>
              </w:rPr>
              <w:t xml:space="preserve">"transit/decrypt/autounseal"</w:t>
            </w:r>
            <w:r>
              <w:rPr>
                <w:rFonts w:ascii="Consolas" w:cs="Consolas" w:eastAsia="Consolas" w:hAnsi="Consolas"/>
                <w:color w:val="14212E"/>
                <w:sz w:val="16"/>
                <w:szCs w:val="16"/>
              </w:rPr>
              <w:t xml:space="preserve"> { capabilities = [</w:t>
            </w:r>
            <w:r>
              <w:rPr>
                <w:rFonts w:ascii="Consolas" w:cs="Consolas" w:eastAsia="Consolas" w:hAnsi="Consolas"/>
                <w:color w:val="4E7A1E"/>
                <w:sz w:val="16"/>
                <w:szCs w:val="16"/>
              </w:rPr>
              <w:t xml:space="preserve">"update"</w:t>
            </w:r>
            <w:r>
              <w:rPr>
                <w:rFonts w:ascii="Consolas" w:cs="Consolas" w:eastAsia="Consolas" w:hAnsi="Consolas"/>
                <w:color w:val="14212E"/>
                <w:sz w:val="16"/>
                <w:szCs w:val="16"/>
              </w:rPr>
              <w:t xml:space="preserve">] }</w:t>
            </w:r>
          </w:p>
          <w:p>
            <w:pPr>
              <w:spacing w:after="0" w:line="240"/>
            </w:pPr>
            <w:r>
              <w:rPr>
                <w:rFonts w:ascii="Consolas" w:cs="Consolas" w:eastAsia="Consolas" w:hAnsi="Consolas"/>
                <w:color w:val="14212E"/>
                <w:sz w:val="16"/>
                <w:szCs w:val="16"/>
              </w:rPr>
              <w:t xml:space="preserve">EOF</w:t>
            </w:r>
          </w:p>
          <w:p>
            <w:pPr>
              <w:spacing w:after="0" w:line="240"/>
            </w:pPr>
            <w:r>
              <w:rPr>
                <w:rFonts w:ascii="Consolas" w:cs="Consolas" w:eastAsia="Consolas" w:hAnsi="Consolas"/>
                <w:color w:val="5E8F88"/>
                <w:sz w:val="16"/>
                <w:szCs w:val="16"/>
              </w:rPr>
              <w:t xml:space="preserve"># E. the nodes' token, with that policy (only if it doesn't exist yet)</w:t>
            </w:r>
          </w:p>
          <w:p>
            <w:pPr>
              <w:spacing w:after="0" w:line="240"/>
            </w:pPr>
            <w:r>
              <w:rPr>
                <w:rFonts w:ascii="Consolas" w:cs="Consolas" w:eastAsia="Consolas" w:hAnsi="Consolas"/>
                <w:color w:val="14212E"/>
                <w:sz w:val="16"/>
                <w:szCs w:val="16"/>
              </w:rPr>
              <w:t xml:space="preserve">bao token create -policy=autounseal -orphan -period=24h</w:t>
            </w:r>
          </w:p>
        </w:tc>
      </w:tr>
    </w:tbl>
    <w:p>
      <w:pPr>
        <w:spacing w:after="120" w:before="0" w:line="120"/>
      </w:pPr>
    </w:p>
    <w:p>
      <w:pPr>
        <w:spacing w:after="120" w:line="276"/>
      </w:pPr>
      <w:r>
        <w:t xml:space="preserve">The token is the most exposed secret in the design: a copy sits on every node. That is why its policy is so narrow. A stolen token can ask "decrypt this", but it is useless without the node's locked root key and network access to the unsealer, and it cannot read, export or change anything.</w:t>
      </w:r>
    </w:p>
    <w:p>
      <w:pPr>
        <w:pStyle w:val="Heading2"/>
      </w:pPr>
      <w:r>
        <w:rPr>
          <w:color w:val="B4531A"/>
        </w:rPr>
        <w:t xml:space="preserve">5.4  </w:t>
      </w:r>
      <w:r>
        <w:t xml:space="preserve">Two kinds of calls: decrypt once, renew often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76"/>
        <w:gridCol w:w="4045"/>
        <w:gridCol w:w="4045"/>
      </w:tblGrid>
      <w:tr>
        <w:trPr>
          <w:cantSplit/>
          <w:tblHeader/>
        </w:trPr>
        <w:tc>
          <w:tcPr>
            <w:tcW w:type="dxa" w:w="1776"/>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p>
        </w:tc>
        <w:tc>
          <w:tcPr>
            <w:tcW w:type="dxa" w:w="4045"/>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Decrypt the root key</w:t>
            </w:r>
          </w:p>
        </w:tc>
        <w:tc>
          <w:tcPr>
            <w:tcW w:type="dxa" w:w="4045"/>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Renew the token</w:t>
            </w:r>
          </w:p>
        </w:tc>
      </w:tr>
      <w:tr>
        <w:trPr>
          <w:cantSplit/>
          <w:tblHeader w:val="false"/>
        </w:trPr>
        <w:tc>
          <w:tcPr>
            <w:tcW w:type="dxa" w:w="177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When</w:t>
            </w:r>
          </w:p>
        </w:tc>
        <w:tc>
          <w:tcPr>
            <w:tcW w:type="dxa" w:w="404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Once, every time a node starts</w:t>
            </w:r>
          </w:p>
        </w:tc>
        <w:tc>
          <w:tcPr>
            <w:tcW w:type="dxa" w:w="404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Periodically, while the node runs</w:t>
            </w:r>
          </w:p>
        </w:tc>
      </w:tr>
      <w:tr>
        <w:trPr>
          <w:cantSplit/>
          <w:tblHeader w:val="false"/>
        </w:trPr>
        <w:tc>
          <w:tcPr>
            <w:tcW w:type="dxa" w:w="177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Uses the transit key?</w:t>
            </w:r>
          </w:p>
        </w:tc>
        <w:tc>
          <w:tcPr>
            <w:tcW w:type="dxa" w:w="404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Yes</w:t>
            </w:r>
          </w:p>
        </w:tc>
        <w:tc>
          <w:tcPr>
            <w:tcW w:type="dxa" w:w="404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w:t>
            </w:r>
          </w:p>
        </w:tc>
      </w:tr>
      <w:tr>
        <w:trPr>
          <w:cantSplit/>
          <w:tblHeader w:val="false"/>
        </w:trPr>
        <w:tc>
          <w:tcPr>
            <w:tcW w:type="dxa" w:w="177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Purpose</w:t>
            </w:r>
          </w:p>
        </w:tc>
        <w:tc>
          <w:tcPr>
            <w:tcW w:type="dxa" w:w="404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Become unsealed</w:t>
            </w:r>
          </w:p>
        </w:tc>
        <w:tc>
          <w:tcPr>
            <w:tcW w:type="dxa" w:w="404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Keep the token valid for the </w:t>
            </w:r>
            <w:r>
              <w:rPr>
                <w:b w:val="false"/>
                <w:bCs w:val="false"/>
                <w:i/>
                <w:iCs/>
                <w:color w:val="3C4B59"/>
                <w:sz w:val="17"/>
                <w:szCs w:val="17"/>
              </w:rPr>
              <w:t xml:space="preserve">next</w:t>
            </w:r>
            <w:r>
              <w:rPr>
                <w:b w:val="false"/>
                <w:bCs w:val="false"/>
                <w:color w:val="3C4B59"/>
                <w:sz w:val="17"/>
                <w:szCs w:val="17"/>
              </w:rPr>
              <w:t xml:space="preserve"> start</w:t>
            </w:r>
          </w:p>
        </w:tc>
      </w:tr>
    </w:tbl>
    <w:p>
      <w:pPr>
        <w:spacing w:after="120" w:before="0" w:line="120"/>
      </w:pPr>
    </w:p>
    <w:p>
      <w:pPr>
        <w:spacing w:after="120" w:line="276"/>
      </w:pPr>
      <w:r>
        <w:t xml:space="preserve">A </w:t>
      </w:r>
      <w:r>
        <w:rPr>
          <w:b/>
          <w:bCs/>
        </w:rPr>
        <w:t xml:space="preserve">periodic token</w:t>
      </w:r>
      <w:r>
        <w:t xml:space="preserve"> has no end date, only a deadline that resets every time it is renewed. With a 24-hour period it lives forever as long as some node renews it at least once a day. If </w:t>
      </w:r>
      <w:r>
        <w:rPr>
          <w:b/>
          <w:bCs/>
        </w:rPr>
        <w:t xml:space="preserve">no node runs for longer than the period</w:t>
      </w:r>
      <w:r>
        <w:t xml:space="preserve"> (for example, everything is shut down over a long weekend), the token expires and is deleted. The next start then fails with </w:t>
      </w:r>
      <w:r>
        <w:rPr>
          <w:rFonts w:ascii="Consolas" w:cs="Consolas" w:eastAsia="Consolas" w:hAnsi="Consolas"/>
          <w:sz w:val="18"/>
          <w:szCs w:val="18"/>
          <w:shd w:fill="EEEBE3" w:color="auto" w:val="clear"/>
        </w:rPr>
        <w:t xml:space="preserve">403 permission denied</w:t>
      </w:r>
      <w:r>
        <w:t xml:space="preserve"> until a new token is created.</w:t>
      </w:r>
    </w:p>
    <w:p>
      <w:pPr>
        <w:pStyle w:val="Heading2"/>
      </w:pPr>
      <w:r>
        <w:rPr>
          <w:color w:val="B4531A"/>
        </w:rPr>
        <w:t xml:space="preserve">5.5  </w:t>
      </w:r>
      <w:r>
        <w:t xml:space="preserve">What breaks, and when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60"/>
        <w:gridCol w:w="2960"/>
        <w:gridCol w:w="3946"/>
      </w:tblGrid>
      <w:tr>
        <w:trPr>
          <w:cantSplit/>
          <w:tblHeader/>
        </w:trPr>
        <w:tc>
          <w:tcPr>
            <w:tcW w:type="dxa" w:w="2960"/>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Situation</w:t>
            </w:r>
          </w:p>
        </w:tc>
        <w:tc>
          <w:tcPr>
            <w:tcW w:type="dxa" w:w="2960"/>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Nodes already running</w:t>
            </w:r>
          </w:p>
        </w:tc>
        <w:tc>
          <w:tcPr>
            <w:tcW w:type="dxa" w:w="3946"/>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A node that (re)starts</w:t>
            </w:r>
          </w:p>
        </w:tc>
      </w:tr>
      <w:tr>
        <w:trPr>
          <w:cantSplit/>
          <w:tblHeader w:val="false"/>
        </w:trPr>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Unsealer down</w:t>
            </w:r>
          </w:p>
        </w:tc>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keep serving (keys already in memory)</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cannot unseal (connection error)</w:t>
            </w:r>
          </w:p>
        </w:tc>
      </w:tr>
      <w:tr>
        <w:trPr>
          <w:cantSplit/>
          <w:tblHeader w:val="false"/>
        </w:trPr>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Nodes' token expired</w:t>
            </w:r>
          </w:p>
        </w:tc>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403 permission denied; recreate the token</w:t>
            </w:r>
          </w:p>
        </w:tc>
      </w:tr>
      <w:tr>
        <w:trPr>
          <w:cantSplit/>
          <w:tblHeader w:val="false"/>
        </w:trPr>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Unsealer data wiped, saved admin token still on disk</w:t>
            </w:r>
          </w:p>
        </w:tc>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setup fails with "Vault is sealed"; full reset needed</w:t>
            </w:r>
          </w:p>
        </w:tc>
      </w:tr>
      <w:tr>
        <w:trPr>
          <w:cantSplit/>
          <w:tblHeader w:val="false"/>
        </w:trPr>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Transit key lost for good</w:t>
            </w:r>
          </w:p>
        </w:tc>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keep serving until they restart</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never again: the cluster is unrecoverable</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A33A2B" w:sz="24"/>
              <w:bottom w:val="none" w:color="FFFFFF" w:sz="0"/>
              <w:right w:val="none" w:color="FFFFFF" w:sz="0"/>
            </w:tcBorders>
            <w:shd w:fill="F6E3E0" w:color="auto" w:val="clear"/>
            <w:tcMar>
              <w:top w:type="dxa" w:w="120"/>
              <w:left w:type="dxa" w:w="200"/>
              <w:bottom w:type="dxa" w:w="120"/>
              <w:right w:type="dxa" w:w="200"/>
            </w:tcMar>
          </w:tcPr>
          <w:p>
            <w:pPr>
              <w:spacing w:after="60"/>
            </w:pPr>
            <w:r>
              <w:rPr>
                <w:b/>
                <w:bCs/>
                <w:color w:val="A33A2B"/>
                <w:spacing w:val="25"/>
                <w:sz w:val="15"/>
                <w:szCs w:val="15"/>
              </w:rPr>
              <w:t xml:space="preserve">WATCH OUT</w:t>
            </w:r>
          </w:p>
          <w:p>
            <w:pPr>
              <w:spacing w:after="120" w:line="276"/>
            </w:pPr>
            <w:r>
              <w:t xml:space="preserve">The unsealer is only needed at startup, so it is easy to forget. But losing its key means losing every secret in the main cluster. </w:t>
            </w:r>
            <w:r>
              <w:rPr>
                <w:b/>
                <w:bCs/>
              </w:rPr>
              <w:t xml:space="preserve">Back it up separately from the cluster</w:t>
            </w:r>
            <w:r>
              <w:t xml:space="preserve">, and test the restore.</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3C4B59" w:sz="24"/>
              <w:bottom w:val="none" w:color="FFFFFF" w:sz="0"/>
              <w:right w:val="none" w:color="FFFFFF" w:sz="0"/>
            </w:tcBorders>
            <w:shd w:fill="F4F2EC" w:color="auto" w:val="clear"/>
            <w:tcMar>
              <w:top w:type="dxa" w:w="120"/>
              <w:left w:type="dxa" w:w="200"/>
              <w:bottom w:type="dxa" w:w="120"/>
              <w:right w:type="dxa" w:w="200"/>
            </w:tcMar>
          </w:tcPr>
          <w:p>
            <w:pPr>
              <w:spacing w:after="60"/>
            </w:pPr>
            <w:r>
              <w:rPr>
                <w:b/>
                <w:bCs/>
                <w:color w:val="3C4B59"/>
                <w:spacing w:val="25"/>
                <w:sz w:val="15"/>
                <w:szCs w:val="15"/>
              </w:rPr>
              <w:t xml:space="preserve">IN OUR LAB</w:t>
            </w:r>
          </w:p>
          <w:p>
            <w:pPr>
              <w:spacing w:after="120" w:line="276"/>
            </w:pPr>
            <w:r>
              <w:t xml:space="preserve">The unsealer container unseals itself with a </w:t>
            </w:r>
            <w:r>
              <w:rPr>
                <w:b/>
                <w:bCs/>
              </w:rPr>
              <w:t xml:space="preserve">static key</w:t>
            </w:r>
            <w:r>
              <w:t xml:space="preserve"> from the compose file, so the lab starts with one command. A one-shot container (</w:t>
            </w:r>
            <w:r>
              <w:rPr>
                <w:rFonts w:ascii="Consolas" w:cs="Consolas" w:eastAsia="Consolas" w:hAnsi="Consolas"/>
                <w:sz w:val="18"/>
                <w:szCs w:val="18"/>
                <w:shd w:fill="EEEBE3" w:color="auto" w:val="clear"/>
              </w:rPr>
              <w:t xml:space="preserve">unsealer-setup</w:t>
            </w:r>
            <w:r>
              <w:t xml:space="preserve">) runs </w:t>
            </w:r>
            <w:r>
              <w:rPr>
                <w:rFonts w:ascii="Consolas" w:cs="Consolas" w:eastAsia="Consolas" w:hAnsi="Consolas"/>
                <w:sz w:val="18"/>
                <w:szCs w:val="18"/>
                <w:shd w:fill="EEEBE3" w:color="auto" w:val="clear"/>
              </w:rPr>
              <w:t xml:space="preserve">setup.sh</w:t>
            </w:r>
            <w:r>
              <w:t xml:space="preserve"> on every </w:t>
            </w:r>
            <w:r>
              <w:rPr>
                <w:rFonts w:ascii="Consolas" w:cs="Consolas" w:eastAsia="Consolas" w:hAnsi="Consolas"/>
                <w:sz w:val="18"/>
                <w:szCs w:val="18"/>
                <w:shd w:fill="EEEBE3" w:color="auto" w:val="clear"/>
              </w:rPr>
              <w:t xml:space="preserve">docker compose up</w:t>
            </w:r>
            <w:r>
              <w:t xml:space="preserve"> and exits; the nodes only start after it exits successfully. The token has a fixed, known ID (</w:t>
            </w:r>
            <w:r>
              <w:rPr>
                <w:rFonts w:ascii="Consolas" w:cs="Consolas" w:eastAsia="Consolas" w:hAnsi="Consolas"/>
                <w:sz w:val="18"/>
                <w:szCs w:val="18"/>
                <w:shd w:fill="EEEBE3" w:color="auto" w:val="clear"/>
              </w:rPr>
              <w:t xml:space="preserve">lab-transit-unseal-token</w:t>
            </w:r>
            <w:r>
              <w:t xml:space="preserve">), written in two places: where it is created (the setup script) and where it is used (the nodes' </w:t>
            </w:r>
            <w:r>
              <w:rPr>
                <w:rFonts w:ascii="Consolas" w:cs="Consolas" w:eastAsia="Consolas" w:hAnsi="Consolas"/>
                <w:sz w:val="18"/>
                <w:szCs w:val="18"/>
                <w:shd w:fill="EEEBE3" w:color="auto" w:val="clear"/>
              </w:rPr>
              <w:t xml:space="preserve">BAO_TOKEN</w:t>
            </w:r>
            <w:r>
              <w:t xml:space="preserve">).</w:t>
            </w:r>
          </w:p>
          <w:p>
            <w:pPr>
              <w:spacing w:after="120" w:line="276"/>
            </w:pPr>
            <w:r>
              <w:rPr>
                <w:i/>
                <w:iCs/>
              </w:rPr>
              <w:t xml:space="preserve">Tested:</w:t>
            </w:r>
            <w:r>
              <w:t xml:space="preserve"> stopping the unsealer did not affect the running cluster. A node restarted during that time could not unseal until the unsealer was back. After the laptop was off for more than 24 hours, the nodes failed with 403 until the token was recreated.</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B4531A" w:sz="24"/>
              <w:bottom w:val="none" w:color="FFFFFF" w:sz="0"/>
              <w:right w:val="none" w:color="FFFFFF" w:sz="0"/>
            </w:tcBorders>
            <w:shd w:fill="F8EADF" w:color="auto" w:val="clear"/>
            <w:tcMar>
              <w:top w:type="dxa" w:w="120"/>
              <w:left w:type="dxa" w:w="200"/>
              <w:bottom w:type="dxa" w:w="120"/>
              <w:right w:type="dxa" w:w="200"/>
            </w:tcMar>
          </w:tcPr>
          <w:p>
            <w:pPr>
              <w:spacing w:after="60"/>
            </w:pPr>
            <w:r>
              <w:rPr>
                <w:b/>
                <w:bCs/>
                <w:color w:val="B4531A"/>
                <w:spacing w:val="25"/>
                <w:sz w:val="15"/>
                <w:szCs w:val="15"/>
              </w:rPr>
              <w:t xml:space="preserve">FOR PRODUCTION</w:t>
            </w:r>
          </w:p>
          <w:p>
            <w:pPr>
              <w:pStyle w:val="ListParagraph"/>
              <w:numPr>
                <w:ilvl w:val="0"/>
                <w:numId w:val="2"/>
              </w:numPr>
              <w:spacing w:after="60" w:line="276"/>
            </w:pPr>
            <w:r>
              <w:t xml:space="preserve">Run the unsealer on </w:t>
            </w:r>
            <w:r>
              <w:rPr>
                <w:b/>
                <w:bCs/>
              </w:rPr>
              <w:t xml:space="preserve">its own small VM</w:t>
            </w:r>
            <w:r>
              <w:t xml:space="preserve"> (or a small 3-node cluster), separate from the main cluster.</w:t>
            </w:r>
          </w:p>
          <w:p>
            <w:pPr>
              <w:pStyle w:val="ListParagraph"/>
              <w:numPr>
                <w:ilvl w:val="0"/>
                <w:numId w:val="2"/>
              </w:numPr>
              <w:spacing w:after="60" w:line="276"/>
            </w:pPr>
            <w:r>
              <w:t xml:space="preserve">Unseal the unsealer with </w:t>
            </w:r>
            <w:r>
              <w:rPr>
                <w:b/>
                <w:bCs/>
              </w:rPr>
              <w:t xml:space="preserve">Shamir keys held by people</w:t>
            </w:r>
            <w:r>
              <w:t xml:space="preserve"> (or an HSM). It rarely restarts, so this is the one place where people still unseal. A static key in a config file is only acceptable when another trusted system protects that key.</w:t>
            </w:r>
          </w:p>
          <w:p>
            <w:pPr>
              <w:pStyle w:val="ListParagraph"/>
              <w:numPr>
                <w:ilvl w:val="0"/>
                <w:numId w:val="2"/>
              </w:numPr>
              <w:spacing w:after="60" w:line="276"/>
            </w:pPr>
            <w:r>
              <w:t xml:space="preserve">Use a </w:t>
            </w:r>
            <w:r>
              <w:rPr>
                <w:b/>
                <w:bCs/>
              </w:rPr>
              <w:t xml:space="preserve">random</w:t>
            </w:r>
            <w:r>
              <w:t xml:space="preserve"> token (no fixed ID), one per node if possible, stored in a root-only file on each node VM (e.g. a systemd </w:t>
            </w:r>
            <w:r>
              <w:rPr>
                <w:rFonts w:ascii="Consolas" w:cs="Consolas" w:eastAsia="Consolas" w:hAnsi="Consolas"/>
                <w:sz w:val="18"/>
                <w:szCs w:val="18"/>
                <w:shd w:fill="EEEBE3" w:color="auto" w:val="clear"/>
              </w:rPr>
              <w:t xml:space="preserve">EnvironmentFile</w:t>
            </w:r>
            <w:r>
              <w:t xml:space="preserve"> with mode 600). Use a longer period (e.g. 7–30 days) and alert when its time left gets low.</w:t>
            </w:r>
          </w:p>
          <w:p>
            <w:pPr>
              <w:pStyle w:val="ListParagraph"/>
              <w:numPr>
                <w:ilvl w:val="0"/>
                <w:numId w:val="2"/>
              </w:numPr>
              <w:spacing w:after="60" w:line="276"/>
            </w:pPr>
            <w:r>
              <w:t xml:space="preserve">TLS between nodes and the unsealer; firewall so only the bao nodes can reach it.</w:t>
            </w:r>
          </w:p>
          <w:p>
            <w:pPr>
              <w:pStyle w:val="ListParagraph"/>
              <w:numPr>
                <w:ilvl w:val="0"/>
                <w:numId w:val="2"/>
              </w:numPr>
              <w:spacing w:after="60" w:line="276"/>
            </w:pPr>
            <w:r>
              <w:t xml:space="preserve">Revoke the unsealer's root token after setup.</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val="false"/>
        </w:trPr>
        <w:tc>
          <w:tcPr>
            <w:tcW w:type="dxa" w:w="9866"/>
            <w:tcBorders>
              <w:top w:val="single" w:color="D8D4CA" w:sz="6"/>
              <w:left w:val="none" w:color="FFFFFF" w:sz="0"/>
              <w:bottom w:val="none" w:color="FFFFFF" w:sz="0"/>
              <w:right w:val="none" w:color="FFFFFF" w:sz="0"/>
            </w:tcBorders>
            <w:tcMar>
              <w:top w:type="dxa" w:w="100"/>
              <w:left w:type="dxa" w:w="0"/>
              <w:bottom w:type="dxa" w:w="120"/>
              <w:right w:type="dxa" w:w="200"/>
            </w:tcMar>
          </w:tcPr>
          <w:p>
            <w:pPr>
              <w:spacing w:after="60"/>
            </w:pPr>
            <w:r>
              <w:rPr>
                <w:b/>
                <w:bCs/>
                <w:color w:val="3C4B59"/>
                <w:spacing w:val="25"/>
                <w:sz w:val="15"/>
                <w:szCs w:val="15"/>
              </w:rPr>
              <w:t xml:space="preserve">OFFICIAL SOURCES</w:t>
            </w:r>
          </w:p>
          <w:p>
            <w:pPr>
              <w:pStyle w:val="ListParagraph"/>
              <w:numPr>
                <w:ilvl w:val="0"/>
                <w:numId w:val="2"/>
              </w:numPr>
              <w:spacing w:after="60" w:line="276"/>
            </w:pPr>
            <w:hyperlink w:history="1" r:id="rIdmqconiqq7pbkaxgzimglj">
              <w:r>
                <w:rPr>
                  <w:color w:val="1D7368"/>
                  <w:sz w:val="16"/>
                  <w:szCs w:val="16"/>
                  <w:u w:val="single"/>
                </w:rPr>
                <w:t xml:space="preserve">OpenBao: transit seal</w:t>
              </w:r>
            </w:hyperlink>
            <w:r>
              <w:rPr>
                <w:color w:val="6B7782"/>
                <w:sz w:val="16"/>
                <w:szCs w:val="16"/>
              </w:rPr>
              <w:t xml:space="preserve"> · </w:t>
            </w:r>
            <w:hyperlink w:history="1" r:id="rIdqry1pah1qh-zm9ky70xu3">
              <w:r>
                <w:rPr>
                  <w:color w:val="1D7368"/>
                  <w:sz w:val="16"/>
                  <w:szCs w:val="16"/>
                  <w:u w:val="single"/>
                </w:rPr>
                <w:t xml:space="preserve">transit secrets engine</w:t>
              </w:r>
            </w:hyperlink>
            <w:r>
              <w:rPr>
                <w:color w:val="6B7782"/>
                <w:sz w:val="16"/>
                <w:szCs w:val="16"/>
              </w:rPr>
              <w:t xml:space="preserve"> · </w:t>
            </w:r>
            <w:hyperlink w:history="1" r:id="rIdcmh9yh_evexwozrnfa319">
              <w:r>
                <w:rPr>
                  <w:color w:val="1D7368"/>
                  <w:sz w:val="16"/>
                  <w:szCs w:val="16"/>
                  <w:u w:val="single"/>
                </w:rPr>
                <w:t xml:space="preserve">static seal</w:t>
              </w:r>
            </w:hyperlink>
            <w:r>
              <w:rPr>
                <w:color w:val="6B7782"/>
                <w:sz w:val="16"/>
                <w:szCs w:val="16"/>
              </w:rPr>
              <w:t xml:space="preserve"> (and its warning about when to use it)</w:t>
            </w:r>
          </w:p>
          <w:p>
            <w:pPr>
              <w:pStyle w:val="ListParagraph"/>
              <w:numPr>
                <w:ilvl w:val="0"/>
                <w:numId w:val="2"/>
              </w:numPr>
              <w:spacing w:after="60" w:line="276"/>
            </w:pPr>
            <w:hyperlink w:history="1" r:id="rId3jmoujs2iaz2liwjok932">
              <w:r>
                <w:rPr>
                  <w:color w:val="1D7368"/>
                  <w:sz w:val="16"/>
                  <w:szCs w:val="16"/>
                  <w:u w:val="single"/>
                </w:rPr>
                <w:t xml:space="preserve">OpenBao: tokens</w:t>
              </w:r>
            </w:hyperlink>
            <w:r>
              <w:rPr>
                <w:color w:val="6B7782"/>
                <w:sz w:val="16"/>
                <w:szCs w:val="16"/>
              </w:rPr>
              <w:t xml:space="preserve"> (periodic and orphan tokens) · </w:t>
            </w:r>
            <w:hyperlink w:history="1" r:id="rIdmib48ivohfnx9kj6czhhi">
              <w:r>
                <w:rPr>
                  <w:color w:val="1D7368"/>
                  <w:sz w:val="16"/>
                  <w:szCs w:val="16"/>
                  <w:u w:val="single"/>
                </w:rPr>
                <w:t xml:space="preserve">policies</w:t>
              </w:r>
            </w:hyperlink>
          </w:p>
          <w:p>
            <w:pPr>
              <w:pStyle w:val="ListParagraph"/>
              <w:numPr>
                <w:ilvl w:val="0"/>
                <w:numId w:val="2"/>
              </w:numPr>
              <w:spacing w:after="60" w:line="276"/>
            </w:pPr>
            <w:hyperlink w:history="1" r:id="rIdcn_qpn23bcvv_asxvtooo">
              <w:r>
                <w:rPr>
                  <w:color w:val="1D7368"/>
                  <w:sz w:val="16"/>
                  <w:szCs w:val="16"/>
                  <w:u w:val="single"/>
                </w:rPr>
                <w:t xml:space="preserve">OpenBao: tcloudpublic seal</w:t>
              </w:r>
            </w:hyperlink>
            <w:r>
              <w:rPr>
                <w:color w:val="6B7782"/>
                <w:sz w:val="16"/>
                <w:szCs w:val="16"/>
              </w:rPr>
              <w:t xml:space="preserve"> (T-Systems, not Tencent) · </w:t>
            </w:r>
            <w:hyperlink w:history="1" r:id="rIdr-wznziec4yrktpktlneb">
              <w:r>
                <w:rPr>
                  <w:color w:val="1D7368"/>
                  <w:sz w:val="16"/>
                  <w:szCs w:val="16"/>
                  <w:u w:val="single"/>
                </w:rPr>
                <w:t xml:space="preserve">auto-unseal plugins RFC</w:t>
              </w:r>
            </w:hyperlink>
          </w:p>
        </w:tc>
      </w:tr>
    </w:tbl>
    <w:p>
      <w:pPr>
        <w:spacing w:after="120" w:before="0" w:line="120"/>
      </w:pPr>
    </w:p>
    <w:p>
      <w:pPr>
        <w:pStyle w:val="Heading1"/>
        <w:pageBreakBefore/>
      </w:pPr>
      <w:r>
        <w:rPr>
          <w:color w:val="B4531A"/>
        </w:rPr>
        <w:t xml:space="preserve">6  </w:t>
      </w:r>
      <w:r>
        <w:t xml:space="preserve">High availability with Raft</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1D7368" w:sz="24"/>
              <w:bottom w:val="none" w:color="FFFFFF" w:sz="0"/>
              <w:right w:val="none" w:color="FFFFFF" w:sz="0"/>
            </w:tcBorders>
            <w:shd w:fill="E3F0EE" w:color="auto" w:val="clear"/>
            <w:tcMar>
              <w:top w:type="dxa" w:w="120"/>
              <w:left w:type="dxa" w:w="200"/>
              <w:bottom w:type="dxa" w:w="120"/>
              <w:right w:type="dxa" w:w="200"/>
            </w:tcMar>
          </w:tcPr>
          <w:p>
            <w:pPr>
              <w:spacing w:after="60"/>
            </w:pPr>
            <w:r>
              <w:rPr>
                <w:b/>
                <w:bCs/>
                <w:color w:val="1D7368"/>
                <w:spacing w:val="25"/>
                <w:sz w:val="15"/>
                <w:szCs w:val="15"/>
              </w:rPr>
              <w:t xml:space="preserve">IN ONE PARAGRAPH</w:t>
            </w:r>
          </w:p>
          <w:p>
            <w:pPr>
              <w:spacing w:after="120" w:line="276"/>
            </w:pPr>
            <w:r>
              <w:t xml:space="preserve">OpenBao keeps identical copies of its data on every node using </w:t>
            </w:r>
            <w:r>
              <w:rPr>
                <w:b/>
                <w:bCs/>
              </w:rPr>
              <w:t xml:space="preserve">Raft</w:t>
            </w:r>
            <w:r>
              <w:t xml:space="preserve">, a well-known agreement protocol. One node is the </w:t>
            </w:r>
            <w:r>
              <w:rPr>
                <w:b/>
                <w:bCs/>
              </w:rPr>
              <w:t xml:space="preserve">leader</w:t>
            </w:r>
            <w:r>
              <w:t xml:space="preserve"> and handles writes; the others are followers (standbys). Every change is copied to the followers, and it only counts once a </w:t>
            </w:r>
            <w:r>
              <w:rPr>
                <w:b/>
                <w:bCs/>
              </w:rPr>
              <w:t xml:space="preserve">majority</w:t>
            </w:r>
            <w:r>
              <w:t xml:space="preserve"> has saved it. If the leader dies, the others elect a new one within seconds. With 3 nodes the cluster survives losing 1; with 5, it survives losing 2. We don't implement Raft ourselves: it is built in, and we only configure it.</w:t>
            </w:r>
          </w:p>
        </w:tc>
      </w:tr>
    </w:tbl>
    <w:p>
      <w:pPr>
        <w:spacing w:after="120" w:before="0" w:line="120"/>
      </w:pPr>
    </w:p>
    <w:p>
      <w:pPr>
        <w:pStyle w:val="Heading2"/>
      </w:pPr>
      <w:r>
        <w:rPr>
          <w:color w:val="B4531A"/>
        </w:rPr>
        <w:t xml:space="preserve">6.1  </w:t>
      </w:r>
      <w:r>
        <w:t xml:space="preserve">Roles and terms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76"/>
        <w:gridCol w:w="5722"/>
        <w:gridCol w:w="2368"/>
      </w:tblGrid>
      <w:tr>
        <w:trPr>
          <w:cantSplit/>
          <w:tblHeader/>
        </w:trPr>
        <w:tc>
          <w:tcPr>
            <w:tcW w:type="dxa" w:w="1776"/>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Role</w:t>
            </w:r>
          </w:p>
        </w:tc>
        <w:tc>
          <w:tcPr>
            <w:tcW w:type="dxa" w:w="5722"/>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Does</w:t>
            </w:r>
          </w:p>
        </w:tc>
        <w:tc>
          <w:tcPr>
            <w:tcW w:type="dxa" w:w="2368"/>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In OpenBao terms</w:t>
            </w:r>
          </w:p>
        </w:tc>
      </w:tr>
      <w:tr>
        <w:trPr>
          <w:cantSplit/>
          <w:tblHeader w:val="false"/>
        </w:trPr>
        <w:tc>
          <w:tcPr>
            <w:tcW w:type="dxa" w:w="177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Leader</w:t>
            </w:r>
          </w:p>
        </w:tc>
        <w:tc>
          <w:tcPr>
            <w:tcW w:type="dxa" w:w="572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only node that accepts writes. Sends regular heartbeats ("I'm alive") and log entries to the others.</w:t>
            </w:r>
          </w:p>
        </w:tc>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active node</w:t>
            </w:r>
          </w:p>
        </w:tc>
      </w:tr>
      <w:tr>
        <w:trPr>
          <w:cantSplit/>
          <w:tblHeader w:val="false"/>
        </w:trPr>
        <w:tc>
          <w:tcPr>
            <w:tcW w:type="dxa" w:w="177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Follower</w:t>
            </w:r>
          </w:p>
        </w:tc>
        <w:tc>
          <w:tcPr>
            <w:tcW w:type="dxa" w:w="572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Copies what the leader sends. Never decides on its own.</w:t>
            </w:r>
          </w:p>
        </w:tc>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standby node</w:t>
            </w:r>
          </w:p>
        </w:tc>
      </w:tr>
      <w:tr>
        <w:trPr>
          <w:cantSplit/>
          <w:tblHeader w:val="false"/>
        </w:trPr>
        <w:tc>
          <w:tcPr>
            <w:tcW w:type="dxa" w:w="177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Candidate</w:t>
            </w:r>
          </w:p>
        </w:tc>
        <w:tc>
          <w:tcPr>
            <w:tcW w:type="dxa" w:w="572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 follower that stopped hearing heartbeats and asks the others for votes.</w:t>
            </w:r>
          </w:p>
        </w:tc>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during an election</w:t>
            </w:r>
          </w:p>
        </w:tc>
      </w:tr>
    </w:tbl>
    <w:p>
      <w:pPr>
        <w:spacing w:after="120" w:before="0" w:line="120"/>
      </w:pPr>
    </w:p>
    <w:p>
      <w:pPr>
        <w:spacing w:after="120" w:line="276"/>
      </w:pPr>
      <w:r>
        <w:t xml:space="preserve">Time is divided into numbered </w:t>
      </w:r>
      <w:r>
        <w:rPr>
          <w:b/>
          <w:bCs/>
        </w:rPr>
        <w:t xml:space="preserve">terms</w:t>
      </w:r>
      <w:r>
        <w:t xml:space="preserve">. Each term has at most one leader. A newer term always wins, so an old leader that comes back immediately steps down.</w:t>
      </w:r>
    </w:p>
    <w:p>
      <w:pPr>
        <w:pStyle w:val="Heading2"/>
      </w:pPr>
      <w:r>
        <w:rPr>
          <w:color w:val="B4531A"/>
        </w:rPr>
        <w:t xml:space="preserve">6.2  </w:t>
      </w:r>
      <w:r>
        <w:t xml:space="preserve">How a write is replicated</w:t>
      </w:r>
    </w:p>
    <w:p>
      <w:pPr>
        <w:keepNext/>
        <w:spacing w:after="80" w:before="120"/>
        <w:jc w:val="center"/>
      </w:pPr>
      <w:r>
        <w:drawing>
          <wp:inline distT="0" distB="0" distL="0" distR="0">
            <wp:extent cx="6257925" cy="1876425"/>
            <wp:effectExtent t="0" r="0" b="0" l="0"/>
            <wp:docPr id="1" name="fig08.png" descr="Figure 7. A write is committed when a majority (2 of 3) has saved it. The client gets &quot;OK&quot; only after that, so any single node can fail without losing i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57925" cy="1876425"/>
                    </a:xfrm>
                    <a:prstGeom prst="rect">
                      <a:avLst/>
                    </a:prstGeom>
                  </pic:spPr>
                </pic:pic>
              </a:graphicData>
            </a:graphic>
          </wp:inline>
        </w:drawing>
      </w:r>
    </w:p>
    <w:p>
      <w:pPr>
        <w:spacing w:after="200"/>
      </w:pPr>
      <w:r>
        <w:rPr>
          <w:b/>
          <w:bCs/>
          <w:i w:val="false"/>
          <w:iCs w:val="false"/>
          <w:color w:val="6B7782"/>
          <w:sz w:val="16"/>
          <w:szCs w:val="16"/>
        </w:rPr>
        <w:t xml:space="preserve">Figure 7.</w:t>
      </w:r>
      <w:r>
        <w:rPr>
          <w:i w:val="false"/>
          <w:iCs w:val="false"/>
          <w:color w:val="6B7782"/>
          <w:sz w:val="16"/>
          <w:szCs w:val="16"/>
        </w:rPr>
        <w:t xml:space="preserve"> A write is committed when a majority (2 of 3) has saved it. The client gets "OK" only after that, so any single node can fail without losing it.</w:t>
      </w:r>
    </w:p>
    <w:p>
      <w:pPr>
        <w:spacing w:after="120" w:line="276"/>
      </w:pPr>
      <w:r>
        <w:t xml:space="preserve">A node that was away receives the entries it missed when it returns, or a full </w:t>
      </w:r>
      <w:r>
        <w:rPr>
          <w:b/>
          <w:bCs/>
        </w:rPr>
        <w:t xml:space="preserve">snapshot</w:t>
      </w:r>
      <w:r>
        <w:t xml:space="preserve"> of the data if it is far behind. This is also exactly how a brand-new node joins: it receives a snapshot, then follows the log.</w:t>
      </w:r>
    </w:p>
    <w:p>
      <w:pPr>
        <w:pStyle w:val="Heading2"/>
      </w:pPr>
      <w:r>
        <w:rPr>
          <w:color w:val="B4531A"/>
        </w:rPr>
        <w:t xml:space="preserve">6.3  </w:t>
      </w:r>
      <w:r>
        <w:t xml:space="preserve">Leader election</w:t>
      </w:r>
    </w:p>
    <w:p>
      <w:pPr>
        <w:pStyle w:val="ListParagraph"/>
        <w:numPr>
          <w:ilvl w:val="0"/>
          <w:numId w:val="4"/>
        </w:numPr>
        <w:spacing w:after="60" w:line="276"/>
      </w:pPr>
      <w:r>
        <w:t xml:space="preserve">The leader sends heartbeats to the followers at short intervals.</w:t>
      </w:r>
    </w:p>
    <w:p>
      <w:pPr>
        <w:pStyle w:val="ListParagraph"/>
        <w:numPr>
          <w:ilvl w:val="0"/>
          <w:numId w:val="4"/>
        </w:numPr>
        <w:spacing w:after="60" w:line="276"/>
      </w:pPr>
      <w:r>
        <w:t xml:space="preserve">If a follower hears nothing for a while (each node waits a slightly </w:t>
      </w:r>
      <w:r>
        <w:rPr>
          <w:b/>
          <w:bCs/>
        </w:rPr>
        <w:t xml:space="preserve">random</w:t>
      </w:r>
      <w:r>
        <w:t xml:space="preserve"> time, so they rarely start together), it becomes a candidate, increases the term and asks for votes.</w:t>
      </w:r>
    </w:p>
    <w:p>
      <w:pPr>
        <w:pStyle w:val="ListParagraph"/>
        <w:numPr>
          <w:ilvl w:val="0"/>
          <w:numId w:val="4"/>
        </w:numPr>
        <w:spacing w:after="60" w:line="276"/>
      </w:pPr>
      <w:r>
        <w:t xml:space="preserve">A node votes for it only if it hasn't voted in this term yet </w:t>
      </w:r>
      <w:r>
        <w:rPr>
          <w:b/>
          <w:bCs/>
        </w:rPr>
        <w:t xml:space="preserve">and</w:t>
      </w:r>
      <w:r>
        <w:t xml:space="preserve"> the candidate's log is at least as up to date as its own. A node that missed recent writes therefore cannot become leader.</w:t>
      </w:r>
    </w:p>
    <w:p>
      <w:pPr>
        <w:pStyle w:val="ListParagraph"/>
        <w:numPr>
          <w:ilvl w:val="0"/>
          <w:numId w:val="4"/>
        </w:numPr>
        <w:spacing w:after="60" w:line="276"/>
      </w:pPr>
      <w:r>
        <w:t xml:space="preserve">Votes from a majority make it the leader. It starts sending heartbeats.</w:t>
      </w:r>
    </w:p>
    <w:p>
      <w:pPr>
        <w:spacing w:after="60" w:before="0" w:line="120"/>
      </w:pPr>
    </w:p>
    <w:p>
      <w:pPr>
        <w:pStyle w:val="Heading2"/>
      </w:pPr>
      <w:r>
        <w:rPr>
          <w:color w:val="B4531A"/>
        </w:rPr>
        <w:t xml:space="preserve">6.4  </w:t>
      </w:r>
      <w:r>
        <w:t xml:space="preserve">Why majority is the key number</w:t>
      </w:r>
    </w:p>
    <w:p>
      <w:pPr>
        <w:spacing w:after="120" w:line="276"/>
      </w:pPr>
      <w:r>
        <w:t xml:space="preserve">Any two majorities share at least one node. So whichever node wins an election, at least one of its voters already holds every committed write. It also means that at most one side of a network split can ever have a leader: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9"/>
        <w:gridCol w:w="3289"/>
        <w:gridCol w:w="3288"/>
      </w:tblGrid>
      <w:tr>
        <w:trPr>
          <w:cantSplit/>
          <w:tblHeader/>
        </w:trPr>
        <w:tc>
          <w:tcPr>
            <w:tcW w:type="dxa" w:w="3289"/>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Nodes</w:t>
            </w:r>
          </w:p>
        </w:tc>
        <w:tc>
          <w:tcPr>
            <w:tcW w:type="dxa" w:w="3289"/>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Majority</w:t>
            </w:r>
          </w:p>
        </w:tc>
        <w:tc>
          <w:tcPr>
            <w:tcW w:type="dxa" w:w="3288"/>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Can lose</w:t>
            </w:r>
          </w:p>
        </w:tc>
      </w:tr>
      <w:tr>
        <w:trPr>
          <w:cantSplit/>
          <w:tblHeader w:val="false"/>
        </w:trPr>
        <w:tc>
          <w:tcPr>
            <w:tcW w:type="dxa" w:w="328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1</w:t>
            </w:r>
          </w:p>
        </w:tc>
        <w:tc>
          <w:tcPr>
            <w:tcW w:type="dxa" w:w="328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1</w:t>
            </w:r>
          </w:p>
        </w:tc>
        <w:tc>
          <w:tcPr>
            <w:tcW w:type="dxa" w:w="328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0 (no HA)</w:t>
            </w:r>
          </w:p>
        </w:tc>
      </w:tr>
      <w:tr>
        <w:trPr>
          <w:cantSplit/>
          <w:tblHeader w:val="false"/>
        </w:trPr>
        <w:tc>
          <w:tcPr>
            <w:tcW w:type="dxa" w:w="328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3</w:t>
            </w:r>
          </w:p>
        </w:tc>
        <w:tc>
          <w:tcPr>
            <w:tcW w:type="dxa" w:w="328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2</w:t>
            </w:r>
          </w:p>
        </w:tc>
        <w:tc>
          <w:tcPr>
            <w:tcW w:type="dxa" w:w="328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1</w:t>
            </w:r>
            <w:r>
              <w:rPr>
                <w:b w:val="false"/>
                <w:bCs w:val="false"/>
                <w:color w:val="3C4B59"/>
                <w:sz w:val="17"/>
                <w:szCs w:val="17"/>
              </w:rPr>
              <w:t xml:space="preserve"> (our lab)</w:t>
            </w:r>
          </w:p>
        </w:tc>
      </w:tr>
      <w:tr>
        <w:trPr>
          <w:cantSplit/>
          <w:tblHeader w:val="false"/>
        </w:trPr>
        <w:tc>
          <w:tcPr>
            <w:tcW w:type="dxa" w:w="328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4</w:t>
            </w:r>
          </w:p>
        </w:tc>
        <w:tc>
          <w:tcPr>
            <w:tcW w:type="dxa" w:w="328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3</w:t>
            </w:r>
          </w:p>
        </w:tc>
        <w:tc>
          <w:tcPr>
            <w:tcW w:type="dxa" w:w="328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1 (no better than 3)</w:t>
            </w:r>
          </w:p>
        </w:tc>
      </w:tr>
      <w:tr>
        <w:trPr>
          <w:cantSplit/>
          <w:tblHeader w:val="false"/>
        </w:trPr>
        <w:tc>
          <w:tcPr>
            <w:tcW w:type="dxa" w:w="328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5</w:t>
            </w:r>
          </w:p>
        </w:tc>
        <w:tc>
          <w:tcPr>
            <w:tcW w:type="dxa" w:w="328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3</w:t>
            </w:r>
          </w:p>
        </w:tc>
        <w:tc>
          <w:tcPr>
            <w:tcW w:type="dxa" w:w="328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2</w:t>
            </w:r>
            <w:r>
              <w:rPr>
                <w:b w:val="false"/>
                <w:bCs w:val="false"/>
                <w:color w:val="3C4B59"/>
                <w:sz w:val="17"/>
                <w:szCs w:val="17"/>
              </w:rPr>
              <w:t xml:space="preserve"> (recommended)</w:t>
            </w:r>
          </w:p>
        </w:tc>
      </w:tr>
    </w:tbl>
    <w:p>
      <w:pPr>
        <w:spacing w:after="120" w:before="0" w:line="120"/>
      </w:pPr>
    </w:p>
    <w:p>
      <w:pPr>
        <w:keepNext w:val="false"/>
        <w:spacing w:after="80" w:before="120"/>
        <w:jc w:val="center"/>
      </w:pPr>
      <w:r>
        <w:drawing>
          <wp:inline distT="0" distB="0" distL="0" distR="0">
            <wp:extent cx="3057525" cy="1114425"/>
            <wp:effectExtent t="0" r="0" b="0" l="0"/>
            <wp:docPr id="1" name="fig09.png" descr=""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57525" cy="1114425"/>
                    </a:xfrm>
                    <a:prstGeom prst="rect">
                      <a:avLst/>
                    </a:prstGeom>
                  </pic:spPr>
                </pic:pic>
              </a:graphicData>
            </a:graphic>
          </wp:inline>
        </w:drawing>
      </w:r>
    </w:p>
    <w:p>
      <w:pPr>
        <w:pStyle w:val="Heading2"/>
      </w:pPr>
      <w:r>
        <w:rPr>
          <w:color w:val="B4531A"/>
        </w:rPr>
        <w:t xml:space="preserve">6.5  </w:t>
      </w:r>
      <w:r>
        <w:t xml:space="preserve">Configuring Raft in OpenBao</w:t>
      </w:r>
    </w:p>
    <w:p>
      <w:pPr>
        <w:spacing w:after="120" w:line="276"/>
      </w:pPr>
      <w:r>
        <w:t xml:space="preserve">Raft is OpenBao's "integrated storage", enabled with a </w:t>
      </w:r>
      <w:r>
        <w:rPr>
          <w:rFonts w:ascii="Consolas" w:cs="Consolas" w:eastAsia="Consolas" w:hAnsi="Consolas"/>
          <w:sz w:val="18"/>
          <w:szCs w:val="18"/>
          <w:shd w:fill="EEEBE3" w:color="auto" w:val="clear"/>
        </w:rPr>
        <w:t xml:space="preserve">storage "raft"</w:t>
      </w:r>
      <w:r>
        <w:t xml:space="preserve"> block. Each node gets the same file with its own name, data folder and the addresses of the others:</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9AA6AE" w:sz="12"/>
              <w:bottom w:val="none" w:color="FFFFFF" w:sz="0"/>
              <w:right w:val="none" w:color="FFFFFF" w:sz="0"/>
            </w:tcBorders>
            <w:shd w:fill="F4F2EC" w:color="auto" w:val="clear"/>
            <w:tcMar>
              <w:top w:type="dxa" w:w="120"/>
              <w:left w:type="dxa" w:w="200"/>
              <w:bottom w:type="dxa" w:w="120"/>
              <w:right w:type="dxa" w:w="200"/>
            </w:tcMar>
          </w:tcPr>
          <w:p>
            <w:pPr>
              <w:spacing w:after="60"/>
            </w:pPr>
            <w:r>
              <w:rPr>
                <w:rFonts w:ascii="Consolas" w:cs="Consolas" w:eastAsia="Consolas" w:hAnsi="Consolas"/>
                <w:color w:val="6B7782"/>
                <w:sz w:val="15"/>
                <w:szCs w:val="15"/>
              </w:rPr>
              <w:t xml:space="preserve">/etc/openbao/openbao.hcl on bao-1 (production form)</w:t>
            </w:r>
          </w:p>
          <w:p>
            <w:pPr>
              <w:spacing w:after="0" w:line="240"/>
            </w:pPr>
            <w:r>
              <w:rPr>
                <w:rFonts w:ascii="Consolas" w:cs="Consolas" w:eastAsia="Consolas" w:hAnsi="Consolas"/>
                <w:color w:val="14212E"/>
                <w:sz w:val="16"/>
                <w:szCs w:val="16"/>
              </w:rPr>
              <w:t xml:space="preserve">api_addr     = </w:t>
            </w:r>
            <w:r>
              <w:rPr>
                <w:rFonts w:ascii="Consolas" w:cs="Consolas" w:eastAsia="Consolas" w:hAnsi="Consolas"/>
                <w:color w:val="4E7A1E"/>
                <w:sz w:val="16"/>
                <w:szCs w:val="16"/>
              </w:rPr>
              <w:t xml:space="preserve">"https://bao-1.internal:8200"</w:t>
            </w:r>
            <w:r>
              <w:rPr>
                <w:rFonts w:ascii="Consolas" w:cs="Consolas" w:eastAsia="Consolas" w:hAnsi="Consolas"/>
                <w:color w:val="14212E"/>
                <w:sz w:val="16"/>
                <w:szCs w:val="16"/>
              </w:rPr>
              <w:t xml:space="preserve">   </w:t>
            </w:r>
            <w:r>
              <w:rPr>
                <w:rFonts w:ascii="Consolas" w:cs="Consolas" w:eastAsia="Consolas" w:hAnsi="Consolas"/>
                <w:color w:val="5E8F88"/>
                <w:sz w:val="16"/>
                <w:szCs w:val="16"/>
              </w:rPr>
              <w:t xml:space="preserve"># my address for clients</w:t>
            </w:r>
          </w:p>
          <w:p>
            <w:pPr>
              <w:spacing w:after="0" w:line="240"/>
            </w:pPr>
            <w:r>
              <w:rPr>
                <w:rFonts w:ascii="Consolas" w:cs="Consolas" w:eastAsia="Consolas" w:hAnsi="Consolas"/>
                <w:color w:val="14212E"/>
                <w:sz w:val="16"/>
                <w:szCs w:val="16"/>
              </w:rPr>
              <w:t xml:space="preserve">cluster_addr = </w:t>
            </w:r>
            <w:r>
              <w:rPr>
                <w:rFonts w:ascii="Consolas" w:cs="Consolas" w:eastAsia="Consolas" w:hAnsi="Consolas"/>
                <w:color w:val="4E7A1E"/>
                <w:sz w:val="16"/>
                <w:szCs w:val="16"/>
              </w:rPr>
              <w:t xml:space="preserve">"https://bao-1.internal:8201"</w:t>
            </w:r>
            <w:r>
              <w:rPr>
                <w:rFonts w:ascii="Consolas" w:cs="Consolas" w:eastAsia="Consolas" w:hAnsi="Consolas"/>
                <w:color w:val="14212E"/>
                <w:sz w:val="16"/>
                <w:szCs w:val="16"/>
              </w:rPr>
              <w:t xml:space="preserve">   </w:t>
            </w:r>
            <w:r>
              <w:rPr>
                <w:rFonts w:ascii="Consolas" w:cs="Consolas" w:eastAsia="Consolas" w:hAnsi="Consolas"/>
                <w:color w:val="5E8F88"/>
                <w:sz w:val="16"/>
                <w:szCs w:val="16"/>
              </w:rPr>
              <w:t xml:space="preserve"># my address for other nodes (Raft)</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color w:val="14212E"/>
                <w:sz w:val="16"/>
                <w:szCs w:val="16"/>
              </w:rPr>
              <w:t xml:space="preserve">storage </w:t>
            </w:r>
            <w:r>
              <w:rPr>
                <w:rFonts w:ascii="Consolas" w:cs="Consolas" w:eastAsia="Consolas" w:hAnsi="Consolas"/>
                <w:color w:val="4E7A1E"/>
                <w:sz w:val="16"/>
                <w:szCs w:val="16"/>
              </w:rPr>
              <w:t xml:space="preserve">"raft"</w:t>
            </w:r>
            <w:r>
              <w:rPr>
                <w:rFonts w:ascii="Consolas" w:cs="Consolas" w:eastAsia="Consolas" w:hAnsi="Consolas"/>
                <w:color w:val="14212E"/>
                <w:sz w:val="16"/>
                <w:szCs w:val="16"/>
              </w:rPr>
              <w:t xml:space="preserve"> {</w:t>
            </w:r>
          </w:p>
          <w:p>
            <w:pPr>
              <w:spacing w:after="0" w:line="240"/>
            </w:pPr>
            <w:r>
              <w:rPr>
                <w:rFonts w:ascii="Consolas" w:cs="Consolas" w:eastAsia="Consolas" w:hAnsi="Consolas"/>
                <w:color w:val="14212E"/>
                <w:sz w:val="16"/>
                <w:szCs w:val="16"/>
              </w:rPr>
              <w:t xml:space="preserve">  path    = </w:t>
            </w:r>
            <w:r>
              <w:rPr>
                <w:rFonts w:ascii="Consolas" w:cs="Consolas" w:eastAsia="Consolas" w:hAnsi="Consolas"/>
                <w:color w:val="4E7A1E"/>
                <w:sz w:val="16"/>
                <w:szCs w:val="16"/>
              </w:rPr>
              <w:t xml:space="preserve">"/var/lib/openbao"</w:t>
            </w:r>
            <w:r>
              <w:rPr>
                <w:rFonts w:ascii="Consolas" w:cs="Consolas" w:eastAsia="Consolas" w:hAnsi="Consolas"/>
                <w:color w:val="14212E"/>
                <w:sz w:val="16"/>
                <w:szCs w:val="16"/>
              </w:rPr>
              <w:t xml:space="preserve">     </w:t>
            </w:r>
            <w:r>
              <w:rPr>
                <w:rFonts w:ascii="Consolas" w:cs="Consolas" w:eastAsia="Consolas" w:hAnsi="Consolas"/>
                <w:color w:val="5E8F88"/>
                <w:sz w:val="16"/>
                <w:szCs w:val="16"/>
              </w:rPr>
              <w:t xml:space="preserve"># this node's own copy of the log + data</w:t>
            </w:r>
          </w:p>
          <w:p>
            <w:pPr>
              <w:spacing w:after="0" w:line="240"/>
            </w:pPr>
            <w:r>
              <w:rPr>
                <w:rFonts w:ascii="Consolas" w:cs="Consolas" w:eastAsia="Consolas" w:hAnsi="Consolas"/>
                <w:color w:val="14212E"/>
                <w:sz w:val="16"/>
                <w:szCs w:val="16"/>
              </w:rPr>
              <w:t xml:space="preserve">  node_id = </w:t>
            </w:r>
            <w:r>
              <w:rPr>
                <w:rFonts w:ascii="Consolas" w:cs="Consolas" w:eastAsia="Consolas" w:hAnsi="Consolas"/>
                <w:color w:val="4E7A1E"/>
                <w:sz w:val="16"/>
                <w:szCs w:val="16"/>
              </w:rPr>
              <w:t xml:space="preserve">"bao-1"</w:t>
            </w:r>
            <w:r>
              <w:rPr>
                <w:rFonts w:ascii="Consolas" w:cs="Consolas" w:eastAsia="Consolas" w:hAnsi="Consolas"/>
                <w:color w:val="14212E"/>
                <w:sz w:val="16"/>
                <w:szCs w:val="16"/>
              </w:rPr>
              <w:t xml:space="preserve">                </w:t>
            </w:r>
            <w:r>
              <w:rPr>
                <w:rFonts w:ascii="Consolas" w:cs="Consolas" w:eastAsia="Consolas" w:hAnsi="Consolas"/>
                <w:color w:val="5E8F88"/>
                <w:sz w:val="16"/>
                <w:szCs w:val="16"/>
              </w:rPr>
              <w:t xml:space="preserve"># unique name in votes</w:t>
            </w:r>
          </w:p>
          <w:p>
            <w:pPr>
              <w:spacing w:after="0" w:line="240"/>
            </w:pPr>
            <w:r>
              <w:rPr>
                <w:rFonts w:ascii="Consolas" w:cs="Consolas" w:eastAsia="Consolas" w:hAnsi="Consolas"/>
                <w:color w:val="14212E"/>
                <w:sz w:val="16"/>
                <w:szCs w:val="16"/>
              </w:rPr>
              <w:t xml:space="preserve">  retry_join {                     </w:t>
            </w:r>
            <w:r>
              <w:rPr>
                <w:rFonts w:ascii="Consolas" w:cs="Consolas" w:eastAsia="Consolas" w:hAnsi="Consolas"/>
                <w:color w:val="5E8F88"/>
                <w:sz w:val="16"/>
                <w:szCs w:val="16"/>
              </w:rPr>
              <w:t xml:space="preserve"># keep trying to join through these nodes</w:t>
            </w:r>
          </w:p>
          <w:p>
            <w:pPr>
              <w:spacing w:after="0" w:line="240"/>
            </w:pPr>
            <w:r>
              <w:rPr>
                <w:rFonts w:ascii="Consolas" w:cs="Consolas" w:eastAsia="Consolas" w:hAnsi="Consolas"/>
                <w:color w:val="14212E"/>
                <w:sz w:val="16"/>
                <w:szCs w:val="16"/>
              </w:rPr>
              <w:t xml:space="preserve">    leader_api_addr     = </w:t>
            </w:r>
            <w:r>
              <w:rPr>
                <w:rFonts w:ascii="Consolas" w:cs="Consolas" w:eastAsia="Consolas" w:hAnsi="Consolas"/>
                <w:color w:val="4E7A1E"/>
                <w:sz w:val="16"/>
                <w:szCs w:val="16"/>
              </w:rPr>
              <w:t xml:space="preserve">"https://bao-2.internal:8200"</w:t>
            </w:r>
          </w:p>
          <w:p>
            <w:pPr>
              <w:spacing w:after="0" w:line="240"/>
            </w:pPr>
            <w:r>
              <w:rPr>
                <w:rFonts w:ascii="Consolas" w:cs="Consolas" w:eastAsia="Consolas" w:hAnsi="Consolas"/>
                <w:color w:val="14212E"/>
                <w:sz w:val="16"/>
                <w:szCs w:val="16"/>
              </w:rPr>
              <w:t xml:space="preserve">    leader_ca_cert_file = </w:t>
            </w:r>
            <w:r>
              <w:rPr>
                <w:rFonts w:ascii="Consolas" w:cs="Consolas" w:eastAsia="Consolas" w:hAnsi="Consolas"/>
                <w:color w:val="4E7A1E"/>
                <w:sz w:val="16"/>
                <w:szCs w:val="16"/>
              </w:rPr>
              <w:t xml:space="preserve">"/etc/openbao/tls/ca.pem"</w:t>
            </w:r>
          </w:p>
          <w:p>
            <w:pPr>
              <w:spacing w:after="0" w:line="240"/>
            </w:pPr>
            <w:r>
              <w:rPr>
                <w:rFonts w:ascii="Consolas" w:cs="Consolas" w:eastAsia="Consolas" w:hAnsi="Consolas"/>
                <w:color w:val="14212E"/>
                <w:sz w:val="16"/>
                <w:szCs w:val="16"/>
              </w:rPr>
              <w:t xml:space="preserve">  }</w:t>
            </w:r>
          </w:p>
          <w:p>
            <w:pPr>
              <w:spacing w:after="0" w:line="240"/>
            </w:pPr>
            <w:r>
              <w:rPr>
                <w:rFonts w:ascii="Consolas" w:cs="Consolas" w:eastAsia="Consolas" w:hAnsi="Consolas"/>
                <w:color w:val="14212E"/>
                <w:sz w:val="16"/>
                <w:szCs w:val="16"/>
              </w:rPr>
              <w:t xml:space="preserve">  retry_join {</w:t>
            </w:r>
          </w:p>
          <w:p>
            <w:pPr>
              <w:spacing w:after="0" w:line="240"/>
            </w:pPr>
            <w:r>
              <w:rPr>
                <w:rFonts w:ascii="Consolas" w:cs="Consolas" w:eastAsia="Consolas" w:hAnsi="Consolas"/>
                <w:color w:val="14212E"/>
                <w:sz w:val="16"/>
                <w:szCs w:val="16"/>
              </w:rPr>
              <w:t xml:space="preserve">    leader_api_addr     = </w:t>
            </w:r>
            <w:r>
              <w:rPr>
                <w:rFonts w:ascii="Consolas" w:cs="Consolas" w:eastAsia="Consolas" w:hAnsi="Consolas"/>
                <w:color w:val="4E7A1E"/>
                <w:sz w:val="16"/>
                <w:szCs w:val="16"/>
              </w:rPr>
              <w:t xml:space="preserve">"https://bao-3.internal:8200"</w:t>
            </w:r>
          </w:p>
          <w:p>
            <w:pPr>
              <w:spacing w:after="0" w:line="240"/>
            </w:pPr>
            <w:r>
              <w:rPr>
                <w:rFonts w:ascii="Consolas" w:cs="Consolas" w:eastAsia="Consolas" w:hAnsi="Consolas"/>
                <w:color w:val="14212E"/>
                <w:sz w:val="16"/>
                <w:szCs w:val="16"/>
              </w:rPr>
              <w:t xml:space="preserve">    leader_ca_cert_file = </w:t>
            </w:r>
            <w:r>
              <w:rPr>
                <w:rFonts w:ascii="Consolas" w:cs="Consolas" w:eastAsia="Consolas" w:hAnsi="Consolas"/>
                <w:color w:val="4E7A1E"/>
                <w:sz w:val="16"/>
                <w:szCs w:val="16"/>
              </w:rPr>
              <w:t xml:space="preserve">"/etc/openbao/tls/ca.pem"</w:t>
            </w:r>
          </w:p>
          <w:p>
            <w:pPr>
              <w:spacing w:after="0" w:line="240"/>
            </w:pPr>
            <w:r>
              <w:rPr>
                <w:rFonts w:ascii="Consolas" w:cs="Consolas" w:eastAsia="Consolas" w:hAnsi="Consolas"/>
                <w:color w:val="14212E"/>
                <w:sz w:val="16"/>
                <w:szCs w:val="16"/>
              </w:rPr>
              <w:t xml:space="preserve">  }</w:t>
            </w:r>
          </w:p>
          <w:p>
            <w:pPr>
              <w:spacing w:after="0" w:line="240"/>
            </w:pPr>
            <w:r>
              <w:rPr>
                <w:rFonts w:ascii="Consolas" w:cs="Consolas" w:eastAsia="Consolas" w:hAnsi="Consolas"/>
                <w:color w:val="14212E"/>
                <w:sz w:val="16"/>
                <w:szCs w:val="16"/>
              </w:rPr>
              <w:t xml:space="preserve">}</w:t>
            </w:r>
          </w:p>
          <w:p>
            <w:pPr>
              <w:spacing w:after="0" w:line="240"/>
            </w:pPr>
            <w:r>
              <w:rPr>
                <w:rFonts w:ascii="Consolas" w:cs="Consolas" w:eastAsia="Consolas" w:hAnsi="Consolas"/>
                <w:color w:val="14212E"/>
                <w:sz w:val="16"/>
                <w:szCs w:val="16"/>
              </w:rPr>
              <w:t xml:space="preserve">listener </w:t>
            </w:r>
            <w:r>
              <w:rPr>
                <w:rFonts w:ascii="Consolas" w:cs="Consolas" w:eastAsia="Consolas" w:hAnsi="Consolas"/>
                <w:color w:val="4E7A1E"/>
                <w:sz w:val="16"/>
                <w:szCs w:val="16"/>
              </w:rPr>
              <w:t xml:space="preserve">"tcp"</w:t>
            </w:r>
            <w:r>
              <w:rPr>
                <w:rFonts w:ascii="Consolas" w:cs="Consolas" w:eastAsia="Consolas" w:hAnsi="Consolas"/>
                <w:color w:val="14212E"/>
                <w:sz w:val="16"/>
                <w:szCs w:val="16"/>
              </w:rPr>
              <w:t xml:space="preserve"> {</w:t>
            </w:r>
          </w:p>
          <w:p>
            <w:pPr>
              <w:spacing w:after="0" w:line="240"/>
            </w:pPr>
            <w:r>
              <w:rPr>
                <w:rFonts w:ascii="Consolas" w:cs="Consolas" w:eastAsia="Consolas" w:hAnsi="Consolas"/>
                <w:color w:val="14212E"/>
                <w:sz w:val="16"/>
                <w:szCs w:val="16"/>
              </w:rPr>
              <w:t xml:space="preserve">  address         = </w:t>
            </w:r>
            <w:r>
              <w:rPr>
                <w:rFonts w:ascii="Consolas" w:cs="Consolas" w:eastAsia="Consolas" w:hAnsi="Consolas"/>
                <w:color w:val="4E7A1E"/>
                <w:sz w:val="16"/>
                <w:szCs w:val="16"/>
              </w:rPr>
              <w:t xml:space="preserve">"0.0.0.0:8200"</w:t>
            </w:r>
            <w:r>
              <w:rPr>
                <w:rFonts w:ascii="Consolas" w:cs="Consolas" w:eastAsia="Consolas" w:hAnsi="Consolas"/>
                <w:color w:val="14212E"/>
                <w:sz w:val="16"/>
                <w:szCs w:val="16"/>
              </w:rPr>
              <w:t xml:space="preserve">   </w:t>
            </w:r>
            <w:r>
              <w:rPr>
                <w:rFonts w:ascii="Consolas" w:cs="Consolas" w:eastAsia="Consolas" w:hAnsi="Consolas"/>
                <w:color w:val="5E8F88"/>
                <w:sz w:val="16"/>
                <w:szCs w:val="16"/>
              </w:rPr>
              <w:t xml:space="preserve"># API</w:t>
            </w:r>
          </w:p>
          <w:p>
            <w:pPr>
              <w:spacing w:after="0" w:line="240"/>
            </w:pPr>
            <w:r>
              <w:rPr>
                <w:rFonts w:ascii="Consolas" w:cs="Consolas" w:eastAsia="Consolas" w:hAnsi="Consolas"/>
                <w:color w:val="14212E"/>
                <w:sz w:val="16"/>
                <w:szCs w:val="16"/>
              </w:rPr>
              <w:t xml:space="preserve">  cluster_address = </w:t>
            </w:r>
            <w:r>
              <w:rPr>
                <w:rFonts w:ascii="Consolas" w:cs="Consolas" w:eastAsia="Consolas" w:hAnsi="Consolas"/>
                <w:color w:val="4E7A1E"/>
                <w:sz w:val="16"/>
                <w:szCs w:val="16"/>
              </w:rPr>
              <w:t xml:space="preserve">"0.0.0.0:8201"</w:t>
            </w:r>
            <w:r>
              <w:rPr>
                <w:rFonts w:ascii="Consolas" w:cs="Consolas" w:eastAsia="Consolas" w:hAnsi="Consolas"/>
                <w:color w:val="14212E"/>
                <w:sz w:val="16"/>
                <w:szCs w:val="16"/>
              </w:rPr>
              <w:t xml:space="preserve">   </w:t>
            </w:r>
            <w:r>
              <w:rPr>
                <w:rFonts w:ascii="Consolas" w:cs="Consolas" w:eastAsia="Consolas" w:hAnsi="Consolas"/>
                <w:color w:val="5E8F88"/>
                <w:sz w:val="16"/>
                <w:szCs w:val="16"/>
              </w:rPr>
              <w:t xml:space="preserve"># Raft and node-to-node traffic</w:t>
            </w:r>
          </w:p>
          <w:p>
            <w:pPr>
              <w:spacing w:after="0" w:line="240"/>
            </w:pPr>
            <w:r>
              <w:rPr>
                <w:rFonts w:ascii="Consolas" w:cs="Consolas" w:eastAsia="Consolas" w:hAnsi="Consolas"/>
                <w:color w:val="14212E"/>
                <w:sz w:val="16"/>
                <w:szCs w:val="16"/>
              </w:rPr>
              <w:t xml:space="preserve">}</w:t>
            </w:r>
          </w:p>
        </w:tc>
      </w:tr>
    </w:tbl>
    <w:p>
      <w:pPr>
        <w:spacing w:after="120" w:before="0" w:line="120"/>
      </w:pPr>
    </w:p>
    <w:p>
      <w:pPr>
        <w:pStyle w:val="Heading3"/>
      </w:pPr>
      <w:r>
        <w:t xml:space="preserve">How the cluster forms</w:t>
      </w:r>
    </w:p>
    <w:p>
      <w:pPr>
        <w:pStyle w:val="ListParagraph"/>
        <w:numPr>
          <w:ilvl w:val="0"/>
          <w:numId w:val="5"/>
        </w:numPr>
        <w:spacing w:after="60" w:line="276"/>
      </w:pPr>
      <w:r>
        <w:t xml:space="preserve">Start all nodes. They are uninitialized and keep retrying to join each other.</w:t>
      </w:r>
    </w:p>
    <w:p>
      <w:pPr>
        <w:pStyle w:val="ListParagraph"/>
        <w:numPr>
          <w:ilvl w:val="0"/>
          <w:numId w:val="5"/>
        </w:numPr>
        <w:spacing w:after="60" w:line="276"/>
      </w:pPr>
      <w:r>
        <w:t xml:space="preserve">Initialize </w:t>
      </w:r>
      <w:r>
        <w:rPr>
          <w:b/>
          <w:bCs/>
        </w:rPr>
        <w:t xml:space="preserve">one</w:t>
      </w:r>
      <w:r>
        <w:t xml:space="preserve"> node (chapter 4). It becomes a one-node cluster and its own leader.</w:t>
      </w:r>
    </w:p>
    <w:p>
      <w:pPr>
        <w:pStyle w:val="ListParagraph"/>
        <w:numPr>
          <w:ilvl w:val="0"/>
          <w:numId w:val="5"/>
        </w:numPr>
        <w:spacing w:after="60" w:line="276"/>
      </w:pPr>
      <w:r>
        <w:t xml:space="preserve">On their next retry, the other nodes ask to join. The leader gives them a challenge they can only answer by unsealing through the </w:t>
      </w:r>
      <w:r>
        <w:rPr>
          <w:b/>
          <w:bCs/>
        </w:rPr>
        <w:t xml:space="preserve">same seal</w:t>
      </w:r>
      <w:r>
        <w:t xml:space="preserve">, which proves they belong. It then adds them as voters and sends them a snapshot.</w:t>
      </w:r>
    </w:p>
    <w:p>
      <w:pPr>
        <w:pStyle w:val="ListParagraph"/>
        <w:numPr>
          <w:ilvl w:val="0"/>
          <w:numId w:val="5"/>
        </w:numPr>
        <w:spacing w:after="60" w:line="276"/>
      </w:pPr>
      <w:r>
        <w:t xml:space="preserve">From then on, every write is replicated as in Figure 7. Nobody runs init on the other nodes: they are initialized because they hold a copy of the data.</w:t>
      </w:r>
    </w:p>
    <w:p>
      <w:pPr>
        <w:spacing w:after="60" w:before="0" w:line="120"/>
      </w:pPr>
    </w:p>
    <w:p>
      <w:pPr>
        <w:pStyle w:val="Heading2"/>
      </w:pPr>
      <w:r>
        <w:rPr>
          <w:color w:val="B4531A"/>
        </w:rPr>
        <w:t xml:space="preserve">6.6  </w:t>
      </w:r>
      <w:r>
        <w:t xml:space="preserve">Operating the cluster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354"/>
        <w:gridCol w:w="6512"/>
      </w:tblGrid>
      <w:tr>
        <w:trPr>
          <w:cantSplit/>
          <w:tblHeader/>
        </w:trPr>
        <w:tc>
          <w:tcPr>
            <w:tcW w:type="dxa" w:w="3354"/>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Task</w:t>
            </w:r>
          </w:p>
        </w:tc>
        <w:tc>
          <w:tcPr>
            <w:tcW w:type="dxa" w:w="6512"/>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How</w:t>
            </w:r>
          </w:p>
        </w:tc>
      </w:tr>
      <w:tr>
        <w:trPr>
          <w:cantSplit/>
          <w:tblHeader w:val="false"/>
        </w:trPr>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See members and the leader</w:t>
            </w:r>
          </w:p>
        </w:tc>
        <w:tc>
          <w:tcPr>
            <w:tcW w:type="dxa" w:w="651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bao operator raft list-peers</w:t>
            </w:r>
          </w:p>
        </w:tc>
      </w:tr>
      <w:tr>
        <w:trPr>
          <w:cantSplit/>
          <w:tblHeader w:val="false"/>
        </w:trPr>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Health of each member</w:t>
            </w:r>
          </w:p>
        </w:tc>
        <w:tc>
          <w:tcPr>
            <w:tcW w:type="dxa" w:w="651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bao operator raft autopilot state</w:t>
            </w:r>
          </w:p>
        </w:tc>
      </w:tr>
      <w:tr>
        <w:trPr>
          <w:cantSplit/>
          <w:tblHeader w:val="false"/>
        </w:trPr>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 node dies temporarily</w:t>
            </w:r>
          </w:p>
        </w:tc>
        <w:tc>
          <w:tcPr>
            <w:tcW w:type="dxa" w:w="651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Nothing to do. A new leader is elected; the node catches up when it returns.</w:t>
            </w:r>
          </w:p>
        </w:tc>
      </w:tr>
      <w:tr>
        <w:trPr>
          <w:cantSplit/>
          <w:tblHeader w:val="false"/>
        </w:trPr>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Replace a node permanently</w:t>
            </w:r>
          </w:p>
        </w:tc>
        <w:tc>
          <w:tcPr>
            <w:tcW w:type="dxa" w:w="651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bao operator raft remove-peer &lt;node_id&gt;</w:t>
            </w:r>
            <w:r>
              <w:rPr>
                <w:b w:val="false"/>
                <w:bCs w:val="false"/>
                <w:color w:val="3C4B59"/>
                <w:sz w:val="17"/>
                <w:szCs w:val="17"/>
              </w:rPr>
              <w:t xml:space="preserve">, then start a new VM with a new </w:t>
            </w:r>
            <w:r>
              <w:rPr>
                <w:rFonts w:ascii="Consolas" w:cs="Consolas" w:eastAsia="Consolas" w:hAnsi="Consolas"/>
                <w:b w:val="false"/>
                <w:bCs w:val="false"/>
                <w:color w:val="3C4B59"/>
                <w:sz w:val="18"/>
                <w:szCs w:val="18"/>
                <w:shd w:fill="EEEBE3" w:color="auto" w:val="clear"/>
              </w:rPr>
              <w:t xml:space="preserve">node_id</w:t>
            </w:r>
            <w:r>
              <w:rPr>
                <w:b w:val="false"/>
                <w:bCs w:val="false"/>
                <w:color w:val="3C4B59"/>
                <w:sz w:val="17"/>
                <w:szCs w:val="17"/>
              </w:rPr>
              <w:t xml:space="preserve">; it joins by itself. Autopilot can also clean up dead nodes automatically.</w:t>
            </w:r>
          </w:p>
        </w:tc>
      </w:tr>
      <w:tr>
        <w:trPr>
          <w:cantSplit/>
          <w:tblHeader w:val="false"/>
        </w:trPr>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Upgrade without downtime</w:t>
            </w:r>
          </w:p>
        </w:tc>
        <w:tc>
          <w:tcPr>
            <w:tcW w:type="dxa" w:w="651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Upgrade and restart standbys one at a time; then </w:t>
            </w:r>
            <w:r>
              <w:rPr>
                <w:rFonts w:ascii="Consolas" w:cs="Consolas" w:eastAsia="Consolas" w:hAnsi="Consolas"/>
                <w:b w:val="false"/>
                <w:bCs w:val="false"/>
                <w:color w:val="3C4B59"/>
                <w:sz w:val="18"/>
                <w:szCs w:val="18"/>
                <w:shd w:fill="EEEBE3" w:color="auto" w:val="clear"/>
              </w:rPr>
              <w:t xml:space="preserve">bao operator step-down</w:t>
            </w:r>
            <w:r>
              <w:rPr>
                <w:b w:val="false"/>
                <w:bCs w:val="false"/>
                <w:color w:val="3C4B59"/>
                <w:sz w:val="17"/>
                <w:szCs w:val="17"/>
              </w:rPr>
              <w:t xml:space="preserve"> on the leader; then upgrade the old leader.</w:t>
            </w:r>
          </w:p>
        </w:tc>
      </w:tr>
      <w:tr>
        <w:trPr>
          <w:cantSplit/>
          <w:tblHeader w:val="false"/>
        </w:trPr>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Back up everything</w:t>
            </w:r>
          </w:p>
        </w:tc>
        <w:tc>
          <w:tcPr>
            <w:tcW w:type="dxa" w:w="651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bao operator raft snapshot save file.snap</w:t>
            </w:r>
            <w:r>
              <w:rPr>
                <w:b w:val="false"/>
                <w:bCs w:val="false"/>
                <w:color w:val="3C4B59"/>
                <w:sz w:val="17"/>
                <w:szCs w:val="17"/>
              </w:rPr>
              <w:t xml:space="preserve">. Restore with </w:t>
            </w:r>
            <w:r>
              <w:rPr>
                <w:rFonts w:ascii="Consolas" w:cs="Consolas" w:eastAsia="Consolas" w:hAnsi="Consolas"/>
                <w:b w:val="false"/>
                <w:bCs w:val="false"/>
                <w:color w:val="3C4B59"/>
                <w:sz w:val="18"/>
                <w:szCs w:val="18"/>
                <w:shd w:fill="EEEBE3" w:color="auto" w:val="clear"/>
              </w:rPr>
              <w:t xml:space="preserve">… snapshot restore</w:t>
            </w:r>
            <w:r>
              <w:rPr>
                <w:b w:val="false"/>
                <w:bCs w:val="false"/>
                <w:color w:val="3C4B59"/>
                <w:sz w:val="17"/>
                <w:szCs w:val="17"/>
              </w:rPr>
              <w:t xml:space="preserve">. A snapshot is still encrypted: restoring it also needs the same seal (the unsealer).</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3C4B59" w:sz="24"/>
              <w:bottom w:val="none" w:color="FFFFFF" w:sz="0"/>
              <w:right w:val="none" w:color="FFFFFF" w:sz="0"/>
            </w:tcBorders>
            <w:shd w:fill="F4F2EC" w:color="auto" w:val="clear"/>
            <w:tcMar>
              <w:top w:type="dxa" w:w="120"/>
              <w:left w:type="dxa" w:w="200"/>
              <w:bottom w:type="dxa" w:w="120"/>
              <w:right w:type="dxa" w:w="200"/>
            </w:tcMar>
          </w:tcPr>
          <w:p>
            <w:pPr>
              <w:spacing w:after="60"/>
            </w:pPr>
            <w:r>
              <w:rPr>
                <w:b/>
                <w:bCs/>
                <w:color w:val="3C4B59"/>
                <w:spacing w:val="25"/>
                <w:sz w:val="15"/>
                <w:szCs w:val="15"/>
              </w:rPr>
              <w:t xml:space="preserve">IN OUR LAB</w:t>
            </w:r>
          </w:p>
          <w:p>
            <w:pPr>
              <w:spacing w:after="120" w:line="276"/>
            </w:pPr>
            <w:r>
              <w:t xml:space="preserve">Three containers use </w:t>
            </w:r>
            <w:r>
              <w:rPr>
                <w:rFonts w:ascii="Consolas" w:cs="Consolas" w:eastAsia="Consolas" w:hAnsi="Consolas"/>
                <w:sz w:val="18"/>
                <w:szCs w:val="18"/>
                <w:shd w:fill="EEEBE3" w:color="auto" w:val="clear"/>
              </w:rPr>
              <w:t xml:space="preserve">reference/openbao/bao-1.hcl</w:t>
            </w:r>
            <w:r>
              <w:t xml:space="preserve">, </w:t>
            </w:r>
            <w:r>
              <w:rPr>
                <w:rFonts w:ascii="Consolas" w:cs="Consolas" w:eastAsia="Consolas" w:hAnsi="Consolas"/>
                <w:sz w:val="18"/>
                <w:szCs w:val="18"/>
                <w:shd w:fill="EEEBE3" w:color="auto" w:val="clear"/>
              </w:rPr>
              <w:t xml:space="preserve">bao-2.hcl</w:t>
            </w:r>
            <w:r>
              <w:t xml:space="preserve"> and </w:t>
            </w:r>
            <w:r>
              <w:rPr>
                <w:rFonts w:ascii="Consolas" w:cs="Consolas" w:eastAsia="Consolas" w:hAnsi="Consolas"/>
                <w:sz w:val="18"/>
                <w:szCs w:val="18"/>
                <w:shd w:fill="EEEBE3" w:color="auto" w:val="clear"/>
              </w:rPr>
              <w:t xml:space="preserve">bao-3.hcl</w:t>
            </w:r>
            <w:r>
              <w:t xml:space="preserve">; </w:t>
            </w:r>
            <w:r>
              <w:rPr>
                <w:rFonts w:ascii="Consolas" w:cs="Consolas" w:eastAsia="Consolas" w:hAnsi="Consolas"/>
                <w:sz w:val="18"/>
                <w:szCs w:val="18"/>
                <w:shd w:fill="EEEBE3" w:color="auto" w:val="clear"/>
              </w:rPr>
              <w:t xml:space="preserve">scripts/init.sh</w:t>
            </w:r>
            <w:r>
              <w:t xml:space="preserve"> initializes bao-1 only, and </w:t>
            </w:r>
            <w:r>
              <w:rPr>
                <w:rFonts w:ascii="Consolas" w:cs="Consolas" w:eastAsia="Consolas" w:hAnsi="Consolas"/>
                <w:sz w:val="18"/>
                <w:szCs w:val="18"/>
                <w:shd w:fill="EEEBE3" w:color="auto" w:val="clear"/>
              </w:rPr>
              <w:t xml:space="preserve">scripts/snapshot.sh</w:t>
            </w:r>
            <w:r>
              <w:t xml:space="preserve"> saves and restores snapshots.</w:t>
            </w:r>
          </w:p>
          <w:p>
            <w:pPr>
              <w:spacing w:after="120" w:line="276"/>
            </w:pPr>
            <w:r>
              <w:rPr>
                <w:i/>
                <w:iCs/>
              </w:rPr>
              <w:t xml:space="preserve">Tested:</w:t>
            </w:r>
            <w:r>
              <w:t xml:space="preserve"> one write increased the "Raft Committed Index" equally on all three nodes. Stopping the leader produced a new leader within seconds while a write still succeeded with two nodes. The stopped node caught up after it restarted. Stopping two nodes stopped all service (no majority) until one came back. A full restart elected a leader in about 15 seconds.</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B4531A" w:sz="24"/>
              <w:bottom w:val="none" w:color="FFFFFF" w:sz="0"/>
              <w:right w:val="none" w:color="FFFFFF" w:sz="0"/>
            </w:tcBorders>
            <w:shd w:fill="F8EADF" w:color="auto" w:val="clear"/>
            <w:tcMar>
              <w:top w:type="dxa" w:w="120"/>
              <w:left w:type="dxa" w:w="200"/>
              <w:bottom w:type="dxa" w:w="120"/>
              <w:right w:type="dxa" w:w="200"/>
            </w:tcMar>
          </w:tcPr>
          <w:p>
            <w:pPr>
              <w:spacing w:after="60"/>
            </w:pPr>
            <w:r>
              <w:rPr>
                <w:b/>
                <w:bCs/>
                <w:color w:val="B4531A"/>
                <w:spacing w:val="25"/>
                <w:sz w:val="15"/>
                <w:szCs w:val="15"/>
              </w:rPr>
              <w:t xml:space="preserve">FOR PRODUCTION</w:t>
            </w:r>
          </w:p>
          <w:p>
            <w:pPr>
              <w:pStyle w:val="ListParagraph"/>
              <w:numPr>
                <w:ilvl w:val="0"/>
                <w:numId w:val="2"/>
              </w:numPr>
              <w:spacing w:after="60" w:line="276"/>
            </w:pPr>
            <w:r>
              <w:rPr>
                <w:b/>
                <w:bCs/>
              </w:rPr>
              <w:t xml:space="preserve">5 nodes</w:t>
            </w:r>
            <w:r>
              <w:t xml:space="preserve"> once we depend on it (3 to start), spread across availability zones, in the same region (every write waits for a majority).</w:t>
            </w:r>
          </w:p>
          <w:p>
            <w:pPr>
              <w:pStyle w:val="ListParagraph"/>
              <w:numPr>
                <w:ilvl w:val="0"/>
                <w:numId w:val="2"/>
              </w:numPr>
              <w:spacing w:after="60" w:line="276"/>
            </w:pPr>
            <w:r>
              <w:t xml:space="preserve">Local SSD for the Raft data; never a shared or network disk.</w:t>
            </w:r>
          </w:p>
          <w:p>
            <w:pPr>
              <w:pStyle w:val="ListParagraph"/>
              <w:numPr>
                <w:ilvl w:val="0"/>
                <w:numId w:val="2"/>
              </w:numPr>
              <w:spacing w:after="60" w:line="276"/>
            </w:pPr>
            <w:r>
              <w:t xml:space="preserve">Scheduled snapshots copied off the VMs (e.g. object storage). OpenBao has no automated snapshots, so use a timer job.</w:t>
            </w:r>
          </w:p>
          <w:p>
            <w:pPr>
              <w:pStyle w:val="ListParagraph"/>
              <w:numPr>
                <w:ilvl w:val="0"/>
                <w:numId w:val="2"/>
              </w:numPr>
              <w:spacing w:after="60" w:line="276"/>
            </w:pPr>
            <w:r>
              <w:t xml:space="preserve">Unique </w:t>
            </w:r>
            <w:r>
              <w:rPr>
                <w:rFonts w:ascii="Consolas" w:cs="Consolas" w:eastAsia="Consolas" w:hAnsi="Consolas"/>
                <w:sz w:val="18"/>
                <w:szCs w:val="18"/>
                <w:shd w:fill="EEEBE3" w:color="auto" w:val="clear"/>
              </w:rPr>
              <w:t xml:space="preserve">node_id</w:t>
            </w:r>
            <w:r>
              <w:t xml:space="preserve"> per VM; never reuse the name of a removed node.</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val="false"/>
        </w:trPr>
        <w:tc>
          <w:tcPr>
            <w:tcW w:type="dxa" w:w="9866"/>
            <w:tcBorders>
              <w:top w:val="single" w:color="D8D4CA" w:sz="6"/>
              <w:left w:val="none" w:color="FFFFFF" w:sz="0"/>
              <w:bottom w:val="none" w:color="FFFFFF" w:sz="0"/>
              <w:right w:val="none" w:color="FFFFFF" w:sz="0"/>
            </w:tcBorders>
            <w:tcMar>
              <w:top w:type="dxa" w:w="100"/>
              <w:left w:type="dxa" w:w="0"/>
              <w:bottom w:type="dxa" w:w="120"/>
              <w:right w:type="dxa" w:w="200"/>
            </w:tcMar>
          </w:tcPr>
          <w:p>
            <w:pPr>
              <w:spacing w:after="60"/>
            </w:pPr>
            <w:r>
              <w:rPr>
                <w:b/>
                <w:bCs/>
                <w:color w:val="3C4B59"/>
                <w:spacing w:val="25"/>
                <w:sz w:val="15"/>
                <w:szCs w:val="15"/>
              </w:rPr>
              <w:t xml:space="preserve">OFFICIAL SOURCES</w:t>
            </w:r>
          </w:p>
          <w:p>
            <w:pPr>
              <w:pStyle w:val="ListParagraph"/>
              <w:numPr>
                <w:ilvl w:val="0"/>
                <w:numId w:val="2"/>
              </w:numPr>
              <w:spacing w:after="60" w:line="276"/>
            </w:pPr>
            <w:hyperlink w:history="1" r:id="rIdqdqwrunxarots0bqcaais">
              <w:r>
                <w:rPr>
                  <w:color w:val="1D7368"/>
                  <w:sz w:val="16"/>
                  <w:szCs w:val="16"/>
                  <w:u w:val="single"/>
                </w:rPr>
                <w:t xml:space="preserve">OpenBao: integrated storage (Raft) internals</w:t>
              </w:r>
            </w:hyperlink>
            <w:r>
              <w:rPr>
                <w:color w:val="6B7782"/>
                <w:sz w:val="16"/>
                <w:szCs w:val="16"/>
              </w:rPr>
              <w:t xml:space="preserve"> · </w:t>
            </w:r>
            <w:hyperlink w:history="1" r:id="rIdxongj_o6jgahey8nov9jh">
              <w:r>
                <w:rPr>
                  <w:color w:val="1D7368"/>
                  <w:sz w:val="16"/>
                  <w:szCs w:val="16"/>
                  <w:u w:val="single"/>
                </w:rPr>
                <w:t xml:space="preserve">Raft storage configuration</w:t>
              </w:r>
            </w:hyperlink>
            <w:r>
              <w:rPr>
                <w:color w:val="6B7782"/>
                <w:sz w:val="16"/>
                <w:szCs w:val="16"/>
              </w:rPr>
              <w:t xml:space="preserve"> (retry_join, autopilot settings) · </w:t>
            </w:r>
            <w:hyperlink w:history="1" r:id="rId23ff-xktgy9b9qvzcahuz">
              <w:r>
                <w:rPr>
                  <w:color w:val="1D7368"/>
                  <w:sz w:val="16"/>
                  <w:szCs w:val="16"/>
                  <w:u w:val="single"/>
                </w:rPr>
                <w:t xml:space="preserve">high availability</w:t>
              </w:r>
            </w:hyperlink>
          </w:p>
          <w:p>
            <w:pPr>
              <w:pStyle w:val="ListParagraph"/>
              <w:numPr>
                <w:ilvl w:val="0"/>
                <w:numId w:val="2"/>
              </w:numPr>
              <w:spacing w:after="60" w:line="276"/>
            </w:pPr>
            <w:hyperlink w:history="1" r:id="rIdpry3nwqgkyddbirsd4wjf">
              <w:r>
                <w:rPr>
                  <w:color w:val="1D7368"/>
                  <w:sz w:val="16"/>
                  <w:szCs w:val="16"/>
                  <w:u w:val="single"/>
                </w:rPr>
                <w:t xml:space="preserve">OpenBao API: /sys/storage/raft</w:t>
              </w:r>
            </w:hyperlink>
            <w:r>
              <w:rPr>
                <w:color w:val="6B7782"/>
                <w:sz w:val="16"/>
                <w:szCs w:val="16"/>
              </w:rPr>
              <w:t xml:space="preserve"> · </w:t>
            </w:r>
            <w:hyperlink w:history="1" r:id="rIdihwaumbi912yu0flxqtkr">
              <w:r>
                <w:rPr>
                  <w:color w:val="1D7368"/>
                  <w:sz w:val="16"/>
                  <w:szCs w:val="16"/>
                  <w:u w:val="single"/>
                </w:rPr>
                <w:t xml:space="preserve">upgrading an HA cluster</w:t>
              </w:r>
            </w:hyperlink>
          </w:p>
          <w:p>
            <w:pPr>
              <w:pStyle w:val="ListParagraph"/>
              <w:numPr>
                <w:ilvl w:val="0"/>
                <w:numId w:val="2"/>
              </w:numPr>
              <w:spacing w:after="60" w:line="276"/>
            </w:pPr>
            <w:hyperlink w:history="1" r:id="rIdpfcnmbqah2wqwlwllbfmg">
              <w:r>
                <w:rPr>
                  <w:color w:val="1D7368"/>
                  <w:sz w:val="16"/>
                  <w:szCs w:val="16"/>
                  <w:u w:val="single"/>
                </w:rPr>
                <w:t xml:space="preserve">The Raft consensus algorithm</w:t>
              </w:r>
            </w:hyperlink>
            <w:r>
              <w:rPr>
                <w:color w:val="6B7782"/>
                <w:sz w:val="16"/>
                <w:szCs w:val="16"/>
              </w:rPr>
              <w:t xml:space="preserve"> (the original paper and visual explanation)</w:t>
            </w:r>
          </w:p>
          <w:p>
            <w:pPr>
              <w:pStyle w:val="ListParagraph"/>
              <w:numPr>
                <w:ilvl w:val="0"/>
                <w:numId w:val="2"/>
              </w:numPr>
              <w:spacing w:after="60" w:line="276"/>
            </w:pPr>
            <w:hyperlink w:history="1" r:id="rIdtyla8mdir3tvgabfn30zv">
              <w:r>
                <w:rPr>
                  <w:color w:val="1D7368"/>
                  <w:sz w:val="16"/>
                  <w:szCs w:val="16"/>
                  <w:u w:val="single"/>
                </w:rPr>
                <w:t xml:space="preserve">HashiCorp Raft reference architecture</w:t>
              </w:r>
            </w:hyperlink>
            <w:r>
              <w:rPr>
                <w:color w:val="6B7782"/>
                <w:sz w:val="16"/>
                <w:szCs w:val="16"/>
              </w:rPr>
              <w:t xml:space="preserve"> (node count, zones, sizing)</w:t>
            </w:r>
          </w:p>
        </w:tc>
      </w:tr>
    </w:tbl>
    <w:p>
      <w:pPr>
        <w:spacing w:after="120" w:before="0" w:line="120"/>
      </w:pPr>
    </w:p>
    <w:p>
      <w:pPr>
        <w:pStyle w:val="Heading1"/>
        <w:pageBreakBefore/>
      </w:pPr>
      <w:r>
        <w:rPr>
          <w:color w:val="B4531A"/>
        </w:rPr>
        <w:t xml:space="preserve">7  </w:t>
      </w:r>
      <w:r>
        <w:t xml:space="preserve">Networking and the load balancer</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1D7368" w:sz="24"/>
              <w:bottom w:val="none" w:color="FFFFFF" w:sz="0"/>
              <w:right w:val="none" w:color="FFFFFF" w:sz="0"/>
            </w:tcBorders>
            <w:shd w:fill="E3F0EE" w:color="auto" w:val="clear"/>
            <w:tcMar>
              <w:top w:type="dxa" w:w="120"/>
              <w:left w:type="dxa" w:w="200"/>
              <w:bottom w:type="dxa" w:w="120"/>
              <w:right w:type="dxa" w:w="200"/>
            </w:tcMar>
          </w:tcPr>
          <w:p>
            <w:pPr>
              <w:spacing w:after="60"/>
            </w:pPr>
            <w:r>
              <w:rPr>
                <w:b/>
                <w:bCs/>
                <w:color w:val="1D7368"/>
                <w:spacing w:val="25"/>
                <w:sz w:val="15"/>
                <w:szCs w:val="15"/>
              </w:rPr>
              <w:t xml:space="preserve">IN ONE PARAGRAPH</w:t>
            </w:r>
          </w:p>
          <w:p>
            <w:pPr>
              <w:spacing w:after="120" w:line="276"/>
            </w:pPr>
            <w:r>
              <w:t xml:space="preserve">Clients only know one address: the </w:t>
            </w:r>
            <w:r>
              <w:rPr>
                <w:b/>
                <w:bCs/>
              </w:rPr>
              <w:t xml:space="preserve">load balancer</w:t>
            </w:r>
            <w:r>
              <w:t xml:space="preserve">. Every couple of seconds it asks each OpenBao node for its health, and only the active (leader) node answers </w:t>
            </w:r>
            <w:r>
              <w:rPr>
                <w:rFonts w:ascii="Consolas" w:cs="Consolas" w:eastAsia="Consolas" w:hAnsi="Consolas"/>
                <w:sz w:val="18"/>
                <w:szCs w:val="18"/>
                <w:shd w:fill="EEEBE3" w:color="auto" w:val="clear"/>
              </w:rPr>
              <w:t xml:space="preserve">200</w:t>
            </w:r>
            <w:r>
              <w:t xml:space="preserve">, so traffic always lands on the leader, even right after a failover. Nodes talk to each other on a separate cluster port (8201). Apps reach PostgreSQL through PgBouncer, while OpenBao reaches PostgreSQL directly to create users.</w:t>
            </w:r>
          </w:p>
        </w:tc>
      </w:tr>
    </w:tbl>
    <w:p>
      <w:pPr>
        <w:spacing w:after="120" w:before="0" w:line="120"/>
      </w:pPr>
    </w:p>
    <w:p>
      <w:pPr>
        <w:pStyle w:val="Heading2"/>
      </w:pPr>
      <w:r>
        <w:rPr>
          <w:color w:val="B4531A"/>
        </w:rPr>
        <w:t xml:space="preserve">7.1  </w:t>
      </w:r>
      <w:r>
        <w:t xml:space="preserve">Every connection in the system</w:t>
      </w:r>
    </w:p>
    <w:p>
      <w:pPr>
        <w:keepNext/>
        <w:spacing w:after="80" w:before="120"/>
        <w:jc w:val="center"/>
      </w:pPr>
      <w:r>
        <w:drawing>
          <wp:inline distT="0" distB="0" distL="0" distR="0">
            <wp:extent cx="6257925" cy="2333625"/>
            <wp:effectExtent t="0" r="0" b="0" l="0"/>
            <wp:docPr id="1" name="fig10.png" descr="Figure 8. All connections. Solid arrows carry every request; dashed arrows are occasional (startup, user creation)."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257925" cy="2333625"/>
                    </a:xfrm>
                    <a:prstGeom prst="rect">
                      <a:avLst/>
                    </a:prstGeom>
                  </pic:spPr>
                </pic:pic>
              </a:graphicData>
            </a:graphic>
          </wp:inline>
        </w:drawing>
      </w:r>
    </w:p>
    <w:p>
      <w:pPr>
        <w:spacing w:after="200"/>
      </w:pPr>
      <w:r>
        <w:rPr>
          <w:b/>
          <w:bCs/>
          <w:i w:val="false"/>
          <w:iCs w:val="false"/>
          <w:color w:val="6B7782"/>
          <w:sz w:val="16"/>
          <w:szCs w:val="16"/>
        </w:rPr>
        <w:t xml:space="preserve">Figure 8.</w:t>
      </w:r>
      <w:r>
        <w:rPr>
          <w:i w:val="false"/>
          <w:iCs w:val="false"/>
          <w:color w:val="6B7782"/>
          <w:sz w:val="16"/>
          <w:szCs w:val="16"/>
        </w:rPr>
        <w:t xml:space="preserve"> All connections. Solid arrows carry every request; dashed arrows are occasional (startup, user creation).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68"/>
        <w:gridCol w:w="2762"/>
        <w:gridCol w:w="4736"/>
      </w:tblGrid>
      <w:tr>
        <w:trPr>
          <w:cantSplit/>
          <w:tblHeader/>
        </w:trPr>
        <w:tc>
          <w:tcPr>
            <w:tcW w:type="dxa" w:w="2368"/>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Port</w:t>
            </w:r>
          </w:p>
        </w:tc>
        <w:tc>
          <w:tcPr>
            <w:tcW w:type="dxa" w:w="2762"/>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On</w:t>
            </w:r>
          </w:p>
        </w:tc>
        <w:tc>
          <w:tcPr>
            <w:tcW w:type="dxa" w:w="4736"/>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Used by</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8200</w:t>
            </w:r>
            <w:r>
              <w:rPr>
                <w:b w:val="false"/>
                <w:bCs w:val="false"/>
                <w:color w:val="3C4B59"/>
                <w:sz w:val="17"/>
                <w:szCs w:val="17"/>
              </w:rPr>
              <w:t xml:space="preserve"> API (and UI)</w:t>
            </w:r>
          </w:p>
        </w:tc>
        <w:tc>
          <w:tcPr>
            <w:tcW w:type="dxa" w:w="276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each bao node, unsealer, load balancer</w:t>
            </w:r>
          </w:p>
        </w:tc>
        <w:tc>
          <w:tcPr>
            <w:tcW w:type="dxa" w:w="473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apps, admins, health checks, join requests, unseal requests</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8201</w:t>
            </w:r>
            <w:r>
              <w:rPr>
                <w:b w:val="false"/>
                <w:bCs w:val="false"/>
                <w:color w:val="3C4B59"/>
                <w:sz w:val="17"/>
                <w:szCs w:val="17"/>
              </w:rPr>
              <w:t xml:space="preserve"> cluster</w:t>
            </w:r>
          </w:p>
        </w:tc>
        <w:tc>
          <w:tcPr>
            <w:tcW w:type="dxa" w:w="276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each bao node</w:t>
            </w:r>
          </w:p>
        </w:tc>
        <w:tc>
          <w:tcPr>
            <w:tcW w:type="dxa" w:w="473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other bao nodes only: Raft votes, heartbeats, log entries, request forwarding</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6432</w:t>
            </w:r>
          </w:p>
        </w:tc>
        <w:tc>
          <w:tcPr>
            <w:tcW w:type="dxa" w:w="276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PgBouncer</w:t>
            </w:r>
          </w:p>
        </w:tc>
        <w:tc>
          <w:tcPr>
            <w:tcW w:type="dxa" w:w="473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apps (as temporary users)</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5432</w:t>
            </w:r>
          </w:p>
        </w:tc>
        <w:tc>
          <w:tcPr>
            <w:tcW w:type="dxa" w:w="276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PostgreSQL</w:t>
            </w:r>
          </w:p>
        </w:tc>
        <w:tc>
          <w:tcPr>
            <w:tcW w:type="dxa" w:w="473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PgBouncer, and OpenBao's database engine (admin work)</w:t>
            </w:r>
          </w:p>
        </w:tc>
      </w:tr>
    </w:tbl>
    <w:p>
      <w:pPr>
        <w:spacing w:after="120" w:before="0" w:line="120"/>
      </w:pPr>
    </w:p>
    <w:p>
      <w:pPr>
        <w:spacing w:after="120" w:line="276"/>
      </w:pPr>
      <w:r>
        <w:t xml:space="preserve">Port 8200 for the API and 8201 for cluster traffic is OpenBao's convention. All nodes use the same port numbers because each node is its own machine with its own address (</w:t>
      </w:r>
      <w:r>
        <w:rPr>
          <w:rFonts w:ascii="Consolas" w:cs="Consolas" w:eastAsia="Consolas" w:hAnsi="Consolas"/>
          <w:sz w:val="18"/>
          <w:szCs w:val="18"/>
          <w:shd w:fill="EEEBE3" w:color="auto" w:val="clear"/>
        </w:rPr>
        <w:t xml:space="preserve">bao-1.internal:8201</w:t>
      </w:r>
      <w:r>
        <w:t xml:space="preserve">, </w:t>
      </w:r>
      <w:r>
        <w:rPr>
          <w:rFonts w:ascii="Consolas" w:cs="Consolas" w:eastAsia="Consolas" w:hAnsi="Consolas"/>
          <w:sz w:val="18"/>
          <w:szCs w:val="18"/>
          <w:shd w:fill="EEEBE3" w:color="auto" w:val="clear"/>
        </w:rPr>
        <w:t xml:space="preserve">bao-2.internal:8201</w:t>
      </w:r>
      <w:r>
        <w:t xml:space="preserve">…). Two settings control the cluster port: </w:t>
      </w:r>
      <w:r>
        <w:rPr>
          <w:rFonts w:ascii="Consolas" w:cs="Consolas" w:eastAsia="Consolas" w:hAnsi="Consolas"/>
          <w:sz w:val="18"/>
          <w:szCs w:val="18"/>
          <w:shd w:fill="EEEBE3" w:color="auto" w:val="clear"/>
        </w:rPr>
        <w:t xml:space="preserve">cluster_address</w:t>
      </w:r>
      <w:r>
        <w:t xml:space="preserve"> in the listener (where to </w:t>
      </w:r>
      <w:r>
        <w:rPr>
          <w:i/>
          <w:iCs/>
        </w:rPr>
        <w:t xml:space="preserve">listen</w:t>
      </w:r>
      <w:r>
        <w:t xml:space="preserve">) and </w:t>
      </w:r>
      <w:r>
        <w:rPr>
          <w:rFonts w:ascii="Consolas" w:cs="Consolas" w:eastAsia="Consolas" w:hAnsi="Consolas"/>
          <w:sz w:val="18"/>
          <w:szCs w:val="18"/>
          <w:shd w:fill="EEEBE3" w:color="auto" w:val="clear"/>
        </w:rPr>
        <w:t xml:space="preserve">cluster_addr</w:t>
      </w:r>
      <w:r>
        <w:t xml:space="preserve"> (what address to </w:t>
      </w:r>
      <w:r>
        <w:rPr>
          <w:i/>
          <w:iCs/>
        </w:rPr>
        <w:t xml:space="preserve">announce</w:t>
      </w:r>
      <w:r>
        <w:t xml:space="preserve"> to the other nodes).</w:t>
      </w:r>
    </w:p>
    <w:p>
      <w:pPr>
        <w:pStyle w:val="Heading2"/>
      </w:pPr>
      <w:r>
        <w:rPr>
          <w:color w:val="B4531A"/>
        </w:rPr>
        <w:t xml:space="preserve">7.2  </w:t>
      </w:r>
      <w:r>
        <w:t xml:space="preserve">How the load balancer finds the leader</w:t>
      </w:r>
    </w:p>
    <w:p>
      <w:pPr>
        <w:spacing w:after="120" w:line="276"/>
      </w:pPr>
      <w:r>
        <w:t xml:space="preserve">OpenBao's health endpoint </w:t>
      </w:r>
      <w:r>
        <w:rPr>
          <w:rFonts w:ascii="Consolas" w:cs="Consolas" w:eastAsia="Consolas" w:hAnsi="Consolas"/>
          <w:sz w:val="18"/>
          <w:szCs w:val="18"/>
          <w:shd w:fill="EEEBE3" w:color="auto" w:val="clear"/>
        </w:rPr>
        <w:t xml:space="preserve">GET /v1/sys/health</w:t>
      </w:r>
      <w:r>
        <w:t xml:space="preserve"> returns a different HTTP status code per state: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79"/>
        <w:gridCol w:w="2960"/>
        <w:gridCol w:w="5327"/>
      </w:tblGrid>
      <w:tr>
        <w:trPr>
          <w:cantSplit/>
          <w:tblHeader/>
        </w:trPr>
        <w:tc>
          <w:tcPr>
            <w:tcW w:type="dxa" w:w="1579"/>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Code</w:t>
            </w:r>
          </w:p>
        </w:tc>
        <w:tc>
          <w:tcPr>
            <w:tcW w:type="dxa" w:w="2960"/>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State</w:t>
            </w:r>
          </w:p>
        </w:tc>
        <w:tc>
          <w:tcPr>
            <w:tcW w:type="dxa" w:w="5327"/>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Load balancer</w:t>
            </w:r>
          </w:p>
        </w:tc>
      </w:tr>
      <w:tr>
        <w:trPr>
          <w:cantSplit/>
          <w:tblHeader w:val="false"/>
        </w:trPr>
        <w:tc>
          <w:tcPr>
            <w:tcW w:type="dxa" w:w="157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200</w:t>
            </w:r>
          </w:p>
        </w:tc>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initialized, unsealed, </w:t>
            </w:r>
            <w:r>
              <w:rPr>
                <w:b/>
                <w:bCs/>
                <w:color w:val="3C4B59"/>
                <w:sz w:val="17"/>
                <w:szCs w:val="17"/>
              </w:rPr>
              <w:t xml:space="preserve">active</w:t>
            </w:r>
          </w:p>
        </w:tc>
        <w:tc>
          <w:tcPr>
            <w:tcW w:type="dxa" w:w="532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send traffic here</w:t>
            </w:r>
          </w:p>
        </w:tc>
      </w:tr>
      <w:tr>
        <w:trPr>
          <w:cantSplit/>
          <w:tblHeader w:val="false"/>
        </w:trPr>
        <w:tc>
          <w:tcPr>
            <w:tcW w:type="dxa" w:w="157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429</w:t>
            </w:r>
          </w:p>
        </w:tc>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unsealed </w:t>
            </w:r>
            <w:r>
              <w:rPr>
                <w:b/>
                <w:bCs/>
                <w:color w:val="3C4B59"/>
                <w:sz w:val="17"/>
                <w:szCs w:val="17"/>
              </w:rPr>
              <w:t xml:space="preserve">standby</w:t>
            </w:r>
          </w:p>
        </w:tc>
        <w:tc>
          <w:tcPr>
            <w:tcW w:type="dxa" w:w="532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skip (healthy, just not the leader)</w:t>
            </w:r>
          </w:p>
        </w:tc>
      </w:tr>
      <w:tr>
        <w:trPr>
          <w:cantSplit/>
          <w:tblHeader w:val="false"/>
        </w:trPr>
        <w:tc>
          <w:tcPr>
            <w:tcW w:type="dxa" w:w="157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503</w:t>
            </w:r>
          </w:p>
        </w:tc>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sealed</w:t>
            </w:r>
          </w:p>
        </w:tc>
        <w:tc>
          <w:tcPr>
            <w:tcW w:type="dxa" w:w="532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skip</w:t>
            </w:r>
          </w:p>
        </w:tc>
      </w:tr>
      <w:tr>
        <w:trPr>
          <w:cantSplit/>
          <w:tblHeader w:val="false"/>
        </w:trPr>
        <w:tc>
          <w:tcPr>
            <w:tcW w:type="dxa" w:w="157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501</w:t>
            </w:r>
          </w:p>
        </w:tc>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not initialized</w:t>
            </w:r>
          </w:p>
        </w:tc>
        <w:tc>
          <w:tcPr>
            <w:tcW w:type="dxa" w:w="532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skip</w:t>
            </w:r>
          </w:p>
        </w:tc>
      </w:tr>
      <w:tr>
        <w:trPr>
          <w:cantSplit/>
          <w:tblHeader w:val="false"/>
        </w:trPr>
        <w:tc>
          <w:tcPr>
            <w:tcW w:type="dxa" w:w="157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 answer</w:t>
            </w:r>
          </w:p>
        </w:tc>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process or VM down</w:t>
            </w:r>
          </w:p>
        </w:tc>
        <w:tc>
          <w:tcPr>
            <w:tcW w:type="dxa" w:w="532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skip</w:t>
            </w:r>
          </w:p>
        </w:tc>
      </w:tr>
    </w:tbl>
    <w:p>
      <w:pPr>
        <w:spacing w:after="120" w:before="0" w:line="120"/>
      </w:pPr>
    </w:p>
    <w:p>
      <w:pPr>
        <w:spacing w:after="120" w:line="276"/>
      </w:pPr>
      <w:r>
        <w:t xml:space="preserve">The load balancer is configured to accept only </w:t>
      </w:r>
      <w:r>
        <w:rPr>
          <w:rFonts w:ascii="Consolas" w:cs="Consolas" w:eastAsia="Consolas" w:hAnsi="Consolas"/>
          <w:sz w:val="18"/>
          <w:szCs w:val="18"/>
          <w:shd w:fill="EEEBE3" w:color="auto" w:val="clear"/>
        </w:rPr>
        <w:t xml:space="preserve">200</w:t>
      </w:r>
      <w:r>
        <w:t xml:space="preserve">. It knows nothing about Raft; the cluster simply tells it the truth. A healthy 3-node cluster therefore shows </w:t>
      </w:r>
      <w:r>
        <w:rPr>
          <w:b/>
          <w:bCs/>
        </w:rPr>
        <w:t xml:space="preserve">one server up and two "down"</w:t>
      </w:r>
      <w:r>
        <w:t xml:space="preserve">: for a load balancer, "down" means "don't send traffic here", not "broken".</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9AA6AE" w:sz="12"/>
              <w:bottom w:val="none" w:color="FFFFFF" w:sz="0"/>
              <w:right w:val="none" w:color="FFFFFF" w:sz="0"/>
            </w:tcBorders>
            <w:shd w:fill="F4F2EC" w:color="auto" w:val="clear"/>
            <w:tcMar>
              <w:top w:type="dxa" w:w="120"/>
              <w:left w:type="dxa" w:w="200"/>
              <w:bottom w:type="dxa" w:w="120"/>
              <w:right w:type="dxa" w:w="200"/>
            </w:tcMar>
          </w:tcPr>
          <w:p>
            <w:pPr>
              <w:spacing w:after="60"/>
            </w:pPr>
            <w:r>
              <w:rPr>
                <w:rFonts w:ascii="Consolas" w:cs="Consolas" w:eastAsia="Consolas" w:hAnsi="Consolas"/>
                <w:color w:val="6B7782"/>
                <w:sz w:val="15"/>
                <w:szCs w:val="15"/>
              </w:rPr>
              <w:t xml:space="preserve">reference/haproxy/haproxy.cfg</w:t>
            </w:r>
          </w:p>
          <w:p>
            <w:pPr>
              <w:spacing w:after="0" w:line="240"/>
            </w:pPr>
            <w:r>
              <w:rPr>
                <w:rFonts w:ascii="Consolas" w:cs="Consolas" w:eastAsia="Consolas" w:hAnsi="Consolas"/>
                <w:color w:val="14212E"/>
                <w:sz w:val="16"/>
                <w:szCs w:val="16"/>
              </w:rPr>
              <w:t xml:space="preserve">frontend openbao</w:t>
            </w:r>
          </w:p>
          <w:p>
            <w:pPr>
              <w:spacing w:after="0" w:line="240"/>
            </w:pPr>
            <w:r>
              <w:rPr>
                <w:rFonts w:ascii="Consolas" w:cs="Consolas" w:eastAsia="Consolas" w:hAnsi="Consolas"/>
                <w:color w:val="14212E"/>
                <w:sz w:val="16"/>
                <w:szCs w:val="16"/>
              </w:rPr>
              <w:t xml:space="preserve">  bind :8300</w:t>
            </w:r>
          </w:p>
          <w:p>
            <w:pPr>
              <w:spacing w:after="0" w:line="240"/>
            </w:pPr>
            <w:r>
              <w:rPr>
                <w:rFonts w:ascii="Consolas" w:cs="Consolas" w:eastAsia="Consolas" w:hAnsi="Consolas"/>
                <w:color w:val="14212E"/>
                <w:sz w:val="16"/>
                <w:szCs w:val="16"/>
              </w:rPr>
              <w:t xml:space="preserve">  default_backend openbao_active</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color w:val="14212E"/>
                <w:sz w:val="16"/>
                <w:szCs w:val="16"/>
              </w:rPr>
              <w:t xml:space="preserve">backend openbao_active</w:t>
            </w:r>
          </w:p>
          <w:p>
            <w:pPr>
              <w:spacing w:after="0" w:line="240"/>
            </w:pPr>
            <w:r>
              <w:rPr>
                <w:rFonts w:ascii="Consolas" w:cs="Consolas" w:eastAsia="Consolas" w:hAnsi="Consolas"/>
                <w:color w:val="14212E"/>
                <w:sz w:val="16"/>
                <w:szCs w:val="16"/>
              </w:rPr>
              <w:t xml:space="preserve">  option httpchk GET /v1/sys/health          </w:t>
            </w:r>
            <w:r>
              <w:rPr>
                <w:rFonts w:ascii="Consolas" w:cs="Consolas" w:eastAsia="Consolas" w:hAnsi="Consolas"/>
                <w:color w:val="5E8F88"/>
                <w:sz w:val="16"/>
                <w:szCs w:val="16"/>
              </w:rPr>
              <w:t xml:space="preserve"># ask each node</w:t>
            </w:r>
          </w:p>
          <w:p>
            <w:pPr>
              <w:spacing w:after="0" w:line="240"/>
            </w:pPr>
            <w:r>
              <w:rPr>
                <w:rFonts w:ascii="Consolas" w:cs="Consolas" w:eastAsia="Consolas" w:hAnsi="Consolas"/>
                <w:color w:val="14212E"/>
                <w:sz w:val="16"/>
                <w:szCs w:val="16"/>
              </w:rPr>
              <w:t xml:space="preserve">  http-check expect status 200               </w:t>
            </w:r>
            <w:r>
              <w:rPr>
                <w:rFonts w:ascii="Consolas" w:cs="Consolas" w:eastAsia="Consolas" w:hAnsi="Consolas"/>
                <w:color w:val="5E8F88"/>
                <w:sz w:val="16"/>
                <w:szCs w:val="16"/>
              </w:rPr>
              <w:t xml:space="preserve"># only the active node passes</w:t>
            </w:r>
          </w:p>
          <w:p>
            <w:pPr>
              <w:spacing w:after="0" w:line="240"/>
            </w:pPr>
            <w:r>
              <w:rPr>
                <w:rFonts w:ascii="Consolas" w:cs="Consolas" w:eastAsia="Consolas" w:hAnsi="Consolas"/>
                <w:color w:val="14212E"/>
                <w:sz w:val="16"/>
                <w:szCs w:val="16"/>
              </w:rPr>
              <w:t xml:space="preserve">  default-server check inter 2s fall 2 rise 2 </w:t>
            </w:r>
            <w:r>
              <w:rPr>
                <w:rFonts w:ascii="Consolas" w:cs="Consolas" w:eastAsia="Consolas" w:hAnsi="Consolas"/>
                <w:color w:val="5E8F88"/>
                <w:sz w:val="16"/>
                <w:szCs w:val="16"/>
              </w:rPr>
              <w:t xml:space="preserve"># every 2 s; out after 2 fails, in after 2 passes</w:t>
            </w:r>
          </w:p>
          <w:p>
            <w:pPr>
              <w:spacing w:after="0" w:line="240"/>
            </w:pPr>
            <w:r>
              <w:rPr>
                <w:rFonts w:ascii="Consolas" w:cs="Consolas" w:eastAsia="Consolas" w:hAnsi="Consolas"/>
                <w:color w:val="14212E"/>
                <w:sz w:val="16"/>
                <w:szCs w:val="16"/>
              </w:rPr>
              <w:t xml:space="preserve">  server bao-1 bao-1:8200</w:t>
            </w:r>
          </w:p>
          <w:p>
            <w:pPr>
              <w:spacing w:after="0" w:line="240"/>
            </w:pPr>
            <w:r>
              <w:rPr>
                <w:rFonts w:ascii="Consolas" w:cs="Consolas" w:eastAsia="Consolas" w:hAnsi="Consolas"/>
                <w:color w:val="14212E"/>
                <w:sz w:val="16"/>
                <w:szCs w:val="16"/>
              </w:rPr>
              <w:t xml:space="preserve">  server bao-2 bao-2:8200</w:t>
            </w:r>
          </w:p>
          <w:p>
            <w:pPr>
              <w:spacing w:after="0" w:line="240"/>
            </w:pPr>
            <w:r>
              <w:rPr>
                <w:rFonts w:ascii="Consolas" w:cs="Consolas" w:eastAsia="Consolas" w:hAnsi="Consolas"/>
                <w:color w:val="14212E"/>
                <w:sz w:val="16"/>
                <w:szCs w:val="16"/>
              </w:rPr>
              <w:t xml:space="preserve">  server bao-3 bao-3:8200</w:t>
            </w:r>
          </w:p>
        </w:tc>
      </w:tr>
    </w:tbl>
    <w:p>
      <w:pPr>
        <w:spacing w:after="120" w:before="0" w:line="120"/>
      </w:pPr>
    </w:p>
    <w:p>
      <w:pPr>
        <w:pStyle w:val="Heading2"/>
      </w:pPr>
      <w:r>
        <w:rPr>
          <w:color w:val="B4531A"/>
        </w:rPr>
        <w:t xml:space="preserve">7.3  </w:t>
      </w:r>
      <w:r>
        <w:t xml:space="preserve">A failover, second by second</w:t>
      </w:r>
    </w:p>
    <w:p>
      <w:pPr>
        <w:keepNext/>
        <w:spacing w:after="80" w:before="120"/>
        <w:jc w:val="center"/>
      </w:pPr>
      <w:r>
        <w:drawing>
          <wp:inline distT="0" distB="0" distL="0" distR="0">
            <wp:extent cx="6257925" cy="1152525"/>
            <wp:effectExtent t="0" r="0" b="0" l="0"/>
            <wp:docPr id="1" name="fig11.png" descr="Figure 9. The short gap of 503 responses during failover. Apps should retry; ours do so on their next renewal cycl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257925" cy="1152525"/>
                    </a:xfrm>
                    <a:prstGeom prst="rect">
                      <a:avLst/>
                    </a:prstGeom>
                  </pic:spPr>
                </pic:pic>
              </a:graphicData>
            </a:graphic>
          </wp:inline>
        </w:drawing>
      </w:r>
    </w:p>
    <w:p>
      <w:pPr>
        <w:spacing w:after="200"/>
      </w:pPr>
      <w:r>
        <w:rPr>
          <w:b/>
          <w:bCs/>
          <w:i w:val="false"/>
          <w:iCs w:val="false"/>
          <w:color w:val="6B7782"/>
          <w:sz w:val="16"/>
          <w:szCs w:val="16"/>
        </w:rPr>
        <w:t xml:space="preserve">Figure 9.</w:t>
      </w:r>
      <w:r>
        <w:rPr>
          <w:i w:val="false"/>
          <w:iCs w:val="false"/>
          <w:color w:val="6B7782"/>
          <w:sz w:val="16"/>
          <w:szCs w:val="16"/>
        </w:rPr>
        <w:t xml:space="preserve"> The short gap of 503 responses during failover. Apps should retry; ours do so on their next renewal cycle.</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3C4B59" w:sz="24"/>
              <w:bottom w:val="none" w:color="FFFFFF" w:sz="0"/>
              <w:right w:val="none" w:color="FFFFFF" w:sz="0"/>
            </w:tcBorders>
            <w:shd w:fill="F4F2EC" w:color="auto" w:val="clear"/>
            <w:tcMar>
              <w:top w:type="dxa" w:w="120"/>
              <w:left w:type="dxa" w:w="200"/>
              <w:bottom w:type="dxa" w:w="120"/>
              <w:right w:type="dxa" w:w="200"/>
            </w:tcMar>
          </w:tcPr>
          <w:p>
            <w:pPr>
              <w:spacing w:after="60"/>
            </w:pPr>
            <w:r>
              <w:rPr>
                <w:b/>
                <w:bCs/>
                <w:color w:val="3C4B59"/>
                <w:spacing w:val="25"/>
                <w:sz w:val="15"/>
                <w:szCs w:val="15"/>
              </w:rPr>
              <w:t xml:space="preserve">IN OUR LAB</w:t>
            </w:r>
          </w:p>
          <w:p>
            <w:pPr>
              <w:spacing w:after="120" w:line="276"/>
            </w:pPr>
            <w:r>
              <w:t xml:space="preserve">Everything runs on one laptop, so there are two "worlds". </w:t>
            </w:r>
            <w:r>
              <w:rPr>
                <w:b/>
                <w:bCs/>
              </w:rPr>
              <w:t xml:space="preserve">Inside</w:t>
            </w:r>
            <w:r>
              <w:t xml:space="preserve"> Docker's network, containers reach each other by service name and real port (</w:t>
            </w:r>
            <w:r>
              <w:rPr>
                <w:rFonts w:ascii="Consolas" w:cs="Consolas" w:eastAsia="Consolas" w:hAnsi="Consolas"/>
                <w:sz w:val="18"/>
                <w:szCs w:val="18"/>
                <w:shd w:fill="EEEBE3" w:color="auto" w:val="clear"/>
              </w:rPr>
              <w:t xml:space="preserve">haproxy:8300</w:t>
            </w:r>
            <w:r>
              <w:t xml:space="preserve">, </w:t>
            </w:r>
            <w:r>
              <w:rPr>
                <w:rFonts w:ascii="Consolas" w:cs="Consolas" w:eastAsia="Consolas" w:hAnsi="Consolas"/>
                <w:sz w:val="18"/>
                <w:szCs w:val="18"/>
                <w:shd w:fill="EEEBE3" w:color="auto" w:val="clear"/>
              </w:rPr>
              <w:t xml:space="preserve">bao-1:8200</w:t>
            </w:r>
            <w:r>
              <w:t xml:space="preserve">, </w:t>
            </w:r>
            <w:r>
              <w:rPr>
                <w:rFonts w:ascii="Consolas" w:cs="Consolas" w:eastAsia="Consolas" w:hAnsi="Consolas"/>
                <w:sz w:val="18"/>
                <w:szCs w:val="18"/>
                <w:shd w:fill="EEEBE3" w:color="auto" w:val="clear"/>
              </w:rPr>
              <w:t xml:space="preserve">postgres:5432</w:t>
            </w:r>
            <w:r>
              <w:t xml:space="preserve">). From the </w:t>
            </w:r>
            <w:r>
              <w:rPr>
                <w:b/>
                <w:bCs/>
              </w:rPr>
              <w:t xml:space="preserve">laptop</w:t>
            </w:r>
            <w:r>
              <w:t xml:space="preserve">, only published ports work, on </w:t>
            </w:r>
            <w:r>
              <w:rPr>
                <w:rFonts w:ascii="Consolas" w:cs="Consolas" w:eastAsia="Consolas" w:hAnsi="Consolas"/>
                <w:sz w:val="18"/>
                <w:szCs w:val="18"/>
                <w:shd w:fill="EEEBE3" w:color="auto" w:val="clear"/>
              </w:rPr>
              <w:t xml:space="preserve">127.0.0.1</w:t>
            </w:r>
            <w:r>
              <w:t xml:space="preserve">. The Go API runs on the laptop, so it uses </w:t>
            </w:r>
            <w:r>
              <w:rPr>
                <w:rFonts w:ascii="Consolas" w:cs="Consolas" w:eastAsia="Consolas" w:hAnsi="Consolas"/>
                <w:sz w:val="18"/>
                <w:szCs w:val="18"/>
                <w:shd w:fill="EEEBE3" w:color="auto" w:val="clear"/>
              </w:rPr>
              <w:t xml:space="preserve">127.0.0.1:8300</w:t>
            </w:r>
            <w:r>
              <w:t xml:space="preserve"> (HAProxy) and </w:t>
            </w:r>
            <w:r>
              <w:rPr>
                <w:rFonts w:ascii="Consolas" w:cs="Consolas" w:eastAsia="Consolas" w:hAnsi="Consolas"/>
                <w:sz w:val="18"/>
                <w:szCs w:val="18"/>
                <w:shd w:fill="EEEBE3" w:color="auto" w:val="clear"/>
              </w:rPr>
              <w:t xml:space="preserve">127.0.0.1:6432</w:t>
            </w:r>
            <w:r>
              <w:t xml:space="preserve"> (PgBouncer); the admin scripts run inside Docker, so they use </w:t>
            </w:r>
            <w:r>
              <w:rPr>
                <w:rFonts w:ascii="Consolas" w:cs="Consolas" w:eastAsia="Consolas" w:hAnsi="Consolas"/>
                <w:sz w:val="18"/>
                <w:szCs w:val="18"/>
                <w:shd w:fill="EEEBE3" w:color="auto" w:val="clear"/>
              </w:rPr>
              <w:t xml:space="preserve">haproxy:8300</w:t>
            </w:r>
            <w:r>
              <w:t xml:space="preserve">. The laptop ports 8201–8203 are just debug doors to each node's API (8200), and are not the cluster port. The HAProxy stats page (:8404) shows the reason for each "down" in its </w:t>
            </w:r>
            <w:r>
              <w:rPr>
                <w:rFonts w:ascii="Consolas" w:cs="Consolas" w:eastAsia="Consolas" w:hAnsi="Consolas"/>
                <w:sz w:val="18"/>
                <w:szCs w:val="18"/>
                <w:shd w:fill="EEEBE3" w:color="auto" w:val="clear"/>
              </w:rPr>
              <w:t xml:space="preserve">LastChk</w:t>
            </w:r>
            <w:r>
              <w:t xml:space="preserve"> column (e.g. </w:t>
            </w:r>
            <w:r>
              <w:rPr>
                <w:rFonts w:ascii="Consolas" w:cs="Consolas" w:eastAsia="Consolas" w:hAnsi="Consolas"/>
                <w:sz w:val="18"/>
                <w:szCs w:val="18"/>
                <w:shd w:fill="EEEBE3" w:color="auto" w:val="clear"/>
              </w:rPr>
              <w:t xml:space="preserve">L7STS/429</w:t>
            </w:r>
            <w:r>
              <w:t xml:space="preserve"> = standby).</w:t>
            </w:r>
          </w:p>
          <w:p>
            <w:pPr>
              <w:spacing w:after="120" w:line="276"/>
            </w:pPr>
            <w:r>
              <w:rPr>
                <w:i/>
                <w:iCs/>
              </w:rPr>
              <w:t xml:space="preserve">Tested:</w:t>
            </w:r>
            <w:r>
              <w:t xml:space="preserve"> while the active node was stopped, 75 of 75 API requests succeeded and </w:t>
            </w:r>
            <w:r>
              <w:rPr>
                <w:rFonts w:ascii="Consolas" w:cs="Consolas" w:eastAsia="Consolas" w:hAnsi="Consolas"/>
                <w:sz w:val="18"/>
                <w:szCs w:val="18"/>
                <w:shd w:fill="EEEBE3" w:color="auto" w:val="clear"/>
              </w:rPr>
              <w:t xml:space="preserve">/status</w:t>
            </w:r>
            <w:r>
              <w:t xml:space="preserve"> showed the new active node.</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B4531A" w:sz="24"/>
              <w:bottom w:val="none" w:color="FFFFFF" w:sz="0"/>
              <w:right w:val="none" w:color="FFFFFF" w:sz="0"/>
            </w:tcBorders>
            <w:shd w:fill="F8EADF" w:color="auto" w:val="clear"/>
            <w:tcMar>
              <w:top w:type="dxa" w:w="120"/>
              <w:left w:type="dxa" w:w="200"/>
              <w:bottom w:type="dxa" w:w="120"/>
              <w:right w:type="dxa" w:w="200"/>
            </w:tcMar>
          </w:tcPr>
          <w:p>
            <w:pPr>
              <w:spacing w:after="60"/>
            </w:pPr>
            <w:r>
              <w:rPr>
                <w:b/>
                <w:bCs/>
                <w:color w:val="B4531A"/>
                <w:spacing w:val="25"/>
                <w:sz w:val="15"/>
                <w:szCs w:val="15"/>
              </w:rPr>
              <w:t xml:space="preserve">FOR PRODUCTION</w:t>
            </w:r>
          </w:p>
          <w:p>
            <w:pPr>
              <w:pStyle w:val="ListParagraph"/>
              <w:numPr>
                <w:ilvl w:val="0"/>
                <w:numId w:val="2"/>
              </w:numPr>
              <w:spacing w:after="60" w:line="276"/>
            </w:pPr>
            <w:r>
              <w:t xml:space="preserve">A Tencent CLB or an HAProxy VM with the same health rule: </w:t>
            </w:r>
            <w:r>
              <w:rPr>
                <w:rFonts w:ascii="Consolas" w:cs="Consolas" w:eastAsia="Consolas" w:hAnsi="Consolas"/>
                <w:sz w:val="18"/>
                <w:szCs w:val="18"/>
                <w:shd w:fill="EEEBE3" w:color="auto" w:val="clear"/>
              </w:rPr>
              <w:t xml:space="preserve">/v1/sys/health</w:t>
            </w:r>
            <w:r>
              <w:t xml:space="preserve">, success = HTTP 200 only (on CLB: status class </w:t>
            </w:r>
            <w:r>
              <w:rPr>
                <w:i/>
                <w:iCs/>
              </w:rPr>
              <w:t xml:space="preserve">http_2xx</w:t>
            </w:r>
            <w:r>
              <w:t xml:space="preserve"> only).</w:t>
            </w:r>
          </w:p>
          <w:p>
            <w:pPr>
              <w:pStyle w:val="ListParagraph"/>
              <w:numPr>
                <w:ilvl w:val="0"/>
                <w:numId w:val="2"/>
              </w:numPr>
              <w:spacing w:after="60" w:line="276"/>
            </w:pPr>
            <w:r>
              <w:t xml:space="preserve">TLS on every listener. Security groups: 8200 from the load balancer, app subnets and the admin bastion; 8201 only between bao nodes; the unsealer's 8200 only from bao nodes.</w:t>
            </w:r>
          </w:p>
          <w:p>
            <w:pPr>
              <w:pStyle w:val="ListParagraph"/>
              <w:numPr>
                <w:ilvl w:val="0"/>
                <w:numId w:val="2"/>
              </w:numPr>
              <w:spacing w:after="60" w:line="276"/>
            </w:pPr>
            <w:r>
              <w:t xml:space="preserve">The "two worlds" disappear: every VM has a real private address.</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val="false"/>
        </w:trPr>
        <w:tc>
          <w:tcPr>
            <w:tcW w:type="dxa" w:w="9866"/>
            <w:tcBorders>
              <w:top w:val="single" w:color="D8D4CA" w:sz="6"/>
              <w:left w:val="none" w:color="FFFFFF" w:sz="0"/>
              <w:bottom w:val="none" w:color="FFFFFF" w:sz="0"/>
              <w:right w:val="none" w:color="FFFFFF" w:sz="0"/>
            </w:tcBorders>
            <w:tcMar>
              <w:top w:type="dxa" w:w="100"/>
              <w:left w:type="dxa" w:w="0"/>
              <w:bottom w:type="dxa" w:w="120"/>
              <w:right w:type="dxa" w:w="200"/>
            </w:tcMar>
          </w:tcPr>
          <w:p>
            <w:pPr>
              <w:spacing w:after="60"/>
            </w:pPr>
            <w:r>
              <w:rPr>
                <w:b/>
                <w:bCs/>
                <w:color w:val="3C4B59"/>
                <w:spacing w:val="25"/>
                <w:sz w:val="15"/>
                <w:szCs w:val="15"/>
              </w:rPr>
              <w:t xml:space="preserve">OFFICIAL SOURCES</w:t>
            </w:r>
          </w:p>
          <w:p>
            <w:pPr>
              <w:pStyle w:val="ListParagraph"/>
              <w:numPr>
                <w:ilvl w:val="0"/>
                <w:numId w:val="2"/>
              </w:numPr>
              <w:spacing w:after="60" w:line="276"/>
            </w:pPr>
            <w:hyperlink w:history="1" r:id="rIdfwleciw7ckusz9cgninxm">
              <w:r>
                <w:rPr>
                  <w:color w:val="1D7368"/>
                  <w:sz w:val="16"/>
                  <w:szCs w:val="16"/>
                  <w:u w:val="single"/>
                </w:rPr>
                <w:t xml:space="preserve">OpenBao API: /sys/health</w:t>
              </w:r>
            </w:hyperlink>
            <w:r>
              <w:rPr>
                <w:color w:val="6B7782"/>
                <w:sz w:val="16"/>
                <w:szCs w:val="16"/>
              </w:rPr>
              <w:t xml:space="preserve"> (status codes) · </w:t>
            </w:r>
            <w:hyperlink w:history="1" r:id="rIdfkzzsungnuppxy6bpqb1l">
              <w:r>
                <w:rPr>
                  <w:color w:val="1D7368"/>
                  <w:sz w:val="16"/>
                  <w:szCs w:val="16"/>
                  <w:u w:val="single"/>
                </w:rPr>
                <w:t xml:space="preserve">TCP listener</w:t>
              </w:r>
            </w:hyperlink>
            <w:r>
              <w:rPr>
                <w:color w:val="6B7782"/>
                <w:sz w:val="16"/>
                <w:szCs w:val="16"/>
              </w:rPr>
              <w:t xml:space="preserve"> (address, cluster_address, TLS)</w:t>
            </w:r>
          </w:p>
          <w:p>
            <w:pPr>
              <w:pStyle w:val="ListParagraph"/>
              <w:numPr>
                <w:ilvl w:val="0"/>
                <w:numId w:val="2"/>
              </w:numPr>
              <w:spacing w:after="60" w:line="276"/>
            </w:pPr>
            <w:hyperlink w:history="1" r:id="rIdhgivvl40byp2xr0uyhekj">
              <w:r>
                <w:rPr>
                  <w:color w:val="1D7368"/>
                  <w:sz w:val="16"/>
                  <w:szCs w:val="16"/>
                  <w:u w:val="single"/>
                </w:rPr>
                <w:t xml:space="preserve">OpenBao: high availability</w:t>
              </w:r>
            </w:hyperlink>
            <w:r>
              <w:rPr>
                <w:color w:val="6B7782"/>
                <w:sz w:val="16"/>
                <w:szCs w:val="16"/>
              </w:rPr>
              <w:t xml:space="preserve"> (active/standby, request forwarding)</w:t>
            </w:r>
          </w:p>
          <w:p>
            <w:pPr>
              <w:pStyle w:val="ListParagraph"/>
              <w:numPr>
                <w:ilvl w:val="0"/>
                <w:numId w:val="2"/>
              </w:numPr>
              <w:spacing w:after="60" w:line="276"/>
            </w:pPr>
            <w:hyperlink w:history="1" r:id="rIdp8uy-q1pzsvn4fgevi2jl">
              <w:r>
                <w:rPr>
                  <w:color w:val="1D7368"/>
                  <w:sz w:val="16"/>
                  <w:szCs w:val="16"/>
                  <w:u w:val="single"/>
                </w:rPr>
                <w:t xml:space="preserve">Tencent CLB health checks</w:t>
              </w:r>
            </w:hyperlink>
          </w:p>
        </w:tc>
      </w:tr>
    </w:tbl>
    <w:p>
      <w:pPr>
        <w:spacing w:after="120" w:before="0" w:line="120"/>
      </w:pPr>
    </w:p>
    <w:p>
      <w:pPr>
        <w:pStyle w:val="Heading1"/>
        <w:pageBreakBefore/>
      </w:pPr>
      <w:r>
        <w:rPr>
          <w:color w:val="B4531A"/>
        </w:rPr>
        <w:t xml:space="preserve">8  </w:t>
      </w:r>
      <w:r>
        <w:t xml:space="preserve">What OpenBao provides to an application</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1D7368" w:sz="24"/>
              <w:bottom w:val="none" w:color="FFFFFF" w:sz="0"/>
              <w:right w:val="none" w:color="FFFFFF" w:sz="0"/>
            </w:tcBorders>
            <w:shd w:fill="E3F0EE" w:color="auto" w:val="clear"/>
            <w:tcMar>
              <w:top w:type="dxa" w:w="120"/>
              <w:left w:type="dxa" w:w="200"/>
              <w:bottom w:type="dxa" w:w="120"/>
              <w:right w:type="dxa" w:w="200"/>
            </w:tcMar>
          </w:tcPr>
          <w:p>
            <w:pPr>
              <w:spacing w:after="60"/>
            </w:pPr>
            <w:r>
              <w:rPr>
                <w:b/>
                <w:bCs/>
                <w:color w:val="1D7368"/>
                <w:spacing w:val="25"/>
                <w:sz w:val="15"/>
                <w:szCs w:val="15"/>
              </w:rPr>
              <w:t xml:space="preserve">IN ONE PARAGRAPH</w:t>
            </w:r>
          </w:p>
          <w:p>
            <w:pPr>
              <w:spacing w:after="120" w:line="276"/>
            </w:pPr>
            <w:r>
              <w:t xml:space="preserve">For each service we configure four things, as code: a </w:t>
            </w:r>
            <w:r>
              <w:rPr>
                <w:b/>
                <w:bCs/>
              </w:rPr>
              <w:t xml:space="preserve">KV store</w:t>
            </w:r>
            <w:r>
              <w:t xml:space="preserve"> with its static secrets (what used to be in </w:t>
            </w:r>
            <w:r>
              <w:rPr>
                <w:rFonts w:ascii="Consolas" w:cs="Consolas" w:eastAsia="Consolas" w:hAnsi="Consolas"/>
                <w:sz w:val="18"/>
                <w:szCs w:val="18"/>
                <w:shd w:fill="EEEBE3" w:color="auto" w:val="clear"/>
              </w:rPr>
              <w:t xml:space="preserve">.env</w:t>
            </w:r>
            <w:r>
              <w:t xml:space="preserve">), a </w:t>
            </w:r>
            <w:r>
              <w:rPr>
                <w:b/>
                <w:bCs/>
              </w:rPr>
              <w:t xml:space="preserve">policy</w:t>
            </w:r>
            <w:r>
              <w:t xml:space="preserve"> saying exactly which paths it may use, an </w:t>
            </w:r>
            <w:r>
              <w:rPr>
                <w:b/>
                <w:bCs/>
              </w:rPr>
              <w:t xml:space="preserve">AppRole</w:t>
            </w:r>
            <w:r>
              <w:t xml:space="preserve"> login so it can authenticate, and a </w:t>
            </w:r>
            <w:r>
              <w:rPr>
                <w:b/>
                <w:bCs/>
              </w:rPr>
              <w:t xml:space="preserve">database role</w:t>
            </w:r>
            <w:r>
              <w:t xml:space="preserve"> from which OpenBao creates temporary PostgreSQL users on demand. Everything not explicitly allowed is denied.</w:t>
            </w:r>
          </w:p>
        </w:tc>
      </w:tr>
    </w:tbl>
    <w:p>
      <w:pPr>
        <w:spacing w:after="120" w:before="0" w:line="120"/>
      </w:pPr>
    </w:p>
    <w:p>
      <w:pPr>
        <w:pStyle w:val="Heading2"/>
      </w:pPr>
      <w:r>
        <w:rPr>
          <w:color w:val="B4531A"/>
        </w:rPr>
        <w:t xml:space="preserve">8.1  </w:t>
      </w:r>
      <w:r>
        <w:t xml:space="preserve">The pieces for one service</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9AA6AE" w:sz="12"/>
              <w:bottom w:val="none" w:color="FFFFFF" w:sz="0"/>
              <w:right w:val="none" w:color="FFFFFF" w:sz="0"/>
            </w:tcBorders>
            <w:shd w:fill="F4F2EC" w:color="auto" w:val="clear"/>
            <w:tcMar>
              <w:top w:type="dxa" w:w="120"/>
              <w:left w:type="dxa" w:w="200"/>
              <w:bottom w:type="dxa" w:w="120"/>
              <w:right w:type="dxa" w:w="200"/>
            </w:tcMar>
          </w:tcPr>
          <w:p>
            <w:pPr>
              <w:spacing w:after="60"/>
            </w:pPr>
            <w:r>
              <w:rPr>
                <w:rFonts w:ascii="Consolas" w:cs="Consolas" w:eastAsia="Consolas" w:hAnsi="Consolas"/>
                <w:color w:val="6B7782"/>
                <w:sz w:val="15"/>
                <w:szCs w:val="15"/>
              </w:rPr>
              <w:t xml:space="preserve">what the configure script creates for "kouventa"</w:t>
            </w:r>
          </w:p>
          <w:p>
            <w:pPr>
              <w:spacing w:after="0" w:line="240"/>
            </w:pPr>
            <w:r>
              <w:rPr>
                <w:rFonts w:ascii="Consolas" w:cs="Consolas" w:eastAsia="Consolas" w:hAnsi="Consolas"/>
                <w:color w:val="14212E"/>
                <w:sz w:val="16"/>
                <w:szCs w:val="16"/>
              </w:rPr>
              <w:t xml:space="preserve">secret/                          </w:t>
            </w:r>
            <w:r>
              <w:rPr>
                <w:rFonts w:ascii="Consolas" w:cs="Consolas" w:eastAsia="Consolas" w:hAnsi="Consolas"/>
                <w:color w:val="5E8F88"/>
                <w:sz w:val="16"/>
                <w:szCs w:val="16"/>
              </w:rPr>
              <w:t xml:space="preserve">KV v2 engine: static secrets</w:t>
            </w:r>
          </w:p>
          <w:p>
            <w:pPr>
              <w:spacing w:after="0" w:line="240"/>
            </w:pPr>
            <w:r>
              <w:rPr>
                <w:rFonts w:ascii="Consolas" w:cs="Consolas" w:eastAsia="Consolas" w:hAnsi="Consolas"/>
                <w:color w:val="14212E"/>
                <w:sz w:val="16"/>
                <w:szCs w:val="16"/>
              </w:rPr>
              <w:t xml:space="preserve"> ├─ kouventa/app                    jwt_signing_key, meta_api_token</w:t>
            </w:r>
          </w:p>
          <w:p>
            <w:pPr>
              <w:spacing w:after="0" w:line="240"/>
            </w:pPr>
            <w:r>
              <w:rPr>
                <w:rFonts w:ascii="Consolas" w:cs="Consolas" w:eastAsia="Consolas" w:hAnsi="Consolas"/>
                <w:color w:val="14212E"/>
                <w:sz w:val="16"/>
                <w:szCs w:val="16"/>
              </w:rPr>
              <w:t xml:space="preserve"> ├─ kouventa/firebase               service_account_json</w:t>
            </w:r>
          </w:p>
          <w:p>
            <w:pPr>
              <w:spacing w:after="0" w:line="240"/>
            </w:pPr>
            <w:r>
              <w:rPr>
                <w:rFonts w:ascii="Consolas" w:cs="Consolas" w:eastAsia="Consolas" w:hAnsi="Consolas"/>
                <w:color w:val="14212E"/>
                <w:sz w:val="16"/>
                <w:szCs w:val="16"/>
              </w:rPr>
              <w:t xml:space="preserve"> ├─ kouventa/admin/break-glass      people only, never the app</w:t>
            </w:r>
          </w:p>
          <w:p>
            <w:pPr>
              <w:spacing w:after="0" w:line="240"/>
            </w:pPr>
            <w:r>
              <w:rPr>
                <w:rFonts w:ascii="Consolas" w:cs="Consolas" w:eastAsia="Consolas" w:hAnsi="Consolas"/>
                <w:color w:val="14212E"/>
                <w:sz w:val="16"/>
                <w:szCs w:val="16"/>
              </w:rPr>
              <w:t xml:space="preserve"> └─ kouventa/db-owner               LAB ONLY: owner login for the owner-trap demo</w:t>
            </w:r>
          </w:p>
          <w:p>
            <w:pPr>
              <w:spacing w:after="0" w:line="240"/>
            </w:pPr>
            <w:r>
              <w:rPr>
                <w:rFonts w:ascii="Consolas" w:cs="Consolas" w:eastAsia="Consolas" w:hAnsi="Consolas"/>
                <w:color w:val="14212E"/>
                <w:sz w:val="16"/>
                <w:szCs w:val="16"/>
              </w:rPr>
              <w:t xml:space="preserve">policy kouventa-app              </w:t>
            </w:r>
            <w:r>
              <w:rPr>
                <w:rFonts w:ascii="Consolas" w:cs="Consolas" w:eastAsia="Consolas" w:hAnsi="Consolas"/>
                <w:color w:val="5E8F88"/>
                <w:sz w:val="16"/>
                <w:szCs w:val="16"/>
              </w:rPr>
              <w:t xml:space="preserve">what the service's token may do</w:t>
            </w:r>
          </w:p>
          <w:p>
            <w:pPr>
              <w:spacing w:after="0" w:line="240"/>
            </w:pPr>
            <w:r>
              <w:rPr>
                <w:rFonts w:ascii="Consolas" w:cs="Consolas" w:eastAsia="Consolas" w:hAnsi="Consolas"/>
                <w:color w:val="14212E"/>
                <w:sz w:val="16"/>
                <w:szCs w:val="16"/>
              </w:rPr>
              <w:t xml:space="preserve">auth/approle/role/kouventa-api   </w:t>
            </w:r>
            <w:r>
              <w:rPr>
                <w:rFonts w:ascii="Consolas" w:cs="Consolas" w:eastAsia="Consolas" w:hAnsi="Consolas"/>
                <w:color w:val="5E8F88"/>
                <w:sz w:val="16"/>
                <w:szCs w:val="16"/>
              </w:rPr>
              <w:t xml:space="preserve">how the service logs in → token with that policy</w:t>
            </w:r>
          </w:p>
          <w:p>
            <w:pPr>
              <w:spacing w:after="0" w:line="240"/>
            </w:pPr>
            <w:r>
              <w:rPr>
                <w:rFonts w:ascii="Consolas" w:cs="Consolas" w:eastAsia="Consolas" w:hAnsi="Consolas"/>
                <w:color w:val="14212E"/>
                <w:sz w:val="16"/>
                <w:szCs w:val="16"/>
              </w:rPr>
              <w:t xml:space="preserve">database/                        </w:t>
            </w:r>
            <w:r>
              <w:rPr>
                <w:rFonts w:ascii="Consolas" w:cs="Consolas" w:eastAsia="Consolas" w:hAnsi="Consolas"/>
                <w:color w:val="5E8F88"/>
                <w:sz w:val="16"/>
                <w:szCs w:val="16"/>
              </w:rPr>
              <w:t xml:space="preserve">database engine: dynamic users</w:t>
            </w:r>
          </w:p>
          <w:p>
            <w:pPr>
              <w:spacing w:after="0" w:line="240"/>
            </w:pPr>
            <w:r>
              <w:rPr>
                <w:rFonts w:ascii="Consolas" w:cs="Consolas" w:eastAsia="Consolas" w:hAnsi="Consolas"/>
                <w:color w:val="14212E"/>
                <w:sz w:val="16"/>
                <w:szCs w:val="16"/>
              </w:rPr>
              <w:t xml:space="preserve"> ├─ config/supportdesk              how OpenBao connects to PostgreSQL (admin login)</w:t>
            </w:r>
          </w:p>
          <w:p>
            <w:pPr>
              <w:spacing w:after="0" w:line="240"/>
            </w:pPr>
            <w:r>
              <w:rPr>
                <w:rFonts w:ascii="Consolas" w:cs="Consolas" w:eastAsia="Consolas" w:hAnsi="Consolas"/>
                <w:color w:val="14212E"/>
                <w:sz w:val="16"/>
                <w:szCs w:val="16"/>
              </w:rPr>
              <w:t xml:space="preserve"> └─ roles/kouventa-app              template for temporary users</w:t>
            </w:r>
          </w:p>
        </w:tc>
      </w:tr>
    </w:tbl>
    <w:p>
      <w:pPr>
        <w:spacing w:after="120" w:before="0" w:line="120"/>
      </w:pPr>
    </w:p>
    <w:p>
      <w:pPr>
        <w:pStyle w:val="Heading2"/>
      </w:pPr>
      <w:r>
        <w:rPr>
          <w:color w:val="B4531A"/>
        </w:rPr>
        <w:t xml:space="preserve">8.2  </w:t>
      </w:r>
      <w:r>
        <w:t xml:space="preserve">Reading any OpenBao path</w:t>
      </w:r>
    </w:p>
    <w:p>
      <w:pPr>
        <w:spacing w:after="120" w:line="276"/>
      </w:pPr>
      <w:r>
        <w:t xml:space="preserve">Everything in OpenBao is a </w:t>
      </w:r>
      <w:r>
        <w:rPr>
          <w:b/>
          <w:bCs/>
        </w:rPr>
        <w:t xml:space="preserve">path</w:t>
      </w:r>
      <w:r>
        <w:t xml:space="preserve">, and every path is also an HTTP address: </w:t>
      </w:r>
      <w:r>
        <w:rPr>
          <w:rFonts w:ascii="Consolas" w:cs="Consolas" w:eastAsia="Consolas" w:hAnsi="Consolas"/>
          <w:sz w:val="18"/>
          <w:szCs w:val="18"/>
          <w:shd w:fill="EEEBE3" w:color="auto" w:val="clear"/>
        </w:rPr>
        <w:t xml:space="preserve">https://&lt;server&gt;:8200/v1/&lt;path&gt;</w:t>
      </w:r>
      <w:r>
        <w:t xml:space="preserve">. A path has three parts:</w:t>
      </w:r>
    </w:p>
    <w:p>
      <w:pPr>
        <w:keepNext w:val="false"/>
        <w:spacing w:after="80" w:before="120"/>
        <w:jc w:val="center"/>
      </w:pPr>
      <w:r>
        <w:drawing>
          <wp:inline distT="0" distB="0" distL="0" distR="0">
            <wp:extent cx="6257925" cy="895350"/>
            <wp:effectExtent t="0" r="0" b="0" l="0"/>
            <wp:docPr id="1" name="fig12.png" descr=""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257925" cy="895350"/>
                    </a:xfrm>
                    <a:prstGeom prst="rect">
                      <a:avLst/>
                    </a:prstGeom>
                  </pic:spPr>
                </pic:pic>
              </a:graphicData>
            </a:graphic>
          </wp:inline>
        </w:drawing>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565"/>
        <w:gridCol w:w="7301"/>
      </w:tblGrid>
      <w:tr>
        <w:trPr>
          <w:cantSplit/>
          <w:tblHeader/>
        </w:trPr>
        <w:tc>
          <w:tcPr>
            <w:tcW w:type="dxa" w:w="2565"/>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Engine</w:t>
            </w:r>
          </w:p>
        </w:tc>
        <w:tc>
          <w:tcPr>
            <w:tcW w:type="dxa" w:w="7301"/>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Its routes (from its API docs)</w:t>
            </w:r>
          </w:p>
        </w:tc>
      </w:tr>
      <w:tr>
        <w:trPr>
          <w:cantSplit/>
          <w:tblHeader w:val="false"/>
        </w:trPr>
        <w:tc>
          <w:tcPr>
            <w:tcW w:type="dxa" w:w="25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KV v2 (</w:t>
            </w:r>
            <w:r>
              <w:rPr>
                <w:rFonts w:ascii="Consolas" w:cs="Consolas" w:eastAsia="Consolas" w:hAnsi="Consolas"/>
                <w:b w:val="false"/>
                <w:bCs w:val="false"/>
                <w:color w:val="3C4B59"/>
                <w:sz w:val="18"/>
                <w:szCs w:val="18"/>
                <w:shd w:fill="EEEBE3" w:color="auto" w:val="clear"/>
              </w:rPr>
              <w:t xml:space="preserve">secret/</w:t>
            </w:r>
            <w:r>
              <w:rPr>
                <w:b w:val="false"/>
                <w:bCs w:val="false"/>
                <w:color w:val="3C4B59"/>
                <w:sz w:val="17"/>
                <w:szCs w:val="17"/>
              </w:rPr>
              <w:t xml:space="preserve">)</w:t>
            </w:r>
          </w:p>
        </w:tc>
        <w:tc>
          <w:tcPr>
            <w:tcW w:type="dxa" w:w="730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data/</w:t>
            </w:r>
            <w:r>
              <w:rPr>
                <w:b w:val="false"/>
                <w:bCs w:val="false"/>
                <w:color w:val="3C4B59"/>
                <w:sz w:val="17"/>
                <w:szCs w:val="17"/>
              </w:rPr>
              <w:t xml:space="preserve"> values · </w:t>
            </w:r>
            <w:r>
              <w:rPr>
                <w:rFonts w:ascii="Consolas" w:cs="Consolas" w:eastAsia="Consolas" w:hAnsi="Consolas"/>
                <w:b w:val="false"/>
                <w:bCs w:val="false"/>
                <w:color w:val="3C4B59"/>
                <w:sz w:val="18"/>
                <w:szCs w:val="18"/>
                <w:shd w:fill="EEEBE3" w:color="auto" w:val="clear"/>
              </w:rPr>
              <w:t xml:space="preserve">metadata/</w:t>
            </w:r>
            <w:r>
              <w:rPr>
                <w:b w:val="false"/>
                <w:bCs w:val="false"/>
                <w:color w:val="3C4B59"/>
                <w:sz w:val="17"/>
                <w:szCs w:val="17"/>
              </w:rPr>
              <w:t xml:space="preserve"> names and versions</w:t>
            </w:r>
          </w:p>
        </w:tc>
      </w:tr>
      <w:tr>
        <w:trPr>
          <w:cantSplit/>
          <w:tblHeader w:val="false"/>
        </w:trPr>
        <w:tc>
          <w:tcPr>
            <w:tcW w:type="dxa" w:w="25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Database (</w:t>
            </w:r>
            <w:r>
              <w:rPr>
                <w:rFonts w:ascii="Consolas" w:cs="Consolas" w:eastAsia="Consolas" w:hAnsi="Consolas"/>
                <w:b w:val="false"/>
                <w:bCs w:val="false"/>
                <w:color w:val="3C4B59"/>
                <w:sz w:val="18"/>
                <w:szCs w:val="18"/>
                <w:shd w:fill="EEEBE3" w:color="auto" w:val="clear"/>
              </w:rPr>
              <w:t xml:space="preserve">database/</w:t>
            </w:r>
            <w:r>
              <w:rPr>
                <w:b w:val="false"/>
                <w:bCs w:val="false"/>
                <w:color w:val="3C4B59"/>
                <w:sz w:val="17"/>
                <w:szCs w:val="17"/>
              </w:rPr>
              <w:t xml:space="preserve">)</w:t>
            </w:r>
          </w:p>
        </w:tc>
        <w:tc>
          <w:tcPr>
            <w:tcW w:type="dxa" w:w="730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config/</w:t>
            </w:r>
            <w:r>
              <w:rPr>
                <w:b w:val="false"/>
                <w:bCs w:val="false"/>
                <w:color w:val="3C4B59"/>
                <w:sz w:val="17"/>
                <w:szCs w:val="17"/>
              </w:rPr>
              <w:t xml:space="preserve"> connection · </w:t>
            </w:r>
            <w:r>
              <w:rPr>
                <w:rFonts w:ascii="Consolas" w:cs="Consolas" w:eastAsia="Consolas" w:hAnsi="Consolas"/>
                <w:b w:val="false"/>
                <w:bCs w:val="false"/>
                <w:color w:val="3C4B59"/>
                <w:sz w:val="18"/>
                <w:szCs w:val="18"/>
                <w:shd w:fill="EEEBE3" w:color="auto" w:val="clear"/>
              </w:rPr>
              <w:t xml:space="preserve">roles/</w:t>
            </w:r>
            <w:r>
              <w:rPr>
                <w:b w:val="false"/>
                <w:bCs w:val="false"/>
                <w:color w:val="3C4B59"/>
                <w:sz w:val="17"/>
                <w:szCs w:val="17"/>
              </w:rPr>
              <w:t xml:space="preserve"> templates · </w:t>
            </w:r>
            <w:r>
              <w:rPr>
                <w:rFonts w:ascii="Consolas" w:cs="Consolas" w:eastAsia="Consolas" w:hAnsi="Consolas"/>
                <w:b w:val="false"/>
                <w:bCs w:val="false"/>
                <w:color w:val="3C4B59"/>
                <w:sz w:val="18"/>
                <w:szCs w:val="18"/>
                <w:shd w:fill="EEEBE3" w:color="auto" w:val="clear"/>
              </w:rPr>
              <w:t xml:space="preserve">creds/</w:t>
            </w:r>
            <w:r>
              <w:rPr>
                <w:b w:val="false"/>
                <w:bCs w:val="false"/>
                <w:color w:val="3C4B59"/>
                <w:sz w:val="17"/>
                <w:szCs w:val="17"/>
              </w:rPr>
              <w:t xml:space="preserve"> </w:t>
            </w:r>
            <w:r>
              <w:rPr>
                <w:b/>
                <w:bCs/>
                <w:color w:val="3C4B59"/>
                <w:sz w:val="17"/>
                <w:szCs w:val="17"/>
              </w:rPr>
              <w:t xml:space="preserve">read = create a user</w:t>
            </w:r>
            <w:r>
              <w:rPr>
                <w:b w:val="false"/>
                <w:bCs w:val="false"/>
                <w:color w:val="3C4B59"/>
                <w:sz w:val="17"/>
                <w:szCs w:val="17"/>
              </w:rPr>
              <w:t xml:space="preserve"> · </w:t>
            </w:r>
            <w:r>
              <w:rPr>
                <w:rFonts w:ascii="Consolas" w:cs="Consolas" w:eastAsia="Consolas" w:hAnsi="Consolas"/>
                <w:b w:val="false"/>
                <w:bCs w:val="false"/>
                <w:color w:val="3C4B59"/>
                <w:sz w:val="18"/>
                <w:szCs w:val="18"/>
                <w:shd w:fill="EEEBE3" w:color="auto" w:val="clear"/>
              </w:rPr>
              <w:t xml:space="preserve">rotate-root/</w:t>
            </w:r>
            <w:r>
              <w:rPr>
                <w:b w:val="false"/>
                <w:bCs w:val="false"/>
                <w:color w:val="3C4B59"/>
                <w:sz w:val="17"/>
                <w:szCs w:val="17"/>
              </w:rPr>
              <w:t xml:space="preserve"> · </w:t>
            </w:r>
            <w:r>
              <w:rPr>
                <w:rFonts w:ascii="Consolas" w:cs="Consolas" w:eastAsia="Consolas" w:hAnsi="Consolas"/>
                <w:b w:val="false"/>
                <w:bCs w:val="false"/>
                <w:color w:val="3C4B59"/>
                <w:sz w:val="18"/>
                <w:szCs w:val="18"/>
                <w:shd w:fill="EEEBE3" w:color="auto" w:val="clear"/>
              </w:rPr>
              <w:t xml:space="preserve">static-roles/</w:t>
            </w:r>
            <w:r>
              <w:rPr>
                <w:b w:val="false"/>
                <w:bCs w:val="false"/>
                <w:color w:val="3C4B59"/>
                <w:sz w:val="17"/>
                <w:szCs w:val="17"/>
              </w:rPr>
              <w:t xml:space="preserve">, </w:t>
            </w:r>
            <w:r>
              <w:rPr>
                <w:rFonts w:ascii="Consolas" w:cs="Consolas" w:eastAsia="Consolas" w:hAnsi="Consolas"/>
                <w:b w:val="false"/>
                <w:bCs w:val="false"/>
                <w:color w:val="3C4B59"/>
                <w:sz w:val="18"/>
                <w:szCs w:val="18"/>
                <w:shd w:fill="EEEBE3" w:color="auto" w:val="clear"/>
              </w:rPr>
              <w:t xml:space="preserve">static-creds/</w:t>
            </w:r>
          </w:p>
        </w:tc>
      </w:tr>
      <w:tr>
        <w:trPr>
          <w:cantSplit/>
          <w:tblHeader w:val="false"/>
        </w:trPr>
        <w:tc>
          <w:tcPr>
            <w:tcW w:type="dxa" w:w="25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Transit (</w:t>
            </w:r>
            <w:r>
              <w:rPr>
                <w:rFonts w:ascii="Consolas" w:cs="Consolas" w:eastAsia="Consolas" w:hAnsi="Consolas"/>
                <w:b w:val="false"/>
                <w:bCs w:val="false"/>
                <w:color w:val="3C4B59"/>
                <w:sz w:val="18"/>
                <w:szCs w:val="18"/>
                <w:shd w:fill="EEEBE3" w:color="auto" w:val="clear"/>
              </w:rPr>
              <w:t xml:space="preserve">transit/</w:t>
            </w:r>
            <w:r>
              <w:rPr>
                <w:b w:val="false"/>
                <w:bCs w:val="false"/>
                <w:color w:val="3C4B59"/>
                <w:sz w:val="17"/>
                <w:szCs w:val="17"/>
              </w:rPr>
              <w:t xml:space="preserve">)</w:t>
            </w:r>
          </w:p>
        </w:tc>
        <w:tc>
          <w:tcPr>
            <w:tcW w:type="dxa" w:w="730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keys/</w:t>
            </w:r>
            <w:r>
              <w:rPr>
                <w:b w:val="false"/>
                <w:bCs w:val="false"/>
                <w:color w:val="3C4B59"/>
                <w:sz w:val="17"/>
                <w:szCs w:val="17"/>
              </w:rPr>
              <w:t xml:space="preserve"> · </w:t>
            </w:r>
            <w:r>
              <w:rPr>
                <w:rFonts w:ascii="Consolas" w:cs="Consolas" w:eastAsia="Consolas" w:hAnsi="Consolas"/>
                <w:b w:val="false"/>
                <w:bCs w:val="false"/>
                <w:color w:val="3C4B59"/>
                <w:sz w:val="18"/>
                <w:szCs w:val="18"/>
                <w:shd w:fill="EEEBE3" w:color="auto" w:val="clear"/>
              </w:rPr>
              <w:t xml:space="preserve">encrypt/</w:t>
            </w:r>
            <w:r>
              <w:rPr>
                <w:b w:val="false"/>
                <w:bCs w:val="false"/>
                <w:color w:val="3C4B59"/>
                <w:sz w:val="17"/>
                <w:szCs w:val="17"/>
              </w:rPr>
              <w:t xml:space="preserve"> · </w:t>
            </w:r>
            <w:r>
              <w:rPr>
                <w:rFonts w:ascii="Consolas" w:cs="Consolas" w:eastAsia="Consolas" w:hAnsi="Consolas"/>
                <w:b w:val="false"/>
                <w:bCs w:val="false"/>
                <w:color w:val="3C4B59"/>
                <w:sz w:val="18"/>
                <w:szCs w:val="18"/>
                <w:shd w:fill="EEEBE3" w:color="auto" w:val="clear"/>
              </w:rPr>
              <w:t xml:space="preserve">decrypt/</w:t>
            </w:r>
          </w:p>
        </w:tc>
      </w:tr>
      <w:tr>
        <w:trPr>
          <w:cantSplit/>
          <w:tblHeader w:val="false"/>
        </w:trPr>
        <w:tc>
          <w:tcPr>
            <w:tcW w:type="dxa" w:w="25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AppRole (</w:t>
            </w:r>
            <w:r>
              <w:rPr>
                <w:rFonts w:ascii="Consolas" w:cs="Consolas" w:eastAsia="Consolas" w:hAnsi="Consolas"/>
                <w:b w:val="false"/>
                <w:bCs w:val="false"/>
                <w:color w:val="3C4B59"/>
                <w:sz w:val="18"/>
                <w:szCs w:val="18"/>
                <w:shd w:fill="EEEBE3" w:color="auto" w:val="clear"/>
              </w:rPr>
              <w:t xml:space="preserve">auth/approle/</w:t>
            </w:r>
            <w:r>
              <w:rPr>
                <w:b w:val="false"/>
                <w:bCs w:val="false"/>
                <w:color w:val="3C4B59"/>
                <w:sz w:val="17"/>
                <w:szCs w:val="17"/>
              </w:rPr>
              <w:t xml:space="preserve">)</w:t>
            </w:r>
          </w:p>
        </w:tc>
        <w:tc>
          <w:tcPr>
            <w:tcW w:type="dxa" w:w="730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role/</w:t>
            </w:r>
            <w:r>
              <w:rPr>
                <w:b w:val="false"/>
                <w:bCs w:val="false"/>
                <w:color w:val="3C4B59"/>
                <w:sz w:val="17"/>
                <w:szCs w:val="17"/>
              </w:rPr>
              <w:t xml:space="preserve"> · </w:t>
            </w:r>
            <w:r>
              <w:rPr>
                <w:rFonts w:ascii="Consolas" w:cs="Consolas" w:eastAsia="Consolas" w:hAnsi="Consolas"/>
                <w:b w:val="false"/>
                <w:bCs w:val="false"/>
                <w:color w:val="3C4B59"/>
                <w:sz w:val="18"/>
                <w:szCs w:val="18"/>
                <w:shd w:fill="EEEBE3" w:color="auto" w:val="clear"/>
              </w:rPr>
              <w:t xml:space="preserve">login</w:t>
            </w:r>
          </w:p>
        </w:tc>
      </w:tr>
      <w:tr>
        <w:trPr>
          <w:cantSplit/>
          <w:tblHeader w:val="false"/>
        </w:trPr>
        <w:tc>
          <w:tcPr>
            <w:tcW w:type="dxa" w:w="25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System (</w:t>
            </w:r>
            <w:r>
              <w:rPr>
                <w:rFonts w:ascii="Consolas" w:cs="Consolas" w:eastAsia="Consolas" w:hAnsi="Consolas"/>
                <w:b w:val="false"/>
                <w:bCs w:val="false"/>
                <w:color w:val="3C4B59"/>
                <w:sz w:val="18"/>
                <w:szCs w:val="18"/>
                <w:shd w:fill="EEEBE3" w:color="auto" w:val="clear"/>
              </w:rPr>
              <w:t xml:space="preserve">sys/</w:t>
            </w:r>
            <w:r>
              <w:rPr>
                <w:b w:val="false"/>
                <w:bCs w:val="false"/>
                <w:color w:val="3C4B59"/>
                <w:sz w:val="17"/>
                <w:szCs w:val="17"/>
              </w:rPr>
              <w:t xml:space="preserve">, always present)</w:t>
            </w:r>
          </w:p>
        </w:tc>
        <w:tc>
          <w:tcPr>
            <w:tcW w:type="dxa" w:w="730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health</w:t>
            </w:r>
            <w:r>
              <w:rPr>
                <w:b w:val="false"/>
                <w:bCs w:val="false"/>
                <w:color w:val="3C4B59"/>
                <w:sz w:val="17"/>
                <w:szCs w:val="17"/>
              </w:rPr>
              <w:t xml:space="preserve">, </w:t>
            </w:r>
            <w:r>
              <w:rPr>
                <w:rFonts w:ascii="Consolas" w:cs="Consolas" w:eastAsia="Consolas" w:hAnsi="Consolas"/>
                <w:b w:val="false"/>
                <w:bCs w:val="false"/>
                <w:color w:val="3C4B59"/>
                <w:sz w:val="18"/>
                <w:szCs w:val="18"/>
                <w:shd w:fill="EEEBE3" w:color="auto" w:val="clear"/>
              </w:rPr>
              <w:t xml:space="preserve">seal</w:t>
            </w:r>
            <w:r>
              <w:rPr>
                <w:b w:val="false"/>
                <w:bCs w:val="false"/>
                <w:color w:val="3C4B59"/>
                <w:sz w:val="17"/>
                <w:szCs w:val="17"/>
              </w:rPr>
              <w:t xml:space="preserve">, </w:t>
            </w:r>
            <w:r>
              <w:rPr>
                <w:rFonts w:ascii="Consolas" w:cs="Consolas" w:eastAsia="Consolas" w:hAnsi="Consolas"/>
                <w:b w:val="false"/>
                <w:bCs w:val="false"/>
                <w:color w:val="3C4B59"/>
                <w:sz w:val="18"/>
                <w:szCs w:val="18"/>
                <w:shd w:fill="EEEBE3" w:color="auto" w:val="clear"/>
              </w:rPr>
              <w:t xml:space="preserve">policies/</w:t>
            </w:r>
            <w:r>
              <w:rPr>
                <w:b w:val="false"/>
                <w:bCs w:val="false"/>
                <w:color w:val="3C4B59"/>
                <w:sz w:val="17"/>
                <w:szCs w:val="17"/>
              </w:rPr>
              <w:t xml:space="preserve">, </w:t>
            </w:r>
            <w:r>
              <w:rPr>
                <w:rFonts w:ascii="Consolas" w:cs="Consolas" w:eastAsia="Consolas" w:hAnsi="Consolas"/>
                <w:b w:val="false"/>
                <w:bCs w:val="false"/>
                <w:color w:val="3C4B59"/>
                <w:sz w:val="18"/>
                <w:szCs w:val="18"/>
                <w:shd w:fill="EEEBE3" w:color="auto" w:val="clear"/>
              </w:rPr>
              <w:t xml:space="preserve">leases/renew</w:t>
            </w:r>
            <w:r>
              <w:rPr>
                <w:b w:val="false"/>
                <w:bCs w:val="false"/>
                <w:color w:val="3C4B59"/>
                <w:sz w:val="17"/>
                <w:szCs w:val="17"/>
              </w:rPr>
              <w:t xml:space="preserve">, </w:t>
            </w:r>
            <w:r>
              <w:rPr>
                <w:rFonts w:ascii="Consolas" w:cs="Consolas" w:eastAsia="Consolas" w:hAnsi="Consolas"/>
                <w:b w:val="false"/>
                <w:bCs w:val="false"/>
                <w:color w:val="3C4B59"/>
                <w:sz w:val="18"/>
                <w:szCs w:val="18"/>
                <w:shd w:fill="EEEBE3" w:color="auto" w:val="clear"/>
              </w:rPr>
              <w:t xml:space="preserve">leases/revoke</w:t>
            </w:r>
            <w:r>
              <w:rPr>
                <w:b w:val="false"/>
                <w:bCs w:val="false"/>
                <w:color w:val="3C4B59"/>
                <w:sz w:val="17"/>
                <w:szCs w:val="17"/>
              </w:rPr>
              <w:t xml:space="preserve">…</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A33A2B" w:sz="24"/>
              <w:bottom w:val="none" w:color="FFFFFF" w:sz="0"/>
              <w:right w:val="none" w:color="FFFFFF" w:sz="0"/>
            </w:tcBorders>
            <w:shd w:fill="F6E3E0" w:color="auto" w:val="clear"/>
            <w:tcMar>
              <w:top w:type="dxa" w:w="120"/>
              <w:left w:type="dxa" w:w="200"/>
              <w:bottom w:type="dxa" w:w="120"/>
              <w:right w:type="dxa" w:w="200"/>
            </w:tcMar>
          </w:tcPr>
          <w:p>
            <w:pPr>
              <w:spacing w:after="60"/>
            </w:pPr>
            <w:r>
              <w:rPr>
                <w:b/>
                <w:bCs/>
                <w:color w:val="A33A2B"/>
                <w:spacing w:val="25"/>
                <w:sz w:val="15"/>
                <w:szCs w:val="15"/>
              </w:rPr>
              <w:t xml:space="preserve">WATCH OUT</w:t>
            </w:r>
          </w:p>
          <w:p>
            <w:pPr>
              <w:spacing w:after="120" w:line="276"/>
            </w:pPr>
            <w:r>
              <w:t xml:space="preserve">The KV command hides a word. </w:t>
            </w:r>
            <w:r>
              <w:rPr>
                <w:rFonts w:ascii="Consolas" w:cs="Consolas" w:eastAsia="Consolas" w:hAnsi="Consolas"/>
                <w:sz w:val="18"/>
                <w:szCs w:val="18"/>
                <w:shd w:fill="EEEBE3" w:color="auto" w:val="clear"/>
              </w:rPr>
              <w:t xml:space="preserve">bao kv get secret/kouventa/app</w:t>
            </w:r>
            <w:r>
              <w:t xml:space="preserve"> really calls </w:t>
            </w:r>
            <w:r>
              <w:rPr>
                <w:rFonts w:ascii="Consolas" w:cs="Consolas" w:eastAsia="Consolas" w:hAnsi="Consolas"/>
                <w:sz w:val="18"/>
                <w:szCs w:val="18"/>
                <w:shd w:fill="EEEBE3" w:color="auto" w:val="clear"/>
              </w:rPr>
              <w:t xml:space="preserve">GET /v1/secret/</w:t>
            </w:r>
            <w:r>
              <w:rPr>
                <w:rFonts w:ascii="Consolas" w:cs="Consolas" w:eastAsia="Consolas" w:hAnsi="Consolas"/>
                <w:b/>
                <w:bCs/>
                <w:sz w:val="18"/>
                <w:szCs w:val="18"/>
                <w:shd w:fill="EEEBE3" w:color="auto" w:val="clear"/>
              </w:rPr>
              <w:t xml:space="preserve">data</w:t>
            </w:r>
            <w:r>
              <w:rPr>
                <w:rFonts w:ascii="Consolas" w:cs="Consolas" w:eastAsia="Consolas" w:hAnsi="Consolas"/>
                <w:sz w:val="18"/>
                <w:szCs w:val="18"/>
                <w:shd w:fill="EEEBE3" w:color="auto" w:val="clear"/>
              </w:rPr>
              <w:t xml:space="preserve">/kouventa/app</w:t>
            </w:r>
            <w:r>
              <w:t xml:space="preserve">. Policies must use the real path, which is why they say </w:t>
            </w:r>
            <w:r>
              <w:rPr>
                <w:rFonts w:ascii="Consolas" w:cs="Consolas" w:eastAsia="Consolas" w:hAnsi="Consolas"/>
                <w:sz w:val="18"/>
                <w:szCs w:val="18"/>
                <w:shd w:fill="EEEBE3" w:color="auto" w:val="clear"/>
              </w:rPr>
              <w:t xml:space="preserve">secret/data/…</w:t>
            </w:r>
            <w:r>
              <w:t xml:space="preserve">. To see the real call behind any CLI command, add </w:t>
            </w:r>
            <w:r>
              <w:rPr>
                <w:rFonts w:ascii="Consolas" w:cs="Consolas" w:eastAsia="Consolas" w:hAnsi="Consolas"/>
                <w:sz w:val="18"/>
                <w:szCs w:val="18"/>
                <w:shd w:fill="EEEBE3" w:color="auto" w:val="clear"/>
              </w:rPr>
              <w:t xml:space="preserve">-output-curl-string</w:t>
            </w:r>
            <w:r>
              <w:t xml:space="preserve">.</w:t>
            </w:r>
          </w:p>
        </w:tc>
      </w:tr>
    </w:tbl>
    <w:p>
      <w:pPr>
        <w:spacing w:after="120" w:before="0" w:line="120"/>
      </w:pPr>
    </w:p>
    <w:p>
      <w:pPr>
        <w:pStyle w:val="Heading2"/>
      </w:pPr>
      <w:r>
        <w:rPr>
          <w:color w:val="B4531A"/>
        </w:rPr>
        <w:t xml:space="preserve">8.3  </w:t>
      </w:r>
      <w:r>
        <w:t xml:space="preserve">Policies: deny by default</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9AA6AE" w:sz="12"/>
              <w:bottom w:val="none" w:color="FFFFFF" w:sz="0"/>
              <w:right w:val="none" w:color="FFFFFF" w:sz="0"/>
            </w:tcBorders>
            <w:shd w:fill="F4F2EC" w:color="auto" w:val="clear"/>
            <w:tcMar>
              <w:top w:type="dxa" w:w="120"/>
              <w:left w:type="dxa" w:w="200"/>
              <w:bottom w:type="dxa" w:w="120"/>
              <w:right w:type="dxa" w:w="200"/>
            </w:tcMar>
          </w:tcPr>
          <w:p>
            <w:pPr>
              <w:spacing w:after="60"/>
            </w:pPr>
            <w:r>
              <w:rPr>
                <w:rFonts w:ascii="Consolas" w:cs="Consolas" w:eastAsia="Consolas" w:hAnsi="Consolas"/>
                <w:color w:val="6B7782"/>
                <w:sz w:val="15"/>
                <w:szCs w:val="15"/>
              </w:rPr>
              <w:t xml:space="preserve">policy kouventa-app</w:t>
            </w:r>
          </w:p>
          <w:p>
            <w:pPr>
              <w:spacing w:after="0" w:line="240"/>
            </w:pPr>
            <w:r>
              <w:rPr>
                <w:rFonts w:ascii="Consolas" w:cs="Consolas" w:eastAsia="Consolas" w:hAnsi="Consolas"/>
                <w:color w:val="14212E"/>
                <w:sz w:val="16"/>
                <w:szCs w:val="16"/>
              </w:rPr>
              <w:t xml:space="preserve">path </w:t>
            </w:r>
            <w:r>
              <w:rPr>
                <w:rFonts w:ascii="Consolas" w:cs="Consolas" w:eastAsia="Consolas" w:hAnsi="Consolas"/>
                <w:color w:val="4E7A1E"/>
                <w:sz w:val="16"/>
                <w:szCs w:val="16"/>
              </w:rPr>
              <w:t xml:space="preserve">"secret/data/kouventa/*"</w:t>
            </w:r>
            <w:r>
              <w:rPr>
                <w:rFonts w:ascii="Consolas" w:cs="Consolas" w:eastAsia="Consolas" w:hAnsi="Consolas"/>
                <w:color w:val="14212E"/>
                <w:sz w:val="16"/>
                <w:szCs w:val="16"/>
              </w:rPr>
              <w:t xml:space="preserve">       { capabilities = [</w:t>
            </w:r>
            <w:r>
              <w:rPr>
                <w:rFonts w:ascii="Consolas" w:cs="Consolas" w:eastAsia="Consolas" w:hAnsi="Consolas"/>
                <w:color w:val="4E7A1E"/>
                <w:sz w:val="16"/>
                <w:szCs w:val="16"/>
              </w:rPr>
              <w:t xml:space="preserve">"read"</w:t>
            </w:r>
            <w:r>
              <w:rPr>
                <w:rFonts w:ascii="Consolas" w:cs="Consolas" w:eastAsia="Consolas" w:hAnsi="Consolas"/>
                <w:color w:val="14212E"/>
                <w:sz w:val="16"/>
                <w:szCs w:val="16"/>
              </w:rPr>
              <w:t xml:space="preserve">] }   </w:t>
            </w:r>
            <w:r>
              <w:rPr>
                <w:rFonts w:ascii="Consolas" w:cs="Consolas" w:eastAsia="Consolas" w:hAnsi="Consolas"/>
                <w:color w:val="5E8F88"/>
                <w:sz w:val="16"/>
                <w:szCs w:val="16"/>
              </w:rPr>
              <w:t xml:space="preserve"># ① own secrets</w:t>
            </w:r>
          </w:p>
          <w:p>
            <w:pPr>
              <w:spacing w:after="0" w:line="240"/>
            </w:pPr>
            <w:r>
              <w:rPr>
                <w:rFonts w:ascii="Consolas" w:cs="Consolas" w:eastAsia="Consolas" w:hAnsi="Consolas"/>
                <w:color w:val="14212E"/>
                <w:sz w:val="16"/>
                <w:szCs w:val="16"/>
              </w:rPr>
              <w:t xml:space="preserve">path </w:t>
            </w:r>
            <w:r>
              <w:rPr>
                <w:rFonts w:ascii="Consolas" w:cs="Consolas" w:eastAsia="Consolas" w:hAnsi="Consolas"/>
                <w:color w:val="4E7A1E"/>
                <w:sz w:val="16"/>
                <w:szCs w:val="16"/>
              </w:rPr>
              <w:t xml:space="preserve">"secret/metadata/kouventa/*"</w:t>
            </w:r>
            <w:r>
              <w:rPr>
                <w:rFonts w:ascii="Consolas" w:cs="Consolas" w:eastAsia="Consolas" w:hAnsi="Consolas"/>
                <w:color w:val="14212E"/>
                <w:sz w:val="16"/>
                <w:szCs w:val="16"/>
              </w:rPr>
              <w:t xml:space="preserve">   { capabilities = [</w:t>
            </w:r>
            <w:r>
              <w:rPr>
                <w:rFonts w:ascii="Consolas" w:cs="Consolas" w:eastAsia="Consolas" w:hAnsi="Consolas"/>
                <w:color w:val="4E7A1E"/>
                <w:sz w:val="16"/>
                <w:szCs w:val="16"/>
              </w:rPr>
              <w:t xml:space="preserve">"list"</w:t>
            </w:r>
            <w:r>
              <w:rPr>
                <w:rFonts w:ascii="Consolas" w:cs="Consolas" w:eastAsia="Consolas" w:hAnsi="Consolas"/>
                <w:color w:val="14212E"/>
                <w:sz w:val="16"/>
                <w:szCs w:val="16"/>
              </w:rPr>
              <w:t xml:space="preserve">] }   </w:t>
            </w:r>
            <w:r>
              <w:rPr>
                <w:rFonts w:ascii="Consolas" w:cs="Consolas" w:eastAsia="Consolas" w:hAnsi="Consolas"/>
                <w:color w:val="5E8F88"/>
                <w:sz w:val="16"/>
                <w:szCs w:val="16"/>
              </w:rPr>
              <w:t xml:space="preserve"># ② list their names</w:t>
            </w:r>
          </w:p>
          <w:p>
            <w:pPr>
              <w:spacing w:after="0" w:line="240"/>
            </w:pPr>
            <w:r>
              <w:rPr>
                <w:rFonts w:ascii="Consolas" w:cs="Consolas" w:eastAsia="Consolas" w:hAnsi="Consolas"/>
                <w:color w:val="14212E"/>
                <w:sz w:val="16"/>
                <w:szCs w:val="16"/>
              </w:rPr>
              <w:t xml:space="preserve">path </w:t>
            </w:r>
            <w:r>
              <w:rPr>
                <w:rFonts w:ascii="Consolas" w:cs="Consolas" w:eastAsia="Consolas" w:hAnsi="Consolas"/>
                <w:color w:val="4E7A1E"/>
                <w:sz w:val="16"/>
                <w:szCs w:val="16"/>
              </w:rPr>
              <w:t xml:space="preserve">"secret/data/kouventa/admin/*"</w:t>
            </w:r>
            <w:r>
              <w:rPr>
                <w:rFonts w:ascii="Consolas" w:cs="Consolas" w:eastAsia="Consolas" w:hAnsi="Consolas"/>
                <w:color w:val="14212E"/>
                <w:sz w:val="16"/>
                <w:szCs w:val="16"/>
              </w:rPr>
              <w:t xml:space="preserve"> { capabilities = [</w:t>
            </w:r>
            <w:r>
              <w:rPr>
                <w:rFonts w:ascii="Consolas" w:cs="Consolas" w:eastAsia="Consolas" w:hAnsi="Consolas"/>
                <w:color w:val="4E7A1E"/>
                <w:sz w:val="16"/>
                <w:szCs w:val="16"/>
              </w:rPr>
              <w:t xml:space="preserve">"deny"</w:t>
            </w:r>
            <w:r>
              <w:rPr>
                <w:rFonts w:ascii="Consolas" w:cs="Consolas" w:eastAsia="Consolas" w:hAnsi="Consolas"/>
                <w:color w:val="14212E"/>
                <w:sz w:val="16"/>
                <w:szCs w:val="16"/>
              </w:rPr>
              <w:t xml:space="preserve">] }   </w:t>
            </w:r>
            <w:r>
              <w:rPr>
                <w:rFonts w:ascii="Consolas" w:cs="Consolas" w:eastAsia="Consolas" w:hAnsi="Consolas"/>
                <w:color w:val="5E8F88"/>
                <w:sz w:val="16"/>
                <w:szCs w:val="16"/>
              </w:rPr>
              <w:t xml:space="preserve"># ③ except admin/</w:t>
            </w:r>
          </w:p>
          <w:p>
            <w:pPr>
              <w:spacing w:after="0" w:line="240"/>
            </w:pPr>
            <w:r>
              <w:rPr>
                <w:rFonts w:ascii="Consolas" w:cs="Consolas" w:eastAsia="Consolas" w:hAnsi="Consolas"/>
                <w:color w:val="14212E"/>
                <w:sz w:val="16"/>
                <w:szCs w:val="16"/>
              </w:rPr>
              <w:t xml:space="preserve">path </w:t>
            </w:r>
            <w:r>
              <w:rPr>
                <w:rFonts w:ascii="Consolas" w:cs="Consolas" w:eastAsia="Consolas" w:hAnsi="Consolas"/>
                <w:color w:val="4E7A1E"/>
                <w:sz w:val="16"/>
                <w:szCs w:val="16"/>
              </w:rPr>
              <w:t xml:space="preserve">"database/creds/kouventa-app"</w:t>
            </w:r>
            <w:r>
              <w:rPr>
                <w:rFonts w:ascii="Consolas" w:cs="Consolas" w:eastAsia="Consolas" w:hAnsi="Consolas"/>
                <w:color w:val="14212E"/>
                <w:sz w:val="16"/>
                <w:szCs w:val="16"/>
              </w:rPr>
              <w:t xml:space="preserve">  { capabilities = [</w:t>
            </w:r>
            <w:r>
              <w:rPr>
                <w:rFonts w:ascii="Consolas" w:cs="Consolas" w:eastAsia="Consolas" w:hAnsi="Consolas"/>
                <w:color w:val="4E7A1E"/>
                <w:sz w:val="16"/>
                <w:szCs w:val="16"/>
              </w:rPr>
              <w:t xml:space="preserve">"read"</w:t>
            </w:r>
            <w:r>
              <w:rPr>
                <w:rFonts w:ascii="Consolas" w:cs="Consolas" w:eastAsia="Consolas" w:hAnsi="Consolas"/>
                <w:color w:val="14212E"/>
                <w:sz w:val="16"/>
                <w:szCs w:val="16"/>
              </w:rPr>
              <w:t xml:space="preserve">] }   </w:t>
            </w:r>
            <w:r>
              <w:rPr>
                <w:rFonts w:ascii="Consolas" w:cs="Consolas" w:eastAsia="Consolas" w:hAnsi="Consolas"/>
                <w:color w:val="5E8F88"/>
                <w:sz w:val="16"/>
                <w:szCs w:val="16"/>
              </w:rPr>
              <w:t xml:space="preserve"># ④ get a temporary DB user</w:t>
            </w:r>
          </w:p>
          <w:p>
            <w:pPr>
              <w:spacing w:after="0" w:line="240"/>
            </w:pPr>
            <w:r>
              <w:rPr>
                <w:rFonts w:ascii="Consolas" w:cs="Consolas" w:eastAsia="Consolas" w:hAnsi="Consolas"/>
                <w:color w:val="14212E"/>
                <w:sz w:val="16"/>
                <w:szCs w:val="16"/>
              </w:rPr>
              <w:t xml:space="preserve">path </w:t>
            </w:r>
            <w:r>
              <w:rPr>
                <w:rFonts w:ascii="Consolas" w:cs="Consolas" w:eastAsia="Consolas" w:hAnsi="Consolas"/>
                <w:color w:val="4E7A1E"/>
                <w:sz w:val="16"/>
                <w:szCs w:val="16"/>
              </w:rPr>
              <w:t xml:space="preserve">"sys/leases/renew"</w:t>
            </w:r>
            <w:r>
              <w:rPr>
                <w:rFonts w:ascii="Consolas" w:cs="Consolas" w:eastAsia="Consolas" w:hAnsi="Consolas"/>
                <w:color w:val="14212E"/>
                <w:sz w:val="16"/>
                <w:szCs w:val="16"/>
              </w:rPr>
              <w:t xml:space="preserve">             { capabilities = [</w:t>
            </w:r>
            <w:r>
              <w:rPr>
                <w:rFonts w:ascii="Consolas" w:cs="Consolas" w:eastAsia="Consolas" w:hAnsi="Consolas"/>
                <w:color w:val="4E7A1E"/>
                <w:sz w:val="16"/>
                <w:szCs w:val="16"/>
              </w:rPr>
              <w:t xml:space="preserve">"update"</w:t>
            </w:r>
            <w:r>
              <w:rPr>
                <w:rFonts w:ascii="Consolas" w:cs="Consolas" w:eastAsia="Consolas" w:hAnsi="Consolas"/>
                <w:color w:val="14212E"/>
                <w:sz w:val="16"/>
                <w:szCs w:val="16"/>
              </w:rPr>
              <w:t xml:space="preserve">] } </w:t>
            </w:r>
            <w:r>
              <w:rPr>
                <w:rFonts w:ascii="Consolas" w:cs="Consolas" w:eastAsia="Consolas" w:hAnsi="Consolas"/>
                <w:color w:val="5E8F88"/>
                <w:sz w:val="16"/>
                <w:szCs w:val="16"/>
              </w:rPr>
              <w:t xml:space="preserve"># ⑤ keep DB users alive</w:t>
            </w:r>
          </w:p>
        </w:tc>
      </w:tr>
    </w:tbl>
    <w:p>
      <w:pPr>
        <w:spacing w:after="120" w:before="0" w:line="120"/>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354"/>
        <w:gridCol w:w="6512"/>
      </w:tblGrid>
      <w:tr>
        <w:trPr>
          <w:cantSplit/>
          <w:tblHeader/>
        </w:trPr>
        <w:tc>
          <w:tcPr>
            <w:tcW w:type="dxa" w:w="3354"/>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Rule</w:t>
            </w:r>
          </w:p>
        </w:tc>
        <w:tc>
          <w:tcPr>
            <w:tcW w:type="dxa" w:w="6512"/>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Effect</w:t>
            </w:r>
          </w:p>
        </w:tc>
      </w:tr>
      <w:tr>
        <w:trPr>
          <w:cantSplit/>
          <w:tblHeader w:val="false"/>
        </w:trPr>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Deny by default</w:t>
            </w:r>
          </w:p>
        </w:tc>
        <w:tc>
          <w:tcPr>
            <w:tcW w:type="dxa" w:w="651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Anything not listed is forbidden: another product's secrets → </w:t>
            </w:r>
            <w:r>
              <w:rPr>
                <w:rFonts w:ascii="Consolas" w:cs="Consolas" w:eastAsia="Consolas" w:hAnsi="Consolas"/>
                <w:b w:val="false"/>
                <w:bCs w:val="false"/>
                <w:color w:val="3C4B59"/>
                <w:sz w:val="18"/>
                <w:szCs w:val="18"/>
                <w:shd w:fill="EEEBE3" w:color="auto" w:val="clear"/>
              </w:rPr>
              <w:t xml:space="preserve">403</w:t>
            </w:r>
            <w:r>
              <w:rPr>
                <w:b w:val="false"/>
                <w:bCs w:val="false"/>
                <w:color w:val="3C4B59"/>
                <w:sz w:val="17"/>
                <w:szCs w:val="17"/>
              </w:rPr>
              <w:t xml:space="preserve">.</w:t>
            </w:r>
          </w:p>
        </w:tc>
      </w:tr>
      <w:tr>
        <w:trPr>
          <w:cantSplit/>
          <w:tblHeader w:val="false"/>
        </w:trPr>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most specific path wins</w:t>
            </w:r>
          </w:p>
        </w:tc>
        <w:tc>
          <w:tcPr>
            <w:tcW w:type="dxa" w:w="651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③ is more specific than ①, so </w:t>
            </w:r>
            <w:r>
              <w:rPr>
                <w:rFonts w:ascii="Consolas" w:cs="Consolas" w:eastAsia="Consolas" w:hAnsi="Consolas"/>
                <w:b w:val="false"/>
                <w:bCs w:val="false"/>
                <w:color w:val="3C4B59"/>
                <w:sz w:val="18"/>
                <w:szCs w:val="18"/>
                <w:shd w:fill="EEEBE3" w:color="auto" w:val="clear"/>
              </w:rPr>
              <w:t xml:space="preserve">kouventa/admin/*</w:t>
            </w:r>
            <w:r>
              <w:rPr>
                <w:b w:val="false"/>
                <w:bCs w:val="false"/>
                <w:color w:val="3C4B59"/>
                <w:sz w:val="17"/>
                <w:szCs w:val="17"/>
              </w:rPr>
              <w:t xml:space="preserve"> → </w:t>
            </w:r>
            <w:r>
              <w:rPr>
                <w:rFonts w:ascii="Consolas" w:cs="Consolas" w:eastAsia="Consolas" w:hAnsi="Consolas"/>
                <w:b w:val="false"/>
                <w:bCs w:val="false"/>
                <w:color w:val="3C4B59"/>
                <w:sz w:val="18"/>
                <w:szCs w:val="18"/>
                <w:shd w:fill="EEEBE3" w:color="auto" w:val="clear"/>
              </w:rPr>
              <w:t xml:space="preserve">403</w:t>
            </w:r>
            <w:r>
              <w:rPr>
                <w:b w:val="false"/>
                <w:bCs w:val="false"/>
                <w:color w:val="3C4B59"/>
                <w:sz w:val="17"/>
                <w:szCs w:val="17"/>
              </w:rPr>
              <w:t xml:space="preserve">.</w:t>
            </w:r>
          </w:p>
        </w:tc>
      </w:tr>
      <w:tr>
        <w:trPr>
          <w:cantSplit/>
          <w:tblHeader w:val="false"/>
        </w:trPr>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deny</w:t>
            </w:r>
            <w:r>
              <w:rPr>
                <w:b w:val="false"/>
                <w:bCs w:val="false"/>
                <w:color w:val="3C4B59"/>
                <w:sz w:val="17"/>
                <w:szCs w:val="17"/>
              </w:rPr>
              <w:t xml:space="preserve"> overrides everything</w:t>
            </w:r>
          </w:p>
        </w:tc>
        <w:tc>
          <w:tcPr>
            <w:tcW w:type="dxa" w:w="651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 other policy can re-allow a denied path.</w:t>
            </w:r>
          </w:p>
        </w:tc>
      </w:tr>
      <w:tr>
        <w:trPr>
          <w:cantSplit/>
          <w:tblHeader w:val="false"/>
        </w:trPr>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Capabilities = HTTP methods</w:t>
            </w:r>
          </w:p>
        </w:tc>
        <w:tc>
          <w:tcPr>
            <w:tcW w:type="dxa" w:w="651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read</w:t>
            </w:r>
            <w:r>
              <w:rPr>
                <w:b w:val="false"/>
                <w:bCs w:val="false"/>
                <w:color w:val="3C4B59"/>
                <w:sz w:val="17"/>
                <w:szCs w:val="17"/>
              </w:rPr>
              <w:t xml:space="preserve"> GET · </w:t>
            </w:r>
            <w:r>
              <w:rPr>
                <w:rFonts w:ascii="Consolas" w:cs="Consolas" w:eastAsia="Consolas" w:hAnsi="Consolas"/>
                <w:b w:val="false"/>
                <w:bCs w:val="false"/>
                <w:color w:val="3C4B59"/>
                <w:sz w:val="18"/>
                <w:szCs w:val="18"/>
                <w:shd w:fill="EEEBE3" w:color="auto" w:val="clear"/>
              </w:rPr>
              <w:t xml:space="preserve">create</w:t>
            </w:r>
            <w:r>
              <w:rPr>
                <w:b w:val="false"/>
                <w:bCs w:val="false"/>
                <w:color w:val="3C4B59"/>
                <w:sz w:val="17"/>
                <w:szCs w:val="17"/>
              </w:rPr>
              <w:t xml:space="preserve">/</w:t>
            </w:r>
            <w:r>
              <w:rPr>
                <w:rFonts w:ascii="Consolas" w:cs="Consolas" w:eastAsia="Consolas" w:hAnsi="Consolas"/>
                <w:b w:val="false"/>
                <w:bCs w:val="false"/>
                <w:color w:val="3C4B59"/>
                <w:sz w:val="18"/>
                <w:szCs w:val="18"/>
                <w:shd w:fill="EEEBE3" w:color="auto" w:val="clear"/>
              </w:rPr>
              <w:t xml:space="preserve">update</w:t>
            </w:r>
            <w:r>
              <w:rPr>
                <w:b w:val="false"/>
                <w:bCs w:val="false"/>
                <w:color w:val="3C4B59"/>
                <w:sz w:val="17"/>
                <w:szCs w:val="17"/>
              </w:rPr>
              <w:t xml:space="preserve"> POST/PUT · </w:t>
            </w:r>
            <w:r>
              <w:rPr>
                <w:rFonts w:ascii="Consolas" w:cs="Consolas" w:eastAsia="Consolas" w:hAnsi="Consolas"/>
                <w:b w:val="false"/>
                <w:bCs w:val="false"/>
                <w:color w:val="3C4B59"/>
                <w:sz w:val="18"/>
                <w:szCs w:val="18"/>
                <w:shd w:fill="EEEBE3" w:color="auto" w:val="clear"/>
              </w:rPr>
              <w:t xml:space="preserve">delete</w:t>
            </w:r>
            <w:r>
              <w:rPr>
                <w:b w:val="false"/>
                <w:bCs w:val="false"/>
                <w:color w:val="3C4B59"/>
                <w:sz w:val="17"/>
                <w:szCs w:val="17"/>
              </w:rPr>
              <w:t xml:space="preserve"> DELETE · </w:t>
            </w:r>
            <w:r>
              <w:rPr>
                <w:rFonts w:ascii="Consolas" w:cs="Consolas" w:eastAsia="Consolas" w:hAnsi="Consolas"/>
                <w:b w:val="false"/>
                <w:bCs w:val="false"/>
                <w:color w:val="3C4B59"/>
                <w:sz w:val="18"/>
                <w:szCs w:val="18"/>
                <w:shd w:fill="EEEBE3" w:color="auto" w:val="clear"/>
              </w:rPr>
              <w:t xml:space="preserve">list</w:t>
            </w:r>
            <w:r>
              <w:rPr>
                <w:b w:val="false"/>
                <w:bCs w:val="false"/>
                <w:color w:val="3C4B59"/>
                <w:sz w:val="17"/>
                <w:szCs w:val="17"/>
              </w:rPr>
              <w:t xml:space="preserve"> LIST</w:t>
            </w:r>
          </w:p>
        </w:tc>
      </w:tr>
      <w:tr>
        <w:trPr>
          <w:cantSplit/>
          <w:tblHeader w:val="false"/>
        </w:trPr>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Every token also has </w:t>
            </w:r>
            <w:r>
              <w:rPr>
                <w:rFonts w:ascii="Consolas" w:cs="Consolas" w:eastAsia="Consolas" w:hAnsi="Consolas"/>
                <w:b w:val="false"/>
                <w:bCs w:val="false"/>
                <w:color w:val="3C4B59"/>
                <w:sz w:val="18"/>
                <w:szCs w:val="18"/>
                <w:shd w:fill="EEEBE3" w:color="auto" w:val="clear"/>
              </w:rPr>
              <w:t xml:space="preserve">default</w:t>
            </w:r>
          </w:p>
        </w:tc>
        <w:tc>
          <w:tcPr>
            <w:tcW w:type="dxa" w:w="651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built-in default policy lets a token look up and renew </w:t>
            </w:r>
            <w:r>
              <w:rPr>
                <w:b/>
                <w:bCs/>
                <w:color w:val="3C4B59"/>
                <w:sz w:val="17"/>
                <w:szCs w:val="17"/>
              </w:rPr>
              <w:t xml:space="preserve">itself</w:t>
            </w:r>
            <w:r>
              <w:rPr>
                <w:b w:val="false"/>
                <w:bCs w:val="false"/>
                <w:color w:val="3C4B59"/>
                <w:sz w:val="17"/>
                <w:szCs w:val="17"/>
              </w:rPr>
              <w:t xml:space="preserve">.</w:t>
            </w:r>
          </w:p>
        </w:tc>
      </w:tr>
    </w:tbl>
    <w:p>
      <w:pPr>
        <w:spacing w:after="120" w:before="0" w:line="120"/>
      </w:pPr>
    </w:p>
    <w:p>
      <w:pPr>
        <w:pStyle w:val="Heading2"/>
      </w:pPr>
      <w:r>
        <w:rPr>
          <w:color w:val="B4531A"/>
        </w:rPr>
        <w:t xml:space="preserve">8.4  </w:t>
      </w:r>
      <w:r>
        <w:t xml:space="preserve">AppRole: how a service logs in</w:t>
      </w:r>
    </w:p>
    <w:p>
      <w:pPr>
        <w:spacing w:after="120" w:line="276"/>
      </w:pPr>
      <w:r>
        <w:t xml:space="preserve">AppRole is a login for machines: a </w:t>
      </w:r>
      <w:r>
        <w:rPr>
          <w:b/>
          <w:bCs/>
        </w:rPr>
        <w:t xml:space="preserve">role_id</w:t>
      </w:r>
      <w:r>
        <w:t xml:space="preserve"> (like a username, not secret) and a </w:t>
      </w:r>
      <w:r>
        <w:rPr>
          <w:b/>
          <w:bCs/>
        </w:rPr>
        <w:t xml:space="preserve">secret_id</w:t>
      </w:r>
      <w:r>
        <w:t xml:space="preserve"> (like a password). The login returns a token carrying the role's policies.</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9AA6AE" w:sz="12"/>
              <w:bottom w:val="none" w:color="FFFFFF" w:sz="0"/>
              <w:right w:val="none" w:color="FFFFFF" w:sz="0"/>
            </w:tcBorders>
            <w:shd w:fill="F4F2EC" w:color="auto" w:val="clear"/>
            <w:tcMar>
              <w:top w:type="dxa" w:w="120"/>
              <w:left w:type="dxa" w:w="200"/>
              <w:bottom w:type="dxa" w:w="120"/>
              <w:right w:type="dxa" w:w="200"/>
            </w:tcMar>
          </w:tcPr>
          <w:p>
            <w:pPr>
              <w:spacing w:after="60"/>
            </w:pPr>
            <w:r>
              <w:rPr>
                <w:rFonts w:ascii="Consolas" w:cs="Consolas" w:eastAsia="Consolas" w:hAnsi="Consolas"/>
                <w:color w:val="6B7782"/>
                <w:sz w:val="15"/>
                <w:szCs w:val="15"/>
              </w:rPr>
              <w:t xml:space="preserve">role configuration</w:t>
            </w:r>
          </w:p>
          <w:p>
            <w:pPr>
              <w:spacing w:after="0" w:line="240"/>
            </w:pPr>
            <w:r>
              <w:rPr>
                <w:rFonts w:ascii="Consolas" w:cs="Consolas" w:eastAsia="Consolas" w:hAnsi="Consolas"/>
                <w:color w:val="14212E"/>
                <w:sz w:val="16"/>
                <w:szCs w:val="16"/>
              </w:rPr>
              <w:t xml:space="preserve">bao write auth/approle/role/kouventa-api \</w:t>
            </w:r>
          </w:p>
          <w:p>
            <w:pPr>
              <w:spacing w:after="0" w:line="240"/>
            </w:pPr>
            <w:r>
              <w:rPr>
                <w:rFonts w:ascii="Consolas" w:cs="Consolas" w:eastAsia="Consolas" w:hAnsi="Consolas"/>
                <w:color w:val="14212E"/>
                <w:sz w:val="16"/>
                <w:szCs w:val="16"/>
              </w:rPr>
              <w:t xml:space="preserve">  token_policies=</w:t>
            </w:r>
            <w:r>
              <w:rPr>
                <w:rFonts w:ascii="Consolas" w:cs="Consolas" w:eastAsia="Consolas" w:hAnsi="Consolas"/>
                <w:color w:val="4E7A1E"/>
                <w:sz w:val="16"/>
                <w:szCs w:val="16"/>
              </w:rPr>
              <w:t xml:space="preserve">"kouventa-app"</w:t>
            </w:r>
            <w:r>
              <w:rPr>
                <w:rFonts w:ascii="Consolas" w:cs="Consolas" w:eastAsia="Consolas" w:hAnsi="Consolas"/>
                <w:color w:val="14212E"/>
                <w:sz w:val="16"/>
                <w:szCs w:val="16"/>
              </w:rPr>
              <w:t xml:space="preserve"> \</w:t>
            </w:r>
          </w:p>
          <w:p>
            <w:pPr>
              <w:spacing w:after="0" w:line="240"/>
            </w:pPr>
            <w:r>
              <w:rPr>
                <w:rFonts w:ascii="Consolas" w:cs="Consolas" w:eastAsia="Consolas" w:hAnsi="Consolas"/>
                <w:color w:val="14212E"/>
                <w:sz w:val="16"/>
                <w:szCs w:val="16"/>
              </w:rPr>
              <w:t xml:space="preserve">  token_period=1h token_ttl=0 token_max_ttl=0 \   </w:t>
            </w:r>
            <w:r>
              <w:rPr>
                <w:rFonts w:ascii="Consolas" w:cs="Consolas" w:eastAsia="Consolas" w:hAnsi="Consolas"/>
                <w:color w:val="5E8F88"/>
                <w:sz w:val="16"/>
                <w:szCs w:val="16"/>
              </w:rPr>
              <w:t xml:space="preserve"># periodic token (lab: 2m)</w:t>
            </w:r>
          </w:p>
          <w:p>
            <w:pPr>
              <w:spacing w:after="0" w:line="240"/>
            </w:pPr>
            <w:r>
              <w:rPr>
                <w:rFonts w:ascii="Consolas" w:cs="Consolas" w:eastAsia="Consolas" w:hAnsi="Consolas"/>
                <w:color w:val="14212E"/>
                <w:sz w:val="16"/>
                <w:szCs w:val="16"/>
              </w:rPr>
              <w:t xml:space="preserve">  secret_id_ttl=24h secret_id_num_uses=0</w:t>
            </w:r>
          </w:p>
        </w:tc>
      </w:tr>
    </w:tbl>
    <w:p>
      <w:pPr>
        <w:spacing w:after="120" w:before="0" w:line="120"/>
      </w:pPr>
    </w:p>
    <w:p>
      <w:pPr>
        <w:spacing w:after="120" w:line="276"/>
      </w:pPr>
      <w:r>
        <w:t xml:space="preserve">The token is </w:t>
      </w:r>
      <w:r>
        <w:rPr>
          <w:b/>
          <w:bCs/>
        </w:rPr>
        <w:t xml:space="preserve">periodic</w:t>
      </w:r>
      <w:r>
        <w:t xml:space="preserve">: the service renews it regularly and it never reaches an end date. This matters for the next section.</w:t>
      </w:r>
    </w:p>
    <w:p>
      <w:pPr>
        <w:spacing w:after="120" w:line="276"/>
      </w:pPr>
      <w:r>
        <w:t xml:space="preserve">The </w:t>
      </w:r>
      <w:r>
        <w:rPr>
          <w:rFonts w:ascii="Consolas" w:cs="Consolas" w:eastAsia="Consolas" w:hAnsi="Consolas"/>
          <w:sz w:val="18"/>
          <w:szCs w:val="18"/>
          <w:shd w:fill="EEEBE3" w:color="auto" w:val="clear"/>
        </w:rPr>
        <w:t xml:space="preserve">secret_id</w:t>
      </w:r>
      <w:r>
        <w:t xml:space="preserve"> is "secret zero": the one secret that cannot be removed, only limited. The service needs it only to log in at startup.</w:t>
      </w:r>
    </w:p>
    <w:p>
      <w:pPr>
        <w:pStyle w:val="Heading2"/>
      </w:pPr>
      <w:r>
        <w:rPr>
          <w:color w:val="B4531A"/>
        </w:rPr>
        <w:t xml:space="preserve">8.5  </w:t>
      </w:r>
      <w:r>
        <w:t xml:space="preserve">Dynamic database users</w:t>
      </w:r>
    </w:p>
    <w:p>
      <w:pPr>
        <w:spacing w:after="120" w:line="276"/>
      </w:pPr>
      <w:r>
        <w:t xml:space="preserve">OpenBao logs in to PostgreSQL with a dedicated admin role and creates users from a template:</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9AA6AE" w:sz="12"/>
              <w:bottom w:val="none" w:color="FFFFFF" w:sz="0"/>
              <w:right w:val="none" w:color="FFFFFF" w:sz="0"/>
            </w:tcBorders>
            <w:shd w:fill="F4F2EC" w:color="auto" w:val="clear"/>
            <w:tcMar>
              <w:top w:type="dxa" w:w="120"/>
              <w:left w:type="dxa" w:w="200"/>
              <w:bottom w:type="dxa" w:w="120"/>
              <w:right w:type="dxa" w:w="200"/>
            </w:tcMar>
          </w:tcPr>
          <w:p>
            <w:pPr>
              <w:spacing w:after="60"/>
            </w:pPr>
            <w:r>
              <w:rPr>
                <w:rFonts w:ascii="Consolas" w:cs="Consolas" w:eastAsia="Consolas" w:hAnsi="Consolas"/>
                <w:color w:val="6B7782"/>
                <w:sz w:val="15"/>
                <w:szCs w:val="15"/>
              </w:rPr>
              <w:t xml:space="preserve">database engine setup</w:t>
            </w:r>
          </w:p>
          <w:p>
            <w:pPr>
              <w:spacing w:after="0" w:line="240"/>
            </w:pPr>
            <w:r>
              <w:rPr>
                <w:rFonts w:ascii="Consolas" w:cs="Consolas" w:eastAsia="Consolas" w:hAnsi="Consolas"/>
                <w:color w:val="14212E"/>
                <w:sz w:val="16"/>
                <w:szCs w:val="16"/>
              </w:rPr>
              <w:t xml:space="preserve">bao write database/config/supportdesk \</w:t>
            </w:r>
          </w:p>
          <w:p>
            <w:pPr>
              <w:spacing w:after="0" w:line="240"/>
            </w:pPr>
            <w:r>
              <w:rPr>
                <w:rFonts w:ascii="Consolas" w:cs="Consolas" w:eastAsia="Consolas" w:hAnsi="Consolas"/>
                <w:color w:val="14212E"/>
                <w:sz w:val="16"/>
                <w:szCs w:val="16"/>
              </w:rPr>
              <w:t xml:space="preserve">  plugin_name=postgresql-database-plugin allowed_roles=kouventa-app \</w:t>
            </w:r>
          </w:p>
          <w:p>
            <w:pPr>
              <w:spacing w:after="0" w:line="240"/>
            </w:pPr>
            <w:r>
              <w:rPr>
                <w:rFonts w:ascii="Consolas" w:cs="Consolas" w:eastAsia="Consolas" w:hAnsi="Consolas"/>
                <w:color w:val="14212E"/>
                <w:sz w:val="16"/>
                <w:szCs w:val="16"/>
              </w:rPr>
              <w:t xml:space="preserve">  connection_url=</w:t>
            </w:r>
            <w:r>
              <w:rPr>
                <w:rFonts w:ascii="Consolas" w:cs="Consolas" w:eastAsia="Consolas" w:hAnsi="Consolas"/>
                <w:color w:val="4E7A1E"/>
                <w:sz w:val="16"/>
                <w:szCs w:val="16"/>
              </w:rPr>
              <w:t xml:space="preserve">"postgresql://{{username}}:{{password}}@postgres:5432/supportdesk"</w:t>
            </w:r>
            <w:r>
              <w:rPr>
                <w:rFonts w:ascii="Consolas" w:cs="Consolas" w:eastAsia="Consolas" w:hAnsi="Consolas"/>
                <w:color w:val="14212E"/>
                <w:sz w:val="16"/>
                <w:szCs w:val="16"/>
              </w:rPr>
              <w:t xml:space="preserve"> \</w:t>
            </w:r>
          </w:p>
          <w:p>
            <w:pPr>
              <w:spacing w:after="0" w:line="240"/>
            </w:pPr>
            <w:r>
              <w:rPr>
                <w:rFonts w:ascii="Consolas" w:cs="Consolas" w:eastAsia="Consolas" w:hAnsi="Consolas"/>
                <w:color w:val="14212E"/>
                <w:sz w:val="16"/>
                <w:szCs w:val="16"/>
              </w:rPr>
              <w:t xml:space="preserve">  username=openbao_admin password=</w:t>
            </w:r>
            <w:r>
              <w:rPr>
                <w:rFonts w:ascii="Consolas" w:cs="Consolas" w:eastAsia="Consolas" w:hAnsi="Consolas"/>
                <w:color w:val="4E7A1E"/>
                <w:sz w:val="16"/>
                <w:szCs w:val="16"/>
              </w:rPr>
              <w:t xml:space="preserve">"initial-only"</w:t>
            </w:r>
          </w:p>
          <w:p>
            <w:pPr>
              <w:spacing w:after="0" w:line="240"/>
            </w:pPr>
            <w:r>
              <w:rPr>
                <w:rFonts w:ascii="Consolas" w:cs="Consolas" w:eastAsia="Consolas" w:hAnsi="Consolas"/>
                <w:color w:val="14212E"/>
                <w:sz w:val="16"/>
                <w:szCs w:val="16"/>
              </w:rPr>
              <w:t xml:space="preserve">bao write -f database/rotate-root/supportdesk     </w:t>
            </w:r>
            <w:r>
              <w:rPr>
                <w:rFonts w:ascii="Consolas" w:cs="Consolas" w:eastAsia="Consolas" w:hAnsi="Consolas"/>
                <w:color w:val="5E8F88"/>
                <w:sz w:val="16"/>
                <w:szCs w:val="16"/>
              </w:rPr>
              <w:t xml:space="preserve"># new random password: only OpenBao knows it</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color w:val="14212E"/>
                <w:sz w:val="16"/>
                <w:szCs w:val="16"/>
              </w:rPr>
              <w:t xml:space="preserve">bao write database/roles/kouventa-app db_name=supportdesk \</w:t>
            </w:r>
          </w:p>
          <w:p>
            <w:pPr>
              <w:spacing w:after="0" w:line="240"/>
            </w:pPr>
            <w:r>
              <w:rPr>
                <w:rFonts w:ascii="Consolas" w:cs="Consolas" w:eastAsia="Consolas" w:hAnsi="Consolas"/>
                <w:color w:val="14212E"/>
                <w:sz w:val="16"/>
                <w:szCs w:val="16"/>
              </w:rPr>
              <w:t xml:space="preserve">  creation_statements=</w:t>
            </w:r>
            <w:r>
              <w:rPr>
                <w:rFonts w:ascii="Consolas" w:cs="Consolas" w:eastAsia="Consolas" w:hAnsi="Consolas"/>
                <w:color w:val="4E7A1E"/>
                <w:sz w:val="16"/>
                <w:szCs w:val="16"/>
              </w:rPr>
              <w:t xml:space="preserve">"CREATE ROLE \"{{name}}\" WITH LOGIN PASSWORD '{{password}}'</w:t>
            </w:r>
          </w:p>
          <w:p>
            <w:pPr>
              <w:spacing w:after="0" w:line="240"/>
            </w:pPr>
            <w:r>
              <w:rPr>
                <w:rFonts w:ascii="Consolas" w:cs="Consolas" w:eastAsia="Consolas" w:hAnsi="Consolas"/>
                <w:color w:val="4E7A1E"/>
                <w:sz w:val="16"/>
                <w:szCs w:val="16"/>
              </w:rPr>
              <w:t xml:space="preserve">                       VALID UNTIL '{{expiration}}' IN ROLE app_runtime;"</w:t>
            </w:r>
            <w:r>
              <w:rPr>
                <w:rFonts w:ascii="Consolas" w:cs="Consolas" w:eastAsia="Consolas" w:hAnsi="Consolas"/>
                <w:color w:val="14212E"/>
                <w:sz w:val="16"/>
                <w:szCs w:val="16"/>
              </w:rPr>
              <w:t xml:space="preserve"> \</w:t>
            </w:r>
          </w:p>
          <w:p>
            <w:pPr>
              <w:spacing w:after="0" w:line="240"/>
            </w:pPr>
            <w:r>
              <w:rPr>
                <w:rFonts w:ascii="Consolas" w:cs="Consolas" w:eastAsia="Consolas" w:hAnsi="Consolas"/>
                <w:color w:val="14212E"/>
                <w:sz w:val="16"/>
                <w:szCs w:val="16"/>
              </w:rPr>
              <w:t xml:space="preserve">  default_ttl=1h max_ttl=24h                      </w:t>
            </w:r>
            <w:r>
              <w:rPr>
                <w:rFonts w:ascii="Consolas" w:cs="Consolas" w:eastAsia="Consolas" w:hAnsi="Consolas"/>
                <w:color w:val="5E8F88"/>
                <w:sz w:val="16"/>
                <w:szCs w:val="16"/>
              </w:rPr>
              <w:t xml:space="preserve"># lab: 2m / 6m</w:t>
            </w:r>
          </w:p>
        </w:tc>
      </w:tr>
    </w:tbl>
    <w:p>
      <w:pPr>
        <w:spacing w:after="120" w:before="0" w:line="120"/>
      </w:pPr>
    </w:p>
    <w:p>
      <w:pPr>
        <w:keepNext/>
        <w:spacing w:after="80" w:before="120"/>
        <w:jc w:val="center"/>
      </w:pPr>
      <w:r>
        <w:drawing>
          <wp:inline distT="0" distB="0" distL="0" distR="0">
            <wp:extent cx="6257925" cy="1419225"/>
            <wp:effectExtent t="0" r="0" b="0" l="0"/>
            <wp:docPr id="1" name="fig13.png" descr="Figure 10. The life of a temporary database user."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257925" cy="1419225"/>
                    </a:xfrm>
                    <a:prstGeom prst="rect">
                      <a:avLst/>
                    </a:prstGeom>
                  </pic:spPr>
                </pic:pic>
              </a:graphicData>
            </a:graphic>
          </wp:inline>
        </w:drawing>
      </w:r>
    </w:p>
    <w:p>
      <w:pPr>
        <w:spacing w:after="200"/>
      </w:pPr>
      <w:r>
        <w:rPr>
          <w:b/>
          <w:bCs/>
          <w:i w:val="false"/>
          <w:iCs w:val="false"/>
          <w:color w:val="6B7782"/>
          <w:sz w:val="16"/>
          <w:szCs w:val="16"/>
        </w:rPr>
        <w:t xml:space="preserve">Figure 10.</w:t>
      </w:r>
      <w:r>
        <w:rPr>
          <w:i w:val="false"/>
          <w:iCs w:val="false"/>
          <w:color w:val="6B7782"/>
          <w:sz w:val="16"/>
          <w:szCs w:val="16"/>
        </w:rPr>
        <w:t xml:space="preserve"> The life of a temporary database user.</w:t>
      </w:r>
    </w:p>
    <w:p>
      <w:pPr>
        <w:pStyle w:val="ListParagraph"/>
        <w:numPr>
          <w:ilvl w:val="0"/>
          <w:numId w:val="2"/>
        </w:numPr>
        <w:spacing w:after="60" w:line="276"/>
      </w:pPr>
      <w:r>
        <w:t xml:space="preserve">Each user is a </w:t>
      </w:r>
      <w:r>
        <w:rPr>
          <w:b/>
          <w:bCs/>
        </w:rPr>
        <w:t xml:space="preserve">member of </w:t>
      </w:r>
      <w:r>
        <w:rPr>
          <w:rFonts w:ascii="Consolas" w:cs="Consolas" w:eastAsia="Consolas" w:hAnsi="Consolas"/>
          <w:b/>
          <w:bCs/>
          <w:sz w:val="18"/>
          <w:szCs w:val="18"/>
          <w:shd w:fill="EEEBE3" w:color="auto" w:val="clear"/>
        </w:rPr>
        <w:t xml:space="preserve">app_runtime</w:t>
      </w:r>
      <w:r>
        <w:t xml:space="preserve">, so it gets exactly the app's rights, and RLS applies to it (chapter 9).</w:t>
      </w:r>
    </w:p>
    <w:p>
      <w:pPr>
        <w:pStyle w:val="ListParagraph"/>
        <w:numPr>
          <w:ilvl w:val="0"/>
          <w:numId w:val="2"/>
        </w:numPr>
        <w:spacing w:after="60" w:line="276"/>
      </w:pPr>
      <w:r>
        <w:rPr>
          <w:rFonts w:ascii="Consolas" w:cs="Consolas" w:eastAsia="Consolas" w:hAnsi="Consolas"/>
          <w:sz w:val="18"/>
          <w:szCs w:val="18"/>
          <w:shd w:fill="EEEBE3" w:color="auto" w:val="clear"/>
        </w:rPr>
        <w:t xml:space="preserve">openbao_admin</w:t>
      </w:r>
      <w:r>
        <w:t xml:space="preserve"> is </w:t>
      </w:r>
      <w:r>
        <w:rPr>
          <w:b/>
          <w:bCs/>
        </w:rPr>
        <w:t xml:space="preserve">not a superuser</w:t>
      </w:r>
      <w:r>
        <w:t xml:space="preserve">: it can create and drop roles and add them to </w:t>
      </w:r>
      <w:r>
        <w:rPr>
          <w:rFonts w:ascii="Consolas" w:cs="Consolas" w:eastAsia="Consolas" w:hAnsi="Consolas"/>
          <w:sz w:val="18"/>
          <w:szCs w:val="18"/>
          <w:shd w:fill="EEEBE3" w:color="auto" w:val="clear"/>
        </w:rPr>
        <w:t xml:space="preserve">app_runtime</w:t>
      </w:r>
      <w:r>
        <w:t xml:space="preserve">, and RLS still applies to it. Note that on PostgreSQL 16+ the </w:t>
      </w:r>
      <w:r>
        <w:rPr>
          <w:rFonts w:ascii="Consolas" w:cs="Consolas" w:eastAsia="Consolas" w:hAnsi="Consolas"/>
          <w:sz w:val="18"/>
          <w:szCs w:val="18"/>
          <w:shd w:fill="EEEBE3" w:color="auto" w:val="clear"/>
        </w:rPr>
        <w:t xml:space="preserve">ADMIN OPTION</w:t>
      </w:r>
      <w:r>
        <w:t xml:space="preserve"> grant also makes it a member of </w:t>
      </w:r>
      <w:r>
        <w:rPr>
          <w:rFonts w:ascii="Consolas" w:cs="Consolas" w:eastAsia="Consolas" w:hAnsi="Consolas"/>
          <w:sz w:val="18"/>
          <w:szCs w:val="18"/>
          <w:shd w:fill="EEEBE3" w:color="auto" w:val="clear"/>
        </w:rPr>
        <w:t xml:space="preserve">app_runtime</w:t>
      </w:r>
      <w:r>
        <w:t xml:space="preserve"> by default, so it could use the app's rights. Grant it </w:t>
      </w:r>
      <w:r>
        <w:rPr>
          <w:rFonts w:ascii="Consolas" w:cs="Consolas" w:eastAsia="Consolas" w:hAnsi="Consolas"/>
          <w:sz w:val="18"/>
          <w:szCs w:val="18"/>
          <w:shd w:fill="EEEBE3" w:color="auto" w:val="clear"/>
        </w:rPr>
        <w:t xml:space="preserve">WITH ADMIN OPTION, INHERIT FALSE, SET FALSE</w:t>
      </w:r>
      <w:r>
        <w:t xml:space="preserve"> so it can manage members but never read the data (</w:t>
      </w:r>
      <w:r>
        <w:rPr>
          <w:i/>
          <w:iCs/>
        </w:rPr>
        <w:t xml:space="preserve">tested</w:t>
      </w:r>
      <w:r>
        <w:t xml:space="preserve">).</w:t>
      </w:r>
    </w:p>
    <w:p>
      <w:pPr>
        <w:pStyle w:val="ListParagraph"/>
        <w:numPr>
          <w:ilvl w:val="0"/>
          <w:numId w:val="2"/>
        </w:numPr>
        <w:spacing w:after="60" w:line="276"/>
      </w:pPr>
      <w:r>
        <w:t xml:space="preserve">The username shows who asked: </w:t>
      </w:r>
      <w:r>
        <w:rPr>
          <w:rFonts w:ascii="Consolas" w:cs="Consolas" w:eastAsia="Consolas" w:hAnsi="Consolas"/>
          <w:sz w:val="18"/>
          <w:szCs w:val="18"/>
          <w:shd w:fill="EEEBE3" w:color="auto" w:val="clear"/>
        </w:rPr>
        <w:t xml:space="preserve">v-approle-kouventa-…</w:t>
      </w:r>
      <w:r>
        <w:t xml:space="preserve"> for the service, </w:t>
      </w:r>
      <w:r>
        <w:rPr>
          <w:rFonts w:ascii="Consolas" w:cs="Consolas" w:eastAsia="Consolas" w:hAnsi="Consolas"/>
          <w:sz w:val="18"/>
          <w:szCs w:val="18"/>
          <w:shd w:fill="EEEBE3" w:color="auto" w:val="clear"/>
        </w:rPr>
        <w:t xml:space="preserve">v-root-…</w:t>
      </w:r>
      <w:r>
        <w:t xml:space="preserve"> for an admin with the root token. Good for audits.</w:t>
      </w:r>
    </w:p>
    <w:p>
      <w:pPr>
        <w:spacing w:after="6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A33A2B" w:sz="24"/>
              <w:bottom w:val="none" w:color="FFFFFF" w:sz="0"/>
              <w:right w:val="none" w:color="FFFFFF" w:sz="0"/>
            </w:tcBorders>
            <w:shd w:fill="F6E3E0" w:color="auto" w:val="clear"/>
            <w:tcMar>
              <w:top w:type="dxa" w:w="120"/>
              <w:left w:type="dxa" w:w="200"/>
              <w:bottom w:type="dxa" w:w="120"/>
              <w:right w:type="dxa" w:w="200"/>
            </w:tcMar>
          </w:tcPr>
          <w:p>
            <w:pPr>
              <w:spacing w:after="60"/>
            </w:pPr>
            <w:r>
              <w:rPr>
                <w:b/>
                <w:bCs/>
                <w:color w:val="A33A2B"/>
                <w:spacing w:val="25"/>
                <w:sz w:val="15"/>
                <w:szCs w:val="15"/>
              </w:rPr>
              <w:t xml:space="preserve">WATCH OUT: FOUND BY TESTING</w:t>
            </w:r>
          </w:p>
          <w:p>
            <w:pPr>
              <w:spacing w:after="120" w:line="276"/>
            </w:pPr>
            <w:r>
              <w:t xml:space="preserve">A temporary DB user is tied to the </w:t>
            </w:r>
            <w:r>
              <w:rPr>
                <w:b/>
                <w:bCs/>
              </w:rPr>
              <w:t xml:space="preserve">token that requested it</w:t>
            </w:r>
            <w:r>
              <w:t xml:space="preserve">. When that token expires, OpenBao revokes the DB user too. With a normal (non-periodic) token, every re-login cut off the service's database user. The fix is the </w:t>
            </w:r>
            <w:r>
              <w:rPr>
                <w:b/>
                <w:bCs/>
              </w:rPr>
              <w:t xml:space="preserve">periodic token</w:t>
            </w:r>
            <w:r>
              <w:t xml:space="preserve"> in 8.4.</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3C4B59" w:sz="24"/>
              <w:bottom w:val="none" w:color="FFFFFF" w:sz="0"/>
              <w:right w:val="none" w:color="FFFFFF" w:sz="0"/>
            </w:tcBorders>
            <w:shd w:fill="F4F2EC" w:color="auto" w:val="clear"/>
            <w:tcMar>
              <w:top w:type="dxa" w:w="120"/>
              <w:left w:type="dxa" w:w="200"/>
              <w:bottom w:type="dxa" w:w="120"/>
              <w:right w:type="dxa" w:w="200"/>
            </w:tcMar>
          </w:tcPr>
          <w:p>
            <w:pPr>
              <w:spacing w:after="60"/>
            </w:pPr>
            <w:r>
              <w:rPr>
                <w:b/>
                <w:bCs/>
                <w:color w:val="3C4B59"/>
                <w:spacing w:val="25"/>
                <w:sz w:val="15"/>
                <w:szCs w:val="15"/>
              </w:rPr>
              <w:t xml:space="preserve">IN OUR LAB</w:t>
            </w:r>
          </w:p>
          <w:p>
            <w:pPr>
              <w:spacing w:after="120" w:line="276"/>
            </w:pPr>
            <w:r>
              <w:t xml:space="preserve">All of this is created by </w:t>
            </w:r>
            <w:r>
              <w:rPr>
                <w:rFonts w:ascii="Consolas" w:cs="Consolas" w:eastAsia="Consolas" w:hAnsi="Consolas"/>
                <w:sz w:val="18"/>
                <w:szCs w:val="18"/>
                <w:shd w:fill="EEEBE3" w:color="auto" w:val="clear"/>
              </w:rPr>
              <w:t xml:space="preserve">reference/scripts/configure.sh</w:t>
            </w:r>
            <w:r>
              <w:t xml:space="preserve"> (safe to re-run), and the policy lives in </w:t>
            </w:r>
            <w:r>
              <w:rPr>
                <w:rFonts w:ascii="Consolas" w:cs="Consolas" w:eastAsia="Consolas" w:hAnsi="Consolas"/>
                <w:sz w:val="18"/>
                <w:szCs w:val="18"/>
                <w:shd w:fill="EEEBE3" w:color="auto" w:val="clear"/>
              </w:rPr>
              <w:t xml:space="preserve">reference/openbao/policies/kouventa-app.hcl</w:t>
            </w:r>
            <w:r>
              <w:t xml:space="preserve">. </w:t>
            </w:r>
            <w:r>
              <w:rPr>
                <w:rFonts w:ascii="Consolas" w:cs="Consolas" w:eastAsia="Consolas" w:hAnsi="Consolas"/>
                <w:sz w:val="18"/>
                <w:szCs w:val="18"/>
                <w:shd w:fill="EEEBE3" w:color="auto" w:val="clear"/>
              </w:rPr>
              <w:t xml:space="preserve">reference/scripts/import-env.sh</w:t>
            </w:r>
            <w:r>
              <w:t xml:space="preserve"> moves an existing </w:t>
            </w:r>
            <w:r>
              <w:rPr>
                <w:rFonts w:ascii="Consolas" w:cs="Consolas" w:eastAsia="Consolas" w:hAnsi="Consolas"/>
                <w:sz w:val="18"/>
                <w:szCs w:val="18"/>
                <w:shd w:fill="EEEBE3" w:color="auto" w:val="clear"/>
              </w:rPr>
              <w:t xml:space="preserve">.env</w:t>
            </w:r>
            <w:r>
              <w:t xml:space="preserve"> file into KV, one key per line.</w:t>
            </w:r>
          </w:p>
          <w:p>
            <w:pPr>
              <w:spacing w:after="120" w:line="276"/>
            </w:pPr>
            <w:r>
              <w:rPr>
                <w:i/>
                <w:iCs/>
              </w:rPr>
              <w:t xml:space="preserve">Tested</w:t>
            </w:r>
            <w:r>
              <w:t xml:space="preserve"> with </w:t>
            </w:r>
            <w:r>
              <w:rPr>
                <w:rFonts w:ascii="Consolas" w:cs="Consolas" w:eastAsia="Consolas" w:hAnsi="Consolas"/>
                <w:sz w:val="18"/>
                <w:szCs w:val="18"/>
                <w:shd w:fill="EEEBE3" w:color="auto" w:val="clear"/>
              </w:rPr>
              <w:t xml:space="preserve">reference/scripts/app-check.sh</w:t>
            </w:r>
            <w:r>
              <w:t xml:space="preserve">, logged in as the service: own secret </w:t>
            </w:r>
            <w:r>
              <w:rPr>
                <w:b/>
                <w:bCs/>
                <w:color w:val="1D7368"/>
              </w:rPr>
              <w:t xml:space="preserve">readable</w:t>
            </w:r>
            <w:r>
              <w:t xml:space="preserve">; admin path </w:t>
            </w:r>
            <w:r>
              <w:rPr>
                <w:b/>
                <w:bCs/>
                <w:color w:val="A33A2B"/>
              </w:rPr>
              <w:t xml:space="preserve">403</w:t>
            </w:r>
            <w:r>
              <w:t xml:space="preserve">; another product </w:t>
            </w:r>
            <w:r>
              <w:rPr>
                <w:b/>
                <w:bCs/>
                <w:color w:val="A33A2B"/>
              </w:rPr>
              <w:t xml:space="preserve">403</w:t>
            </w:r>
            <w:r>
              <w:t xml:space="preserve">; writing its own secret </w:t>
            </w:r>
            <w:r>
              <w:rPr>
                <w:b/>
                <w:bCs/>
                <w:color w:val="A33A2B"/>
              </w:rPr>
              <w:t xml:space="preserve">403</w:t>
            </w:r>
            <w:r>
              <w:t xml:space="preserve">; temporary DB user </w:t>
            </w:r>
            <w:r>
              <w:rPr>
                <w:b/>
                <w:bCs/>
                <w:color w:val="1D7368"/>
              </w:rPr>
              <w:t xml:space="preserve">created</w:t>
            </w:r>
            <w:r>
              <w:t xml:space="preserve"> (</w:t>
            </w:r>
            <w:r>
              <w:rPr>
                <w:rFonts w:ascii="Consolas" w:cs="Consolas" w:eastAsia="Consolas" w:hAnsi="Consolas"/>
                <w:sz w:val="18"/>
                <w:szCs w:val="18"/>
                <w:shd w:fill="EEEBE3" w:color="auto" w:val="clear"/>
              </w:rPr>
              <w:t xml:space="preserve">v-approle-kouventa-…</w:t>
            </w:r>
            <w:r>
              <w:t xml:space="preserve">, lease 2m). Because that test token was never renewed, the DB user disappeared from PostgreSQL a few minutes later. The initial </w:t>
            </w:r>
            <w:r>
              <w:rPr>
                <w:rFonts w:ascii="Consolas" w:cs="Consolas" w:eastAsia="Consolas" w:hAnsi="Consolas"/>
                <w:sz w:val="18"/>
                <w:szCs w:val="18"/>
                <w:shd w:fill="EEEBE3" w:color="auto" w:val="clear"/>
              </w:rPr>
              <w:t xml:space="preserve">openbao_admin</w:t>
            </w:r>
            <w:r>
              <w:t xml:space="preserve"> password no longer worked after </w:t>
            </w:r>
            <w:r>
              <w:rPr>
                <w:rFonts w:ascii="Consolas" w:cs="Consolas" w:eastAsia="Consolas" w:hAnsi="Consolas"/>
                <w:sz w:val="18"/>
                <w:szCs w:val="18"/>
                <w:shd w:fill="EEEBE3" w:color="auto" w:val="clear"/>
              </w:rPr>
              <w:t xml:space="preserve">rotate-root</w:t>
            </w:r>
            <w:r>
              <w:t xml:space="preserve">.</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B4531A" w:sz="24"/>
              <w:bottom w:val="none" w:color="FFFFFF" w:sz="0"/>
              <w:right w:val="none" w:color="FFFFFF" w:sz="0"/>
            </w:tcBorders>
            <w:shd w:fill="F8EADF" w:color="auto" w:val="clear"/>
            <w:tcMar>
              <w:top w:type="dxa" w:w="120"/>
              <w:left w:type="dxa" w:w="200"/>
              <w:bottom w:type="dxa" w:w="120"/>
              <w:right w:type="dxa" w:w="200"/>
            </w:tcMar>
          </w:tcPr>
          <w:p>
            <w:pPr>
              <w:spacing w:after="60"/>
            </w:pPr>
            <w:r>
              <w:rPr>
                <w:b/>
                <w:bCs/>
                <w:color w:val="B4531A"/>
                <w:spacing w:val="25"/>
                <w:sz w:val="15"/>
                <w:szCs w:val="15"/>
              </w:rPr>
              <w:t xml:space="preserve">FOR PRODUCTION</w:t>
            </w:r>
          </w:p>
          <w:p>
            <w:pPr>
              <w:pStyle w:val="ListParagraph"/>
              <w:numPr>
                <w:ilvl w:val="0"/>
                <w:numId w:val="2"/>
              </w:numPr>
              <w:spacing w:after="60" w:line="276"/>
            </w:pPr>
            <w:r>
              <w:t xml:space="preserve">One policy and one AppRole per service. Consider one </w:t>
            </w:r>
            <w:r>
              <w:rPr>
                <w:b/>
                <w:bCs/>
              </w:rPr>
              <w:t xml:space="preserve">namespace</w:t>
            </w:r>
            <w:r>
              <w:t xml:space="preserve"> per product for stronger isolation (free in OpenBao).</w:t>
            </w:r>
          </w:p>
          <w:p>
            <w:pPr>
              <w:pStyle w:val="ListParagraph"/>
              <w:numPr>
                <w:ilvl w:val="0"/>
                <w:numId w:val="2"/>
              </w:numPr>
              <w:spacing w:after="60" w:line="276"/>
            </w:pPr>
            <w:r>
              <w:rPr>
                <w:rFonts w:ascii="Consolas" w:cs="Consolas" w:eastAsia="Consolas" w:hAnsi="Consolas"/>
                <w:sz w:val="18"/>
                <w:szCs w:val="18"/>
                <w:shd w:fill="EEEBE3" w:color="auto" w:val="clear"/>
              </w:rPr>
              <w:t xml:space="preserve">secret_id</w:t>
            </w:r>
            <w:r>
              <w:t xml:space="preserve"> delivered by the deploy pipeline, </w:t>
            </w:r>
            <w:r>
              <w:rPr>
                <w:b/>
                <w:bCs/>
              </w:rPr>
              <w:t xml:space="preserve">response-wrapped</w:t>
            </w:r>
            <w:r>
              <w:t xml:space="preserve">, single-use, limited to the app servers' IP ranges.</w:t>
            </w:r>
          </w:p>
          <w:p>
            <w:pPr>
              <w:pStyle w:val="ListParagraph"/>
              <w:numPr>
                <w:ilvl w:val="0"/>
                <w:numId w:val="2"/>
              </w:numPr>
              <w:spacing w:after="60" w:line="276"/>
            </w:pPr>
            <w:r>
              <w:t xml:space="preserve">Longer TTLs (e.g. token period 1h, DB users 1h / max 24h). Start with a </w:t>
            </w:r>
            <w:r>
              <w:rPr>
                <w:b/>
                <w:bCs/>
              </w:rPr>
              <w:t xml:space="preserve">static role</w:t>
            </w:r>
            <w:r>
              <w:t xml:space="preserve"> (OpenBao rotates the existing login's password) before moving to dynamic users.</w:t>
            </w:r>
          </w:p>
          <w:p>
            <w:pPr>
              <w:pStyle w:val="ListParagraph"/>
              <w:numPr>
                <w:ilvl w:val="0"/>
                <w:numId w:val="2"/>
              </w:numPr>
              <w:spacing w:after="60" w:line="276"/>
            </w:pPr>
            <w:r>
              <w:t xml:space="preserve">People log in with OIDC or userpass and an admin policy, never with the root token.</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val="false"/>
        </w:trPr>
        <w:tc>
          <w:tcPr>
            <w:tcW w:type="dxa" w:w="9866"/>
            <w:tcBorders>
              <w:top w:val="single" w:color="D8D4CA" w:sz="6"/>
              <w:left w:val="none" w:color="FFFFFF" w:sz="0"/>
              <w:bottom w:val="none" w:color="FFFFFF" w:sz="0"/>
              <w:right w:val="none" w:color="FFFFFF" w:sz="0"/>
            </w:tcBorders>
            <w:tcMar>
              <w:top w:type="dxa" w:w="100"/>
              <w:left w:type="dxa" w:w="0"/>
              <w:bottom w:type="dxa" w:w="120"/>
              <w:right w:type="dxa" w:w="200"/>
            </w:tcMar>
          </w:tcPr>
          <w:p>
            <w:pPr>
              <w:spacing w:after="60"/>
            </w:pPr>
            <w:r>
              <w:rPr>
                <w:b/>
                <w:bCs/>
                <w:color w:val="3C4B59"/>
                <w:spacing w:val="25"/>
                <w:sz w:val="15"/>
                <w:szCs w:val="15"/>
              </w:rPr>
              <w:t xml:space="preserve">OFFICIAL SOURCES</w:t>
            </w:r>
          </w:p>
          <w:p>
            <w:pPr>
              <w:pStyle w:val="ListParagraph"/>
              <w:numPr>
                <w:ilvl w:val="0"/>
                <w:numId w:val="2"/>
              </w:numPr>
              <w:spacing w:after="60" w:line="276"/>
            </w:pPr>
            <w:hyperlink w:history="1" r:id="rId-ig14juynhuwqd-gn-u92">
              <w:r>
                <w:rPr>
                  <w:color w:val="1D7368"/>
                  <w:sz w:val="16"/>
                  <w:szCs w:val="16"/>
                  <w:u w:val="single"/>
                </w:rPr>
                <w:t xml:space="preserve">OpenBao: KV v2</w:t>
              </w:r>
            </w:hyperlink>
            <w:r>
              <w:rPr>
                <w:color w:val="6B7782"/>
                <w:sz w:val="16"/>
                <w:szCs w:val="16"/>
              </w:rPr>
              <w:t xml:space="preserve"> · </w:t>
            </w:r>
            <w:hyperlink w:history="1" r:id="rIdxvkexymvlsbpzszcjxvlz">
              <w:r>
                <w:rPr>
                  <w:color w:val="1D7368"/>
                  <w:sz w:val="16"/>
                  <w:szCs w:val="16"/>
                  <w:u w:val="single"/>
                </w:rPr>
                <w:t xml:space="preserve">policies</w:t>
              </w:r>
            </w:hyperlink>
            <w:r>
              <w:rPr>
                <w:color w:val="6B7782"/>
                <w:sz w:val="16"/>
                <w:szCs w:val="16"/>
              </w:rPr>
              <w:t xml:space="preserve"> · </w:t>
            </w:r>
            <w:hyperlink w:history="1" r:id="rId69nfg90xhzneo8dxu_ywm">
              <w:r>
                <w:rPr>
                  <w:color w:val="1D7368"/>
                  <w:sz w:val="16"/>
                  <w:szCs w:val="16"/>
                  <w:u w:val="single"/>
                </w:rPr>
                <w:t xml:space="preserve">AppRole</w:t>
              </w:r>
            </w:hyperlink>
            <w:r>
              <w:rPr>
                <w:color w:val="6B7782"/>
                <w:sz w:val="16"/>
                <w:szCs w:val="16"/>
              </w:rPr>
              <w:t xml:space="preserve"> · </w:t>
            </w:r>
            <w:hyperlink w:history="1" r:id="rIdtn8yyws9x72xdfgnva_cb">
              <w:r>
                <w:rPr>
                  <w:color w:val="1D7368"/>
                  <w:sz w:val="16"/>
                  <w:szCs w:val="16"/>
                  <w:u w:val="single"/>
                </w:rPr>
                <w:t xml:space="preserve">tokens</w:t>
              </w:r>
            </w:hyperlink>
            <w:r>
              <w:rPr>
                <w:color w:val="6B7782"/>
                <w:sz w:val="16"/>
                <w:szCs w:val="16"/>
              </w:rPr>
              <w:t xml:space="preserve"> · </w:t>
            </w:r>
            <w:hyperlink w:history="1" r:id="rIdbiz4ujzf2pzrs4oc0rq01">
              <w:r>
                <w:rPr>
                  <w:color w:val="1D7368"/>
                  <w:sz w:val="16"/>
                  <w:szCs w:val="16"/>
                  <w:u w:val="single"/>
                </w:rPr>
                <w:t xml:space="preserve">leases</w:t>
              </w:r>
            </w:hyperlink>
          </w:p>
          <w:p>
            <w:pPr>
              <w:pStyle w:val="ListParagraph"/>
              <w:numPr>
                <w:ilvl w:val="0"/>
                <w:numId w:val="2"/>
              </w:numPr>
              <w:spacing w:after="60" w:line="276"/>
            </w:pPr>
            <w:hyperlink w:history="1" r:id="rIdo4hrm8qfwara6czqvx91d">
              <w:r>
                <w:rPr>
                  <w:color w:val="1D7368"/>
                  <w:sz w:val="16"/>
                  <w:szCs w:val="16"/>
                  <w:u w:val="single"/>
                </w:rPr>
                <w:t xml:space="preserve">OpenBao: database secrets engine</w:t>
              </w:r>
            </w:hyperlink>
            <w:r>
              <w:rPr>
                <w:color w:val="6B7782"/>
                <w:sz w:val="16"/>
                <w:szCs w:val="16"/>
              </w:rPr>
              <w:t xml:space="preserve"> · </w:t>
            </w:r>
            <w:hyperlink w:history="1" r:id="rIdo-p5kpjzgu91hpzanmkps">
              <w:r>
                <w:rPr>
                  <w:color w:val="1D7368"/>
                  <w:sz w:val="16"/>
                  <w:szCs w:val="16"/>
                  <w:u w:val="single"/>
                </w:rPr>
                <w:t xml:space="preserve">database engine API</w:t>
              </w:r>
            </w:hyperlink>
            <w:r>
              <w:rPr>
                <w:color w:val="6B7782"/>
                <w:sz w:val="16"/>
                <w:szCs w:val="16"/>
              </w:rPr>
              <w:t xml:space="preserve"> · </w:t>
            </w:r>
            <w:hyperlink w:history="1" r:id="rIdqwprofq6rv8s3ojpkw6ru">
              <w:r>
                <w:rPr>
                  <w:color w:val="1D7368"/>
                  <w:sz w:val="16"/>
                  <w:szCs w:val="16"/>
                  <w:u w:val="single"/>
                </w:rPr>
                <w:t xml:space="preserve">PostgreSQL plugin API</w:t>
              </w:r>
            </w:hyperlink>
          </w:p>
          <w:p>
            <w:pPr>
              <w:pStyle w:val="ListParagraph"/>
              <w:numPr>
                <w:ilvl w:val="0"/>
                <w:numId w:val="2"/>
              </w:numPr>
              <w:spacing w:after="60" w:line="276"/>
            </w:pPr>
            <w:hyperlink w:history="1" r:id="rId0bmdhnscya8v6uxkpbtxu">
              <w:r>
                <w:rPr>
                  <w:color w:val="1D7368"/>
                  <w:sz w:val="16"/>
                  <w:szCs w:val="16"/>
                  <w:u w:val="single"/>
                </w:rPr>
                <w:t xml:space="preserve">OpenBao API: /sys/leases</w:t>
              </w:r>
            </w:hyperlink>
          </w:p>
        </w:tc>
      </w:tr>
    </w:tbl>
    <w:p>
      <w:pPr>
        <w:spacing w:after="120" w:before="0" w:line="120"/>
      </w:pPr>
    </w:p>
    <w:p>
      <w:pPr>
        <w:pageBreakBefore/>
        <w:spacing w:after="60"/>
      </w:pPr>
      <w:r>
        <w:rPr>
          <w:b/>
          <w:bCs/>
          <w:color w:val="1D7368"/>
          <w:spacing w:val="30"/>
          <w:sz w:val="16"/>
          <w:szCs w:val="16"/>
        </w:rPr>
        <w:t xml:space="preserve">PART III · ROW LEVEL SECURITY</w:t>
      </w:r>
    </w:p>
    <w:p>
      <w:pPr>
        <w:pStyle w:val="Heading1"/>
      </w:pPr>
      <w:r>
        <w:rPr>
          <w:color w:val="B4531A"/>
        </w:rPr>
        <w:t xml:space="preserve">9  </w:t>
      </w:r>
      <w:r>
        <w:t xml:space="preserve">PostgreSQL Row Level Security</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1D7368" w:sz="24"/>
              <w:bottom w:val="none" w:color="FFFFFF" w:sz="0"/>
              <w:right w:val="none" w:color="FFFFFF" w:sz="0"/>
            </w:tcBorders>
            <w:shd w:fill="E3F0EE" w:color="auto" w:val="clear"/>
            <w:tcMar>
              <w:top w:type="dxa" w:w="120"/>
              <w:left w:type="dxa" w:w="200"/>
              <w:bottom w:type="dxa" w:w="120"/>
              <w:right w:type="dxa" w:w="200"/>
            </w:tcMar>
          </w:tcPr>
          <w:p>
            <w:pPr>
              <w:spacing w:after="60"/>
            </w:pPr>
            <w:r>
              <w:rPr>
                <w:b/>
                <w:bCs/>
                <w:color w:val="1D7368"/>
                <w:spacing w:val="25"/>
                <w:sz w:val="15"/>
                <w:szCs w:val="15"/>
              </w:rPr>
              <w:t xml:space="preserve">IN ONE PARAGRAPH</w:t>
            </w:r>
          </w:p>
          <w:p>
            <w:pPr>
              <w:spacing w:after="120" w:line="276"/>
            </w:pPr>
            <w:r>
              <w:t xml:space="preserve">Row Level Security (RLS) attaches rules called </w:t>
            </w:r>
            <w:r>
              <w:rPr>
                <w:b/>
                <w:bCs/>
              </w:rPr>
              <w:t xml:space="preserve">policies</w:t>
            </w:r>
            <w:r>
              <w:t xml:space="preserve"> to a table. PostgreSQL adds them to every query on that table, so a forgotten </w:t>
            </w:r>
            <w:r>
              <w:rPr>
                <w:rFonts w:ascii="Consolas" w:cs="Consolas" w:eastAsia="Consolas" w:hAnsi="Consolas"/>
                <w:sz w:val="18"/>
                <w:szCs w:val="18"/>
                <w:shd w:fill="EEEBE3" w:color="auto" w:val="clear"/>
              </w:rPr>
              <w:t xml:space="preserve">WHERE company_id = …</w:t>
            </w:r>
            <w:r>
              <w:t xml:space="preserve"> can no longer leak data. The app tells PostgreSQL who is asking at the start of each transaction, and the policies use that. Three conditions make it work: the app must </w:t>
            </w:r>
            <w:r>
              <w:rPr>
                <w:b/>
                <w:bCs/>
              </w:rPr>
              <w:t xml:space="preserve">not</w:t>
            </w:r>
            <w:r>
              <w:t xml:space="preserve"> log in as the table owner, the "who" must be set </w:t>
            </w:r>
            <w:r>
              <w:rPr>
                <w:b/>
                <w:bCs/>
              </w:rPr>
              <w:t xml:space="preserve">per transaction</w:t>
            </w:r>
            <w:r>
              <w:t xml:space="preserve"> (to stay safe with PgBouncer), and missing context must mean </w:t>
            </w:r>
            <w:r>
              <w:rPr>
                <w:b/>
                <w:bCs/>
              </w:rPr>
              <w:t xml:space="preserve">no rows</w:t>
            </w:r>
            <w:r>
              <w:t xml:space="preserve">, not all rows.</w:t>
            </w:r>
          </w:p>
        </w:tc>
      </w:tr>
    </w:tbl>
    <w:p>
      <w:pPr>
        <w:spacing w:after="120" w:before="0" w:line="120"/>
      </w:pPr>
    </w:p>
    <w:p>
      <w:pPr>
        <w:pStyle w:val="Heading2"/>
      </w:pPr>
      <w:r>
        <w:rPr>
          <w:color w:val="B4531A"/>
        </w:rPr>
        <w:t xml:space="preserve">9.1  </w:t>
      </w:r>
      <w:r>
        <w:t xml:space="preserve">Roles: who owns, who runs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171"/>
        <w:gridCol w:w="3946"/>
        <w:gridCol w:w="3749"/>
      </w:tblGrid>
      <w:tr>
        <w:trPr>
          <w:cantSplit/>
          <w:tblHeader/>
        </w:trPr>
        <w:tc>
          <w:tcPr>
            <w:tcW w:type="dxa" w:w="2171"/>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Role</w:t>
            </w:r>
          </w:p>
        </w:tc>
        <w:tc>
          <w:tcPr>
            <w:tcW w:type="dxa" w:w="3946"/>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Purpose</w:t>
            </w:r>
          </w:p>
        </w:tc>
        <w:tc>
          <w:tcPr>
            <w:tcW w:type="dxa" w:w="3749"/>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RLS applies?</w:t>
            </w:r>
          </w:p>
        </w:tc>
      </w:tr>
      <w:tr>
        <w:trPr>
          <w:cantSplit/>
          <w:tblHeader w:val="false"/>
        </w:trPr>
        <w:tc>
          <w:tcPr>
            <w:tcW w:type="dxa" w:w="217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postgres</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superuser: setup and seeding only</w:t>
            </w:r>
          </w:p>
        </w:tc>
        <w:tc>
          <w:tcPr>
            <w:tcW w:type="dxa" w:w="374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 (superusers bypass)</w:t>
            </w:r>
          </w:p>
        </w:tc>
      </w:tr>
      <w:tr>
        <w:trPr>
          <w:cantSplit/>
          <w:tblHeader w:val="false"/>
        </w:trPr>
        <w:tc>
          <w:tcPr>
            <w:tcW w:type="dxa" w:w="217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app_owner</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owns the schema and tables; runs migrations</w:t>
            </w:r>
          </w:p>
        </w:tc>
        <w:tc>
          <w:tcPr>
            <w:tcW w:type="dxa" w:w="374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 unless </w:t>
            </w:r>
            <w:r>
              <w:rPr>
                <w:rFonts w:ascii="Consolas" w:cs="Consolas" w:eastAsia="Consolas" w:hAnsi="Consolas"/>
                <w:b w:val="false"/>
                <w:bCs w:val="false"/>
                <w:color w:val="3C4B59"/>
                <w:sz w:val="18"/>
                <w:szCs w:val="18"/>
                <w:shd w:fill="EEEBE3" w:color="auto" w:val="clear"/>
              </w:rPr>
              <w:t xml:space="preserve">FORCE</w:t>
            </w:r>
            <w:r>
              <w:rPr>
                <w:b w:val="false"/>
                <w:bCs w:val="false"/>
                <w:color w:val="3C4B59"/>
                <w:sz w:val="17"/>
                <w:szCs w:val="17"/>
              </w:rPr>
              <w:t xml:space="preserve"> is set</w:t>
            </w:r>
          </w:p>
        </w:tc>
      </w:tr>
      <w:tr>
        <w:trPr>
          <w:cantSplit/>
          <w:tblHeader w:val="false"/>
        </w:trPr>
        <w:tc>
          <w:tcPr>
            <w:tcW w:type="dxa" w:w="217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app_runtime</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app's rights; owns nothing</w:t>
            </w:r>
          </w:p>
        </w:tc>
        <w:tc>
          <w:tcPr>
            <w:tcW w:type="dxa" w:w="374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yes</w:t>
            </w:r>
          </w:p>
        </w:tc>
      </w:tr>
      <w:tr>
        <w:trPr>
          <w:cantSplit/>
          <w:tblHeader w:val="false"/>
        </w:trPr>
        <w:tc>
          <w:tcPr>
            <w:tcW w:type="dxa" w:w="217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v-approle-…</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temporary users, </w:t>
            </w:r>
            <w:r>
              <w:rPr>
                <w:b/>
                <w:bCs/>
                <w:color w:val="3C4B59"/>
                <w:sz w:val="17"/>
                <w:szCs w:val="17"/>
              </w:rPr>
              <w:t xml:space="preserve">members</w:t>
            </w:r>
            <w:r>
              <w:rPr>
                <w:b w:val="false"/>
                <w:bCs w:val="false"/>
                <w:color w:val="3C4B59"/>
                <w:sz w:val="17"/>
                <w:szCs w:val="17"/>
              </w:rPr>
              <w:t xml:space="preserve"> of </w:t>
            </w:r>
            <w:r>
              <w:rPr>
                <w:rFonts w:ascii="Consolas" w:cs="Consolas" w:eastAsia="Consolas" w:hAnsi="Consolas"/>
                <w:b w:val="false"/>
                <w:bCs w:val="false"/>
                <w:color w:val="3C4B59"/>
                <w:sz w:val="18"/>
                <w:szCs w:val="18"/>
                <w:shd w:fill="EEEBE3" w:color="auto" w:val="clear"/>
              </w:rPr>
              <w:t xml:space="preserve">app_runtime</w:t>
            </w:r>
          </w:p>
        </w:tc>
        <w:tc>
          <w:tcPr>
            <w:tcW w:type="dxa" w:w="374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yes</w:t>
            </w:r>
          </w:p>
        </w:tc>
      </w:tr>
      <w:tr>
        <w:trPr>
          <w:cantSplit/>
          <w:tblHeader w:val="false"/>
        </w:trPr>
        <w:tc>
          <w:tcPr>
            <w:tcW w:type="dxa" w:w="217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openbao_admin</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creates/drops the temporary users</w:t>
            </w:r>
          </w:p>
        </w:tc>
        <w:tc>
          <w:tcPr>
            <w:tcW w:type="dxa" w:w="374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yes; grant it </w:t>
            </w:r>
            <w:r>
              <w:rPr>
                <w:rFonts w:ascii="Consolas" w:cs="Consolas" w:eastAsia="Consolas" w:hAnsi="Consolas"/>
                <w:b w:val="false"/>
                <w:bCs w:val="false"/>
                <w:color w:val="3C4B59"/>
                <w:sz w:val="18"/>
                <w:szCs w:val="18"/>
                <w:shd w:fill="EEEBE3" w:color="auto" w:val="clear"/>
              </w:rPr>
              <w:t xml:space="preserve">INHERIT FALSE, SET FALSE</w:t>
            </w:r>
            <w:r>
              <w:rPr>
                <w:b w:val="false"/>
                <w:bCs w:val="false"/>
                <w:color w:val="3C4B59"/>
                <w:sz w:val="17"/>
                <w:szCs w:val="17"/>
              </w:rPr>
              <w:t xml:space="preserve"> so it cannot read data at all (8.5)</w:t>
            </w:r>
          </w:p>
        </w:tc>
      </w:tr>
      <w:tr>
        <w:trPr>
          <w:cantSplit/>
          <w:tblHeader w:val="false"/>
        </w:trPr>
        <w:tc>
          <w:tcPr>
            <w:tcW w:type="dxa" w:w="217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pgbouncer_auth</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only for PgBouncer's password lookups</w:t>
            </w:r>
          </w:p>
        </w:tc>
        <w:tc>
          <w:tcPr>
            <w:tcW w:type="dxa" w:w="374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never reads data</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A33A2B" w:sz="24"/>
              <w:bottom w:val="none" w:color="FFFFFF" w:sz="0"/>
              <w:right w:val="none" w:color="FFFFFF" w:sz="0"/>
            </w:tcBorders>
            <w:shd w:fill="F6E3E0" w:color="auto" w:val="clear"/>
            <w:tcMar>
              <w:top w:type="dxa" w:w="120"/>
              <w:left w:type="dxa" w:w="200"/>
              <w:bottom w:type="dxa" w:w="120"/>
              <w:right w:type="dxa" w:w="200"/>
            </w:tcMar>
          </w:tcPr>
          <w:p>
            <w:pPr>
              <w:spacing w:after="60"/>
            </w:pPr>
            <w:r>
              <w:rPr>
                <w:b/>
                <w:bCs/>
                <w:color w:val="A33A2B"/>
                <w:spacing w:val="25"/>
                <w:sz w:val="15"/>
                <w:szCs w:val="15"/>
              </w:rPr>
              <w:t xml:space="preserve">MOST IMPORTANT RULE</w:t>
            </w:r>
          </w:p>
          <w:p>
            <w:pPr>
              <w:spacing w:after="120" w:line="276"/>
            </w:pPr>
            <w:r>
              <w:t xml:space="preserve">The role that </w:t>
            </w:r>
            <w:r>
              <w:rPr>
                <w:b/>
                <w:bCs/>
              </w:rPr>
              <w:t xml:space="preserve">owns</w:t>
            </w:r>
            <w:r>
              <w:t xml:space="preserve"> the tables must not be the role the app runs as. Table owners, superusers and roles with </w:t>
            </w:r>
            <w:r>
              <w:rPr>
                <w:rFonts w:ascii="Consolas" w:cs="Consolas" w:eastAsia="Consolas" w:hAnsi="Consolas"/>
                <w:sz w:val="18"/>
                <w:szCs w:val="18"/>
                <w:shd w:fill="EEEBE3" w:color="auto" w:val="clear"/>
              </w:rPr>
              <w:t xml:space="preserve">BYPASSRLS</w:t>
            </w:r>
            <w:r>
              <w:t xml:space="preserve"> skip RLS completely. Today our app login probably owns the tables, so this split has to come first.</w:t>
            </w:r>
          </w:p>
        </w:tc>
      </w:tr>
    </w:tbl>
    <w:p>
      <w:pPr>
        <w:spacing w:after="120" w:before="0" w:line="120"/>
      </w:pPr>
    </w:p>
    <w:p>
      <w:pPr>
        <w:spacing w:after="120" w:line="276"/>
      </w:pPr>
      <w:r>
        <w:t xml:space="preserve">Grants and RLS work together: </w:t>
      </w:r>
      <w:r>
        <w:rPr>
          <w:b/>
          <w:bCs/>
        </w:rPr>
        <w:t xml:space="preserve">grants</w:t>
      </w:r>
      <w:r>
        <w:t xml:space="preserve"> decide which </w:t>
      </w:r>
      <w:r>
        <w:rPr>
          <w:i/>
          <w:iCs/>
        </w:rPr>
        <w:t xml:space="preserve">actions</w:t>
      </w:r>
      <w:r>
        <w:t xml:space="preserve"> a role may take (e.g. </w:t>
      </w:r>
      <w:r>
        <w:rPr>
          <w:rFonts w:ascii="Consolas" w:cs="Consolas" w:eastAsia="Consolas" w:hAnsi="Consolas"/>
          <w:sz w:val="18"/>
          <w:szCs w:val="18"/>
          <w:shd w:fill="EEEBE3" w:color="auto" w:val="clear"/>
        </w:rPr>
        <w:t xml:space="preserve">SELECT, INSERT, UPDATE</w:t>
      </w:r>
      <w:r>
        <w:t xml:space="preserve"> but no </w:t>
      </w:r>
      <w:r>
        <w:rPr>
          <w:rFonts w:ascii="Consolas" w:cs="Consolas" w:eastAsia="Consolas" w:hAnsi="Consolas"/>
          <w:sz w:val="18"/>
          <w:szCs w:val="18"/>
          <w:shd w:fill="EEEBE3" w:color="auto" w:val="clear"/>
        </w:rPr>
        <w:t xml:space="preserve">DELETE</w:t>
      </w:r>
      <w:r>
        <w:t xml:space="preserve">); </w:t>
      </w:r>
      <w:r>
        <w:rPr>
          <w:b/>
          <w:bCs/>
        </w:rPr>
        <w:t xml:space="preserve">RLS</w:t>
      </w:r>
      <w:r>
        <w:t xml:space="preserve"> decides which </w:t>
      </w:r>
      <w:r>
        <w:rPr>
          <w:i/>
          <w:iCs/>
        </w:rPr>
        <w:t xml:space="preserve">rows</w:t>
      </w:r>
      <w:r>
        <w:t xml:space="preserve"> those actions touch. Every protected table carries </w:t>
      </w:r>
      <w:r>
        <w:rPr>
          <w:rFonts w:ascii="Consolas" w:cs="Consolas" w:eastAsia="Consolas" w:hAnsi="Consolas"/>
          <w:sz w:val="18"/>
          <w:szCs w:val="18"/>
          <w:shd w:fill="EEEBE3" w:color="auto" w:val="clear"/>
        </w:rPr>
        <w:t xml:space="preserve">company_id</w:t>
      </w:r>
      <w:r>
        <w:t xml:space="preserve"> on itself (no joins needed in policies) and has an index on it.</w:t>
      </w:r>
    </w:p>
    <w:p>
      <w:pPr>
        <w:pStyle w:val="Heading2"/>
      </w:pPr>
      <w:r>
        <w:rPr>
          <w:color w:val="B4531A"/>
        </w:rPr>
        <w:t xml:space="preserve">9.2  </w:t>
      </w:r>
      <w:r>
        <w:t xml:space="preserve">Telling PostgreSQL who is asking</w:t>
      </w:r>
    </w:p>
    <w:p>
      <w:pPr>
        <w:spacing w:after="120" w:line="276"/>
      </w:pPr>
      <w:r>
        <w:t xml:space="preserve">At the start of each transaction, the app sets three values. Small helper functions read them back for the policies:</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9AA6AE" w:sz="12"/>
              <w:bottom w:val="none" w:color="FFFFFF" w:sz="0"/>
              <w:right w:val="none" w:color="FFFFFF" w:sz="0"/>
            </w:tcBorders>
            <w:shd w:fill="F4F2EC" w:color="auto" w:val="clear"/>
            <w:tcMar>
              <w:top w:type="dxa" w:w="120"/>
              <w:left w:type="dxa" w:w="200"/>
              <w:bottom w:type="dxa" w:w="120"/>
              <w:right w:type="dxa" w:w="200"/>
            </w:tcMar>
          </w:tcPr>
          <w:p>
            <w:pPr>
              <w:spacing w:after="60"/>
            </w:pPr>
            <w:r>
              <w:rPr>
                <w:rFonts w:ascii="Consolas" w:cs="Consolas" w:eastAsia="Consolas" w:hAnsi="Consolas"/>
                <w:color w:val="6B7782"/>
                <w:sz w:val="15"/>
                <w:szCs w:val="15"/>
              </w:rPr>
              <w:t xml:space="preserve">per transaction, sent by the app</w:t>
            </w:r>
          </w:p>
          <w:p>
            <w:pPr>
              <w:spacing w:after="0" w:line="240"/>
            </w:pPr>
            <w:r>
              <w:rPr>
                <w:rFonts w:ascii="Consolas" w:cs="Consolas" w:eastAsia="Consolas" w:hAnsi="Consolas"/>
                <w:color w:val="B4531A"/>
                <w:sz w:val="16"/>
                <w:szCs w:val="16"/>
              </w:rPr>
              <w:t xml:space="preserve">BEGIN</w:t>
            </w:r>
            <w:r>
              <w:rPr>
                <w:rFonts w:ascii="Consolas" w:cs="Consolas" w:eastAsia="Consolas" w:hAnsi="Consolas"/>
                <w:color w:val="14212E"/>
                <w:sz w:val="16"/>
                <w:szCs w:val="16"/>
              </w:rPr>
              <w:t xml:space="preserve">;</w:t>
            </w:r>
          </w:p>
          <w:p>
            <w:pPr>
              <w:spacing w:after="0" w:line="240"/>
            </w:pPr>
            <w:r>
              <w:rPr>
                <w:rFonts w:ascii="Consolas" w:cs="Consolas" w:eastAsia="Consolas" w:hAnsi="Consolas"/>
                <w:color w:val="B4531A"/>
                <w:sz w:val="16"/>
                <w:szCs w:val="16"/>
              </w:rPr>
              <w:t xml:space="preserve">SELECT</w:t>
            </w:r>
            <w:r>
              <w:rPr>
                <w:rFonts w:ascii="Consolas" w:cs="Consolas" w:eastAsia="Consolas" w:hAnsi="Consolas"/>
                <w:color w:val="14212E"/>
                <w:sz w:val="16"/>
                <w:szCs w:val="16"/>
              </w:rPr>
              <w:t xml:space="preserve"> set_config(</w:t>
            </w:r>
            <w:r>
              <w:rPr>
                <w:rFonts w:ascii="Consolas" w:cs="Consolas" w:eastAsia="Consolas" w:hAnsi="Consolas"/>
                <w:color w:val="4E7A1E"/>
                <w:sz w:val="16"/>
                <w:szCs w:val="16"/>
              </w:rPr>
              <w:t xml:space="preserve">'app.company_id'</w:t>
            </w:r>
            <w:r>
              <w:rPr>
                <w:rFonts w:ascii="Consolas" w:cs="Consolas" w:eastAsia="Consolas" w:hAnsi="Consolas"/>
                <w:color w:val="14212E"/>
                <w:sz w:val="16"/>
                <w:szCs w:val="16"/>
              </w:rPr>
              <w:t xml:space="preserve">, </w:t>
            </w:r>
            <w:r>
              <w:rPr>
                <w:rFonts w:ascii="Consolas" w:cs="Consolas" w:eastAsia="Consolas" w:hAnsi="Consolas"/>
                <w:color w:val="4E7A1E"/>
                <w:sz w:val="16"/>
                <w:szCs w:val="16"/>
              </w:rPr>
              <w:t xml:space="preserve">'&lt;uuid&gt;'</w:t>
            </w:r>
            <w:r>
              <w:rPr>
                <w:rFonts w:ascii="Consolas" w:cs="Consolas" w:eastAsia="Consolas" w:hAnsi="Consolas"/>
                <w:color w:val="14212E"/>
                <w:sz w:val="16"/>
                <w:szCs w:val="16"/>
              </w:rPr>
              <w:t xml:space="preserve">, true),</w:t>
            </w:r>
          </w:p>
          <w:p>
            <w:pPr>
              <w:spacing w:after="0" w:line="240"/>
            </w:pPr>
            <w:r>
              <w:rPr>
                <w:rFonts w:ascii="Consolas" w:cs="Consolas" w:eastAsia="Consolas" w:hAnsi="Consolas"/>
                <w:color w:val="14212E"/>
                <w:sz w:val="16"/>
                <w:szCs w:val="16"/>
              </w:rPr>
              <w:t xml:space="preserve">       set_config(</w:t>
            </w:r>
            <w:r>
              <w:rPr>
                <w:rFonts w:ascii="Consolas" w:cs="Consolas" w:eastAsia="Consolas" w:hAnsi="Consolas"/>
                <w:color w:val="4E7A1E"/>
                <w:sz w:val="16"/>
                <w:szCs w:val="16"/>
              </w:rPr>
              <w:t xml:space="preserve">'app.user_id'</w:t>
            </w:r>
            <w:r>
              <w:rPr>
                <w:rFonts w:ascii="Consolas" w:cs="Consolas" w:eastAsia="Consolas" w:hAnsi="Consolas"/>
                <w:color w:val="14212E"/>
                <w:sz w:val="16"/>
                <w:szCs w:val="16"/>
              </w:rPr>
              <w:t xml:space="preserve">,    </w:t>
            </w:r>
            <w:r>
              <w:rPr>
                <w:rFonts w:ascii="Consolas" w:cs="Consolas" w:eastAsia="Consolas" w:hAnsi="Consolas"/>
                <w:color w:val="4E7A1E"/>
                <w:sz w:val="16"/>
                <w:szCs w:val="16"/>
              </w:rPr>
              <w:t xml:space="preserve">'&lt;uuid&gt;'</w:t>
            </w:r>
            <w:r>
              <w:rPr>
                <w:rFonts w:ascii="Consolas" w:cs="Consolas" w:eastAsia="Consolas" w:hAnsi="Consolas"/>
                <w:color w:val="14212E"/>
                <w:sz w:val="16"/>
                <w:szCs w:val="16"/>
              </w:rPr>
              <w:t xml:space="preserve">, true),</w:t>
            </w:r>
          </w:p>
          <w:p>
            <w:pPr>
              <w:spacing w:after="0" w:line="240"/>
            </w:pPr>
            <w:r>
              <w:rPr>
                <w:rFonts w:ascii="Consolas" w:cs="Consolas" w:eastAsia="Consolas" w:hAnsi="Consolas"/>
                <w:color w:val="14212E"/>
                <w:sz w:val="16"/>
                <w:szCs w:val="16"/>
              </w:rPr>
              <w:t xml:space="preserve">       set_config(</w:t>
            </w:r>
            <w:r>
              <w:rPr>
                <w:rFonts w:ascii="Consolas" w:cs="Consolas" w:eastAsia="Consolas" w:hAnsi="Consolas"/>
                <w:color w:val="4E7A1E"/>
                <w:sz w:val="16"/>
                <w:szCs w:val="16"/>
              </w:rPr>
              <w:t xml:space="preserve">'app.role'</w:t>
            </w:r>
            <w:r>
              <w:rPr>
                <w:rFonts w:ascii="Consolas" w:cs="Consolas" w:eastAsia="Consolas" w:hAnsi="Consolas"/>
                <w:color w:val="14212E"/>
                <w:sz w:val="16"/>
                <w:szCs w:val="16"/>
              </w:rPr>
              <w:t xml:space="preserve">,       </w:t>
            </w:r>
            <w:r>
              <w:rPr>
                <w:rFonts w:ascii="Consolas" w:cs="Consolas" w:eastAsia="Consolas" w:hAnsi="Consolas"/>
                <w:color w:val="4E7A1E"/>
                <w:sz w:val="16"/>
                <w:szCs w:val="16"/>
              </w:rPr>
              <w:t xml:space="preserve">'agent'</w:t>
            </w:r>
            <w:r>
              <w:rPr>
                <w:rFonts w:ascii="Consolas" w:cs="Consolas" w:eastAsia="Consolas" w:hAnsi="Consolas"/>
                <w:color w:val="14212E"/>
                <w:sz w:val="16"/>
                <w:szCs w:val="16"/>
              </w:rPr>
              <w:t xml:space="preserve">,  true);   </w:t>
            </w:r>
            <w:r>
              <w:rPr>
                <w:rFonts w:ascii="Consolas" w:cs="Consolas" w:eastAsia="Consolas" w:hAnsi="Consolas"/>
                <w:color w:val="5E8F88"/>
                <w:sz w:val="16"/>
                <w:szCs w:val="16"/>
              </w:rPr>
              <w:t xml:space="preserve">-- true = this transaction only</w:t>
            </w:r>
          </w:p>
          <w:p>
            <w:pPr>
              <w:spacing w:after="0" w:line="240"/>
            </w:pPr>
            <w:r>
              <w:rPr>
                <w:rFonts w:ascii="Consolas" w:cs="Consolas" w:eastAsia="Consolas" w:hAnsi="Consolas"/>
                <w:color w:val="5E8F88"/>
                <w:sz w:val="16"/>
                <w:szCs w:val="16"/>
              </w:rPr>
              <w:t xml:space="preserve">-- … the app's normal queries, with no WHERE company_id …</w:t>
            </w:r>
          </w:p>
          <w:p>
            <w:pPr>
              <w:spacing w:after="0" w:line="240"/>
            </w:pPr>
            <w:r>
              <w:rPr>
                <w:rFonts w:ascii="Consolas" w:cs="Consolas" w:eastAsia="Consolas" w:hAnsi="Consolas"/>
                <w:color w:val="B4531A"/>
                <w:sz w:val="16"/>
                <w:szCs w:val="16"/>
              </w:rPr>
              <w:t xml:space="preserve">COMMIT</w:t>
            </w:r>
            <w:r>
              <w:rPr>
                <w:rFonts w:ascii="Consolas" w:cs="Consolas" w:eastAsia="Consolas" w:hAnsi="Consolas"/>
                <w:color w:val="14212E"/>
                <w:sz w:val="16"/>
                <w:szCs w:val="16"/>
              </w:rPr>
              <w:t xml:space="preserve">;                                               </w:t>
            </w:r>
            <w:r>
              <w:rPr>
                <w:rFonts w:ascii="Consolas" w:cs="Consolas" w:eastAsia="Consolas" w:hAnsi="Consolas"/>
                <w:color w:val="5E8F88"/>
                <w:sz w:val="16"/>
                <w:szCs w:val="16"/>
              </w:rPr>
              <w:t xml:space="preserve">-- the three values disappear</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9AA6AE" w:sz="12"/>
              <w:bottom w:val="none" w:color="FFFFFF" w:sz="0"/>
              <w:right w:val="none" w:color="FFFFFF" w:sz="0"/>
            </w:tcBorders>
            <w:shd w:fill="F4F2EC" w:color="auto" w:val="clear"/>
            <w:tcMar>
              <w:top w:type="dxa" w:w="120"/>
              <w:left w:type="dxa" w:w="200"/>
              <w:bottom w:type="dxa" w:w="120"/>
              <w:right w:type="dxa" w:w="200"/>
            </w:tcMar>
          </w:tcPr>
          <w:p>
            <w:pPr>
              <w:spacing w:after="60"/>
            </w:pPr>
            <w:r>
              <w:rPr>
                <w:rFonts w:ascii="Consolas" w:cs="Consolas" w:eastAsia="Consolas" w:hAnsi="Consolas"/>
                <w:color w:val="6B7782"/>
                <w:sz w:val="15"/>
                <w:szCs w:val="15"/>
              </w:rPr>
              <w:t xml:space="preserve">helper function (one per value)</w:t>
            </w:r>
          </w:p>
          <w:p>
            <w:pPr>
              <w:spacing w:after="0" w:line="240"/>
            </w:pPr>
            <w:r>
              <w:rPr>
                <w:rFonts w:ascii="Consolas" w:cs="Consolas" w:eastAsia="Consolas" w:hAnsi="Consolas"/>
                <w:color w:val="B4531A"/>
                <w:sz w:val="16"/>
                <w:szCs w:val="16"/>
              </w:rPr>
              <w:t xml:space="preserve">CREATE FUNCTION</w:t>
            </w:r>
            <w:r>
              <w:rPr>
                <w:rFonts w:ascii="Consolas" w:cs="Consolas" w:eastAsia="Consolas" w:hAnsi="Consolas"/>
                <w:color w:val="14212E"/>
                <w:sz w:val="16"/>
                <w:szCs w:val="16"/>
              </w:rPr>
              <w:t xml:space="preserve"> support.current_company_id() </w:t>
            </w:r>
            <w:r>
              <w:rPr>
                <w:rFonts w:ascii="Consolas" w:cs="Consolas" w:eastAsia="Consolas" w:hAnsi="Consolas"/>
                <w:color w:val="B4531A"/>
                <w:sz w:val="16"/>
                <w:szCs w:val="16"/>
              </w:rPr>
              <w:t xml:space="preserve">RETURNS</w:t>
            </w:r>
            <w:r>
              <w:rPr>
                <w:rFonts w:ascii="Consolas" w:cs="Consolas" w:eastAsia="Consolas" w:hAnsi="Consolas"/>
                <w:color w:val="14212E"/>
                <w:sz w:val="16"/>
                <w:szCs w:val="16"/>
              </w:rPr>
              <w:t xml:space="preserve"> uuid </w:t>
            </w:r>
            <w:r>
              <w:rPr>
                <w:rFonts w:ascii="Consolas" w:cs="Consolas" w:eastAsia="Consolas" w:hAnsi="Consolas"/>
                <w:color w:val="B4531A"/>
                <w:sz w:val="16"/>
                <w:szCs w:val="16"/>
              </w:rPr>
              <w:t xml:space="preserve">LANGUAGE</w:t>
            </w:r>
            <w:r>
              <w:rPr>
                <w:rFonts w:ascii="Consolas" w:cs="Consolas" w:eastAsia="Consolas" w:hAnsi="Consolas"/>
                <w:color w:val="14212E"/>
                <w:sz w:val="16"/>
                <w:szCs w:val="16"/>
              </w:rPr>
              <w:t xml:space="preserve"> sql </w:t>
            </w:r>
            <w:r>
              <w:rPr>
                <w:rFonts w:ascii="Consolas" w:cs="Consolas" w:eastAsia="Consolas" w:hAnsi="Consolas"/>
                <w:color w:val="B4531A"/>
                <w:sz w:val="16"/>
                <w:szCs w:val="16"/>
              </w:rPr>
              <w:t xml:space="preserve">STABLE AS</w:t>
            </w:r>
          </w:p>
          <w:p>
            <w:pPr>
              <w:spacing w:after="0" w:line="240"/>
            </w:pPr>
            <w:r>
              <w:rPr>
                <w:rFonts w:ascii="Consolas" w:cs="Consolas" w:eastAsia="Consolas" w:hAnsi="Consolas"/>
                <w:color w:val="14212E"/>
                <w:sz w:val="16"/>
                <w:szCs w:val="16"/>
              </w:rPr>
              <w:t xml:space="preserve">$$ </w:t>
            </w:r>
            <w:r>
              <w:rPr>
                <w:rFonts w:ascii="Consolas" w:cs="Consolas" w:eastAsia="Consolas" w:hAnsi="Consolas"/>
                <w:color w:val="B4531A"/>
                <w:sz w:val="16"/>
                <w:szCs w:val="16"/>
              </w:rPr>
              <w:t xml:space="preserve">SELECT</w:t>
            </w:r>
            <w:r>
              <w:rPr>
                <w:rFonts w:ascii="Consolas" w:cs="Consolas" w:eastAsia="Consolas" w:hAnsi="Consolas"/>
                <w:color w:val="14212E"/>
                <w:sz w:val="16"/>
                <w:szCs w:val="16"/>
              </w:rPr>
              <w:t xml:space="preserve"> NULLIF(current_setting(</w:t>
            </w:r>
            <w:r>
              <w:rPr>
                <w:rFonts w:ascii="Consolas" w:cs="Consolas" w:eastAsia="Consolas" w:hAnsi="Consolas"/>
                <w:color w:val="4E7A1E"/>
                <w:sz w:val="16"/>
                <w:szCs w:val="16"/>
              </w:rPr>
              <w:t xml:space="preserve">'app.company_id'</w:t>
            </w:r>
            <w:r>
              <w:rPr>
                <w:rFonts w:ascii="Consolas" w:cs="Consolas" w:eastAsia="Consolas" w:hAnsi="Consolas"/>
                <w:color w:val="14212E"/>
                <w:sz w:val="16"/>
                <w:szCs w:val="16"/>
              </w:rPr>
              <w:t xml:space="preserve">, true), </w:t>
            </w:r>
            <w:r>
              <w:rPr>
                <w:rFonts w:ascii="Consolas" w:cs="Consolas" w:eastAsia="Consolas" w:hAnsi="Consolas"/>
                <w:color w:val="4E7A1E"/>
                <w:sz w:val="16"/>
                <w:szCs w:val="16"/>
              </w:rPr>
              <w:t xml:space="preserve">''</w:t>
            </w:r>
            <w:r>
              <w:rPr>
                <w:rFonts w:ascii="Consolas" w:cs="Consolas" w:eastAsia="Consolas" w:hAnsi="Consolas"/>
                <w:color w:val="14212E"/>
                <w:sz w:val="16"/>
                <w:szCs w:val="16"/>
              </w:rPr>
              <w:t xml:space="preserve">)::uuid $$;</w:t>
            </w:r>
          </w:p>
        </w:tc>
      </w:tr>
    </w:tbl>
    <w:p>
      <w:pPr>
        <w:spacing w:after="120" w:before="0" w:line="120"/>
      </w:pPr>
    </w:p>
    <w:p>
      <w:pPr>
        <w:pStyle w:val="ListParagraph"/>
        <w:numPr>
          <w:ilvl w:val="0"/>
          <w:numId w:val="2"/>
        </w:numPr>
        <w:spacing w:after="60" w:line="276"/>
      </w:pPr>
      <w:r>
        <w:rPr>
          <w:rFonts w:ascii="Consolas" w:cs="Consolas" w:eastAsia="Consolas" w:hAnsi="Consolas"/>
          <w:sz w:val="18"/>
          <w:szCs w:val="18"/>
          <w:shd w:fill="EEEBE3" w:color="auto" w:val="clear"/>
        </w:rPr>
        <w:t xml:space="preserve">current_setting(…, true)</w:t>
      </w:r>
      <w:r>
        <w:t xml:space="preserve"> returns NULL instead of an error when nothing was set.</w:t>
      </w:r>
    </w:p>
    <w:p>
      <w:pPr>
        <w:pStyle w:val="ListParagraph"/>
        <w:numPr>
          <w:ilvl w:val="0"/>
          <w:numId w:val="2"/>
        </w:numPr>
        <w:spacing w:after="60" w:line="276"/>
      </w:pPr>
      <w:r>
        <w:t xml:space="preserve">On a reused (pooled) connection, an old value comes back as an empty string. </w:t>
      </w:r>
      <w:r>
        <w:rPr>
          <w:rFonts w:ascii="Consolas" w:cs="Consolas" w:eastAsia="Consolas" w:hAnsi="Consolas"/>
          <w:sz w:val="18"/>
          <w:szCs w:val="18"/>
          <w:shd w:fill="EEEBE3" w:color="auto" w:val="clear"/>
        </w:rPr>
        <w:t xml:space="preserve">NULLIF(…, '')</w:t>
      </w:r>
      <w:r>
        <w:t xml:space="preserve"> turns that into NULL too.</w:t>
      </w:r>
    </w:p>
    <w:p>
      <w:pPr>
        <w:pStyle w:val="ListParagraph"/>
        <w:numPr>
          <w:ilvl w:val="0"/>
          <w:numId w:val="2"/>
        </w:numPr>
        <w:spacing w:after="60" w:line="276"/>
      </w:pPr>
      <w:r>
        <w:t xml:space="preserve">NULL never equals anything, so </w:t>
      </w:r>
      <w:r>
        <w:rPr>
          <w:b/>
          <w:bCs/>
        </w:rPr>
        <w:t xml:space="preserve">no context means no rows</w:t>
      </w:r>
      <w:r>
        <w:t xml:space="preserve">. A bug shows up as an empty page, not as a leak.</w:t>
      </w:r>
    </w:p>
    <w:p>
      <w:pPr>
        <w:spacing w:after="60" w:before="0" w:line="120"/>
      </w:pPr>
    </w:p>
    <w:p>
      <w:pPr>
        <w:pStyle w:val="Heading2"/>
      </w:pPr>
      <w:r>
        <w:rPr>
          <w:color w:val="B4531A"/>
        </w:rPr>
        <w:t xml:space="preserve">9.3  </w:t>
      </w:r>
      <w:r>
        <w:t xml:space="preserve">Policies: walls and doors</w:t>
      </w:r>
    </w:p>
    <w:p>
      <w:pPr>
        <w:spacing w:after="120" w:line="276"/>
      </w:pPr>
      <w:r>
        <w:t xml:space="preserve">Turn RLS on with </w:t>
      </w:r>
      <w:r>
        <w:rPr>
          <w:rFonts w:ascii="Consolas" w:cs="Consolas" w:eastAsia="Consolas" w:hAnsi="Consolas"/>
          <w:sz w:val="18"/>
          <w:szCs w:val="18"/>
          <w:shd w:fill="EEEBE3" w:color="auto" w:val="clear"/>
        </w:rPr>
        <w:t xml:space="preserve">ALTER TABLE … ENABLE ROW LEVEL SECURITY</w:t>
      </w:r>
      <w:r>
        <w:t xml:space="preserve">. From then on, for every role except owners and superusers, a row is invisible unless a policy allows it. Policies come in two kinds: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68"/>
        <w:gridCol w:w="3552"/>
        <w:gridCol w:w="3946"/>
      </w:tblGrid>
      <w:tr>
        <w:trPr>
          <w:cantSplit/>
          <w:tblHeader/>
        </w:trPr>
        <w:tc>
          <w:tcPr>
            <w:tcW w:type="dxa" w:w="2368"/>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Kind</w:t>
            </w:r>
          </w:p>
        </w:tc>
        <w:tc>
          <w:tcPr>
            <w:tcW w:type="dxa" w:w="3552"/>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Combined with others by</w:t>
            </w:r>
          </w:p>
        </w:tc>
        <w:tc>
          <w:tcPr>
            <w:tcW w:type="dxa" w:w="3946"/>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Think of it as</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RESTRICTIVE</w:t>
            </w:r>
          </w:p>
        </w:tc>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AND: every one must pass</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 </w:t>
            </w:r>
            <w:r>
              <w:rPr>
                <w:b/>
                <w:bCs/>
                <w:color w:val="3C4B59"/>
                <w:sz w:val="17"/>
                <w:szCs w:val="17"/>
              </w:rPr>
              <w:t xml:space="preserve">wall</w:t>
            </w:r>
            <w:r>
              <w:rPr>
                <w:b w:val="false"/>
                <w:bCs w:val="false"/>
                <w:color w:val="3C4B59"/>
                <w:sz w:val="17"/>
                <w:szCs w:val="17"/>
              </w:rPr>
              <w:t xml:space="preserve"> (e.g. tenant isolation)</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PERMISSIVE</w:t>
            </w:r>
            <w:r>
              <w:rPr>
                <w:b w:val="false"/>
                <w:bCs w:val="false"/>
                <w:color w:val="3C4B59"/>
                <w:sz w:val="17"/>
                <w:szCs w:val="17"/>
              </w:rPr>
              <w:t xml:space="preserve"> (default)</w:t>
            </w:r>
          </w:p>
        </w:tc>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OR: at least one must pass</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 </w:t>
            </w:r>
            <w:r>
              <w:rPr>
                <w:b/>
                <w:bCs/>
                <w:color w:val="3C4B59"/>
                <w:sz w:val="17"/>
                <w:szCs w:val="17"/>
              </w:rPr>
              <w:t xml:space="preserve">door</w:t>
            </w:r>
            <w:r>
              <w:rPr>
                <w:b w:val="false"/>
                <w:bCs w:val="false"/>
                <w:color w:val="3C4B59"/>
                <w:sz w:val="17"/>
                <w:szCs w:val="17"/>
              </w:rPr>
              <w:t xml:space="preserve"> (e.g. "agents see their own")</w:t>
            </w:r>
          </w:p>
        </w:tc>
      </w:tr>
    </w:tbl>
    <w:p>
      <w:pPr>
        <w:spacing w:after="120" w:before="0" w:line="120"/>
      </w:pPr>
    </w:p>
    <w:p>
      <w:pPr>
        <w:spacing w:after="120" w:line="276"/>
        <w:jc w:val="center"/>
      </w:pPr>
      <w:r>
        <w:rPr>
          <w:b/>
          <w:bCs/>
        </w:rPr>
        <w:t xml:space="preserve">row visible = all walls pass AND at least one door opens</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9AA6AE" w:sz="12"/>
              <w:bottom w:val="none" w:color="FFFFFF" w:sz="0"/>
              <w:right w:val="none" w:color="FFFFFF" w:sz="0"/>
            </w:tcBorders>
            <w:shd w:fill="F4F2EC" w:color="auto" w:val="clear"/>
            <w:tcMar>
              <w:top w:type="dxa" w:w="120"/>
              <w:left w:type="dxa" w:w="200"/>
              <w:bottom w:type="dxa" w:w="120"/>
              <w:right w:type="dxa" w:w="200"/>
            </w:tcMar>
          </w:tcPr>
          <w:p>
            <w:pPr>
              <w:spacing w:after="60"/>
            </w:pPr>
            <w:r>
              <w:rPr>
                <w:rFonts w:ascii="Consolas" w:cs="Consolas" w:eastAsia="Consolas" w:hAnsi="Consolas"/>
                <w:color w:val="6B7782"/>
                <w:sz w:val="15"/>
                <w:szCs w:val="15"/>
              </w:rPr>
              <w:t xml:space="preserve">reference/postgres/initdb/03-rls.sql (shortened)</w:t>
            </w:r>
          </w:p>
          <w:p>
            <w:pPr>
              <w:spacing w:after="0" w:line="240"/>
            </w:pPr>
            <w:r>
              <w:rPr>
                <w:rFonts w:ascii="Consolas" w:cs="Consolas" w:eastAsia="Consolas" w:hAnsi="Consolas"/>
                <w:color w:val="B4531A"/>
                <w:sz w:val="16"/>
                <w:szCs w:val="16"/>
              </w:rPr>
              <w:t xml:space="preserve">ALTER TABLE</w:t>
            </w:r>
            <w:r>
              <w:rPr>
                <w:rFonts w:ascii="Consolas" w:cs="Consolas" w:eastAsia="Consolas" w:hAnsi="Consolas"/>
                <w:color w:val="14212E"/>
                <w:sz w:val="16"/>
                <w:szCs w:val="16"/>
              </w:rPr>
              <w:t xml:space="preserve"> support.conversations </w:t>
            </w:r>
            <w:r>
              <w:rPr>
                <w:rFonts w:ascii="Consolas" w:cs="Consolas" w:eastAsia="Consolas" w:hAnsi="Consolas"/>
                <w:color w:val="B4531A"/>
                <w:sz w:val="16"/>
                <w:szCs w:val="16"/>
              </w:rPr>
              <w:t xml:space="preserve">ENABLE ROW LEVEL SECURITY</w:t>
            </w:r>
            <w:r>
              <w:rPr>
                <w:rFonts w:ascii="Consolas" w:cs="Consolas" w:eastAsia="Consolas" w:hAnsi="Consolas"/>
                <w:color w:val="14212E"/>
                <w:sz w:val="16"/>
                <w:szCs w:val="16"/>
              </w:rPr>
              <w:t xml:space="preserve">;</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color w:val="5E8F88"/>
                <w:sz w:val="16"/>
                <w:szCs w:val="16"/>
              </w:rPr>
              <w:t xml:space="preserve">-- wall: companies never see each other</w:t>
            </w:r>
          </w:p>
          <w:p>
            <w:pPr>
              <w:spacing w:after="0" w:line="240"/>
            </w:pPr>
            <w:r>
              <w:rPr>
                <w:rFonts w:ascii="Consolas" w:cs="Consolas" w:eastAsia="Consolas" w:hAnsi="Consolas"/>
                <w:color w:val="B4531A"/>
                <w:sz w:val="16"/>
                <w:szCs w:val="16"/>
              </w:rPr>
              <w:t xml:space="preserve">CREATE POLICY</w:t>
            </w:r>
            <w:r>
              <w:rPr>
                <w:rFonts w:ascii="Consolas" w:cs="Consolas" w:eastAsia="Consolas" w:hAnsi="Consolas"/>
                <w:color w:val="14212E"/>
                <w:sz w:val="16"/>
                <w:szCs w:val="16"/>
              </w:rPr>
              <w:t xml:space="preserve"> tenant_isolation </w:t>
            </w:r>
            <w:r>
              <w:rPr>
                <w:rFonts w:ascii="Consolas" w:cs="Consolas" w:eastAsia="Consolas" w:hAnsi="Consolas"/>
                <w:color w:val="B4531A"/>
                <w:sz w:val="16"/>
                <w:szCs w:val="16"/>
              </w:rPr>
              <w:t xml:space="preserve">ON</w:t>
            </w:r>
            <w:r>
              <w:rPr>
                <w:rFonts w:ascii="Consolas" w:cs="Consolas" w:eastAsia="Consolas" w:hAnsi="Consolas"/>
                <w:color w:val="14212E"/>
                <w:sz w:val="16"/>
                <w:szCs w:val="16"/>
              </w:rPr>
              <w:t xml:space="preserve"> support.conversations </w:t>
            </w:r>
            <w:r>
              <w:rPr>
                <w:rFonts w:ascii="Consolas" w:cs="Consolas" w:eastAsia="Consolas" w:hAnsi="Consolas"/>
                <w:color w:val="B4531A"/>
                <w:sz w:val="16"/>
                <w:szCs w:val="16"/>
              </w:rPr>
              <w:t xml:space="preserve">AS RESTRICTIVE FOR ALL</w:t>
            </w:r>
          </w:p>
          <w:p>
            <w:pPr>
              <w:spacing w:after="0" w:line="240"/>
            </w:pPr>
            <w:r>
              <w:rPr>
                <w:rFonts w:ascii="Consolas" w:cs="Consolas" w:eastAsia="Consolas" w:hAnsi="Consolas"/>
                <w:color w:val="14212E"/>
                <w:sz w:val="16"/>
                <w:szCs w:val="16"/>
              </w:rPr>
              <w:t xml:space="preserve">  </w:t>
            </w:r>
            <w:r>
              <w:rPr>
                <w:rFonts w:ascii="Consolas" w:cs="Consolas" w:eastAsia="Consolas" w:hAnsi="Consolas"/>
                <w:color w:val="B4531A"/>
                <w:sz w:val="16"/>
                <w:szCs w:val="16"/>
              </w:rPr>
              <w:t xml:space="preserve">USING</w:t>
            </w:r>
            <w:r>
              <w:rPr>
                <w:rFonts w:ascii="Consolas" w:cs="Consolas" w:eastAsia="Consolas" w:hAnsi="Consolas"/>
                <w:color w:val="14212E"/>
                <w:sz w:val="16"/>
                <w:szCs w:val="16"/>
              </w:rPr>
              <w:t xml:space="preserve">      (company_id = support.current_company_id())</w:t>
            </w:r>
          </w:p>
          <w:p>
            <w:pPr>
              <w:spacing w:after="0" w:line="240"/>
            </w:pPr>
            <w:r>
              <w:rPr>
                <w:rFonts w:ascii="Consolas" w:cs="Consolas" w:eastAsia="Consolas" w:hAnsi="Consolas"/>
                <w:color w:val="14212E"/>
                <w:sz w:val="16"/>
                <w:szCs w:val="16"/>
              </w:rPr>
              <w:t xml:space="preserve">  </w:t>
            </w:r>
            <w:r>
              <w:rPr>
                <w:rFonts w:ascii="Consolas" w:cs="Consolas" w:eastAsia="Consolas" w:hAnsi="Consolas"/>
                <w:color w:val="B4531A"/>
                <w:sz w:val="16"/>
                <w:szCs w:val="16"/>
              </w:rPr>
              <w:t xml:space="preserve">WITH CHECK</w:t>
            </w:r>
            <w:r>
              <w:rPr>
                <w:rFonts w:ascii="Consolas" w:cs="Consolas" w:eastAsia="Consolas" w:hAnsi="Consolas"/>
                <w:color w:val="14212E"/>
                <w:sz w:val="16"/>
                <w:szCs w:val="16"/>
              </w:rPr>
              <w:t xml:space="preserve"> (company_id = support.current_company_id());</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color w:val="5E8F88"/>
                <w:sz w:val="16"/>
                <w:szCs w:val="16"/>
              </w:rPr>
              <w:t xml:space="preserve">-- doors for reading</w:t>
            </w:r>
          </w:p>
          <w:p>
            <w:pPr>
              <w:spacing w:after="0" w:line="240"/>
            </w:pPr>
            <w:r>
              <w:rPr>
                <w:rFonts w:ascii="Consolas" w:cs="Consolas" w:eastAsia="Consolas" w:hAnsi="Consolas"/>
                <w:color w:val="B4531A"/>
                <w:sz w:val="16"/>
                <w:szCs w:val="16"/>
              </w:rPr>
              <w:t xml:space="preserve">CREATE POLICY</w:t>
            </w:r>
            <w:r>
              <w:rPr>
                <w:rFonts w:ascii="Consolas" w:cs="Consolas" w:eastAsia="Consolas" w:hAnsi="Consolas"/>
                <w:color w:val="14212E"/>
                <w:sz w:val="16"/>
                <w:szCs w:val="16"/>
              </w:rPr>
              <w:t xml:space="preserve"> agent_read </w:t>
            </w:r>
            <w:r>
              <w:rPr>
                <w:rFonts w:ascii="Consolas" w:cs="Consolas" w:eastAsia="Consolas" w:hAnsi="Consolas"/>
                <w:color w:val="B4531A"/>
                <w:sz w:val="16"/>
                <w:szCs w:val="16"/>
              </w:rPr>
              <w:t xml:space="preserve">ON</w:t>
            </w:r>
            <w:r>
              <w:rPr>
                <w:rFonts w:ascii="Consolas" w:cs="Consolas" w:eastAsia="Consolas" w:hAnsi="Consolas"/>
                <w:color w:val="14212E"/>
                <w:sz w:val="16"/>
                <w:szCs w:val="16"/>
              </w:rPr>
              <w:t xml:space="preserve"> support.conversations </w:t>
            </w:r>
            <w:r>
              <w:rPr>
                <w:rFonts w:ascii="Consolas" w:cs="Consolas" w:eastAsia="Consolas" w:hAnsi="Consolas"/>
                <w:color w:val="B4531A"/>
                <w:sz w:val="16"/>
                <w:szCs w:val="16"/>
              </w:rPr>
              <w:t xml:space="preserve">FOR SELECT</w:t>
            </w:r>
          </w:p>
          <w:p>
            <w:pPr>
              <w:spacing w:after="0" w:line="240"/>
            </w:pPr>
            <w:r>
              <w:rPr>
                <w:rFonts w:ascii="Consolas" w:cs="Consolas" w:eastAsia="Consolas" w:hAnsi="Consolas"/>
                <w:color w:val="14212E"/>
                <w:sz w:val="16"/>
                <w:szCs w:val="16"/>
              </w:rPr>
              <w:t xml:space="preserve">  </w:t>
            </w:r>
            <w:r>
              <w:rPr>
                <w:rFonts w:ascii="Consolas" w:cs="Consolas" w:eastAsia="Consolas" w:hAnsi="Consolas"/>
                <w:color w:val="B4531A"/>
                <w:sz w:val="16"/>
                <w:szCs w:val="16"/>
              </w:rPr>
              <w:t xml:space="preserve">USING</w:t>
            </w:r>
            <w:r>
              <w:rPr>
                <w:rFonts w:ascii="Consolas" w:cs="Consolas" w:eastAsia="Consolas" w:hAnsi="Consolas"/>
                <w:color w:val="14212E"/>
                <w:sz w:val="16"/>
                <w:szCs w:val="16"/>
              </w:rPr>
              <w:t xml:space="preserve"> (assigned_to = support.current_user_id() </w:t>
            </w:r>
            <w:r>
              <w:rPr>
                <w:rFonts w:ascii="Consolas" w:cs="Consolas" w:eastAsia="Consolas" w:hAnsi="Consolas"/>
                <w:color w:val="B4531A"/>
                <w:sz w:val="16"/>
                <w:szCs w:val="16"/>
              </w:rPr>
              <w:t xml:space="preserve">OR</w:t>
            </w:r>
            <w:r>
              <w:rPr>
                <w:rFonts w:ascii="Consolas" w:cs="Consolas" w:eastAsia="Consolas" w:hAnsi="Consolas"/>
                <w:color w:val="14212E"/>
                <w:sz w:val="16"/>
                <w:szCs w:val="16"/>
              </w:rPr>
              <w:t xml:space="preserve"> assigned_to </w:t>
            </w:r>
            <w:r>
              <w:rPr>
                <w:rFonts w:ascii="Consolas" w:cs="Consolas" w:eastAsia="Consolas" w:hAnsi="Consolas"/>
                <w:color w:val="B4531A"/>
                <w:sz w:val="16"/>
                <w:szCs w:val="16"/>
              </w:rPr>
              <w:t xml:space="preserve">IS NULL</w:t>
            </w:r>
            <w:r>
              <w:rPr>
                <w:rFonts w:ascii="Consolas" w:cs="Consolas" w:eastAsia="Consolas" w:hAnsi="Consolas"/>
                <w:color w:val="14212E"/>
                <w:sz w:val="16"/>
                <w:szCs w:val="16"/>
              </w:rPr>
              <w:t xml:space="preserve">);</w:t>
            </w:r>
          </w:p>
          <w:p>
            <w:pPr>
              <w:spacing w:after="0" w:line="240"/>
            </w:pPr>
            <w:r>
              <w:rPr>
                <w:rFonts w:ascii="Consolas" w:cs="Consolas" w:eastAsia="Consolas" w:hAnsi="Consolas"/>
                <w:color w:val="B4531A"/>
                <w:sz w:val="16"/>
                <w:szCs w:val="16"/>
              </w:rPr>
              <w:t xml:space="preserve">CREATE POLICY</w:t>
            </w:r>
            <w:r>
              <w:rPr>
                <w:rFonts w:ascii="Consolas" w:cs="Consolas" w:eastAsia="Consolas" w:hAnsi="Consolas"/>
                <w:color w:val="14212E"/>
                <w:sz w:val="16"/>
                <w:szCs w:val="16"/>
              </w:rPr>
              <w:t xml:space="preserve"> supervisor_read </w:t>
            </w:r>
            <w:r>
              <w:rPr>
                <w:rFonts w:ascii="Consolas" w:cs="Consolas" w:eastAsia="Consolas" w:hAnsi="Consolas"/>
                <w:color w:val="B4531A"/>
                <w:sz w:val="16"/>
                <w:szCs w:val="16"/>
              </w:rPr>
              <w:t xml:space="preserve">ON</w:t>
            </w:r>
            <w:r>
              <w:rPr>
                <w:rFonts w:ascii="Consolas" w:cs="Consolas" w:eastAsia="Consolas" w:hAnsi="Consolas"/>
                <w:color w:val="14212E"/>
                <w:sz w:val="16"/>
                <w:szCs w:val="16"/>
              </w:rPr>
              <w:t xml:space="preserve"> support.conversations </w:t>
            </w:r>
            <w:r>
              <w:rPr>
                <w:rFonts w:ascii="Consolas" w:cs="Consolas" w:eastAsia="Consolas" w:hAnsi="Consolas"/>
                <w:color w:val="B4531A"/>
                <w:sz w:val="16"/>
                <w:szCs w:val="16"/>
              </w:rPr>
              <w:t xml:space="preserve">FOR SELECT</w:t>
            </w:r>
          </w:p>
          <w:p>
            <w:pPr>
              <w:spacing w:after="0" w:line="240"/>
            </w:pPr>
            <w:r>
              <w:rPr>
                <w:rFonts w:ascii="Consolas" w:cs="Consolas" w:eastAsia="Consolas" w:hAnsi="Consolas"/>
                <w:color w:val="14212E"/>
                <w:sz w:val="16"/>
                <w:szCs w:val="16"/>
              </w:rPr>
              <w:t xml:space="preserve">  </w:t>
            </w:r>
            <w:r>
              <w:rPr>
                <w:rFonts w:ascii="Consolas" w:cs="Consolas" w:eastAsia="Consolas" w:hAnsi="Consolas"/>
                <w:color w:val="B4531A"/>
                <w:sz w:val="16"/>
                <w:szCs w:val="16"/>
              </w:rPr>
              <w:t xml:space="preserve">USING</w:t>
            </w:r>
            <w:r>
              <w:rPr>
                <w:rFonts w:ascii="Consolas" w:cs="Consolas" w:eastAsia="Consolas" w:hAnsi="Consolas"/>
                <w:color w:val="14212E"/>
                <w:sz w:val="16"/>
                <w:szCs w:val="16"/>
              </w:rPr>
              <w:t xml:space="preserve"> (support.current_app_role() = </w:t>
            </w:r>
            <w:r>
              <w:rPr>
                <w:rFonts w:ascii="Consolas" w:cs="Consolas" w:eastAsia="Consolas" w:hAnsi="Consolas"/>
                <w:color w:val="4E7A1E"/>
                <w:sz w:val="16"/>
                <w:szCs w:val="16"/>
              </w:rPr>
              <w:t xml:space="preserve">'supervisor'</w:t>
            </w:r>
            <w:r>
              <w:rPr>
                <w:rFonts w:ascii="Consolas" w:cs="Consolas" w:eastAsia="Consolas" w:hAnsi="Consolas"/>
                <w:color w:val="14212E"/>
                <w:sz w:val="16"/>
                <w:szCs w:val="16"/>
              </w:rPr>
              <w:t xml:space="preserve">);</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color w:val="5E8F88"/>
                <w:sz w:val="16"/>
                <w:szCs w:val="16"/>
              </w:rPr>
              <w:t xml:space="preserve">-- plus: agent_update (own rows; supervisors any) and create_in_own_company (inserts)</w:t>
            </w:r>
          </w:p>
        </w:tc>
      </w:tr>
    </w:tbl>
    <w:p>
      <w:pPr>
        <w:spacing w:after="120" w:before="0" w:line="120"/>
      </w:pPr>
    </w:p>
    <w:p>
      <w:pPr>
        <w:keepNext/>
        <w:spacing w:after="80" w:before="120"/>
        <w:jc w:val="center"/>
      </w:pPr>
      <w:r>
        <w:drawing>
          <wp:inline distT="0" distB="0" distL="0" distR="0">
            <wp:extent cx="6257925" cy="1419225"/>
            <wp:effectExtent t="0" r="0" b="0" l="0"/>
            <wp:docPr id="1" name="fig14.png" descr="Figure 11. The wall keeps companies apart; the doors decide what each role sees inside the company."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257925" cy="1419225"/>
                    </a:xfrm>
                    <a:prstGeom prst="rect">
                      <a:avLst/>
                    </a:prstGeom>
                  </pic:spPr>
                </pic:pic>
              </a:graphicData>
            </a:graphic>
          </wp:inline>
        </w:drawing>
      </w:r>
    </w:p>
    <w:p>
      <w:pPr>
        <w:spacing w:after="200"/>
      </w:pPr>
      <w:r>
        <w:rPr>
          <w:b/>
          <w:bCs/>
          <w:i w:val="false"/>
          <w:iCs w:val="false"/>
          <w:color w:val="6B7782"/>
          <w:sz w:val="16"/>
          <w:szCs w:val="16"/>
        </w:rPr>
        <w:t xml:space="preserve">Figure 11.</w:t>
      </w:r>
      <w:r>
        <w:rPr>
          <w:i w:val="false"/>
          <w:iCs w:val="false"/>
          <w:color w:val="6B7782"/>
          <w:sz w:val="16"/>
          <w:szCs w:val="16"/>
        </w:rPr>
        <w:t xml:space="preserve"> The wall keeps companies apart; the doors decide what each role sees inside the company.</w:t>
      </w:r>
    </w:p>
    <w:p>
      <w:pPr>
        <w:pStyle w:val="Heading2"/>
      </w:pPr>
      <w:r>
        <w:rPr>
          <w:color w:val="B4531A"/>
        </w:rPr>
        <w:t xml:space="preserve">9.4  </w:t>
      </w:r>
      <w:r>
        <w:t xml:space="preserve">USING and WITH CHECK</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76"/>
        <w:gridCol w:w="3354"/>
        <w:gridCol w:w="4736"/>
      </w:tblGrid>
      <w:tr>
        <w:trPr>
          <w:cantSplit/>
          <w:tblHeader/>
        </w:trPr>
        <w:tc>
          <w:tcPr>
            <w:tcW w:type="dxa" w:w="1776"/>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Clause</w:t>
            </w:r>
          </w:p>
        </w:tc>
        <w:tc>
          <w:tcPr>
            <w:tcW w:type="dxa" w:w="3354"/>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Checks</w:t>
            </w:r>
          </w:p>
        </w:tc>
        <w:tc>
          <w:tcPr>
            <w:tcW w:type="dxa" w:w="4736"/>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When it fails</w:t>
            </w:r>
          </w:p>
        </w:tc>
      </w:tr>
      <w:tr>
        <w:trPr>
          <w:cantSplit/>
          <w:tblHeader w:val="false"/>
        </w:trPr>
        <w:tc>
          <w:tcPr>
            <w:tcW w:type="dxa" w:w="177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USING</w:t>
            </w:r>
          </w:p>
        </w:tc>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existing</w:t>
            </w:r>
            <w:r>
              <w:rPr>
                <w:b w:val="false"/>
                <w:bCs w:val="false"/>
                <w:color w:val="3C4B59"/>
                <w:sz w:val="17"/>
                <w:szCs w:val="17"/>
              </w:rPr>
              <w:t xml:space="preserve"> rows (read, update, delete)</w:t>
            </w:r>
          </w:p>
        </w:tc>
        <w:tc>
          <w:tcPr>
            <w:tcW w:type="dxa" w:w="473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row is silently invisible: </w:t>
            </w:r>
            <w:r>
              <w:rPr>
                <w:rFonts w:ascii="Consolas" w:cs="Consolas" w:eastAsia="Consolas" w:hAnsi="Consolas"/>
                <w:b w:val="false"/>
                <w:bCs w:val="false"/>
                <w:color w:val="3C4B59"/>
                <w:sz w:val="18"/>
                <w:szCs w:val="18"/>
                <w:shd w:fill="EEEBE3" w:color="auto" w:val="clear"/>
              </w:rPr>
              <w:t xml:space="preserve">0 rows</w:t>
            </w:r>
            <w:r>
              <w:rPr>
                <w:b w:val="false"/>
                <w:bCs w:val="false"/>
                <w:color w:val="3C4B59"/>
                <w:sz w:val="17"/>
                <w:szCs w:val="17"/>
              </w:rPr>
              <w:t xml:space="preserve">, no error. (Our API turns an update of 0 rows into </w:t>
            </w:r>
            <w:r>
              <w:rPr>
                <w:b/>
                <w:bCs/>
                <w:color w:val="3C4B59"/>
                <w:sz w:val="17"/>
                <w:szCs w:val="17"/>
              </w:rPr>
              <w:t xml:space="preserve">404</w:t>
            </w:r>
            <w:r>
              <w:rPr>
                <w:b w:val="false"/>
                <w:bCs w:val="false"/>
                <w:color w:val="3C4B59"/>
                <w:sz w:val="17"/>
                <w:szCs w:val="17"/>
              </w:rPr>
              <w:t xml:space="preserve">.)</w:t>
            </w:r>
          </w:p>
        </w:tc>
      </w:tr>
      <w:tr>
        <w:trPr>
          <w:cantSplit/>
          <w:tblHeader w:val="false"/>
        </w:trPr>
        <w:tc>
          <w:tcPr>
            <w:tcW w:type="dxa" w:w="177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WITH CHECK</w:t>
            </w:r>
          </w:p>
        </w:tc>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new or changed</w:t>
            </w:r>
            <w:r>
              <w:rPr>
                <w:b w:val="false"/>
                <w:bCs w:val="false"/>
                <w:color w:val="3C4B59"/>
                <w:sz w:val="17"/>
                <w:szCs w:val="17"/>
              </w:rPr>
              <w:t xml:space="preserve"> rows (insert, update)</w:t>
            </w:r>
          </w:p>
        </w:tc>
        <w:tc>
          <w:tcPr>
            <w:tcW w:type="dxa" w:w="473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ERROR 42501: new row violates row-level security policy</w:t>
            </w:r>
            <w:r>
              <w:rPr>
                <w:b w:val="false"/>
                <w:bCs w:val="false"/>
                <w:color w:val="3C4B59"/>
                <w:sz w:val="17"/>
                <w:szCs w:val="17"/>
              </w:rPr>
              <w:t xml:space="preserve">. (Our API turns this into </w:t>
            </w:r>
            <w:r>
              <w:rPr>
                <w:b/>
                <w:bCs/>
                <w:color w:val="3C4B59"/>
                <w:sz w:val="17"/>
                <w:szCs w:val="17"/>
              </w:rPr>
              <w:t xml:space="preserve">403</w:t>
            </w:r>
            <w:r>
              <w:rPr>
                <w:b w:val="false"/>
                <w:bCs w:val="false"/>
                <w:color w:val="3C4B59"/>
                <w:sz w:val="17"/>
                <w:szCs w:val="17"/>
              </w:rPr>
              <w:t xml:space="preserve">.)</w:t>
            </w:r>
          </w:p>
        </w:tc>
      </w:tr>
    </w:tbl>
    <w:p>
      <w:pPr>
        <w:spacing w:after="120" w:before="0" w:line="120"/>
      </w:pPr>
    </w:p>
    <w:p>
      <w:pPr>
        <w:pStyle w:val="Heading2"/>
      </w:pPr>
      <w:r>
        <w:rPr>
          <w:color w:val="B4531A"/>
        </w:rPr>
        <w:t xml:space="preserve">9.5  </w:t>
      </w:r>
      <w:r>
        <w:t xml:space="preserve">The owner trap and FORCE</w:t>
      </w:r>
    </w:p>
    <w:p>
      <w:pPr>
        <w:spacing w:after="120" w:line="276"/>
      </w:pPr>
      <w:r>
        <w:t xml:space="preserve">Connected as the table owner, the same query returns </w:t>
      </w:r>
      <w:r>
        <w:rPr>
          <w:b/>
          <w:bCs/>
        </w:rPr>
        <w:t xml:space="preserve">every company's rows</w:t>
      </w:r>
      <w:r>
        <w:t xml:space="preserve"> without any context, because owners skip RLS. Two defences, use both: never give the app the owner's login, and run </w:t>
      </w:r>
      <w:r>
        <w:rPr>
          <w:rFonts w:ascii="Consolas" w:cs="Consolas" w:eastAsia="Consolas" w:hAnsi="Consolas"/>
          <w:sz w:val="18"/>
          <w:szCs w:val="18"/>
          <w:shd w:fill="EEEBE3" w:color="auto" w:val="clear"/>
        </w:rPr>
        <w:t xml:space="preserve">ALTER TABLE … FORCE ROW LEVEL SECURITY</w:t>
      </w:r>
      <w:r>
        <w:t xml:space="preserve"> so even the owner obeys the policies.</w:t>
      </w:r>
    </w:p>
    <w:p>
      <w:pPr>
        <w:pStyle w:val="Heading2"/>
      </w:pPr>
      <w:r>
        <w:rPr>
          <w:color w:val="B4531A"/>
        </w:rPr>
        <w:t xml:space="preserve">9.6  </w:t>
      </w:r>
      <w:r>
        <w:t xml:space="preserve">PgBouncer: pooling and passwords</w:t>
      </w:r>
    </w:p>
    <w:p>
      <w:pPr>
        <w:pStyle w:val="Heading3"/>
      </w:pPr>
      <w:r>
        <w:t xml:space="preserve">Transaction pooling</w:t>
      </w:r>
    </w:p>
    <w:p>
      <w:pPr>
        <w:spacing w:after="120" w:line="276"/>
      </w:pPr>
      <w:r>
        <w:t xml:space="preserve">PgBouncer lends a client a real PostgreSQL connection </w:t>
      </w:r>
      <w:r>
        <w:rPr>
          <w:b/>
          <w:bCs/>
        </w:rPr>
        <w:t xml:space="preserve">for one transaction only</w:t>
      </w:r>
      <w:r>
        <w:t xml:space="preserve">, then gives it to someone else. That is why the "who is asking" values must be set with </w:t>
      </w:r>
      <w:r>
        <w:rPr>
          <w:rFonts w:ascii="Consolas" w:cs="Consolas" w:eastAsia="Consolas" w:hAnsi="Consolas"/>
          <w:sz w:val="18"/>
          <w:szCs w:val="18"/>
          <w:shd w:fill="EEEBE3" w:color="auto" w:val="clear"/>
        </w:rPr>
        <w:t xml:space="preserve">set_config(…, true)</w:t>
      </w:r>
      <w:r>
        <w:t xml:space="preserve"> inside the transaction. A plain </w:t>
      </w:r>
      <w:r>
        <w:rPr>
          <w:rFonts w:ascii="Consolas" w:cs="Consolas" w:eastAsia="Consolas" w:hAnsi="Consolas"/>
          <w:sz w:val="18"/>
          <w:szCs w:val="18"/>
          <w:shd w:fill="EEEBE3" w:color="auto" w:val="clear"/>
        </w:rPr>
        <w:t xml:space="preserve">SET</w:t>
      </w:r>
      <w:r>
        <w:t xml:space="preserve"> would stay on the connection after </w:t>
      </w:r>
      <w:r>
        <w:rPr>
          <w:rFonts w:ascii="Consolas" w:cs="Consolas" w:eastAsia="Consolas" w:hAnsi="Consolas"/>
          <w:sz w:val="18"/>
          <w:szCs w:val="18"/>
          <w:shd w:fill="EEEBE3" w:color="auto" w:val="clear"/>
        </w:rPr>
        <w:t xml:space="preserve">COMMIT</w:t>
      </w:r>
      <w:r>
        <w:t xml:space="preserve">, and the next user of that connection could run with another company's context. (Our Go code sets pgx's </w:t>
      </w:r>
      <w:r>
        <w:rPr>
          <w:rFonts w:ascii="Consolas" w:cs="Consolas" w:eastAsia="Consolas" w:hAnsi="Consolas"/>
          <w:sz w:val="18"/>
          <w:szCs w:val="18"/>
          <w:shd w:fill="EEEBE3" w:color="auto" w:val="clear"/>
        </w:rPr>
        <w:t xml:space="preserve">QueryExecModeExec</w:t>
      </w:r>
      <w:r>
        <w:t xml:space="preserve">, which uses no cached prepared statements, so it is safe with transaction pooling. PgBouncer's </w:t>
      </w:r>
      <w:r>
        <w:rPr>
          <w:rFonts w:ascii="Consolas" w:cs="Consolas" w:eastAsia="Consolas" w:hAnsi="Consolas"/>
          <w:sz w:val="18"/>
          <w:szCs w:val="18"/>
          <w:shd w:fill="EEEBE3" w:color="auto" w:val="clear"/>
        </w:rPr>
        <w:t xml:space="preserve">max_prepared_statements</w:t>
      </w:r>
      <w:r>
        <w:t xml:space="preserve"> setting is a second safety net.)</w:t>
      </w:r>
    </w:p>
    <w:p>
      <w:pPr>
        <w:pStyle w:val="Heading3"/>
      </w:pPr>
      <w:r>
        <w:t xml:space="preserve">Checking passwords of users that didn't exist a minute ago</w:t>
      </w:r>
    </w:p>
    <w:p>
      <w:pPr>
        <w:keepNext/>
        <w:spacing w:after="80" w:before="120"/>
        <w:jc w:val="center"/>
      </w:pPr>
      <w:r>
        <w:drawing>
          <wp:inline distT="0" distB="0" distL="0" distR="0">
            <wp:extent cx="6257925" cy="1238250"/>
            <wp:effectExtent t="0" r="0" b="0" l="0"/>
            <wp:docPr id="1" name="fig15.png" descr="Figure 12. PgBouncer's auth_query lets it check temporary users. A fixed user list could never know the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257925" cy="1238250"/>
                    </a:xfrm>
                    <a:prstGeom prst="rect">
                      <a:avLst/>
                    </a:prstGeom>
                  </pic:spPr>
                </pic:pic>
              </a:graphicData>
            </a:graphic>
          </wp:inline>
        </w:drawing>
      </w:r>
    </w:p>
    <w:p>
      <w:pPr>
        <w:spacing w:after="200"/>
      </w:pPr>
      <w:r>
        <w:rPr>
          <w:b/>
          <w:bCs/>
          <w:i w:val="false"/>
          <w:iCs w:val="false"/>
          <w:color w:val="6B7782"/>
          <w:sz w:val="16"/>
          <w:szCs w:val="16"/>
        </w:rPr>
        <w:t xml:space="preserve">Figure 12.</w:t>
      </w:r>
      <w:r>
        <w:rPr>
          <w:i w:val="false"/>
          <w:iCs w:val="false"/>
          <w:color w:val="6B7782"/>
          <w:sz w:val="16"/>
          <w:szCs w:val="16"/>
        </w:rPr>
        <w:t xml:space="preserve"> PgBouncer's </w:t>
      </w:r>
      <w:r>
        <w:rPr>
          <w:rFonts w:ascii="Consolas" w:cs="Consolas" w:eastAsia="Consolas" w:hAnsi="Consolas"/>
          <w:i w:val="false"/>
          <w:iCs w:val="false"/>
          <w:color w:val="6B7782"/>
          <w:sz w:val="18"/>
          <w:szCs w:val="18"/>
          <w:shd w:fill="EEEBE3" w:color="auto" w:val="clear"/>
        </w:rPr>
        <w:t xml:space="preserve">auth_query</w:t>
      </w:r>
      <w:r>
        <w:rPr>
          <w:i w:val="false"/>
          <w:iCs w:val="false"/>
          <w:color w:val="6B7782"/>
          <w:sz w:val="16"/>
          <w:szCs w:val="16"/>
        </w:rPr>
        <w:t xml:space="preserve"> lets it check temporary users. A fixed user list could never know them.</w:t>
      </w:r>
    </w:p>
    <w:p>
      <w:pPr>
        <w:spacing w:after="120" w:line="276"/>
      </w:pPr>
      <w:r>
        <w:rPr>
          <w:rFonts w:ascii="Consolas" w:cs="Consolas" w:eastAsia="Consolas" w:hAnsi="Consolas"/>
          <w:sz w:val="18"/>
          <w:szCs w:val="18"/>
          <w:shd w:fill="EEEBE3" w:color="auto" w:val="clear"/>
        </w:rPr>
        <w:t xml:space="preserve">pgbouncer_auth</w:t>
      </w:r>
      <w:r>
        <w:t xml:space="preserve"> itself cannot read the password table; it can only call that one function, which returns one user's hash and nothing for expired users.</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3C4B59" w:sz="24"/>
              <w:bottom w:val="none" w:color="FFFFFF" w:sz="0"/>
              <w:right w:val="none" w:color="FFFFFF" w:sz="0"/>
            </w:tcBorders>
            <w:shd w:fill="F4F2EC" w:color="auto" w:val="clear"/>
            <w:tcMar>
              <w:top w:type="dxa" w:w="120"/>
              <w:left w:type="dxa" w:w="200"/>
              <w:bottom w:type="dxa" w:w="120"/>
              <w:right w:type="dxa" w:w="200"/>
            </w:tcMar>
          </w:tcPr>
          <w:p>
            <w:pPr>
              <w:spacing w:after="60"/>
            </w:pPr>
            <w:r>
              <w:rPr>
                <w:b/>
                <w:bCs/>
                <w:color w:val="3C4B59"/>
                <w:spacing w:val="25"/>
                <w:sz w:val="15"/>
                <w:szCs w:val="15"/>
              </w:rPr>
              <w:t xml:space="preserve">IN OUR LAB</w:t>
            </w:r>
          </w:p>
          <w:p>
            <w:pPr>
              <w:spacing w:after="120" w:line="276"/>
            </w:pPr>
            <w:r>
              <w:t xml:space="preserve">The database is created by </w:t>
            </w:r>
            <w:r>
              <w:rPr>
                <w:rFonts w:ascii="Consolas" w:cs="Consolas" w:eastAsia="Consolas" w:hAnsi="Consolas"/>
                <w:sz w:val="18"/>
                <w:szCs w:val="18"/>
                <w:shd w:fill="EEEBE3" w:color="auto" w:val="clear"/>
              </w:rPr>
              <w:t xml:space="preserve">reference/postgres/initdb/</w:t>
            </w:r>
            <w:r>
              <w:t xml:space="preserve">: </w:t>
            </w:r>
            <w:r>
              <w:rPr>
                <w:rFonts w:ascii="Consolas" w:cs="Consolas" w:eastAsia="Consolas" w:hAnsi="Consolas"/>
                <w:sz w:val="18"/>
                <w:szCs w:val="18"/>
                <w:shd w:fill="EEEBE3" w:color="auto" w:val="clear"/>
              </w:rPr>
              <w:t xml:space="preserve">01-roles.sql</w:t>
            </w:r>
            <w:r>
              <w:t xml:space="preserve"> (roles), </w:t>
            </w:r>
            <w:r>
              <w:rPr>
                <w:rFonts w:ascii="Consolas" w:cs="Consolas" w:eastAsia="Consolas" w:hAnsi="Consolas"/>
                <w:sz w:val="18"/>
                <w:szCs w:val="18"/>
                <w:shd w:fill="EEEBE3" w:color="auto" w:val="clear"/>
              </w:rPr>
              <w:t xml:space="preserve">02-schema.sql</w:t>
            </w:r>
            <w:r>
              <w:t xml:space="preserve"> (tables, grants), </w:t>
            </w:r>
            <w:r>
              <w:rPr>
                <w:rFonts w:ascii="Consolas" w:cs="Consolas" w:eastAsia="Consolas" w:hAnsi="Consolas"/>
                <w:sz w:val="18"/>
                <w:szCs w:val="18"/>
                <w:shd w:fill="EEEBE3" w:color="auto" w:val="clear"/>
              </w:rPr>
              <w:t xml:space="preserve">03-rls.sql</w:t>
            </w:r>
            <w:r>
              <w:t xml:space="preserve"> (helpers, policies), </w:t>
            </w:r>
            <w:r>
              <w:rPr>
                <w:rFonts w:ascii="Consolas" w:cs="Consolas" w:eastAsia="Consolas" w:hAnsi="Consolas"/>
                <w:sz w:val="18"/>
                <w:szCs w:val="18"/>
                <w:shd w:fill="EEEBE3" w:color="auto" w:val="clear"/>
              </w:rPr>
              <w:t xml:space="preserve">04-pgbouncer-auth.sql</w:t>
            </w:r>
            <w:r>
              <w:t xml:space="preserve"> (the lookup function), </w:t>
            </w:r>
            <w:r>
              <w:rPr>
                <w:rFonts w:ascii="Consolas" w:cs="Consolas" w:eastAsia="Consolas" w:hAnsi="Consolas"/>
                <w:sz w:val="18"/>
                <w:szCs w:val="18"/>
                <w:shd w:fill="EEEBE3" w:color="auto" w:val="clear"/>
              </w:rPr>
              <w:t xml:space="preserve">05-seed.sql</w:t>
            </w:r>
            <w:r>
              <w:t xml:space="preserve"> (2 companies, 5 users, 9 conversations), </w:t>
            </w:r>
            <w:r>
              <w:rPr>
                <w:rFonts w:ascii="Consolas" w:cs="Consolas" w:eastAsia="Consolas" w:hAnsi="Consolas"/>
                <w:sz w:val="18"/>
                <w:szCs w:val="18"/>
                <w:shd w:fill="EEEBE3" w:color="auto" w:val="clear"/>
              </w:rPr>
              <w:t xml:space="preserve">06-openbao-admin.sql</w:t>
            </w:r>
            <w:r>
              <w:t xml:space="preserve"> (OpenBao's admin role). They run only when the data volume is empty. PgBouncer's settings are in </w:t>
            </w:r>
            <w:r>
              <w:rPr>
                <w:rFonts w:ascii="Consolas" w:cs="Consolas" w:eastAsia="Consolas" w:hAnsi="Consolas"/>
                <w:sz w:val="18"/>
                <w:szCs w:val="18"/>
                <w:shd w:fill="EEEBE3" w:color="auto" w:val="clear"/>
              </w:rPr>
              <w:t xml:space="preserve">reference/pgbouncer/pgbouncer.ini</w:t>
            </w:r>
            <w:r>
              <w:t xml:space="preserve"> (</w:t>
            </w:r>
            <w:r>
              <w:rPr>
                <w:rFonts w:ascii="Consolas" w:cs="Consolas" w:eastAsia="Consolas" w:hAnsi="Consolas"/>
                <w:sz w:val="18"/>
                <w:szCs w:val="18"/>
                <w:shd w:fill="EEEBE3" w:color="auto" w:val="clear"/>
              </w:rPr>
              <w:t xml:space="preserve">pool_mode = transaction</w:t>
            </w:r>
            <w:r>
              <w:t xml:space="preserve">, </w:t>
            </w:r>
            <w:r>
              <w:rPr>
                <w:rFonts w:ascii="Consolas" w:cs="Consolas" w:eastAsia="Consolas" w:hAnsi="Consolas"/>
                <w:sz w:val="18"/>
                <w:szCs w:val="18"/>
                <w:shd w:fill="EEEBE3" w:color="auto" w:val="clear"/>
              </w:rPr>
              <w:t xml:space="preserve">auth_query</w:t>
            </w:r>
            <w:r>
              <w:t xml:space="preserve">).</w:t>
            </w:r>
          </w:p>
          <w:p>
            <w:pPr>
              <w:spacing w:after="120" w:line="276"/>
            </w:pPr>
            <w:r>
              <w:rPr>
                <w:i/>
                <w:iCs/>
              </w:rPr>
              <w:t xml:space="preserve">Tested</w:t>
            </w:r>
            <w:r>
              <w:t xml:space="preserve"> in psql as </w:t>
            </w:r>
            <w:r>
              <w:rPr>
                <w:rFonts w:ascii="Consolas" w:cs="Consolas" w:eastAsia="Consolas" w:hAnsi="Consolas"/>
                <w:sz w:val="18"/>
                <w:szCs w:val="18"/>
                <w:shd w:fill="EEEBE3" w:color="auto" w:val="clear"/>
              </w:rPr>
              <w:t xml:space="preserve">app_runtime</w:t>
            </w:r>
            <w:r>
              <w:t xml:space="preserve">: no context → 0 rows; Ana → 3; Sari → 5; insert into the other company → error 42501; update of a colleague's row → </w:t>
            </w:r>
            <w:r>
              <w:rPr>
                <w:rFonts w:ascii="Consolas" w:cs="Consolas" w:eastAsia="Consolas" w:hAnsi="Consolas"/>
                <w:sz w:val="18"/>
                <w:szCs w:val="18"/>
                <w:shd w:fill="EEEBE3" w:color="auto" w:val="clear"/>
              </w:rPr>
              <w:t xml:space="preserve">UPDATE 0</w:t>
            </w:r>
            <w:r>
              <w:t xml:space="preserve">; as owner → all rows, and 0 after </w:t>
            </w:r>
            <w:r>
              <w:rPr>
                <w:rFonts w:ascii="Consolas" w:cs="Consolas" w:eastAsia="Consolas" w:hAnsi="Consolas"/>
                <w:sz w:val="18"/>
                <w:szCs w:val="18"/>
                <w:shd w:fill="EEEBE3" w:color="auto" w:val="clear"/>
              </w:rPr>
              <w:t xml:space="preserve">FORCE</w:t>
            </w:r>
            <w:r>
              <w:t xml:space="preserve">; </w:t>
            </w:r>
            <w:r>
              <w:rPr>
                <w:rFonts w:ascii="Consolas" w:cs="Consolas" w:eastAsia="Consolas" w:hAnsi="Consolas"/>
                <w:sz w:val="18"/>
                <w:szCs w:val="18"/>
                <w:shd w:fill="EEEBE3" w:color="auto" w:val="clear"/>
              </w:rPr>
              <w:t xml:space="preserve">EXPLAIN</w:t>
            </w:r>
            <w:r>
              <w:t xml:space="preserve"> shows the policies as an extra filter on the query.</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B4531A" w:sz="24"/>
              <w:bottom w:val="none" w:color="FFFFFF" w:sz="0"/>
              <w:right w:val="none" w:color="FFFFFF" w:sz="0"/>
            </w:tcBorders>
            <w:shd w:fill="F8EADF" w:color="auto" w:val="clear"/>
            <w:tcMar>
              <w:top w:type="dxa" w:w="120"/>
              <w:left w:type="dxa" w:w="200"/>
              <w:bottom w:type="dxa" w:w="120"/>
              <w:right w:type="dxa" w:w="200"/>
            </w:tcMar>
          </w:tcPr>
          <w:p>
            <w:pPr>
              <w:spacing w:after="60"/>
            </w:pPr>
            <w:r>
              <w:rPr>
                <w:b/>
                <w:bCs/>
                <w:color w:val="B4531A"/>
                <w:spacing w:val="25"/>
                <w:sz w:val="15"/>
                <w:szCs w:val="15"/>
              </w:rPr>
              <w:t xml:space="preserve">FOR PRODUCTION</w:t>
            </w:r>
          </w:p>
          <w:p>
            <w:pPr>
              <w:pStyle w:val="ListParagraph"/>
              <w:numPr>
                <w:ilvl w:val="0"/>
                <w:numId w:val="2"/>
              </w:numPr>
              <w:spacing w:after="60" w:line="276"/>
            </w:pPr>
            <w:r>
              <w:t xml:space="preserve">Split roles first: </w:t>
            </w:r>
            <w:r>
              <w:rPr>
                <w:rFonts w:ascii="Consolas" w:cs="Consolas" w:eastAsia="Consolas" w:hAnsi="Consolas"/>
                <w:sz w:val="18"/>
                <w:szCs w:val="18"/>
                <w:shd w:fill="EEEBE3" w:color="auto" w:val="clear"/>
              </w:rPr>
              <w:t xml:space="preserve">app_owner</w:t>
            </w:r>
            <w:r>
              <w:t xml:space="preserve"> for migrations, </w:t>
            </w:r>
            <w:r>
              <w:rPr>
                <w:rFonts w:ascii="Consolas" w:cs="Consolas" w:eastAsia="Consolas" w:hAnsi="Consolas"/>
                <w:sz w:val="18"/>
                <w:szCs w:val="18"/>
                <w:shd w:fill="EEEBE3" w:color="auto" w:val="clear"/>
              </w:rPr>
              <w:t xml:space="preserve">app_runtime</w:t>
            </w:r>
            <w:r>
              <w:t xml:space="preserve"> for the app. Then enable RLS </w:t>
            </w:r>
            <w:r>
              <w:rPr>
                <w:b/>
                <w:bCs/>
              </w:rPr>
              <w:t xml:space="preserve">one table at a time</w:t>
            </w:r>
            <w:r>
              <w:t xml:space="preserve">, in staging first, with </w:t>
            </w:r>
            <w:r>
              <w:rPr>
                <w:rFonts w:ascii="Consolas" w:cs="Consolas" w:eastAsia="Consolas" w:hAnsi="Consolas"/>
                <w:sz w:val="18"/>
                <w:szCs w:val="18"/>
                <w:shd w:fill="EEEBE3" w:color="auto" w:val="clear"/>
              </w:rPr>
              <w:t xml:space="preserve">FORCE</w:t>
            </w:r>
            <w:r>
              <w:t xml:space="preserve">.</w:t>
            </w:r>
          </w:p>
          <w:p>
            <w:pPr>
              <w:pStyle w:val="ListParagraph"/>
              <w:numPr>
                <w:ilvl w:val="0"/>
                <w:numId w:val="2"/>
              </w:numPr>
              <w:spacing w:after="60" w:line="276"/>
            </w:pPr>
            <w:r>
              <w:t xml:space="preserve">Index </w:t>
            </w:r>
            <w:r>
              <w:rPr>
                <w:rFonts w:ascii="Consolas" w:cs="Consolas" w:eastAsia="Consolas" w:hAnsi="Consolas"/>
                <w:sz w:val="18"/>
                <w:szCs w:val="18"/>
                <w:shd w:fill="EEEBE3" w:color="auto" w:val="clear"/>
              </w:rPr>
              <w:t xml:space="preserve">company_id</w:t>
            </w:r>
            <w:r>
              <w:t xml:space="preserve"> (and the columns the doors use) on every protected table.</w:t>
            </w:r>
          </w:p>
          <w:p>
            <w:pPr>
              <w:pStyle w:val="ListParagraph"/>
              <w:numPr>
                <w:ilvl w:val="0"/>
                <w:numId w:val="2"/>
              </w:numPr>
              <w:spacing w:after="60" w:line="276"/>
            </w:pPr>
            <w:r>
              <w:t xml:space="preserve">Views run with their owner's rights and would bypass RLS: create them with </w:t>
            </w:r>
            <w:r>
              <w:rPr>
                <w:rFonts w:ascii="Consolas" w:cs="Consolas" w:eastAsia="Consolas" w:hAnsi="Consolas"/>
                <w:sz w:val="18"/>
                <w:szCs w:val="18"/>
                <w:shd w:fill="EEEBE3" w:color="auto" w:val="clear"/>
              </w:rPr>
              <w:t xml:space="preserve">security_invoker = true</w:t>
            </w:r>
            <w:r>
              <w:t xml:space="preserve">.</w:t>
            </w:r>
          </w:p>
          <w:p>
            <w:pPr>
              <w:pStyle w:val="ListParagraph"/>
              <w:numPr>
                <w:ilvl w:val="0"/>
                <w:numId w:val="2"/>
              </w:numPr>
              <w:spacing w:after="60" w:line="276"/>
            </w:pPr>
            <w:r>
              <w:t xml:space="preserve">A unique constraint can reveal that a row exists in another company (the insert fails). Include </w:t>
            </w:r>
            <w:r>
              <w:rPr>
                <w:rFonts w:ascii="Consolas" w:cs="Consolas" w:eastAsia="Consolas" w:hAnsi="Consolas"/>
                <w:sz w:val="18"/>
                <w:szCs w:val="18"/>
                <w:shd w:fill="EEEBE3" w:color="auto" w:val="clear"/>
              </w:rPr>
              <w:t xml:space="preserve">company_id</w:t>
            </w:r>
            <w:r>
              <w:t xml:space="preserve"> in such constraints where possible.</w:t>
            </w:r>
          </w:p>
          <w:p>
            <w:pPr>
              <w:pStyle w:val="ListParagraph"/>
              <w:numPr>
                <w:ilvl w:val="0"/>
                <w:numId w:val="2"/>
              </w:numPr>
              <w:spacing w:after="60" w:line="276"/>
            </w:pPr>
            <w:r>
              <w:t xml:space="preserve">Managed PostgreSQL (TencentDB) has no true superuser; it provides an admin role instead. Check whether that role bypasses RLS, and give the app its own role there too.</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val="false"/>
        </w:trPr>
        <w:tc>
          <w:tcPr>
            <w:tcW w:type="dxa" w:w="9866"/>
            <w:tcBorders>
              <w:top w:val="single" w:color="D8D4CA" w:sz="6"/>
              <w:left w:val="none" w:color="FFFFFF" w:sz="0"/>
              <w:bottom w:val="none" w:color="FFFFFF" w:sz="0"/>
              <w:right w:val="none" w:color="FFFFFF" w:sz="0"/>
            </w:tcBorders>
            <w:tcMar>
              <w:top w:type="dxa" w:w="100"/>
              <w:left w:type="dxa" w:w="0"/>
              <w:bottom w:type="dxa" w:w="120"/>
              <w:right w:type="dxa" w:w="200"/>
            </w:tcMar>
          </w:tcPr>
          <w:p>
            <w:pPr>
              <w:spacing w:after="60"/>
            </w:pPr>
            <w:r>
              <w:rPr>
                <w:b/>
                <w:bCs/>
                <w:color w:val="3C4B59"/>
                <w:spacing w:val="25"/>
                <w:sz w:val="15"/>
                <w:szCs w:val="15"/>
              </w:rPr>
              <w:t xml:space="preserve">OFFICIAL SOURCES</w:t>
            </w:r>
          </w:p>
          <w:p>
            <w:pPr>
              <w:pStyle w:val="ListParagraph"/>
              <w:numPr>
                <w:ilvl w:val="0"/>
                <w:numId w:val="2"/>
              </w:numPr>
              <w:spacing w:after="60" w:line="276"/>
            </w:pPr>
            <w:hyperlink w:history="1" r:id="rIdqf1rqwooe_ogqmnacly--">
              <w:r>
                <w:rPr>
                  <w:color w:val="1D7368"/>
                  <w:sz w:val="16"/>
                  <w:szCs w:val="16"/>
                  <w:u w:val="single"/>
                </w:rPr>
                <w:t xml:space="preserve">PostgreSQL: Row Security Policies</w:t>
              </w:r>
            </w:hyperlink>
            <w:r>
              <w:rPr>
                <w:color w:val="6B7782"/>
                <w:sz w:val="16"/>
                <w:szCs w:val="16"/>
              </w:rPr>
              <w:t xml:space="preserve"> · </w:t>
            </w:r>
            <w:hyperlink w:history="1" r:id="rIduqmpf3olxqj7v1qc_wo5d">
              <w:r>
                <w:rPr>
                  <w:color w:val="1D7368"/>
                  <w:sz w:val="16"/>
                  <w:szCs w:val="16"/>
                  <w:u w:val="single"/>
                </w:rPr>
                <w:t xml:space="preserve">CREATE POLICY</w:t>
              </w:r>
            </w:hyperlink>
            <w:r>
              <w:rPr>
                <w:color w:val="6B7782"/>
                <w:sz w:val="16"/>
                <w:szCs w:val="16"/>
              </w:rPr>
              <w:t xml:space="preserve"> (permissive/restrictive, USING/WITH CHECK)</w:t>
            </w:r>
          </w:p>
          <w:p>
            <w:pPr>
              <w:pStyle w:val="ListParagraph"/>
              <w:numPr>
                <w:ilvl w:val="0"/>
                <w:numId w:val="2"/>
              </w:numPr>
              <w:spacing w:after="60" w:line="276"/>
            </w:pPr>
            <w:hyperlink w:history="1" r:id="rIdlbpjxwvpibds95hylksy6">
              <w:r>
                <w:rPr>
                  <w:color w:val="1D7368"/>
                  <w:sz w:val="16"/>
                  <w:szCs w:val="16"/>
                  <w:u w:val="single"/>
                </w:rPr>
                <w:t xml:space="preserve">PostgreSQL: set_config / current_setting</w:t>
              </w:r>
            </w:hyperlink>
            <w:r>
              <w:rPr>
                <w:color w:val="6B7782"/>
                <w:sz w:val="16"/>
                <w:szCs w:val="16"/>
              </w:rPr>
              <w:t xml:space="preserve"> · </w:t>
            </w:r>
            <w:hyperlink w:history="1" r:id="rIdizix-cdvuoiyns4apko7-">
              <w:r>
                <w:rPr>
                  <w:color w:val="1D7368"/>
                  <w:sz w:val="16"/>
                  <w:szCs w:val="16"/>
                  <w:u w:val="single"/>
                </w:rPr>
                <w:t xml:space="preserve">role attributes (BYPASSRLS)</w:t>
              </w:r>
            </w:hyperlink>
            <w:r>
              <w:rPr>
                <w:color w:val="6B7782"/>
                <w:sz w:val="16"/>
                <w:szCs w:val="16"/>
              </w:rPr>
              <w:t xml:space="preserve"> · </w:t>
            </w:r>
            <w:hyperlink w:history="1" r:id="rId3peegiicsvzyet47com1a">
              <w:r>
                <w:rPr>
                  <w:color w:val="1D7368"/>
                  <w:sz w:val="16"/>
                  <w:szCs w:val="16"/>
                  <w:u w:val="single"/>
                </w:rPr>
                <w:t xml:space="preserve">CREATE VIEW (security_invoker)</w:t>
              </w:r>
            </w:hyperlink>
          </w:p>
          <w:p>
            <w:pPr>
              <w:pStyle w:val="ListParagraph"/>
              <w:numPr>
                <w:ilvl w:val="0"/>
                <w:numId w:val="2"/>
              </w:numPr>
              <w:spacing w:after="60" w:line="276"/>
            </w:pPr>
            <w:hyperlink w:history="1" r:id="rIdygtoqtv1kzd3wiygm6kww">
              <w:r>
                <w:rPr>
                  <w:color w:val="1D7368"/>
                  <w:sz w:val="16"/>
                  <w:szCs w:val="16"/>
                  <w:u w:val="single"/>
                </w:rPr>
                <w:t xml:space="preserve">PgBouncer: features (pooling modes, what breaks in transaction mode)</w:t>
              </w:r>
            </w:hyperlink>
            <w:r>
              <w:rPr>
                <w:color w:val="6B7782"/>
                <w:sz w:val="16"/>
                <w:szCs w:val="16"/>
              </w:rPr>
              <w:t xml:space="preserve"> · </w:t>
            </w:r>
            <w:hyperlink w:history="1" r:id="rId-5svgpitsjrn5w0ecriid">
              <w:r>
                <w:rPr>
                  <w:color w:val="1D7368"/>
                  <w:sz w:val="16"/>
                  <w:szCs w:val="16"/>
                  <w:u w:val="single"/>
                </w:rPr>
                <w:t xml:space="preserve">PgBouncer: configuration (auth_query, auth_user)</w:t>
              </w:r>
            </w:hyperlink>
          </w:p>
          <w:p>
            <w:pPr>
              <w:pStyle w:val="ListParagraph"/>
              <w:numPr>
                <w:ilvl w:val="0"/>
                <w:numId w:val="2"/>
              </w:numPr>
              <w:spacing w:after="60" w:line="276"/>
            </w:pPr>
            <w:hyperlink w:history="1" r:id="rIdlygjsen61afx-g3nt6at7">
              <w:r>
                <w:rPr>
                  <w:color w:val="1D7368"/>
                  <w:sz w:val="16"/>
                  <w:szCs w:val="16"/>
                  <w:u w:val="single"/>
                </w:rPr>
                <w:t xml:space="preserve">TencentDB for PostgreSQL: privileges</w:t>
              </w:r>
            </w:hyperlink>
          </w:p>
        </w:tc>
      </w:tr>
    </w:tbl>
    <w:p>
      <w:pPr>
        <w:spacing w:after="120" w:before="0" w:line="120"/>
      </w:pPr>
    </w:p>
    <w:p>
      <w:pPr>
        <w:pStyle w:val="Heading1"/>
        <w:pageBreakBefore/>
      </w:pPr>
      <w:r>
        <w:rPr>
          <w:color w:val="B4531A"/>
        </w:rPr>
        <w:t xml:space="preserve">10  </w:t>
      </w:r>
      <w:r>
        <w:t xml:space="preserve">One request, end to end</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1D7368" w:sz="24"/>
              <w:bottom w:val="none" w:color="FFFFFF" w:sz="0"/>
              <w:right w:val="none" w:color="FFFFFF" w:sz="0"/>
            </w:tcBorders>
            <w:shd w:fill="E3F0EE" w:color="auto" w:val="clear"/>
            <w:tcMar>
              <w:top w:type="dxa" w:w="120"/>
              <w:left w:type="dxa" w:w="200"/>
              <w:bottom w:type="dxa" w:w="120"/>
              <w:right w:type="dxa" w:w="200"/>
            </w:tcMar>
          </w:tcPr>
          <w:p>
            <w:pPr>
              <w:spacing w:after="60"/>
            </w:pPr>
            <w:r>
              <w:rPr>
                <w:b/>
                <w:bCs/>
                <w:color w:val="1D7368"/>
                <w:spacing w:val="25"/>
                <w:sz w:val="15"/>
                <w:szCs w:val="15"/>
              </w:rPr>
              <w:t xml:space="preserve">IN ONE PARAGRAPH</w:t>
            </w:r>
          </w:p>
          <w:p>
            <w:pPr>
              <w:spacing w:after="120" w:line="276"/>
            </w:pPr>
            <w:r>
              <w:t xml:space="preserve">When a user loads their conversations, the API first checks their login token (a JWT signed with a key from OpenBao). It then opens a transaction, tells PostgreSQL "this is user X from company Y with role Z", and runs a query </w:t>
            </w:r>
            <w:r>
              <w:rPr>
                <w:b/>
                <w:bCs/>
              </w:rPr>
              <w:t xml:space="preserve">without any tenant filter</w:t>
            </w:r>
            <w:r>
              <w:t xml:space="preserve">. PostgreSQL adds the policies, returns only the allowed rows, and forgets the context at </w:t>
            </w:r>
            <w:r>
              <w:rPr>
                <w:rFonts w:ascii="Consolas" w:cs="Consolas" w:eastAsia="Consolas" w:hAnsi="Consolas"/>
                <w:sz w:val="18"/>
                <w:szCs w:val="18"/>
                <w:shd w:fill="EEEBE3" w:color="auto" w:val="clear"/>
              </w:rPr>
              <w:t xml:space="preserve">COMMIT</w:t>
            </w:r>
            <w:r>
              <w:t xml:space="preserve">. OpenBao is not called during the request at all.</w:t>
            </w:r>
          </w:p>
        </w:tc>
      </w:tr>
    </w:tbl>
    <w:p>
      <w:pPr>
        <w:spacing w:after="120" w:before="0" w:line="120"/>
      </w:pPr>
    </w:p>
    <w:p>
      <w:pPr>
        <w:pStyle w:val="Heading2"/>
      </w:pPr>
      <w:r>
        <w:rPr>
          <w:color w:val="B4531A"/>
        </w:rPr>
        <w:t xml:space="preserve">10.1  </w:t>
      </w:r>
      <w:r>
        <w:t xml:space="preserve">Step 0: where "who" comes from</w:t>
      </w:r>
    </w:p>
    <w:p>
      <w:pPr>
        <w:spacing w:after="120" w:line="276"/>
      </w:pPr>
      <w:r>
        <w:t xml:space="preserve">At login, the API signs a </w:t>
      </w:r>
      <w:r>
        <w:rPr>
          <w:b/>
          <w:bCs/>
        </w:rPr>
        <w:t xml:space="preserve">JWT</w:t>
      </w:r>
      <w:r>
        <w:t xml:space="preserve"> containing the user's ID, company and role, valid for one hour. The signing key is a random value stored only in OpenBao (</w:t>
      </w:r>
      <w:r>
        <w:rPr>
          <w:rFonts w:ascii="Consolas" w:cs="Consolas" w:eastAsia="Consolas" w:hAnsi="Consolas"/>
          <w:sz w:val="18"/>
          <w:szCs w:val="18"/>
          <w:shd w:fill="EEEBE3" w:color="auto" w:val="clear"/>
        </w:rPr>
        <w:t xml:space="preserve">secret/kouventa/app</w:t>
      </w:r>
      <w:r>
        <w:t xml:space="preserve">). Anyone who edits the token breaks the signature, so a user cannot pretend to belong to another company.</w:t>
      </w:r>
    </w:p>
    <w:p>
      <w:pPr>
        <w:pStyle w:val="Heading2"/>
      </w:pPr>
      <w:r>
        <w:rPr>
          <w:color w:val="B4531A"/>
        </w:rPr>
        <w:t xml:space="preserve">10.2  </w:t>
      </w:r>
      <w:r>
        <w:t xml:space="preserve">The request path</w:t>
      </w:r>
    </w:p>
    <w:p>
      <w:pPr>
        <w:keepNext/>
        <w:spacing w:after="80" w:before="120"/>
        <w:jc w:val="center"/>
      </w:pPr>
      <w:r>
        <w:drawing>
          <wp:inline distT="0" distB="0" distL="0" distR="0">
            <wp:extent cx="6257925" cy="3067050"/>
            <wp:effectExtent t="0" r="0" b="0" l="0"/>
            <wp:docPr id="1" name="fig16.png" descr="Figure 13. GET /conversations from browser to rows. The tenant filter is applied in step ⑧, by the database, not by Go cod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257925" cy="3067050"/>
                    </a:xfrm>
                    <a:prstGeom prst="rect">
                      <a:avLst/>
                    </a:prstGeom>
                  </pic:spPr>
                </pic:pic>
              </a:graphicData>
            </a:graphic>
          </wp:inline>
        </w:drawing>
      </w:r>
    </w:p>
    <w:p>
      <w:pPr>
        <w:spacing w:after="200"/>
      </w:pPr>
      <w:r>
        <w:rPr>
          <w:b/>
          <w:bCs/>
          <w:i w:val="false"/>
          <w:iCs w:val="false"/>
          <w:color w:val="6B7782"/>
          <w:sz w:val="16"/>
          <w:szCs w:val="16"/>
        </w:rPr>
        <w:t xml:space="preserve">Figure 13.</w:t>
      </w:r>
      <w:r>
        <w:rPr>
          <w:i w:val="false"/>
          <w:iCs w:val="false"/>
          <w:color w:val="6B7782"/>
          <w:sz w:val="16"/>
          <w:szCs w:val="16"/>
        </w:rPr>
        <w:t xml:space="preserve"> </w:t>
      </w:r>
      <w:r>
        <w:rPr>
          <w:rFonts w:ascii="Consolas" w:cs="Consolas" w:eastAsia="Consolas" w:hAnsi="Consolas"/>
          <w:i w:val="false"/>
          <w:iCs w:val="false"/>
          <w:color w:val="6B7782"/>
          <w:sz w:val="18"/>
          <w:szCs w:val="18"/>
          <w:shd w:fill="EEEBE3" w:color="auto" w:val="clear"/>
        </w:rPr>
        <w:t xml:space="preserve">GET /conversations</w:t>
      </w:r>
      <w:r>
        <w:rPr>
          <w:i w:val="false"/>
          <w:iCs w:val="false"/>
          <w:color w:val="6B7782"/>
          <w:sz w:val="16"/>
          <w:szCs w:val="16"/>
        </w:rPr>
        <w:t xml:space="preserve"> from browser to rows. The tenant filter is applied in step ⑧, by the database, not by Go code.</w:t>
      </w:r>
    </w:p>
    <w:p>
      <w:pPr>
        <w:pStyle w:val="Heading2"/>
      </w:pPr>
      <w:r>
        <w:rPr>
          <w:color w:val="B4531A"/>
        </w:rPr>
        <w:t xml:space="preserve">10.3  </w:t>
      </w:r>
      <w:r>
        <w:t xml:space="preserve">The design rules behind it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52"/>
        <w:gridCol w:w="6314"/>
      </w:tblGrid>
      <w:tr>
        <w:trPr>
          <w:cantSplit/>
          <w:tblHeader/>
        </w:trPr>
        <w:tc>
          <w:tcPr>
            <w:tcW w:type="dxa" w:w="3552"/>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Rule</w:t>
            </w:r>
          </w:p>
        </w:tc>
        <w:tc>
          <w:tcPr>
            <w:tcW w:type="dxa" w:w="6314"/>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What goes wrong otherwise</w:t>
            </w:r>
          </w:p>
        </w:tc>
      </w:tr>
      <w:tr>
        <w:trPr>
          <w:cantSplit/>
          <w:tblHeader w:val="false"/>
        </w:trPr>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"Who" comes from the </w:t>
            </w:r>
            <w:r>
              <w:rPr>
                <w:b/>
                <w:bCs/>
                <w:color w:val="3C4B59"/>
                <w:sz w:val="17"/>
                <w:szCs w:val="17"/>
              </w:rPr>
              <w:t xml:space="preserve">verified JWT</w:t>
            </w:r>
          </w:p>
        </w:tc>
        <w:tc>
          <w:tcPr>
            <w:tcW w:type="dxa" w:w="631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Taken from the request body, anyone could send another company's ID.</w:t>
            </w:r>
          </w:p>
        </w:tc>
      </w:tr>
      <w:tr>
        <w:trPr>
          <w:cantSplit/>
          <w:tblHeader w:val="false"/>
        </w:trPr>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set_config(…, true)</w:t>
            </w:r>
            <w:r>
              <w:rPr>
                <w:b w:val="false"/>
                <w:bCs w:val="false"/>
                <w:color w:val="3C4B59"/>
                <w:sz w:val="17"/>
                <w:szCs w:val="17"/>
              </w:rPr>
              <w:t xml:space="preserve">, local to the transaction</w:t>
            </w:r>
          </w:p>
        </w:tc>
        <w:tc>
          <w:tcPr>
            <w:tcW w:type="dxa" w:w="631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 plain </w:t>
            </w:r>
            <w:r>
              <w:rPr>
                <w:rFonts w:ascii="Consolas" w:cs="Consolas" w:eastAsia="Consolas" w:hAnsi="Consolas"/>
                <w:b w:val="false"/>
                <w:bCs w:val="false"/>
                <w:color w:val="3C4B59"/>
                <w:sz w:val="18"/>
                <w:szCs w:val="18"/>
                <w:shd w:fill="EEEBE3" w:color="auto" w:val="clear"/>
              </w:rPr>
              <w:t xml:space="preserve">SET</w:t>
            </w:r>
            <w:r>
              <w:rPr>
                <w:b w:val="false"/>
                <w:bCs w:val="false"/>
                <w:color w:val="3C4B59"/>
                <w:sz w:val="17"/>
                <w:szCs w:val="17"/>
              </w:rPr>
              <w:t xml:space="preserve"> stays on the pooled connection, and the next request inherits it.</w:t>
            </w:r>
          </w:p>
        </w:tc>
      </w:tr>
      <w:tr>
        <w:trPr>
          <w:cantSplit/>
          <w:tblHeader w:val="false"/>
        </w:trPr>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Context and queries in </w:t>
            </w:r>
            <w:r>
              <w:rPr>
                <w:b/>
                <w:bCs/>
                <w:color w:val="3C4B59"/>
                <w:sz w:val="17"/>
                <w:szCs w:val="17"/>
              </w:rPr>
              <w:t xml:space="preserve">one transaction</w:t>
            </w:r>
          </w:p>
        </w:tc>
        <w:tc>
          <w:tcPr>
            <w:tcW w:type="dxa" w:w="631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Outside a transaction, PgBouncer may run them on different connections, and the query sees no context (0 rows).</w:t>
            </w:r>
          </w:p>
        </w:tc>
      </w:tr>
      <w:tr>
        <w:trPr>
          <w:cantSplit/>
          <w:tblHeader w:val="false"/>
        </w:trPr>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 </w:t>
            </w:r>
            <w:r>
              <w:rPr>
                <w:rFonts w:ascii="Consolas" w:cs="Consolas" w:eastAsia="Consolas" w:hAnsi="Consolas"/>
                <w:b w:val="false"/>
                <w:bCs w:val="false"/>
                <w:color w:val="3C4B59"/>
                <w:sz w:val="18"/>
                <w:szCs w:val="18"/>
                <w:shd w:fill="EEEBE3" w:color="auto" w:val="clear"/>
              </w:rPr>
              <w:t xml:space="preserve">WHERE company_id</w:t>
            </w:r>
            <w:r>
              <w:rPr>
                <w:b w:val="false"/>
                <w:bCs w:val="false"/>
                <w:color w:val="3C4B59"/>
                <w:sz w:val="17"/>
                <w:szCs w:val="17"/>
              </w:rPr>
              <w:t xml:space="preserve"> in application code</w:t>
            </w:r>
          </w:p>
        </w:tc>
        <w:tc>
          <w:tcPr>
            <w:tcW w:type="dxa" w:w="631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One forgotten filter anywhere is a leak; with RLS, the database enforces it everywhere.</w:t>
            </w:r>
          </w:p>
        </w:tc>
      </w:tr>
      <w:tr>
        <w:trPr>
          <w:cantSplit/>
          <w:tblHeader w:val="false"/>
        </w:trPr>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app connects as an </w:t>
            </w:r>
            <w:r>
              <w:rPr>
                <w:rFonts w:ascii="Consolas" w:cs="Consolas" w:eastAsia="Consolas" w:hAnsi="Consolas"/>
                <w:b w:val="false"/>
                <w:bCs w:val="false"/>
                <w:color w:val="3C4B59"/>
                <w:sz w:val="18"/>
                <w:szCs w:val="18"/>
                <w:shd w:fill="EEEBE3" w:color="auto" w:val="clear"/>
              </w:rPr>
              <w:t xml:space="preserve">app_runtime</w:t>
            </w:r>
            <w:r>
              <w:rPr>
                <w:b w:val="false"/>
                <w:bCs w:val="false"/>
                <w:color w:val="3C4B59"/>
                <w:sz w:val="17"/>
                <w:szCs w:val="17"/>
              </w:rPr>
              <w:t xml:space="preserve"> member</w:t>
            </w:r>
          </w:p>
        </w:tc>
        <w:tc>
          <w:tcPr>
            <w:tcW w:type="dxa" w:w="631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As the owner, RLS is skipped entirely.</w:t>
            </w:r>
          </w:p>
        </w:tc>
      </w:tr>
    </w:tbl>
    <w:p>
      <w:pPr>
        <w:spacing w:after="120" w:before="0" w:line="120"/>
      </w:pPr>
    </w:p>
    <w:p>
      <w:pPr>
        <w:pStyle w:val="Heading2"/>
      </w:pPr>
      <w:r>
        <w:rPr>
          <w:color w:val="B4531A"/>
        </w:rPr>
        <w:t xml:space="preserve">10.4  </w:t>
      </w:r>
      <w:r>
        <w:t xml:space="preserve">What each kind of attempt produces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52"/>
        <w:gridCol w:w="2565"/>
        <w:gridCol w:w="3749"/>
      </w:tblGrid>
      <w:tr>
        <w:trPr>
          <w:cantSplit/>
          <w:tblHeader/>
        </w:trPr>
        <w:tc>
          <w:tcPr>
            <w:tcW w:type="dxa" w:w="3552"/>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Attempt</w:t>
            </w:r>
          </w:p>
        </w:tc>
        <w:tc>
          <w:tcPr>
            <w:tcW w:type="dxa" w:w="2565"/>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Stopped by</w:t>
            </w:r>
          </w:p>
        </w:tc>
        <w:tc>
          <w:tcPr>
            <w:tcW w:type="dxa" w:w="3749"/>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Result</w:t>
            </w:r>
          </w:p>
        </w:tc>
      </w:tr>
      <w:tr>
        <w:trPr>
          <w:cantSplit/>
          <w:tblHeader w:val="false"/>
        </w:trPr>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Edit the JWT to say another company</w:t>
            </w:r>
          </w:p>
        </w:tc>
        <w:tc>
          <w:tcPr>
            <w:tcW w:type="dxa" w:w="25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signature check (step ②)</w:t>
            </w:r>
          </w:p>
        </w:tc>
        <w:tc>
          <w:tcPr>
            <w:tcW w:type="dxa" w:w="374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401, no SQL runs</w:t>
            </w:r>
          </w:p>
        </w:tc>
      </w:tr>
      <w:tr>
        <w:trPr>
          <w:cantSplit/>
          <w:tblHeader w:val="false"/>
        </w:trPr>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Update a colleague's conversation</w:t>
            </w:r>
          </w:p>
        </w:tc>
        <w:tc>
          <w:tcPr>
            <w:tcW w:type="dxa" w:w="25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RLS </w:t>
            </w:r>
            <w:r>
              <w:rPr>
                <w:rFonts w:ascii="Consolas" w:cs="Consolas" w:eastAsia="Consolas" w:hAnsi="Consolas"/>
                <w:b w:val="false"/>
                <w:bCs w:val="false"/>
                <w:color w:val="3C4B59"/>
                <w:sz w:val="18"/>
                <w:szCs w:val="18"/>
                <w:shd w:fill="EEEBE3" w:color="auto" w:val="clear"/>
              </w:rPr>
              <w:t xml:space="preserve">USING</w:t>
            </w:r>
          </w:p>
        </w:tc>
        <w:tc>
          <w:tcPr>
            <w:tcW w:type="dxa" w:w="374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0 rows changed → 404</w:t>
            </w:r>
          </w:p>
        </w:tc>
      </w:tr>
      <w:tr>
        <w:trPr>
          <w:cantSplit/>
          <w:tblHeader w:val="false"/>
        </w:trPr>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Create a conversation in another company</w:t>
            </w:r>
          </w:p>
        </w:tc>
        <w:tc>
          <w:tcPr>
            <w:tcW w:type="dxa" w:w="25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RLS </w:t>
            </w:r>
            <w:r>
              <w:rPr>
                <w:rFonts w:ascii="Consolas" w:cs="Consolas" w:eastAsia="Consolas" w:hAnsi="Consolas"/>
                <w:b w:val="false"/>
                <w:bCs w:val="false"/>
                <w:color w:val="3C4B59"/>
                <w:sz w:val="18"/>
                <w:szCs w:val="18"/>
                <w:shd w:fill="EEEBE3" w:color="auto" w:val="clear"/>
              </w:rPr>
              <w:t xml:space="preserve">WITH CHECK</w:t>
            </w:r>
          </w:p>
        </w:tc>
        <w:tc>
          <w:tcPr>
            <w:tcW w:type="dxa" w:w="374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error 42501 → 403</w:t>
            </w:r>
          </w:p>
        </w:tc>
      </w:tr>
      <w:tr>
        <w:trPr>
          <w:cantSplit/>
          <w:tblHeader w:val="false"/>
        </w:trPr>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Code forgets to set the context</w:t>
            </w:r>
          </w:p>
        </w:tc>
        <w:tc>
          <w:tcPr>
            <w:tcW w:type="dxa" w:w="25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helper functions return NULL</w:t>
            </w:r>
          </w:p>
        </w:tc>
        <w:tc>
          <w:tcPr>
            <w:tcW w:type="dxa" w:w="374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0 rows (fail-safe)</w:t>
            </w:r>
          </w:p>
        </w:tc>
      </w:tr>
      <w:tr>
        <w:trPr>
          <w:cantSplit/>
          <w:tblHeader w:val="false"/>
        </w:trPr>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App connected as the table owner</w:t>
            </w:r>
          </w:p>
        </w:tc>
        <w:tc>
          <w:tcPr>
            <w:tcW w:type="dxa" w:w="25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nothing, unless </w:t>
            </w:r>
            <w:r>
              <w:rPr>
                <w:rFonts w:ascii="Consolas" w:cs="Consolas" w:eastAsia="Consolas" w:hAnsi="Consolas"/>
                <w:b w:val="false"/>
                <w:bCs w:val="false"/>
                <w:color w:val="3C4B59"/>
                <w:sz w:val="18"/>
                <w:szCs w:val="18"/>
                <w:shd w:fill="EEEBE3" w:color="auto" w:val="clear"/>
              </w:rPr>
              <w:t xml:space="preserve">FORCE</w:t>
            </w:r>
          </w:p>
        </w:tc>
        <w:tc>
          <w:tcPr>
            <w:tcW w:type="dxa" w:w="3749"/>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every company's rows (the trap)</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3C4B59" w:sz="24"/>
              <w:bottom w:val="none" w:color="FFFFFF" w:sz="0"/>
              <w:right w:val="none" w:color="FFFFFF" w:sz="0"/>
            </w:tcBorders>
            <w:shd w:fill="F4F2EC" w:color="auto" w:val="clear"/>
            <w:tcMar>
              <w:top w:type="dxa" w:w="120"/>
              <w:left w:type="dxa" w:w="200"/>
              <w:bottom w:type="dxa" w:w="120"/>
              <w:right w:type="dxa" w:w="200"/>
            </w:tcMar>
          </w:tcPr>
          <w:p>
            <w:pPr>
              <w:spacing w:after="60"/>
            </w:pPr>
            <w:r>
              <w:rPr>
                <w:b/>
                <w:bCs/>
                <w:color w:val="3C4B59"/>
                <w:spacing w:val="25"/>
                <w:sz w:val="15"/>
                <w:szCs w:val="15"/>
              </w:rPr>
              <w:t xml:space="preserve">IN OUR LAB</w:t>
            </w:r>
          </w:p>
          <w:p>
            <w:pPr>
              <w:spacing w:after="120" w:line="276"/>
            </w:pPr>
            <w:r>
              <w:t xml:space="preserve">The demo page at </w:t>
            </w:r>
            <w:r>
              <w:rPr>
                <w:rFonts w:ascii="Consolas" w:cs="Consolas" w:eastAsia="Consolas" w:hAnsi="Consolas"/>
                <w:sz w:val="18"/>
                <w:szCs w:val="18"/>
                <w:shd w:fill="EEEBE3" w:color="auto" w:val="clear"/>
              </w:rPr>
              <w:t xml:space="preserve">http://localhost:3000</w:t>
            </w:r>
            <w:r>
              <w:t xml:space="preserve"> has a button for each attempt above. With PostgreSQL statement logging switched on temporarily, the log shows exactly </w:t>
            </w:r>
            <w:r>
              <w:rPr>
                <w:rFonts w:ascii="Consolas" w:cs="Consolas" w:eastAsia="Consolas" w:hAnsi="Consolas"/>
                <w:sz w:val="18"/>
                <w:szCs w:val="18"/>
                <w:shd w:fill="EEEBE3" w:color="auto" w:val="clear"/>
              </w:rPr>
              <w:t xml:space="preserve">BEGIN</w:t>
            </w:r>
            <w:r>
              <w:t xml:space="preserve">, the </w:t>
            </w:r>
            <w:r>
              <w:rPr>
                <w:rFonts w:ascii="Consolas" w:cs="Consolas" w:eastAsia="Consolas" w:hAnsi="Consolas"/>
                <w:sz w:val="18"/>
                <w:szCs w:val="18"/>
                <w:shd w:fill="EEEBE3" w:color="auto" w:val="clear"/>
              </w:rPr>
              <w:t xml:space="preserve">set_config</w:t>
            </w:r>
            <w:r>
              <w:t xml:space="preserve"> call, the </w:t>
            </w:r>
            <w:r>
              <w:rPr>
                <w:rFonts w:ascii="Consolas" w:cs="Consolas" w:eastAsia="Consolas" w:hAnsi="Consolas"/>
                <w:sz w:val="18"/>
                <w:szCs w:val="18"/>
                <w:shd w:fill="EEEBE3" w:color="auto" w:val="clear"/>
              </w:rPr>
              <w:t xml:space="preserve">SELECT</w:t>
            </w:r>
            <w:r>
              <w:t xml:space="preserve"> and </w:t>
            </w:r>
            <w:r>
              <w:rPr>
                <w:rFonts w:ascii="Consolas" w:cs="Consolas" w:eastAsia="Consolas" w:hAnsi="Consolas"/>
                <w:sz w:val="18"/>
                <w:szCs w:val="18"/>
                <w:shd w:fill="EEEBE3" w:color="auto" w:val="clear"/>
              </w:rPr>
              <w:t xml:space="preserve">COMMIT</w:t>
            </w:r>
            <w:r>
              <w:t xml:space="preserve">, all from the temporary </w:t>
            </w:r>
            <w:r>
              <w:rPr>
                <w:rFonts w:ascii="Consolas" w:cs="Consolas" w:eastAsia="Consolas" w:hAnsi="Consolas"/>
                <w:sz w:val="18"/>
                <w:szCs w:val="18"/>
                <w:shd w:fill="EEEBE3" w:color="auto" w:val="clear"/>
              </w:rPr>
              <w:t xml:space="preserve">v-approle-…</w:t>
            </w:r>
            <w:r>
              <w:t xml:space="preserve"> user.</w:t>
            </w:r>
          </w:p>
          <w:p>
            <w:pPr>
              <w:spacing w:after="120" w:line="276"/>
            </w:pPr>
            <w:r>
              <w:rPr>
                <w:i/>
                <w:iCs/>
              </w:rPr>
              <w:t xml:space="preserve">Tested:</w:t>
            </w:r>
            <w:r>
              <w:t xml:space="preserve"> each of the five users saw only their own rows (Dewi 3, Eko 4, Ana and Budi their own plus the unassigned queue, Sari all of Acme); no token → 401; spoofed company → 403; a colleague's row → 404; no context → 0; as owner → rows from both companies.</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val="false"/>
        </w:trPr>
        <w:tc>
          <w:tcPr>
            <w:tcW w:type="dxa" w:w="9866"/>
            <w:tcBorders>
              <w:top w:val="single" w:color="D8D4CA" w:sz="6"/>
              <w:left w:val="none" w:color="FFFFFF" w:sz="0"/>
              <w:bottom w:val="none" w:color="FFFFFF" w:sz="0"/>
              <w:right w:val="none" w:color="FFFFFF" w:sz="0"/>
            </w:tcBorders>
            <w:tcMar>
              <w:top w:type="dxa" w:w="100"/>
              <w:left w:type="dxa" w:w="0"/>
              <w:bottom w:type="dxa" w:w="120"/>
              <w:right w:type="dxa" w:w="200"/>
            </w:tcMar>
          </w:tcPr>
          <w:p>
            <w:pPr>
              <w:spacing w:after="60"/>
            </w:pPr>
            <w:r>
              <w:rPr>
                <w:b/>
                <w:bCs/>
                <w:color w:val="3C4B59"/>
                <w:spacing w:val="25"/>
                <w:sz w:val="15"/>
                <w:szCs w:val="15"/>
              </w:rPr>
              <w:t xml:space="preserve">OFFICIAL SOURCES</w:t>
            </w:r>
          </w:p>
          <w:p>
            <w:pPr>
              <w:pStyle w:val="ListParagraph"/>
              <w:numPr>
                <w:ilvl w:val="0"/>
                <w:numId w:val="2"/>
              </w:numPr>
              <w:spacing w:after="60" w:line="276"/>
            </w:pPr>
            <w:hyperlink w:history="1" r:id="rIdfesg79utajfndaarwkndl">
              <w:r>
                <w:rPr>
                  <w:color w:val="1D7368"/>
                  <w:sz w:val="16"/>
                  <w:szCs w:val="16"/>
                  <w:u w:val="single"/>
                </w:rPr>
                <w:t xml:space="preserve">PostgreSQL: Row Security Policies</w:t>
              </w:r>
            </w:hyperlink>
            <w:r>
              <w:rPr>
                <w:color w:val="6B7782"/>
                <w:sz w:val="16"/>
                <w:szCs w:val="16"/>
              </w:rPr>
              <w:t xml:space="preserve"> · </w:t>
            </w:r>
            <w:hyperlink w:history="1" r:id="rIdut8mz22h8ivwyens2fkvv">
              <w:r>
                <w:rPr>
                  <w:color w:val="1D7368"/>
                  <w:sz w:val="16"/>
                  <w:szCs w:val="16"/>
                  <w:u w:val="single"/>
                </w:rPr>
                <w:t xml:space="preserve">set_config</w:t>
              </w:r>
            </w:hyperlink>
            <w:r>
              <w:rPr>
                <w:color w:val="6B7782"/>
                <w:sz w:val="16"/>
                <w:szCs w:val="16"/>
              </w:rPr>
              <w:t xml:space="preserve"> · </w:t>
            </w:r>
            <w:hyperlink w:history="1" r:id="rIdqp4_kno_tbz90vef-kncg">
              <w:r>
                <w:rPr>
                  <w:color w:val="1D7368"/>
                  <w:sz w:val="16"/>
                  <w:szCs w:val="16"/>
                  <w:u w:val="single"/>
                </w:rPr>
                <w:t xml:space="preserve">PgBouncer: SET in transaction pooling</w:t>
              </w:r>
            </w:hyperlink>
          </w:p>
          <w:p>
            <w:pPr>
              <w:pStyle w:val="ListParagraph"/>
              <w:numPr>
                <w:ilvl w:val="0"/>
                <w:numId w:val="2"/>
              </w:numPr>
              <w:spacing w:after="60" w:line="276"/>
            </w:pPr>
            <w:hyperlink w:history="1" r:id="rIdtwvd2ojily4yhn_to2kx3">
              <w:r>
                <w:rPr>
                  <w:color w:val="1D7368"/>
                  <w:sz w:val="16"/>
                  <w:szCs w:val="16"/>
                  <w:u w:val="single"/>
                </w:rPr>
                <w:t xml:space="preserve">golang-jwt/jwt v5</w:t>
              </w:r>
            </w:hyperlink>
            <w:r>
              <w:rPr>
                <w:color w:val="6B7782"/>
                <w:sz w:val="16"/>
                <w:szCs w:val="16"/>
              </w:rPr>
              <w:t xml:space="preserve"> · </w:t>
            </w:r>
            <w:hyperlink w:history="1" r:id="rIdyvvx6xf39ehedmogj_6nd">
              <w:r>
                <w:rPr>
                  <w:color w:val="1D7368"/>
                  <w:sz w:val="16"/>
                  <w:szCs w:val="16"/>
                  <w:u w:val="single"/>
                </w:rPr>
                <w:t xml:space="preserve">pgx v5</w:t>
              </w:r>
            </w:hyperlink>
            <w:r>
              <w:rPr>
                <w:color w:val="6B7782"/>
                <w:sz w:val="16"/>
                <w:szCs w:val="16"/>
              </w:rPr>
              <w:t xml:space="preserve"> · </w:t>
            </w:r>
            <w:hyperlink w:history="1" r:id="rIdt2s_fnjdjjyevn7r4r7ma">
              <w:r>
                <w:rPr>
                  <w:color w:val="1D7368"/>
                  <w:sz w:val="16"/>
                  <w:szCs w:val="16"/>
                  <w:u w:val="single"/>
                </w:rPr>
                <w:t xml:space="preserve">Fiber</w:t>
              </w:r>
            </w:hyperlink>
          </w:p>
        </w:tc>
      </w:tr>
    </w:tbl>
    <w:p>
      <w:pPr>
        <w:spacing w:after="120" w:before="0" w:line="120"/>
      </w:pPr>
    </w:p>
    <w:p>
      <w:pPr>
        <w:pageBreakBefore/>
        <w:spacing w:after="60"/>
      </w:pPr>
      <w:r>
        <w:rPr>
          <w:b/>
          <w:bCs/>
          <w:color w:val="1D7368"/>
          <w:spacing w:val="30"/>
          <w:sz w:val="16"/>
          <w:szCs w:val="16"/>
        </w:rPr>
        <w:t xml:space="preserve">PART IV · PUTTING IT INTO CODE</w:t>
      </w:r>
    </w:p>
    <w:p>
      <w:pPr>
        <w:pStyle w:val="Heading1"/>
      </w:pPr>
      <w:r>
        <w:rPr>
          <w:color w:val="B4531A"/>
        </w:rPr>
        <w:t xml:space="preserve">11  </w:t>
      </w:r>
      <w:r>
        <w:t xml:space="preserve">Integrating a Go service</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1D7368" w:sz="24"/>
              <w:bottom w:val="none" w:color="FFFFFF" w:sz="0"/>
              <w:right w:val="none" w:color="FFFFFF" w:sz="0"/>
            </w:tcBorders>
            <w:shd w:fill="E3F0EE" w:color="auto" w:val="clear"/>
            <w:tcMar>
              <w:top w:type="dxa" w:w="120"/>
              <w:left w:type="dxa" w:w="200"/>
              <w:bottom w:type="dxa" w:w="120"/>
              <w:right w:type="dxa" w:w="200"/>
            </w:tcMar>
          </w:tcPr>
          <w:p>
            <w:pPr>
              <w:spacing w:after="60"/>
            </w:pPr>
            <w:r>
              <w:rPr>
                <w:b/>
                <w:bCs/>
                <w:color w:val="1D7368"/>
                <w:spacing w:val="25"/>
                <w:sz w:val="15"/>
                <w:szCs w:val="15"/>
              </w:rPr>
              <w:t xml:space="preserve">IN ONE PARAGRAPH</w:t>
            </w:r>
          </w:p>
          <w:p>
            <w:pPr>
              <w:spacing w:after="120" w:line="276"/>
            </w:pPr>
            <w:r>
              <w:t xml:space="preserve">A service needs about </w:t>
            </w:r>
            <w:r>
              <w:rPr>
                <w:b/>
                <w:bCs/>
              </w:rPr>
              <w:t xml:space="preserve">five calls</w:t>
            </w:r>
            <w:r>
              <w:t xml:space="preserve"> to OpenBao: log in, read secrets, get a DB user, renew, and (optionally) ask which node is active. They all happen at startup or in two background jobs, never during a request. With the usual </w:t>
            </w:r>
            <w:r>
              <w:rPr>
                <w:b/>
                <w:bCs/>
              </w:rPr>
              <w:t xml:space="preserve">handler → service → repository</w:t>
            </w:r>
            <w:r>
              <w:t xml:space="preserve"> layers, only one package talks to OpenBao and only one helper sets the RLS context, so existing services change in very few places.</w:t>
            </w:r>
          </w:p>
        </w:tc>
      </w:tr>
    </w:tbl>
    <w:p>
      <w:pPr>
        <w:spacing w:after="120" w:before="0" w:line="120"/>
      </w:pPr>
    </w:p>
    <w:p>
      <w:pPr>
        <w:pStyle w:val="Heading2"/>
      </w:pPr>
      <w:r>
        <w:rPr>
          <w:color w:val="B4531A"/>
        </w:rPr>
        <w:t xml:space="preserve">11.1  </w:t>
      </w:r>
      <w:r>
        <w:t xml:space="preserve">The calls a service makes</w:t>
      </w:r>
    </w:p>
    <w:p>
      <w:pPr>
        <w:spacing w:after="120" w:line="276"/>
      </w:pPr>
      <w:r>
        <w:t xml:space="preserve">We use the official Go client, </w:t>
      </w:r>
      <w:r>
        <w:rPr>
          <w:rFonts w:ascii="Consolas" w:cs="Consolas" w:eastAsia="Consolas" w:hAnsi="Consolas"/>
          <w:sz w:val="18"/>
          <w:szCs w:val="18"/>
          <w:shd w:fill="EEEBE3" w:color="auto" w:val="clear"/>
        </w:rPr>
        <w:t xml:space="preserve">github.com/openbao/openbao/api/v2</w:t>
      </w:r>
      <w:r>
        <w:t xml:space="preserve">, plus its AppRole helper. The same code works against Vault.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68"/>
        <w:gridCol w:w="3256"/>
        <w:gridCol w:w="2467"/>
        <w:gridCol w:w="1775"/>
      </w:tblGrid>
      <w:tr>
        <w:trPr>
          <w:cantSplit/>
          <w:tblHeader/>
        </w:trPr>
        <w:tc>
          <w:tcPr>
            <w:tcW w:type="dxa" w:w="2368"/>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Call</w:t>
            </w:r>
          </w:p>
        </w:tc>
        <w:tc>
          <w:tcPr>
            <w:tcW w:type="dxa" w:w="3256"/>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HTTP</w:t>
            </w:r>
          </w:p>
        </w:tc>
        <w:tc>
          <w:tcPr>
            <w:tcW w:type="dxa" w:w="2467"/>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Go client</w:t>
            </w:r>
          </w:p>
        </w:tc>
        <w:tc>
          <w:tcPr>
            <w:tcW w:type="dxa" w:w="1775"/>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When</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Log in</w:t>
            </w:r>
          </w:p>
        </w:tc>
        <w:tc>
          <w:tcPr>
            <w:tcW w:type="dxa" w:w="325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PUT auth/approle/login</w:t>
            </w:r>
          </w:p>
        </w:tc>
        <w:tc>
          <w:tcPr>
            <w:tcW w:type="dxa" w:w="24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client.Auth().Login</w:t>
            </w:r>
          </w:p>
        </w:tc>
        <w:tc>
          <w:tcPr>
            <w:tcW w:type="dxa" w:w="177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startup; after a long pause</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Read secrets</w:t>
            </w:r>
          </w:p>
        </w:tc>
        <w:tc>
          <w:tcPr>
            <w:tcW w:type="dxa" w:w="325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GET secret/data/kouventa/app</w:t>
            </w:r>
          </w:p>
        </w:tc>
        <w:tc>
          <w:tcPr>
            <w:tcW w:type="dxa" w:w="24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client.KVv2("secret").Get</w:t>
            </w:r>
          </w:p>
        </w:tc>
        <w:tc>
          <w:tcPr>
            <w:tcW w:type="dxa" w:w="177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startup</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Get a DB user</w:t>
            </w:r>
          </w:p>
        </w:tc>
        <w:tc>
          <w:tcPr>
            <w:tcW w:type="dxa" w:w="325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GET database/creds/kouventa-app</w:t>
            </w:r>
          </w:p>
        </w:tc>
        <w:tc>
          <w:tcPr>
            <w:tcW w:type="dxa" w:w="24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client.Logical().Read</w:t>
            </w:r>
          </w:p>
        </w:tc>
        <w:tc>
          <w:tcPr>
            <w:tcW w:type="dxa" w:w="177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startup; each rotation</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Renew token / DB lease</w:t>
            </w:r>
          </w:p>
        </w:tc>
        <w:tc>
          <w:tcPr>
            <w:tcW w:type="dxa" w:w="325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PUT auth/token/renew-self</w:t>
            </w:r>
            <w:r>
              <w:rPr>
                <w:b w:val="false"/>
                <w:bCs w:val="false"/>
                <w:color w:val="3C4B59"/>
                <w:sz w:val="17"/>
                <w:szCs w:val="17"/>
              </w:rPr>
              <w:t xml:space="preserve">, </w:t>
            </w:r>
            <w:r>
              <w:rPr>
                <w:rFonts w:ascii="Consolas" w:cs="Consolas" w:eastAsia="Consolas" w:hAnsi="Consolas"/>
                <w:b w:val="false"/>
                <w:bCs w:val="false"/>
                <w:color w:val="3C4B59"/>
                <w:sz w:val="18"/>
                <w:szCs w:val="18"/>
                <w:shd w:fill="EEEBE3" w:color="auto" w:val="clear"/>
              </w:rPr>
              <w:t xml:space="preserve">PUT sys/leases/renew</w:t>
            </w:r>
          </w:p>
        </w:tc>
        <w:tc>
          <w:tcPr>
            <w:tcW w:type="dxa" w:w="24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Token().RenewSelf</w:t>
            </w:r>
            <w:r>
              <w:rPr>
                <w:b w:val="false"/>
                <w:bCs w:val="false"/>
                <w:color w:val="3C4B59"/>
                <w:sz w:val="17"/>
                <w:szCs w:val="17"/>
              </w:rPr>
              <w:t xml:space="preserve">, </w:t>
            </w:r>
            <w:r>
              <w:rPr>
                <w:rFonts w:ascii="Consolas" w:cs="Consolas" w:eastAsia="Consolas" w:hAnsi="Consolas"/>
                <w:b w:val="false"/>
                <w:bCs w:val="false"/>
                <w:color w:val="3C4B59"/>
                <w:sz w:val="18"/>
                <w:szCs w:val="18"/>
                <w:shd w:fill="EEEBE3" w:color="auto" w:val="clear"/>
              </w:rPr>
              <w:t xml:space="preserve">Sys().Renew</w:t>
            </w:r>
          </w:p>
        </w:tc>
        <w:tc>
          <w:tcPr>
            <w:tcW w:type="dxa" w:w="177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every 30 s (lab)</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Active node (status page)</w:t>
            </w:r>
          </w:p>
        </w:tc>
        <w:tc>
          <w:tcPr>
            <w:tcW w:type="dxa" w:w="325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GET sys/leader</w:t>
            </w:r>
          </w:p>
        </w:tc>
        <w:tc>
          <w:tcPr>
            <w:tcW w:type="dxa" w:w="2467"/>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client.Sys().Leader</w:t>
            </w:r>
          </w:p>
        </w:tc>
        <w:tc>
          <w:tcPr>
            <w:tcW w:type="dxa" w:w="177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on demand</w:t>
            </w:r>
          </w:p>
        </w:tc>
      </w:tr>
    </w:tbl>
    <w:p>
      <w:pPr>
        <w:spacing w:after="120" w:before="0" w:line="120"/>
      </w:pPr>
    </w:p>
    <w:p>
      <w:pPr>
        <w:spacing w:after="120" w:line="276"/>
      </w:pPr>
      <w:r>
        <w:t xml:space="preserve">After login, the client attaches the token to every request automatically. If OpenBao refuses a call because of the policy, the client returns an error with status </w:t>
      </w:r>
      <w:r>
        <w:rPr>
          <w:rFonts w:ascii="Consolas" w:cs="Consolas" w:eastAsia="Consolas" w:hAnsi="Consolas"/>
          <w:sz w:val="18"/>
          <w:szCs w:val="18"/>
          <w:shd w:fill="EEEBE3" w:color="auto" w:val="clear"/>
        </w:rPr>
        <w:t xml:space="preserve">403</w:t>
      </w:r>
      <w:r>
        <w:t xml:space="preserve">.</w:t>
      </w:r>
    </w:p>
    <w:p>
      <w:pPr>
        <w:pStyle w:val="Heading2"/>
      </w:pPr>
      <w:r>
        <w:rPr>
          <w:color w:val="B4531A"/>
        </w:rPr>
        <w:t xml:space="preserve">11.2  </w:t>
      </w:r>
      <w:r>
        <w:t xml:space="preserve">Layers and packages</w:t>
      </w:r>
    </w:p>
    <w:p>
      <w:pPr>
        <w:keepNext/>
        <w:spacing w:after="80" w:before="120"/>
        <w:jc w:val="center"/>
      </w:pPr>
      <w:r>
        <w:drawing>
          <wp:inline distT="0" distB="0" distL="0" distR="0">
            <wp:extent cx="6257925" cy="2152650"/>
            <wp:effectExtent t="0" r="0" b="0" l="0"/>
            <wp:docPr id="1" name="fig17.png" descr="Figure 14. The repository pattern with OpenBao and RLS added. Two packages are new compared with a typical service: openbao/ and the RLS helper in databas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257925" cy="2152650"/>
                    </a:xfrm>
                    <a:prstGeom prst="rect">
                      <a:avLst/>
                    </a:prstGeom>
                  </pic:spPr>
                </pic:pic>
              </a:graphicData>
            </a:graphic>
          </wp:inline>
        </w:drawing>
      </w:r>
    </w:p>
    <w:p>
      <w:pPr>
        <w:spacing w:after="200"/>
      </w:pPr>
      <w:r>
        <w:rPr>
          <w:b/>
          <w:bCs/>
          <w:i w:val="false"/>
          <w:iCs w:val="false"/>
          <w:color w:val="6B7782"/>
          <w:sz w:val="16"/>
          <w:szCs w:val="16"/>
        </w:rPr>
        <w:t xml:space="preserve">Figure 14.</w:t>
      </w:r>
      <w:r>
        <w:rPr>
          <w:i w:val="false"/>
          <w:iCs w:val="false"/>
          <w:color w:val="6B7782"/>
          <w:sz w:val="16"/>
          <w:szCs w:val="16"/>
        </w:rPr>
        <w:t xml:space="preserve"> The repository pattern with OpenBao and RLS added. Two packages are new compared with a typical service: </w:t>
      </w:r>
      <w:r>
        <w:rPr>
          <w:rFonts w:ascii="Consolas" w:cs="Consolas" w:eastAsia="Consolas" w:hAnsi="Consolas"/>
          <w:i w:val="false"/>
          <w:iCs w:val="false"/>
          <w:color w:val="6B7782"/>
          <w:sz w:val="18"/>
          <w:szCs w:val="18"/>
          <w:shd w:fill="EEEBE3" w:color="auto" w:val="clear"/>
        </w:rPr>
        <w:t xml:space="preserve">openbao/</w:t>
      </w:r>
      <w:r>
        <w:rPr>
          <w:i w:val="false"/>
          <w:iCs w:val="false"/>
          <w:color w:val="6B7782"/>
          <w:sz w:val="16"/>
          <w:szCs w:val="16"/>
        </w:rPr>
        <w:t xml:space="preserve"> and the RLS helper in </w:t>
      </w:r>
      <w:r>
        <w:rPr>
          <w:rFonts w:ascii="Consolas" w:cs="Consolas" w:eastAsia="Consolas" w:hAnsi="Consolas"/>
          <w:i w:val="false"/>
          <w:iCs w:val="false"/>
          <w:color w:val="6B7782"/>
          <w:sz w:val="18"/>
          <w:szCs w:val="18"/>
          <w:shd w:fill="EEEBE3" w:color="auto" w:val="clear"/>
        </w:rPr>
        <w:t xml:space="preserve">database/</w:t>
      </w:r>
      <w:r>
        <w:rPr>
          <w:i w:val="false"/>
          <w:iCs w:val="false"/>
          <w:color w:val="6B7782"/>
          <w:sz w:val="16"/>
          <w:szCs w:val="16"/>
        </w:rPr>
        <w:t xml:space="preserve">.</w:t>
      </w:r>
    </w:p>
    <w:p>
      <w:pPr>
        <w:pStyle w:val="Heading2"/>
      </w:pPr>
      <w:r>
        <w:rPr>
          <w:color w:val="B4531A"/>
        </w:rPr>
        <w:t xml:space="preserve">11.3  </w:t>
      </w:r>
      <w:r>
        <w:t xml:space="preserve">Startup, in order</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9AA6AE" w:sz="12"/>
              <w:bottom w:val="none" w:color="FFFFFF" w:sz="0"/>
              <w:right w:val="none" w:color="FFFFFF" w:sz="0"/>
            </w:tcBorders>
            <w:shd w:fill="F4F2EC" w:color="auto" w:val="clear"/>
            <w:tcMar>
              <w:top w:type="dxa" w:w="120"/>
              <w:left w:type="dxa" w:w="200"/>
              <w:bottom w:type="dxa" w:w="120"/>
              <w:right w:type="dxa" w:w="200"/>
            </w:tcMar>
          </w:tcPr>
          <w:p>
            <w:pPr>
              <w:spacing w:after="60"/>
            </w:pPr>
            <w:r>
              <w:rPr>
                <w:rFonts w:ascii="Consolas" w:cs="Consolas" w:eastAsia="Consolas" w:hAnsi="Consolas"/>
                <w:color w:val="6B7782"/>
                <w:sz w:val="15"/>
                <w:szCs w:val="15"/>
              </w:rPr>
              <w:t xml:space="preserve">api/main.go (outline)</w:t>
            </w:r>
          </w:p>
          <w:p>
            <w:pPr>
              <w:spacing w:after="0" w:line="240"/>
            </w:pPr>
            <w:r>
              <w:rPr>
                <w:rFonts w:ascii="Consolas" w:cs="Consolas" w:eastAsia="Consolas" w:hAnsi="Consolas"/>
                <w:color w:val="14212E"/>
                <w:sz w:val="16"/>
                <w:szCs w:val="16"/>
              </w:rPr>
              <w:t xml:space="preserve">cfg := config.Load()                              </w:t>
            </w:r>
            <w:r>
              <w:rPr>
                <w:rFonts w:ascii="Consolas" w:cs="Consolas" w:eastAsia="Consolas" w:hAnsi="Consolas"/>
                <w:color w:val="5E8F88"/>
                <w:sz w:val="16"/>
                <w:szCs w:val="16"/>
              </w:rPr>
              <w:t xml:space="preserve">// STEP 1 addresses only, no secrets</w:t>
            </w:r>
          </w:p>
          <w:p>
            <w:pPr>
              <w:spacing w:after="0" w:line="240"/>
            </w:pPr>
            <w:r>
              <w:rPr>
                <w:rFonts w:ascii="Consolas" w:cs="Consolas" w:eastAsia="Consolas" w:hAnsi="Consolas"/>
                <w:color w:val="14212E"/>
                <w:sz w:val="16"/>
                <w:szCs w:val="16"/>
              </w:rPr>
              <w:t xml:space="preserve">openbao.Connect(cfg.OpenBaoAddr)                  </w:t>
            </w:r>
            <w:r>
              <w:rPr>
                <w:rFonts w:ascii="Consolas" w:cs="Consolas" w:eastAsia="Consolas" w:hAnsi="Consolas"/>
                <w:color w:val="5E8F88"/>
                <w:sz w:val="16"/>
                <w:szCs w:val="16"/>
              </w:rPr>
              <w:t xml:space="preserve">// STEP 2 log in with AppRole</w:t>
            </w:r>
          </w:p>
          <w:p>
            <w:pPr>
              <w:spacing w:after="0" w:line="240"/>
            </w:pPr>
            <w:r>
              <w:rPr>
                <w:rFonts w:ascii="Consolas" w:cs="Consolas" w:eastAsia="Consolas" w:hAnsi="Consolas"/>
                <w:color w:val="14212E"/>
                <w:sz w:val="16"/>
                <w:szCs w:val="16"/>
              </w:rPr>
              <w:t xml:space="preserve">openbao.Login(cfg.RoleIDFile, cfg.SecretIDFile)</w:t>
            </w:r>
          </w:p>
          <w:p>
            <w:pPr>
              <w:spacing w:after="0" w:line="240"/>
            </w:pPr>
            <w:r>
              <w:rPr>
                <w:rFonts w:ascii="Consolas" w:cs="Consolas" w:eastAsia="Consolas" w:hAnsi="Consolas"/>
                <w:color w:val="14212E"/>
                <w:sz w:val="16"/>
                <w:szCs w:val="16"/>
              </w:rPr>
              <w:t xml:space="preserve">secrets, _ := openbao.ReadAppSecrets(cfg.Product) </w:t>
            </w:r>
            <w:r>
              <w:rPr>
                <w:rFonts w:ascii="Consolas" w:cs="Consolas" w:eastAsia="Consolas" w:hAnsi="Consolas"/>
                <w:color w:val="5E8F88"/>
                <w:sz w:val="16"/>
                <w:szCs w:val="16"/>
              </w:rPr>
              <w:t xml:space="preserve">// STEP 3 read secrets</w:t>
            </w:r>
          </w:p>
          <w:p>
            <w:pPr>
              <w:spacing w:after="0" w:line="240"/>
            </w:pPr>
            <w:r>
              <w:rPr>
                <w:rFonts w:ascii="Consolas" w:cs="Consolas" w:eastAsia="Consolas" w:hAnsi="Consolas"/>
                <w:color w:val="14212E"/>
                <w:sz w:val="16"/>
                <w:szCs w:val="16"/>
              </w:rPr>
              <w:t xml:space="preserve">auth.SetSigningKey(secrets.JWTSigningKey)</w:t>
            </w:r>
          </w:p>
          <w:p>
            <w:pPr>
              <w:spacing w:after="0" w:line="240"/>
            </w:pPr>
            <w:r>
              <w:rPr>
                <w:rFonts w:ascii="Consolas" w:cs="Consolas" w:eastAsia="Consolas" w:hAnsi="Consolas"/>
                <w:color w:val="14212E"/>
                <w:sz w:val="16"/>
                <w:szCs w:val="16"/>
              </w:rPr>
              <w:t xml:space="preserve">creds, _ := openbao.GetDBCredentials(cfg.DBRole)  </w:t>
            </w:r>
            <w:r>
              <w:rPr>
                <w:rFonts w:ascii="Consolas" w:cs="Consolas" w:eastAsia="Consolas" w:hAnsi="Consolas"/>
                <w:color w:val="5E8F88"/>
                <w:sz w:val="16"/>
                <w:szCs w:val="16"/>
              </w:rPr>
              <w:t xml:space="preserve">// STEP 4 OpenBao creates a DB user now</w:t>
            </w:r>
          </w:p>
          <w:p>
            <w:pPr>
              <w:spacing w:after="0" w:line="240"/>
            </w:pPr>
            <w:r>
              <w:rPr>
                <w:rFonts w:ascii="Consolas" w:cs="Consolas" w:eastAsia="Consolas" w:hAnsi="Consolas"/>
                <w:color w:val="14212E"/>
                <w:sz w:val="16"/>
                <w:szCs w:val="16"/>
              </w:rPr>
              <w:t xml:space="preserve">pool, _ := database.Connect(cfg.DBAddr, cfg.DBName, creds.Username, creds.Password)</w:t>
            </w:r>
          </w:p>
          <w:p>
            <w:pPr>
              <w:spacing w:after="0" w:line="240"/>
            </w:pPr>
            <w:r>
              <w:rPr>
                <w:rFonts w:ascii="Consolas" w:cs="Consolas" w:eastAsia="Consolas" w:hAnsi="Consolas"/>
                <w:color w:val="14212E"/>
                <w:sz w:val="16"/>
                <w:szCs w:val="16"/>
              </w:rPr>
              <w:t xml:space="preserve">database.SetPool(pool, creds.Username)            </w:t>
            </w:r>
            <w:r>
              <w:rPr>
                <w:rFonts w:ascii="Consolas" w:cs="Consolas" w:eastAsia="Consolas" w:hAnsi="Consolas"/>
                <w:color w:val="5E8F88"/>
                <w:sz w:val="16"/>
                <w:szCs w:val="16"/>
              </w:rPr>
              <w:t xml:space="preserve">// STEP 5 connect through PgBouncer</w:t>
            </w:r>
          </w:p>
          <w:p>
            <w:pPr>
              <w:spacing w:after="0" w:line="240"/>
            </w:pPr>
            <w:r>
              <w:rPr>
                <w:rFonts w:ascii="Consolas" w:cs="Consolas" w:eastAsia="Consolas" w:hAnsi="Consolas"/>
                <w:color w:val="B4531A"/>
                <w:sz w:val="16"/>
                <w:szCs w:val="16"/>
              </w:rPr>
              <w:t xml:space="preserve">go</w:t>
            </w:r>
            <w:r>
              <w:rPr>
                <w:rFonts w:ascii="Consolas" w:cs="Consolas" w:eastAsia="Consolas" w:hAnsi="Consolas"/>
                <w:color w:val="14212E"/>
                <w:sz w:val="16"/>
                <w:szCs w:val="16"/>
              </w:rPr>
              <w:t xml:space="preserve"> keepTokenAlive(cfg)                             </w:t>
            </w:r>
            <w:r>
              <w:rPr>
                <w:rFonts w:ascii="Consolas" w:cs="Consolas" w:eastAsia="Consolas" w:hAnsi="Consolas"/>
                <w:color w:val="5E8F88"/>
                <w:sz w:val="16"/>
                <w:szCs w:val="16"/>
              </w:rPr>
              <w:t xml:space="preserve">// STEP 6 background jobs</w:t>
            </w:r>
          </w:p>
          <w:p>
            <w:pPr>
              <w:spacing w:after="0" w:line="240"/>
            </w:pPr>
            <w:r>
              <w:rPr>
                <w:rFonts w:ascii="Consolas" w:cs="Consolas" w:eastAsia="Consolas" w:hAnsi="Consolas"/>
                <w:color w:val="B4531A"/>
                <w:sz w:val="16"/>
                <w:szCs w:val="16"/>
              </w:rPr>
              <w:t xml:space="preserve">go</w:t>
            </w:r>
            <w:r>
              <w:rPr>
                <w:rFonts w:ascii="Consolas" w:cs="Consolas" w:eastAsia="Consolas" w:hAnsi="Consolas"/>
                <w:color w:val="14212E"/>
                <w:sz w:val="16"/>
                <w:szCs w:val="16"/>
              </w:rPr>
              <w:t xml:space="preserve"> keepDatabaseUserAlive(cfg, creds)</w:t>
            </w:r>
          </w:p>
          <w:p>
            <w:pPr>
              <w:spacing w:after="0" w:line="240"/>
            </w:pPr>
            <w:r>
              <w:rPr>
                <w:rFonts w:ascii="Consolas" w:cs="Consolas" w:eastAsia="Consolas" w:hAnsi="Consolas"/>
                <w:color w:val="14212E"/>
                <w:sz w:val="16"/>
                <w:szCs w:val="16"/>
              </w:rPr>
              <w:t xml:space="preserve">app.Listen(</w:t>
            </w:r>
            <w:r>
              <w:rPr>
                <w:rFonts w:ascii="Consolas" w:cs="Consolas" w:eastAsia="Consolas" w:hAnsi="Consolas"/>
                <w:color w:val="4E7A1E"/>
                <w:sz w:val="16"/>
                <w:szCs w:val="16"/>
              </w:rPr>
              <w:t xml:space="preserve">":"</w:t>
            </w:r>
            <w:r>
              <w:rPr>
                <w:rFonts w:ascii="Consolas" w:cs="Consolas" w:eastAsia="Consolas" w:hAnsi="Consolas"/>
                <w:color w:val="14212E"/>
                <w:sz w:val="16"/>
                <w:szCs w:val="16"/>
              </w:rPr>
              <w:t xml:space="preserve"> + cfg.Port)                         </w:t>
            </w:r>
            <w:r>
              <w:rPr>
                <w:rFonts w:ascii="Consolas" w:cs="Consolas" w:eastAsia="Consolas" w:hAnsi="Consolas"/>
                <w:color w:val="5E8F88"/>
                <w:sz w:val="16"/>
                <w:szCs w:val="16"/>
              </w:rPr>
              <w:t xml:space="preserve">// STEP 7 serve requests</w:t>
            </w:r>
          </w:p>
        </w:tc>
      </w:tr>
    </w:tbl>
    <w:p>
      <w:pPr>
        <w:spacing w:after="120" w:before="0" w:line="120"/>
      </w:pPr>
    </w:p>
    <w:p>
      <w:pPr>
        <w:spacing w:after="120" w:line="276"/>
      </w:pPr>
      <w:r>
        <w:t xml:space="preserve">Every step stops the program with a clear message if it fails (</w:t>
      </w:r>
      <w:r>
        <w:rPr>
          <w:i/>
          <w:iCs/>
        </w:rPr>
        <w:t xml:space="preserve">fail fast</w:t>
      </w:r>
      <w:r>
        <w:t xml:space="preserve">). Running without secrets would be worse than not starting.</w:t>
      </w:r>
    </w:p>
    <w:p>
      <w:pPr>
        <w:pStyle w:val="Heading2"/>
      </w:pPr>
      <w:r>
        <w:rPr>
          <w:color w:val="B4531A"/>
        </w:rPr>
        <w:t xml:space="preserve">11.4  </w:t>
      </w:r>
      <w:r>
        <w:t xml:space="preserve">Keeping things alive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565"/>
        <w:gridCol w:w="7301"/>
      </w:tblGrid>
      <w:tr>
        <w:trPr>
          <w:cantSplit/>
          <w:tblHeader/>
        </w:trPr>
        <w:tc>
          <w:tcPr>
            <w:tcW w:type="dxa" w:w="2565"/>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Job</w:t>
            </w:r>
          </w:p>
        </w:tc>
        <w:tc>
          <w:tcPr>
            <w:tcW w:type="dxa" w:w="7301"/>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Loop (every 30 s in the lab)</w:t>
            </w:r>
          </w:p>
        </w:tc>
      </w:tr>
      <w:tr>
        <w:trPr>
          <w:cantSplit/>
          <w:tblHeader w:val="false"/>
        </w:trPr>
        <w:tc>
          <w:tcPr>
            <w:tcW w:type="dxa" w:w="25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keepTokenAlive</w:t>
            </w:r>
          </w:p>
        </w:tc>
        <w:tc>
          <w:tcPr>
            <w:tcW w:type="dxa" w:w="730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Renew the token. If that fails (e.g. the process was paused longer than the token period), log in again with AppRole.</w:t>
            </w:r>
          </w:p>
        </w:tc>
      </w:tr>
      <w:tr>
        <w:trPr>
          <w:cantSplit/>
          <w:tblHeader w:val="false"/>
        </w:trPr>
        <w:tc>
          <w:tcPr>
            <w:tcW w:type="dxa" w:w="25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keepDatabaseUserAlive</w:t>
            </w:r>
          </w:p>
        </w:tc>
        <w:tc>
          <w:tcPr>
            <w:tcW w:type="dxa" w:w="730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Renew the DB lease. If more than 60 s remain, wait. Otherwise (or if renewal failed): get a </w:t>
            </w:r>
            <w:r>
              <w:rPr>
                <w:b/>
                <w:bCs/>
                <w:color w:val="3C4B59"/>
                <w:sz w:val="17"/>
                <w:szCs w:val="17"/>
              </w:rPr>
              <w:t xml:space="preserve">new</w:t>
            </w:r>
            <w:r>
              <w:rPr>
                <w:b w:val="false"/>
                <w:bCs w:val="false"/>
                <w:color w:val="3C4B59"/>
                <w:sz w:val="17"/>
                <w:szCs w:val="17"/>
              </w:rPr>
              <w:t xml:space="preserve"> DB user → open a new pool → swap it in → the old pool closes 5 s later. If any step fails, keep the old pool and retry next time.</w:t>
            </w:r>
          </w:p>
        </w:tc>
      </w:tr>
    </w:tbl>
    <w:p>
      <w:pPr>
        <w:spacing w:after="120" w:before="0" w:line="120"/>
      </w:pPr>
    </w:p>
    <w:p>
      <w:pPr>
        <w:spacing w:after="120" w:line="276"/>
      </w:pPr>
      <w:r>
        <w:t xml:space="preserve">Requests always ask </w:t>
      </w:r>
      <w:r>
        <w:rPr>
          <w:rFonts w:ascii="Consolas" w:cs="Consolas" w:eastAsia="Consolas" w:hAnsi="Consolas"/>
          <w:sz w:val="18"/>
          <w:szCs w:val="18"/>
          <w:shd w:fill="EEEBE3" w:color="auto" w:val="clear"/>
        </w:rPr>
        <w:t xml:space="preserve">database.GetPool()</w:t>
      </w:r>
      <w:r>
        <w:t xml:space="preserve"> for the current pool, so a swap is invisible to them. A mutex protects the swap, because requests read the pool while the background job replaces it.</w:t>
      </w:r>
    </w:p>
    <w:p>
      <w:pPr>
        <w:pStyle w:val="Heading2"/>
      </w:pPr>
      <w:r>
        <w:rPr>
          <w:color w:val="B4531A"/>
        </w:rPr>
        <w:t xml:space="preserve">11.5  </w:t>
      </w:r>
      <w:r>
        <w:t xml:space="preserve">The RLS bridge</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9AA6AE" w:sz="12"/>
              <w:bottom w:val="none" w:color="FFFFFF" w:sz="0"/>
              <w:right w:val="none" w:color="FFFFFF" w:sz="0"/>
            </w:tcBorders>
            <w:shd w:fill="F4F2EC" w:color="auto" w:val="clear"/>
            <w:tcMar>
              <w:top w:type="dxa" w:w="120"/>
              <w:left w:type="dxa" w:w="200"/>
              <w:bottom w:type="dxa" w:w="120"/>
              <w:right w:type="dxa" w:w="200"/>
            </w:tcMar>
          </w:tcPr>
          <w:p>
            <w:pPr>
              <w:spacing w:after="60"/>
            </w:pPr>
            <w:r>
              <w:rPr>
                <w:rFonts w:ascii="Consolas" w:cs="Consolas" w:eastAsia="Consolas" w:hAnsi="Consolas"/>
                <w:color w:val="6B7782"/>
                <w:sz w:val="15"/>
                <w:szCs w:val="15"/>
              </w:rPr>
              <w:t xml:space="preserve">api/database/tenant.go</w:t>
            </w:r>
          </w:p>
          <w:p>
            <w:pPr>
              <w:spacing w:after="0" w:line="240"/>
            </w:pPr>
            <w:r>
              <w:rPr>
                <w:rFonts w:ascii="Consolas" w:cs="Consolas" w:eastAsia="Consolas" w:hAnsi="Consolas"/>
                <w:color w:val="B4531A"/>
                <w:sz w:val="16"/>
                <w:szCs w:val="16"/>
              </w:rPr>
              <w:t xml:space="preserve">func</w:t>
            </w:r>
            <w:r>
              <w:rPr>
                <w:rFonts w:ascii="Consolas" w:cs="Consolas" w:eastAsia="Consolas" w:hAnsi="Consolas"/>
                <w:color w:val="14212E"/>
                <w:sz w:val="16"/>
                <w:szCs w:val="16"/>
              </w:rPr>
              <w:t xml:space="preserve"> BeginWithTenant(pool *pgxpool.Pool, user models.User) (pgx.Tx, </w:t>
            </w:r>
            <w:r>
              <w:rPr>
                <w:rFonts w:ascii="Consolas" w:cs="Consolas" w:eastAsia="Consolas" w:hAnsi="Consolas"/>
                <w:color w:val="B4531A"/>
                <w:sz w:val="16"/>
                <w:szCs w:val="16"/>
              </w:rPr>
              <w:t xml:space="preserve">error</w:t>
            </w:r>
            <w:r>
              <w:rPr>
                <w:rFonts w:ascii="Consolas" w:cs="Consolas" w:eastAsia="Consolas" w:hAnsi="Consolas"/>
                <w:color w:val="14212E"/>
                <w:sz w:val="16"/>
                <w:szCs w:val="16"/>
              </w:rPr>
              <w:t xml:space="preserve">) {</w:t>
            </w:r>
          </w:p>
          <w:p>
            <w:pPr>
              <w:spacing w:after="0" w:line="240"/>
            </w:pPr>
            <w:r>
              <w:rPr>
                <w:rFonts w:ascii="Consolas" w:cs="Consolas" w:eastAsia="Consolas" w:hAnsi="Consolas"/>
                <w:color w:val="14212E"/>
                <w:sz w:val="16"/>
                <w:szCs w:val="16"/>
              </w:rPr>
              <w:t xml:space="preserve">    tx, err := pool.Begin(ctx)</w:t>
            </w:r>
          </w:p>
          <w:p>
            <w:pPr>
              <w:spacing w:after="0" w:line="240"/>
            </w:pPr>
            <w:r>
              <w:rPr>
                <w:rFonts w:ascii="Consolas" w:cs="Consolas" w:eastAsia="Consolas" w:hAnsi="Consolas"/>
                <w:color w:val="14212E"/>
                <w:sz w:val="16"/>
                <w:szCs w:val="16"/>
              </w:rPr>
              <w:t xml:space="preserve">    ...</w:t>
            </w:r>
          </w:p>
          <w:p>
            <w:pPr>
              <w:spacing w:after="0" w:line="240"/>
            </w:pPr>
            <w:r>
              <w:rPr>
                <w:rFonts w:ascii="Consolas" w:cs="Consolas" w:eastAsia="Consolas" w:hAnsi="Consolas"/>
                <w:color w:val="14212E"/>
                <w:sz w:val="16"/>
                <w:szCs w:val="16"/>
              </w:rPr>
              <w:t xml:space="preserve">    _, err = tx.Exec(ctx, </w:t>
            </w:r>
            <w:r>
              <w:rPr>
                <w:rFonts w:ascii="Consolas" w:cs="Consolas" w:eastAsia="Consolas" w:hAnsi="Consolas"/>
                <w:color w:val="4E7A1E"/>
                <w:sz w:val="16"/>
                <w:szCs w:val="16"/>
              </w:rPr>
              <w:t xml:space="preserve">`SELECT set_config('app.company_id', $1, true),</w:t>
            </w:r>
          </w:p>
          <w:p>
            <w:pPr>
              <w:spacing w:after="0" w:line="240"/>
            </w:pPr>
            <w:r>
              <w:rPr>
                <w:rFonts w:ascii="Consolas" w:cs="Consolas" w:eastAsia="Consolas" w:hAnsi="Consolas"/>
                <w:color w:val="4E7A1E"/>
                <w:sz w:val="16"/>
                <w:szCs w:val="16"/>
              </w:rPr>
              <w:t xml:space="preserve">                                 set_config('app.user_id',    $2, true),</w:t>
            </w:r>
          </w:p>
          <w:p>
            <w:pPr>
              <w:spacing w:after="0" w:line="240"/>
            </w:pPr>
            <w:r>
              <w:rPr>
                <w:rFonts w:ascii="Consolas" w:cs="Consolas" w:eastAsia="Consolas" w:hAnsi="Consolas"/>
                <w:color w:val="4E7A1E"/>
                <w:sz w:val="16"/>
                <w:szCs w:val="16"/>
              </w:rPr>
              <w:t xml:space="preserve">                                 set_config('app.role',       $3, true)`</w:t>
            </w:r>
            <w:r>
              <w:rPr>
                <w:rFonts w:ascii="Consolas" w:cs="Consolas" w:eastAsia="Consolas" w:hAnsi="Consolas"/>
                <w:color w:val="14212E"/>
                <w:sz w:val="16"/>
                <w:szCs w:val="16"/>
              </w:rPr>
              <w:t xml:space="preserve">,</w:t>
            </w:r>
          </w:p>
          <w:p>
            <w:pPr>
              <w:spacing w:after="0" w:line="240"/>
            </w:pPr>
            <w:r>
              <w:rPr>
                <w:rFonts w:ascii="Consolas" w:cs="Consolas" w:eastAsia="Consolas" w:hAnsi="Consolas"/>
                <w:color w:val="14212E"/>
                <w:sz w:val="16"/>
                <w:szCs w:val="16"/>
              </w:rPr>
              <w:t xml:space="preserve">        user.CompanyID, user.ID, user.Role)   </w:t>
            </w:r>
            <w:r>
              <w:rPr>
                <w:rFonts w:ascii="Consolas" w:cs="Consolas" w:eastAsia="Consolas" w:hAnsi="Consolas"/>
                <w:color w:val="5E8F88"/>
                <w:sz w:val="16"/>
                <w:szCs w:val="16"/>
              </w:rPr>
              <w:t xml:space="preserve">// from the verified JWT</w:t>
            </w:r>
          </w:p>
          <w:p>
            <w:pPr>
              <w:spacing w:after="0" w:line="240"/>
            </w:pPr>
            <w:r>
              <w:rPr>
                <w:rFonts w:ascii="Consolas" w:cs="Consolas" w:eastAsia="Consolas" w:hAnsi="Consolas"/>
                <w:color w:val="14212E"/>
                <w:sz w:val="16"/>
                <w:szCs w:val="16"/>
              </w:rPr>
              <w:t xml:space="preserve">    ...</w:t>
            </w:r>
          </w:p>
          <w:p>
            <w:pPr>
              <w:spacing w:after="0" w:line="240"/>
            </w:pPr>
            <w:r>
              <w:rPr>
                <w:rFonts w:ascii="Consolas" w:cs="Consolas" w:eastAsia="Consolas" w:hAnsi="Consolas"/>
                <w:color w:val="14212E"/>
                <w:sz w:val="16"/>
                <w:szCs w:val="16"/>
              </w:rPr>
              <w:t xml:space="preserve">    </w:t>
            </w:r>
            <w:r>
              <w:rPr>
                <w:rFonts w:ascii="Consolas" w:cs="Consolas" w:eastAsia="Consolas" w:hAnsi="Consolas"/>
                <w:color w:val="B4531A"/>
                <w:sz w:val="16"/>
                <w:szCs w:val="16"/>
              </w:rPr>
              <w:t xml:space="preserve">return</w:t>
            </w:r>
            <w:r>
              <w:rPr>
                <w:rFonts w:ascii="Consolas" w:cs="Consolas" w:eastAsia="Consolas" w:hAnsi="Consolas"/>
                <w:color w:val="14212E"/>
                <w:sz w:val="16"/>
                <w:szCs w:val="16"/>
              </w:rPr>
              <w:t xml:space="preserve"> tx, </w:t>
            </w:r>
            <w:r>
              <w:rPr>
                <w:rFonts w:ascii="Consolas" w:cs="Consolas" w:eastAsia="Consolas" w:hAnsi="Consolas"/>
                <w:color w:val="B4531A"/>
                <w:sz w:val="16"/>
                <w:szCs w:val="16"/>
              </w:rPr>
              <w:t xml:space="preserve">nil</w:t>
            </w:r>
          </w:p>
          <w:p>
            <w:pPr>
              <w:spacing w:after="0" w:line="240"/>
            </w:pPr>
            <w:r>
              <w:rPr>
                <w:rFonts w:ascii="Consolas" w:cs="Consolas" w:eastAsia="Consolas" w:hAnsi="Consolas"/>
                <w:color w:val="14212E"/>
                <w:sz w:val="16"/>
                <w:szCs w:val="16"/>
              </w:rPr>
              <w:t xml:space="preserve">}</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9AA6AE" w:sz="12"/>
              <w:bottom w:val="none" w:color="FFFFFF" w:sz="0"/>
              <w:right w:val="none" w:color="FFFFFF" w:sz="0"/>
            </w:tcBorders>
            <w:shd w:fill="F4F2EC" w:color="auto" w:val="clear"/>
            <w:tcMar>
              <w:top w:type="dxa" w:w="120"/>
              <w:left w:type="dxa" w:w="200"/>
              <w:bottom w:type="dxa" w:w="120"/>
              <w:right w:type="dxa" w:w="200"/>
            </w:tcMar>
          </w:tcPr>
          <w:p>
            <w:pPr>
              <w:spacing w:after="60"/>
            </w:pPr>
            <w:r>
              <w:rPr>
                <w:rFonts w:ascii="Consolas" w:cs="Consolas" w:eastAsia="Consolas" w:hAnsi="Consolas"/>
                <w:color w:val="6B7782"/>
                <w:sz w:val="15"/>
                <w:szCs w:val="15"/>
              </w:rPr>
              <w:t xml:space="preserve">api/repository/conversation_repository.go</w:t>
            </w:r>
          </w:p>
          <w:p>
            <w:pPr>
              <w:spacing w:after="0" w:line="240"/>
            </w:pPr>
            <w:r>
              <w:rPr>
                <w:rFonts w:ascii="Consolas" w:cs="Consolas" w:eastAsia="Consolas" w:hAnsi="Consolas"/>
                <w:color w:val="B4531A"/>
                <w:sz w:val="16"/>
                <w:szCs w:val="16"/>
              </w:rPr>
              <w:t xml:space="preserve">func</w:t>
            </w:r>
            <w:r>
              <w:rPr>
                <w:rFonts w:ascii="Consolas" w:cs="Consolas" w:eastAsia="Consolas" w:hAnsi="Consolas"/>
                <w:color w:val="14212E"/>
                <w:sz w:val="16"/>
                <w:szCs w:val="16"/>
              </w:rPr>
              <w:t xml:space="preserve"> ListConversations(user models.User) ([]models.Conversation, </w:t>
            </w:r>
            <w:r>
              <w:rPr>
                <w:rFonts w:ascii="Consolas" w:cs="Consolas" w:eastAsia="Consolas" w:hAnsi="Consolas"/>
                <w:color w:val="B4531A"/>
                <w:sz w:val="16"/>
                <w:szCs w:val="16"/>
              </w:rPr>
              <w:t xml:space="preserve">error</w:t>
            </w:r>
            <w:r>
              <w:rPr>
                <w:rFonts w:ascii="Consolas" w:cs="Consolas" w:eastAsia="Consolas" w:hAnsi="Consolas"/>
                <w:color w:val="14212E"/>
                <w:sz w:val="16"/>
                <w:szCs w:val="16"/>
              </w:rPr>
              <w:t xml:space="preserve">) {</w:t>
            </w:r>
          </w:p>
          <w:p>
            <w:pPr>
              <w:spacing w:after="0" w:line="240"/>
            </w:pPr>
            <w:r>
              <w:rPr>
                <w:rFonts w:ascii="Consolas" w:cs="Consolas" w:eastAsia="Consolas" w:hAnsi="Consolas"/>
                <w:color w:val="14212E"/>
                <w:sz w:val="16"/>
                <w:szCs w:val="16"/>
              </w:rPr>
              <w:t xml:space="preserve">    tx, err := database.BeginWithTenant(database.GetPool(), user) </w:t>
            </w:r>
            <w:r>
              <w:rPr>
                <w:rFonts w:ascii="Consolas" w:cs="Consolas" w:eastAsia="Consolas" w:hAnsi="Consolas"/>
                <w:color w:val="5E8F88"/>
                <w:sz w:val="16"/>
                <w:szCs w:val="16"/>
              </w:rPr>
              <w:t xml:space="preserve">// 1. who</w:t>
            </w:r>
          </w:p>
          <w:p>
            <w:pPr>
              <w:spacing w:after="0" w:line="240"/>
            </w:pPr>
            <w:r>
              <w:rPr>
                <w:rFonts w:ascii="Consolas" w:cs="Consolas" w:eastAsia="Consolas" w:hAnsi="Consolas"/>
                <w:color w:val="14212E"/>
                <w:sz w:val="16"/>
                <w:szCs w:val="16"/>
              </w:rPr>
              <w:t xml:space="preserve">    ...</w:t>
            </w:r>
          </w:p>
          <w:p>
            <w:pPr>
              <w:spacing w:after="0" w:line="240"/>
            </w:pPr>
            <w:r>
              <w:rPr>
                <w:rFonts w:ascii="Consolas" w:cs="Consolas" w:eastAsia="Consolas" w:hAnsi="Consolas"/>
                <w:color w:val="14212E"/>
                <w:sz w:val="16"/>
                <w:szCs w:val="16"/>
              </w:rPr>
              <w:t xml:space="preserve">    </w:t>
            </w:r>
            <w:r>
              <w:rPr>
                <w:rFonts w:ascii="Consolas" w:cs="Consolas" w:eastAsia="Consolas" w:hAnsi="Consolas"/>
                <w:color w:val="B4531A"/>
                <w:sz w:val="16"/>
                <w:szCs w:val="16"/>
              </w:rPr>
              <w:t xml:space="preserve">defer</w:t>
            </w:r>
            <w:r>
              <w:rPr>
                <w:rFonts w:ascii="Consolas" w:cs="Consolas" w:eastAsia="Consolas" w:hAnsi="Consolas"/>
                <w:color w:val="14212E"/>
                <w:sz w:val="16"/>
                <w:szCs w:val="16"/>
              </w:rPr>
              <w:t xml:space="preserve"> tx.Rollback(ctx)                         </w:t>
            </w:r>
            <w:r>
              <w:rPr>
                <w:rFonts w:ascii="Consolas" w:cs="Consolas" w:eastAsia="Consolas" w:hAnsi="Consolas"/>
                <w:color w:val="5E8F88"/>
                <w:sz w:val="16"/>
                <w:szCs w:val="16"/>
              </w:rPr>
              <w:t xml:space="preserve">//    safety net</w:t>
            </w:r>
          </w:p>
          <w:p>
            <w:pPr>
              <w:spacing w:after="0" w:line="240"/>
            </w:pPr>
            <w:r>
              <w:rPr>
                <w:rFonts w:ascii="Consolas" w:cs="Consolas" w:eastAsia="Consolas" w:hAnsi="Consolas"/>
                <w:color w:val="14212E"/>
                <w:sz w:val="16"/>
                <w:szCs w:val="16"/>
              </w:rPr>
              <w:t xml:space="preserve">    conversations, err := readConversations(tx)     </w:t>
            </w:r>
            <w:r>
              <w:rPr>
                <w:rFonts w:ascii="Consolas" w:cs="Consolas" w:eastAsia="Consolas" w:hAnsi="Consolas"/>
                <w:color w:val="5E8F88"/>
                <w:sz w:val="16"/>
                <w:szCs w:val="16"/>
              </w:rPr>
              <w:t xml:space="preserve">// 2. SELECT, no tenant filter</w:t>
            </w:r>
          </w:p>
          <w:p>
            <w:pPr>
              <w:spacing w:after="0" w:line="240"/>
            </w:pPr>
            <w:r>
              <w:rPr>
                <w:rFonts w:ascii="Consolas" w:cs="Consolas" w:eastAsia="Consolas" w:hAnsi="Consolas"/>
                <w:color w:val="14212E"/>
                <w:sz w:val="16"/>
                <w:szCs w:val="16"/>
              </w:rPr>
              <w:t xml:space="preserve">    ...</w:t>
            </w:r>
          </w:p>
          <w:p>
            <w:pPr>
              <w:spacing w:after="0" w:line="240"/>
            </w:pPr>
            <w:r>
              <w:rPr>
                <w:rFonts w:ascii="Consolas" w:cs="Consolas" w:eastAsia="Consolas" w:hAnsi="Consolas"/>
                <w:color w:val="14212E"/>
                <w:sz w:val="16"/>
                <w:szCs w:val="16"/>
              </w:rPr>
              <w:t xml:space="preserve">    err = tx.Commit(ctx)                            </w:t>
            </w:r>
            <w:r>
              <w:rPr>
                <w:rFonts w:ascii="Consolas" w:cs="Consolas" w:eastAsia="Consolas" w:hAnsi="Consolas"/>
                <w:color w:val="5E8F88"/>
                <w:sz w:val="16"/>
                <w:szCs w:val="16"/>
              </w:rPr>
              <w:t xml:space="preserve">// 3. context disappears</w:t>
            </w:r>
          </w:p>
          <w:p>
            <w:pPr>
              <w:spacing w:after="0" w:line="240"/>
            </w:pPr>
            <w:r>
              <w:rPr>
                <w:rFonts w:ascii="Consolas" w:cs="Consolas" w:eastAsia="Consolas" w:hAnsi="Consolas"/>
                <w:color w:val="14212E"/>
                <w:sz w:val="16"/>
                <w:szCs w:val="16"/>
              </w:rPr>
              <w:t xml:space="preserve">    </w:t>
            </w:r>
            <w:r>
              <w:rPr>
                <w:rFonts w:ascii="Consolas" w:cs="Consolas" w:eastAsia="Consolas" w:hAnsi="Consolas"/>
                <w:color w:val="B4531A"/>
                <w:sz w:val="16"/>
                <w:szCs w:val="16"/>
              </w:rPr>
              <w:t xml:space="preserve">return</w:t>
            </w:r>
            <w:r>
              <w:rPr>
                <w:rFonts w:ascii="Consolas" w:cs="Consolas" w:eastAsia="Consolas" w:hAnsi="Consolas"/>
                <w:color w:val="14212E"/>
                <w:sz w:val="16"/>
                <w:szCs w:val="16"/>
              </w:rPr>
              <w:t xml:space="preserve"> conversations, err</w:t>
            </w:r>
          </w:p>
          <w:p>
            <w:pPr>
              <w:spacing w:after="0" w:line="240"/>
            </w:pPr>
            <w:r>
              <w:rPr>
                <w:rFonts w:ascii="Consolas" w:cs="Consolas" w:eastAsia="Consolas" w:hAnsi="Consolas"/>
                <w:color w:val="14212E"/>
                <w:sz w:val="16"/>
                <w:szCs w:val="16"/>
              </w:rPr>
              <w:t xml:space="preserve">}</w:t>
            </w:r>
          </w:p>
        </w:tc>
      </w:tr>
    </w:tbl>
    <w:p>
      <w:pPr>
        <w:spacing w:after="120" w:before="0" w:line="120"/>
      </w:pPr>
    </w:p>
    <w:p>
      <w:pPr>
        <w:spacing w:after="120" w:line="276"/>
      </w:pPr>
      <w:r>
        <w:t xml:space="preserve">Postgres errors are translated into HTTP only at the top: the handler checks for error code </w:t>
      </w:r>
      <w:r>
        <w:rPr>
          <w:rFonts w:ascii="Consolas" w:cs="Consolas" w:eastAsia="Consolas" w:hAnsi="Consolas"/>
          <w:sz w:val="18"/>
          <w:szCs w:val="18"/>
          <w:shd w:fill="EEEBE3" w:color="auto" w:val="clear"/>
        </w:rPr>
        <w:t xml:space="preserve">42501</w:t>
      </w:r>
      <w:r>
        <w:t xml:space="preserve"> (</w:t>
      </w:r>
      <w:r>
        <w:rPr>
          <w:rFonts w:ascii="Consolas" w:cs="Consolas" w:eastAsia="Consolas" w:hAnsi="Consolas"/>
          <w:sz w:val="18"/>
          <w:szCs w:val="18"/>
          <w:shd w:fill="EEEBE3" w:color="auto" w:val="clear"/>
        </w:rPr>
        <w:t xml:space="preserve">database.IsRLSViolation</w:t>
      </w:r>
      <w:r>
        <w:t xml:space="preserve">) and answers </w:t>
      </w:r>
      <w:r>
        <w:rPr>
          <w:rFonts w:ascii="Consolas" w:cs="Consolas" w:eastAsia="Consolas" w:hAnsi="Consolas"/>
          <w:sz w:val="18"/>
          <w:szCs w:val="18"/>
          <w:shd w:fill="EEEBE3" w:color="auto" w:val="clear"/>
        </w:rPr>
        <w:t xml:space="preserve">403</w:t>
      </w:r>
      <w:r>
        <w:t xml:space="preserve">; an update that changed 0 rows becomes </w:t>
      </w:r>
      <w:r>
        <w:rPr>
          <w:rFonts w:ascii="Consolas" w:cs="Consolas" w:eastAsia="Consolas" w:hAnsi="Consolas"/>
          <w:sz w:val="18"/>
          <w:szCs w:val="18"/>
          <w:shd w:fill="EEEBE3" w:color="auto" w:val="clear"/>
        </w:rPr>
        <w:t xml:space="preserve">404</w:t>
      </w:r>
      <w:r>
        <w:t xml:space="preserve">.</w:t>
      </w:r>
    </w:p>
    <w:p>
      <w:pPr>
        <w:pStyle w:val="Heading2"/>
      </w:pPr>
      <w:r>
        <w:rPr>
          <w:color w:val="B4531A"/>
        </w:rPr>
        <w:t xml:space="preserve">11.6  </w:t>
      </w:r>
      <w:r>
        <w:t xml:space="preserve">Adopting this in an existing service</w:t>
      </w:r>
    </w:p>
    <w:p>
      <w:pPr>
        <w:pStyle w:val="ListParagraph"/>
        <w:numPr>
          <w:ilvl w:val="0"/>
          <w:numId w:val="6"/>
        </w:numPr>
        <w:spacing w:after="60" w:line="276"/>
      </w:pPr>
      <w:r>
        <w:t xml:space="preserve">Add an </w:t>
      </w:r>
      <w:r>
        <w:rPr>
          <w:rFonts w:ascii="Consolas" w:cs="Consolas" w:eastAsia="Consolas" w:hAnsi="Consolas"/>
          <w:sz w:val="18"/>
          <w:szCs w:val="18"/>
          <w:shd w:fill="EEEBE3" w:color="auto" w:val="clear"/>
        </w:rPr>
        <w:t xml:space="preserve">openbao</w:t>
      </w:r>
      <w:r>
        <w:t xml:space="preserve"> package (copy </w:t>
      </w:r>
      <w:r>
        <w:rPr>
          <w:rFonts w:ascii="Consolas" w:cs="Consolas" w:eastAsia="Consolas" w:hAnsi="Consolas"/>
          <w:sz w:val="18"/>
          <w:szCs w:val="18"/>
          <w:shd w:fill="EEEBE3" w:color="auto" w:val="clear"/>
        </w:rPr>
        <w:t xml:space="preserve">api/openbao/openbao.go</w:t>
      </w:r>
      <w:r>
        <w:t xml:space="preserve">).</w:t>
      </w:r>
    </w:p>
    <w:p>
      <w:pPr>
        <w:pStyle w:val="ListParagraph"/>
        <w:numPr>
          <w:ilvl w:val="0"/>
          <w:numId w:val="6"/>
        </w:numPr>
        <w:spacing w:after="60" w:line="276"/>
      </w:pPr>
      <w:r>
        <w:t xml:space="preserve">At startup: log in, read secrets, and replace each </w:t>
      </w:r>
      <w:r>
        <w:rPr>
          <w:rFonts w:ascii="Consolas" w:cs="Consolas" w:eastAsia="Consolas" w:hAnsi="Consolas"/>
          <w:sz w:val="18"/>
          <w:szCs w:val="18"/>
          <w:shd w:fill="EEEBE3" w:color="auto" w:val="clear"/>
        </w:rPr>
        <w:t xml:space="preserve">os.Getenv("X")</w:t>
      </w:r>
      <w:r>
        <w:t xml:space="preserve"> for a secret with the value from OpenBao.</w:t>
      </w:r>
    </w:p>
    <w:p>
      <w:pPr>
        <w:pStyle w:val="ListParagraph"/>
        <w:numPr>
          <w:ilvl w:val="0"/>
          <w:numId w:val="6"/>
        </w:numPr>
        <w:spacing w:after="60" w:line="276"/>
      </w:pPr>
      <w:r>
        <w:t xml:space="preserve">Database, first step: read a </w:t>
      </w:r>
      <w:r>
        <w:rPr>
          <w:b/>
          <w:bCs/>
        </w:rPr>
        <w:t xml:space="preserve">static role</w:t>
      </w:r>
      <w:r>
        <w:t xml:space="preserve"> password from OpenBao (no other code change). Later: dynamic users plus the pool swap.</w:t>
      </w:r>
    </w:p>
    <w:p>
      <w:pPr>
        <w:pStyle w:val="ListParagraph"/>
        <w:numPr>
          <w:ilvl w:val="0"/>
          <w:numId w:val="6"/>
        </w:numPr>
        <w:spacing w:after="60" w:line="276"/>
      </w:pPr>
      <w:r>
        <w:t xml:space="preserve">For RLS: in the repository, start every transaction on protected tables with </w:t>
      </w:r>
      <w:r>
        <w:rPr>
          <w:rFonts w:ascii="Consolas" w:cs="Consolas" w:eastAsia="Consolas" w:hAnsi="Consolas"/>
          <w:sz w:val="18"/>
          <w:szCs w:val="18"/>
          <w:shd w:fill="EEEBE3" w:color="auto" w:val="clear"/>
        </w:rPr>
        <w:t xml:space="preserve">BeginWithTenant</w:t>
      </w:r>
      <w:r>
        <w:t xml:space="preserve">, using the user from the verified JWT.</w:t>
      </w:r>
    </w:p>
    <w:p>
      <w:pPr>
        <w:pStyle w:val="ListParagraph"/>
        <w:numPr>
          <w:ilvl w:val="0"/>
          <w:numId w:val="6"/>
        </w:numPr>
        <w:spacing w:after="60" w:line="276"/>
      </w:pPr>
      <w:r>
        <w:t xml:space="preserve">Run as a periodic-token AppRole; let the deploy pipeline deliver the </w:t>
      </w:r>
      <w:r>
        <w:rPr>
          <w:rFonts w:ascii="Consolas" w:cs="Consolas" w:eastAsia="Consolas" w:hAnsi="Consolas"/>
          <w:sz w:val="18"/>
          <w:szCs w:val="18"/>
          <w:shd w:fill="EEEBE3" w:color="auto" w:val="clear"/>
        </w:rPr>
        <w:t xml:space="preserve">secret_id</w:t>
      </w:r>
      <w:r>
        <w:t xml:space="preserve">.</w:t>
      </w:r>
    </w:p>
    <w:p>
      <w:pPr>
        <w:spacing w:after="6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3C4B59" w:sz="24"/>
              <w:bottom w:val="none" w:color="FFFFFF" w:sz="0"/>
              <w:right w:val="none" w:color="FFFFFF" w:sz="0"/>
            </w:tcBorders>
            <w:shd w:fill="F4F2EC" w:color="auto" w:val="clear"/>
            <w:tcMar>
              <w:top w:type="dxa" w:w="120"/>
              <w:left w:type="dxa" w:w="200"/>
              <w:bottom w:type="dxa" w:w="120"/>
              <w:right w:type="dxa" w:w="200"/>
            </w:tcMar>
          </w:tcPr>
          <w:p>
            <w:pPr>
              <w:spacing w:after="60"/>
            </w:pPr>
            <w:r>
              <w:rPr>
                <w:b/>
                <w:bCs/>
                <w:color w:val="3C4B59"/>
                <w:spacing w:val="25"/>
                <w:sz w:val="15"/>
                <w:szCs w:val="15"/>
              </w:rPr>
              <w:t xml:space="preserve">IN OUR LAB</w:t>
            </w:r>
          </w:p>
          <w:p>
            <w:pPr>
              <w:spacing w:after="120" w:line="276"/>
            </w:pPr>
            <w:r>
              <w:t xml:space="preserve">The API in </w:t>
            </w:r>
            <w:r>
              <w:rPr>
                <w:rFonts w:ascii="Consolas" w:cs="Consolas" w:eastAsia="Consolas" w:hAnsi="Consolas"/>
                <w:sz w:val="18"/>
                <w:szCs w:val="18"/>
                <w:shd w:fill="EEEBE3" w:color="auto" w:val="clear"/>
              </w:rPr>
              <w:t xml:space="preserve">api/</w:t>
            </w:r>
            <w:r>
              <w:t xml:space="preserve"> follows exactly this structure: </w:t>
            </w:r>
            <w:r>
              <w:rPr>
                <w:rFonts w:ascii="Consolas" w:cs="Consolas" w:eastAsia="Consolas" w:hAnsi="Consolas"/>
                <w:sz w:val="18"/>
                <w:szCs w:val="18"/>
                <w:shd w:fill="EEEBE3" w:color="auto" w:val="clear"/>
              </w:rPr>
              <w:t xml:space="preserve">main.go</w:t>
            </w:r>
            <w:r>
              <w:t xml:space="preserve">, </w:t>
            </w:r>
            <w:r>
              <w:rPr>
                <w:rFonts w:ascii="Consolas" w:cs="Consolas" w:eastAsia="Consolas" w:hAnsi="Consolas"/>
                <w:sz w:val="18"/>
                <w:szCs w:val="18"/>
                <w:shd w:fill="EEEBE3" w:color="auto" w:val="clear"/>
              </w:rPr>
              <w:t xml:space="preserve">background.go</w:t>
            </w:r>
            <w:r>
              <w:t xml:space="preserve">, and the packages </w:t>
            </w:r>
            <w:r>
              <w:rPr>
                <w:rFonts w:ascii="Consolas" w:cs="Consolas" w:eastAsia="Consolas" w:hAnsi="Consolas"/>
                <w:sz w:val="18"/>
                <w:szCs w:val="18"/>
                <w:shd w:fill="EEEBE3" w:color="auto" w:val="clear"/>
              </w:rPr>
              <w:t xml:space="preserve">config</w:t>
            </w:r>
            <w:r>
              <w:t xml:space="preserve">, </w:t>
            </w:r>
            <w:r>
              <w:rPr>
                <w:rFonts w:ascii="Consolas" w:cs="Consolas" w:eastAsia="Consolas" w:hAnsi="Consolas"/>
                <w:sz w:val="18"/>
                <w:szCs w:val="18"/>
                <w:shd w:fill="EEEBE3" w:color="auto" w:val="clear"/>
              </w:rPr>
              <w:t xml:space="preserve">openbao</w:t>
            </w:r>
            <w:r>
              <w:t xml:space="preserve">, </w:t>
            </w:r>
            <w:r>
              <w:rPr>
                <w:rFonts w:ascii="Consolas" w:cs="Consolas" w:eastAsia="Consolas" w:hAnsi="Consolas"/>
                <w:sz w:val="18"/>
                <w:szCs w:val="18"/>
                <w:shd w:fill="EEEBE3" w:color="auto" w:val="clear"/>
              </w:rPr>
              <w:t xml:space="preserve">database</w:t>
            </w:r>
            <w:r>
              <w:t xml:space="preserve">, </w:t>
            </w:r>
            <w:r>
              <w:rPr>
                <w:rFonts w:ascii="Consolas" w:cs="Consolas" w:eastAsia="Consolas" w:hAnsi="Consolas"/>
                <w:sz w:val="18"/>
                <w:szCs w:val="18"/>
                <w:shd w:fill="EEEBE3" w:color="auto" w:val="clear"/>
              </w:rPr>
              <w:t xml:space="preserve">models</w:t>
            </w:r>
            <w:r>
              <w:t xml:space="preserve">, </w:t>
            </w:r>
            <w:r>
              <w:rPr>
                <w:rFonts w:ascii="Consolas" w:cs="Consolas" w:eastAsia="Consolas" w:hAnsi="Consolas"/>
                <w:sz w:val="18"/>
                <w:szCs w:val="18"/>
                <w:shd w:fill="EEEBE3" w:color="auto" w:val="clear"/>
              </w:rPr>
              <w:t xml:space="preserve">repository</w:t>
            </w:r>
            <w:r>
              <w:t xml:space="preserve">, </w:t>
            </w:r>
            <w:r>
              <w:rPr>
                <w:rFonts w:ascii="Consolas" w:cs="Consolas" w:eastAsia="Consolas" w:hAnsi="Consolas"/>
                <w:sz w:val="18"/>
                <w:szCs w:val="18"/>
                <w:shd w:fill="EEEBE3" w:color="auto" w:val="clear"/>
              </w:rPr>
              <w:t xml:space="preserve">services</w:t>
            </w:r>
            <w:r>
              <w:t xml:space="preserve">, </w:t>
            </w:r>
            <w:r>
              <w:rPr>
                <w:rFonts w:ascii="Consolas" w:cs="Consolas" w:eastAsia="Consolas" w:hAnsi="Consolas"/>
                <w:sz w:val="18"/>
                <w:szCs w:val="18"/>
                <w:shd w:fill="EEEBE3" w:color="auto" w:val="clear"/>
              </w:rPr>
              <w:t xml:space="preserve">handlers</w:t>
            </w:r>
            <w:r>
              <w:t xml:space="preserve">, </w:t>
            </w:r>
            <w:r>
              <w:rPr>
                <w:rFonts w:ascii="Consolas" w:cs="Consolas" w:eastAsia="Consolas" w:hAnsi="Consolas"/>
                <w:sz w:val="18"/>
                <w:szCs w:val="18"/>
                <w:shd w:fill="EEEBE3" w:color="auto" w:val="clear"/>
              </w:rPr>
              <w:t xml:space="preserve">middleware</w:t>
            </w:r>
            <w:r>
              <w:t xml:space="preserve">, </w:t>
            </w:r>
            <w:r>
              <w:rPr>
                <w:rFonts w:ascii="Consolas" w:cs="Consolas" w:eastAsia="Consolas" w:hAnsi="Consolas"/>
                <w:sz w:val="18"/>
                <w:szCs w:val="18"/>
                <w:shd w:fill="EEEBE3" w:color="auto" w:val="clear"/>
              </w:rPr>
              <w:t xml:space="preserve">auth</w:t>
            </w:r>
            <w:r>
              <w:t xml:space="preserve">. It is written plainly on purpose, so it reads as a template. </w:t>
            </w:r>
            <w:r>
              <w:rPr>
                <w:rFonts w:ascii="Consolas" w:cs="Consolas" w:eastAsia="Consolas" w:hAnsi="Consolas"/>
                <w:sz w:val="18"/>
                <w:szCs w:val="18"/>
                <w:shd w:fill="EEEBE3" w:color="auto" w:val="clear"/>
              </w:rPr>
              <w:t xml:space="preserve">api/cmd/simple/main.go</w:t>
            </w:r>
            <w:r>
              <w:t xml:space="preserve"> tells the same story in one file without a web server. </w:t>
            </w:r>
            <w:r>
              <w:rPr>
                <w:rFonts w:ascii="Consolas" w:cs="Consolas" w:eastAsia="Consolas" w:hAnsi="Consolas"/>
                <w:sz w:val="18"/>
                <w:szCs w:val="18"/>
                <w:shd w:fill="EEEBE3" w:color="auto" w:val="clear"/>
              </w:rPr>
              <w:t xml:space="preserve">api/README.md</w:t>
            </w:r>
            <w:r>
              <w:t xml:space="preserve"> lists every package's job.</w:t>
            </w:r>
          </w:p>
          <w:p>
            <w:pPr>
              <w:spacing w:after="120" w:line="276"/>
            </w:pPr>
            <w:r>
              <w:rPr>
                <w:i/>
                <w:iCs/>
              </w:rPr>
              <w:t xml:space="preserve">Tested (8 Oct 2026):</w:t>
            </w:r>
            <w:r>
              <w:t xml:space="preserve"> 150 of 150 requests succeeded across 5 automatic DB user rotations; 75 of 75 succeeded while the active OpenBao node was stopped.</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val="false"/>
        </w:trPr>
        <w:tc>
          <w:tcPr>
            <w:tcW w:type="dxa" w:w="9866"/>
            <w:tcBorders>
              <w:top w:val="single" w:color="D8D4CA" w:sz="6"/>
              <w:left w:val="none" w:color="FFFFFF" w:sz="0"/>
              <w:bottom w:val="none" w:color="FFFFFF" w:sz="0"/>
              <w:right w:val="none" w:color="FFFFFF" w:sz="0"/>
            </w:tcBorders>
            <w:tcMar>
              <w:top w:type="dxa" w:w="100"/>
              <w:left w:type="dxa" w:w="0"/>
              <w:bottom w:type="dxa" w:w="120"/>
              <w:right w:type="dxa" w:w="200"/>
            </w:tcMar>
          </w:tcPr>
          <w:p>
            <w:pPr>
              <w:spacing w:after="60"/>
            </w:pPr>
            <w:r>
              <w:rPr>
                <w:b/>
                <w:bCs/>
                <w:color w:val="3C4B59"/>
                <w:spacing w:val="25"/>
                <w:sz w:val="15"/>
                <w:szCs w:val="15"/>
              </w:rPr>
              <w:t xml:space="preserve">OFFICIAL SOURCES</w:t>
            </w:r>
          </w:p>
          <w:p>
            <w:pPr>
              <w:pStyle w:val="ListParagraph"/>
              <w:numPr>
                <w:ilvl w:val="0"/>
                <w:numId w:val="2"/>
              </w:numPr>
              <w:spacing w:after="60" w:line="276"/>
            </w:pPr>
            <w:hyperlink w:history="1" r:id="rIdaqz3r1c7br8zkox514bmk">
              <w:r>
                <w:rPr>
                  <w:color w:val="1D7368"/>
                  <w:sz w:val="16"/>
                  <w:szCs w:val="16"/>
                  <w:u w:val="single"/>
                </w:rPr>
                <w:t xml:space="preserve">OpenBao Go client (api/v2)</w:t>
              </w:r>
            </w:hyperlink>
            <w:r>
              <w:rPr>
                <w:color w:val="6B7782"/>
                <w:sz w:val="16"/>
                <w:szCs w:val="16"/>
              </w:rPr>
              <w:t xml:space="preserve"> · </w:t>
            </w:r>
            <w:hyperlink w:history="1" r:id="rIdad-hwqp1il7uzhjdqykgy">
              <w:r>
                <w:rPr>
                  <w:color w:val="1D7368"/>
                  <w:sz w:val="16"/>
                  <w:szCs w:val="16"/>
                  <w:u w:val="single"/>
                </w:rPr>
                <w:t xml:space="preserve">AppRole</w:t>
              </w:r>
            </w:hyperlink>
            <w:r>
              <w:rPr>
                <w:color w:val="6B7782"/>
                <w:sz w:val="16"/>
                <w:szCs w:val="16"/>
              </w:rPr>
              <w:t xml:space="preserve"> · </w:t>
            </w:r>
            <w:hyperlink w:history="1" r:id="rIdxhibwaenqs7l-5uybixv0">
              <w:r>
                <w:rPr>
                  <w:color w:val="1D7368"/>
                  <w:sz w:val="16"/>
                  <w:szCs w:val="16"/>
                  <w:u w:val="single"/>
                </w:rPr>
                <w:t xml:space="preserve">leases and renewal</w:t>
              </w:r>
            </w:hyperlink>
          </w:p>
          <w:p>
            <w:pPr>
              <w:pStyle w:val="ListParagraph"/>
              <w:numPr>
                <w:ilvl w:val="0"/>
                <w:numId w:val="2"/>
              </w:numPr>
              <w:spacing w:after="60" w:line="276"/>
            </w:pPr>
            <w:hyperlink w:history="1" r:id="rIdczyf6rltkolezayw3mfiu">
              <w:r>
                <w:rPr>
                  <w:color w:val="1D7368"/>
                  <w:sz w:val="16"/>
                  <w:szCs w:val="16"/>
                  <w:u w:val="single"/>
                </w:rPr>
                <w:t xml:space="preserve">pgx pgxpool</w:t>
              </w:r>
            </w:hyperlink>
            <w:r>
              <w:rPr>
                <w:color w:val="6B7782"/>
                <w:sz w:val="16"/>
                <w:szCs w:val="16"/>
              </w:rPr>
              <w:t xml:space="preserve"> · </w:t>
            </w:r>
            <w:hyperlink w:history="1" r:id="rId8quotfdbkhl7m91hxv5jr">
              <w:r>
                <w:rPr>
                  <w:color w:val="1D7368"/>
                  <w:sz w:val="16"/>
                  <w:szCs w:val="16"/>
                  <w:u w:val="single"/>
                </w:rPr>
                <w:t xml:space="preserve">Fiber v3 docs</w:t>
              </w:r>
            </w:hyperlink>
          </w:p>
        </w:tc>
      </w:tr>
    </w:tbl>
    <w:p>
      <w:pPr>
        <w:spacing w:after="120" w:before="0" w:line="120"/>
      </w:pPr>
    </w:p>
    <w:p>
      <w:pPr>
        <w:pageBreakBefore/>
        <w:spacing w:after="60"/>
      </w:pPr>
      <w:r>
        <w:rPr>
          <w:b/>
          <w:bCs/>
          <w:color w:val="1D7368"/>
          <w:spacing w:val="30"/>
          <w:sz w:val="16"/>
          <w:szCs w:val="16"/>
        </w:rPr>
        <w:t xml:space="preserve">PART V · OPERATING IT</w:t>
      </w:r>
    </w:p>
    <w:p>
      <w:pPr>
        <w:pStyle w:val="Heading1"/>
      </w:pPr>
      <w:r>
        <w:rPr>
          <w:color w:val="B4531A"/>
        </w:rPr>
        <w:t xml:space="preserve">12  </w:t>
      </w:r>
      <w:r>
        <w:t xml:space="preserve">What breaks if… failure scenarios</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1D7368" w:sz="24"/>
              <w:bottom w:val="none" w:color="FFFFFF" w:sz="0"/>
              <w:right w:val="none" w:color="FFFFFF" w:sz="0"/>
            </w:tcBorders>
            <w:shd w:fill="E3F0EE" w:color="auto" w:val="clear"/>
            <w:tcMar>
              <w:top w:type="dxa" w:w="120"/>
              <w:left w:type="dxa" w:w="200"/>
              <w:bottom w:type="dxa" w:w="120"/>
              <w:right w:type="dxa" w:w="200"/>
            </w:tcMar>
          </w:tcPr>
          <w:p>
            <w:pPr>
              <w:spacing w:after="60"/>
            </w:pPr>
            <w:r>
              <w:rPr>
                <w:b/>
                <w:bCs/>
                <w:color w:val="1D7368"/>
                <w:spacing w:val="25"/>
                <w:sz w:val="15"/>
                <w:szCs w:val="15"/>
              </w:rPr>
              <w:t xml:space="preserve">IN ONE PARAGRAPH</w:t>
            </w:r>
          </w:p>
          <w:p>
            <w:pPr>
              <w:spacing w:after="120" w:line="276"/>
            </w:pPr>
            <w:r>
              <w:t xml:space="preserve">Most failures are less dramatic than they look, because a running service only needs OpenBao for startup and renewals, never for individual requests. The dangerous ones are mistakes that bypass RLS (the owner login, session-level settings) and losing the unsealer's key. This chapter is a quick lookup table for incidents and code reviews.</w:t>
            </w:r>
          </w:p>
        </w:tc>
      </w:tr>
    </w:tbl>
    <w:p>
      <w:pPr>
        <w:spacing w:after="120" w:before="0" w:line="120"/>
      </w:pPr>
    </w:p>
    <w:p>
      <w:pPr>
        <w:pStyle w:val="Heading2"/>
      </w:pPr>
      <w:r>
        <w:rPr>
          <w:color w:val="B4531A"/>
        </w:rPr>
        <w:t xml:space="preserve">12.1  </w:t>
      </w:r>
      <w:r>
        <w:t xml:space="preserve">Infrastructure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762"/>
        <w:gridCol w:w="3946"/>
        <w:gridCol w:w="3158"/>
      </w:tblGrid>
      <w:tr>
        <w:trPr>
          <w:cantSplit/>
          <w:tblHeader/>
        </w:trPr>
        <w:tc>
          <w:tcPr>
            <w:tcW w:type="dxa" w:w="2762"/>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If…</w:t>
            </w:r>
          </w:p>
        </w:tc>
        <w:tc>
          <w:tcPr>
            <w:tcW w:type="dxa" w:w="3946"/>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What happens</w:t>
            </w:r>
          </w:p>
        </w:tc>
        <w:tc>
          <w:tcPr>
            <w:tcW w:type="dxa" w:w="3158"/>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What to do</w:t>
            </w:r>
          </w:p>
        </w:tc>
      </w:tr>
      <w:tr>
        <w:trPr>
          <w:cantSplit/>
          <w:tblHeader w:val="false"/>
        </w:trPr>
        <w:tc>
          <w:tcPr>
            <w:tcW w:type="dxa" w:w="276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leader node dies</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 few seconds of 503 at the load balancer while Raft elects a new leader; then normal. Running apps barely notice.</w:t>
            </w:r>
          </w:p>
        </w:tc>
        <w:tc>
          <w:tcPr>
            <w:tcW w:type="dxa" w:w="315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Nothing urgent. Restart or replace the node; it catches up by itself.</w:t>
            </w:r>
          </w:p>
        </w:tc>
      </w:tr>
      <w:tr>
        <w:trPr>
          <w:cantSplit/>
          <w:tblHeader w:val="false"/>
        </w:trPr>
        <w:tc>
          <w:tcPr>
            <w:tcW w:type="dxa" w:w="276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Two of three nodes die</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 majority, no leader: OpenBao stops answering. </w:t>
            </w:r>
            <w:r>
              <w:rPr>
                <w:b/>
                <w:bCs/>
                <w:color w:val="3C4B59"/>
                <w:sz w:val="17"/>
                <w:szCs w:val="17"/>
              </w:rPr>
              <w:t xml:space="preserve">Running apps keep serving requests</w:t>
            </w:r>
            <w:r>
              <w:rPr>
                <w:b w:val="false"/>
                <w:bCs w:val="false"/>
                <w:color w:val="3C4B59"/>
                <w:sz w:val="17"/>
                <w:szCs w:val="17"/>
              </w:rPr>
              <w:t xml:space="preserve"> with their existing DB pool; renewals fail, and trouble starts only when the DB user's lease or the token runs out.</w:t>
            </w:r>
          </w:p>
        </w:tc>
        <w:tc>
          <w:tcPr>
            <w:tcW w:type="dxa" w:w="315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Bring one node back as fast as possible. Longer production TTLs give more time.</w:t>
            </w:r>
          </w:p>
        </w:tc>
      </w:tr>
      <w:tr>
        <w:trPr>
          <w:cantSplit/>
          <w:tblHeader w:val="false"/>
        </w:trPr>
        <w:tc>
          <w:tcPr>
            <w:tcW w:type="dxa" w:w="276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unsealer is down</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Nothing, while the nodes keep running. Any node that restarts stays sealed.</w:t>
            </w:r>
          </w:p>
        </w:tc>
        <w:tc>
          <w:tcPr>
            <w:tcW w:type="dxa" w:w="315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Restore the unsealer before restarting nodes.</w:t>
            </w:r>
          </w:p>
        </w:tc>
      </w:tr>
      <w:tr>
        <w:trPr>
          <w:cantSplit/>
          <w:tblHeader w:val="false"/>
        </w:trPr>
        <w:tc>
          <w:tcPr>
            <w:tcW w:type="dxa" w:w="276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Everything was off longer than the unseal token's period</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Nodes get 403 from the unsealer and stay sealed.</w:t>
            </w:r>
          </w:p>
        </w:tc>
        <w:tc>
          <w:tcPr>
            <w:tcW w:type="dxa" w:w="315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Create the unseal token again, restart the nodes.</w:t>
            </w:r>
          </w:p>
        </w:tc>
      </w:tr>
      <w:tr>
        <w:trPr>
          <w:cantSplit/>
          <w:tblHeader w:val="false"/>
        </w:trPr>
        <w:tc>
          <w:tcPr>
            <w:tcW w:type="dxa" w:w="276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unsealer's key is lost with no backup</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cluster can never unseal again.</w:t>
            </w:r>
          </w:p>
        </w:tc>
        <w:tc>
          <w:tcPr>
            <w:tcW w:type="dxa" w:w="315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Prevent it:</w:t>
            </w:r>
            <w:r>
              <w:rPr>
                <w:b w:val="false"/>
                <w:bCs w:val="false"/>
                <w:color w:val="3C4B59"/>
                <w:sz w:val="17"/>
                <w:szCs w:val="17"/>
              </w:rPr>
              <w:t xml:space="preserve"> back up the unsealer separately and test the restore.</w:t>
            </w:r>
          </w:p>
        </w:tc>
      </w:tr>
      <w:tr>
        <w:trPr>
          <w:cantSplit/>
          <w:tblHeader w:val="false"/>
        </w:trPr>
        <w:tc>
          <w:tcPr>
            <w:tcW w:type="dxa" w:w="276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 full restart of the cluster</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All nodes auto-unseal; a leader is elected in ~10–30 s (we measured ~15 s). Apps starting in that window get 503.</w:t>
            </w:r>
          </w:p>
        </w:tc>
        <w:tc>
          <w:tcPr>
            <w:tcW w:type="dxa" w:w="315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Apps retry at startup.</w:t>
            </w:r>
          </w:p>
        </w:tc>
      </w:tr>
    </w:tbl>
    <w:p>
      <w:pPr>
        <w:spacing w:after="120" w:before="0" w:line="120"/>
      </w:pPr>
    </w:p>
    <w:p>
      <w:pPr>
        <w:pStyle w:val="Heading2"/>
      </w:pPr>
      <w:r>
        <w:rPr>
          <w:color w:val="B4531A"/>
        </w:rPr>
        <w:t xml:space="preserve">12.2  </w:t>
      </w:r>
      <w:r>
        <w:t xml:space="preserve">Application and credentials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762"/>
        <w:gridCol w:w="3946"/>
        <w:gridCol w:w="3158"/>
      </w:tblGrid>
      <w:tr>
        <w:trPr>
          <w:cantSplit/>
          <w:tblHeader/>
        </w:trPr>
        <w:tc>
          <w:tcPr>
            <w:tcW w:type="dxa" w:w="2762"/>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If…</w:t>
            </w:r>
          </w:p>
        </w:tc>
        <w:tc>
          <w:tcPr>
            <w:tcW w:type="dxa" w:w="3946"/>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What happens</w:t>
            </w:r>
          </w:p>
        </w:tc>
        <w:tc>
          <w:tcPr>
            <w:tcW w:type="dxa" w:w="3158"/>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What to do</w:t>
            </w:r>
          </w:p>
        </w:tc>
      </w:tr>
      <w:tr>
        <w:trPr>
          <w:cantSplit/>
          <w:tblHeader w:val="false"/>
        </w:trPr>
        <w:tc>
          <w:tcPr>
            <w:tcW w:type="dxa" w:w="276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app is paused longer than its token period (e.g. a VM freeze)</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token expired, so its DB user was revoked too. On waking, renewals fail; the app logs in again and gets a new DB user. It heals itself within a cycle or two.</w:t>
            </w:r>
          </w:p>
        </w:tc>
        <w:tc>
          <w:tcPr>
            <w:tcW w:type="dxa" w:w="315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Nothing; this is why both background jobs have a fallback.</w:t>
            </w:r>
          </w:p>
        </w:tc>
      </w:tr>
      <w:tr>
        <w:trPr>
          <w:cantSplit/>
          <w:tblHeader w:val="false"/>
        </w:trPr>
        <w:tc>
          <w:tcPr>
            <w:tcW w:type="dxa" w:w="276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app's </w:t>
            </w:r>
            <w:r>
              <w:rPr>
                <w:rFonts w:ascii="Consolas" w:cs="Consolas" w:eastAsia="Consolas" w:hAnsi="Consolas"/>
                <w:b w:val="false"/>
                <w:bCs w:val="false"/>
                <w:color w:val="3C4B59"/>
                <w:sz w:val="18"/>
                <w:szCs w:val="18"/>
                <w:shd w:fill="EEEBE3" w:color="auto" w:val="clear"/>
              </w:rPr>
              <w:t xml:space="preserve">secret_id</w:t>
            </w:r>
            <w:r>
              <w:rPr>
                <w:b w:val="false"/>
                <w:bCs w:val="false"/>
                <w:color w:val="3C4B59"/>
                <w:sz w:val="17"/>
                <w:szCs w:val="17"/>
              </w:rPr>
              <w:t xml:space="preserve"> expires while it runs</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 effect: the periodic token keeps working. The next </w:t>
            </w:r>
            <w:r>
              <w:rPr>
                <w:b/>
                <w:bCs/>
                <w:color w:val="3C4B59"/>
                <w:sz w:val="17"/>
                <w:szCs w:val="17"/>
              </w:rPr>
              <w:t xml:space="preserve">restart</w:t>
            </w:r>
            <w:r>
              <w:rPr>
                <w:b w:val="false"/>
                <w:bCs w:val="false"/>
                <w:color w:val="3C4B59"/>
                <w:sz w:val="17"/>
                <w:szCs w:val="17"/>
              </w:rPr>
              <w:t xml:space="preserve"> fails to log in.</w:t>
            </w:r>
          </w:p>
        </w:tc>
        <w:tc>
          <w:tcPr>
            <w:tcW w:type="dxa" w:w="315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deploy pipeline delivers a fresh </w:t>
            </w:r>
            <w:r>
              <w:rPr>
                <w:rFonts w:ascii="Consolas" w:cs="Consolas" w:eastAsia="Consolas" w:hAnsi="Consolas"/>
                <w:b w:val="false"/>
                <w:bCs w:val="false"/>
                <w:color w:val="3C4B59"/>
                <w:sz w:val="18"/>
                <w:szCs w:val="18"/>
                <w:shd w:fill="EEEBE3" w:color="auto" w:val="clear"/>
              </w:rPr>
              <w:t xml:space="preserve">secret_id</w:t>
            </w:r>
            <w:r>
              <w:rPr>
                <w:b w:val="false"/>
                <w:bCs w:val="false"/>
                <w:color w:val="3C4B59"/>
                <w:sz w:val="17"/>
                <w:szCs w:val="17"/>
              </w:rPr>
              <w:t xml:space="preserve"> with every deploy.</w:t>
            </w:r>
          </w:p>
        </w:tc>
      </w:tr>
      <w:tr>
        <w:trPr>
          <w:cantSplit/>
          <w:tblHeader w:val="false"/>
        </w:trPr>
        <w:tc>
          <w:tcPr>
            <w:tcW w:type="dxa" w:w="276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app asks for another product's secret</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403 from OpenBao.</w:t>
            </w:r>
          </w:p>
        </w:tc>
        <w:tc>
          <w:tcPr>
            <w:tcW w:type="dxa" w:w="315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Expected: the policy works.</w:t>
            </w:r>
          </w:p>
        </w:tc>
      </w:tr>
      <w:tr>
        <w:trPr>
          <w:cantSplit/>
          <w:tblHeader w:val="false"/>
        </w:trPr>
        <w:tc>
          <w:tcPr>
            <w:tcW w:type="dxa" w:w="276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 full reset of a test cluster, but old saved tokens kept</w:t>
            </w:r>
          </w:p>
        </w:tc>
        <w:tc>
          <w:tcPr>
            <w:tcW w:type="dxa" w:w="3946"/>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Setup scripts trust stale files and fail with confusing errors ("Vault is sealed", login 400).</w:t>
            </w:r>
          </w:p>
        </w:tc>
        <w:tc>
          <w:tcPr>
            <w:tcW w:type="dxa" w:w="315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Delete the saved tokens and login files, then init and configure again.</w:t>
            </w:r>
          </w:p>
        </w:tc>
      </w:tr>
    </w:tbl>
    <w:p>
      <w:pPr>
        <w:spacing w:after="120" w:before="0" w:line="120"/>
      </w:pPr>
    </w:p>
    <w:p>
      <w:pPr>
        <w:pStyle w:val="Heading2"/>
      </w:pPr>
      <w:r>
        <w:rPr>
          <w:color w:val="B4531A"/>
        </w:rPr>
        <w:t xml:space="preserve">12.3  </w:t>
      </w:r>
      <w:r>
        <w:t xml:space="preserve">Row Level Security (code review checklist)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52"/>
        <w:gridCol w:w="2960"/>
        <w:gridCol w:w="3354"/>
      </w:tblGrid>
      <w:tr>
        <w:trPr>
          <w:cantSplit/>
          <w:tblHeader/>
        </w:trPr>
        <w:tc>
          <w:tcPr>
            <w:tcW w:type="dxa" w:w="3552"/>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If a developer…</w:t>
            </w:r>
          </w:p>
        </w:tc>
        <w:tc>
          <w:tcPr>
            <w:tcW w:type="dxa" w:w="2960"/>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Result</w:t>
            </w:r>
          </w:p>
        </w:tc>
        <w:tc>
          <w:tcPr>
            <w:tcW w:type="dxa" w:w="3354"/>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Severity</w:t>
            </w:r>
          </w:p>
        </w:tc>
      </w:tr>
      <w:tr>
        <w:trPr>
          <w:cantSplit/>
          <w:tblHeader w:val="false"/>
        </w:trPr>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forgets </w:t>
            </w:r>
            <w:r>
              <w:rPr>
                <w:rFonts w:ascii="Consolas" w:cs="Consolas" w:eastAsia="Consolas" w:hAnsi="Consolas"/>
                <w:b w:val="false"/>
                <w:bCs w:val="false"/>
                <w:color w:val="3C4B59"/>
                <w:sz w:val="18"/>
                <w:szCs w:val="18"/>
                <w:shd w:fill="EEEBE3" w:color="auto" w:val="clear"/>
              </w:rPr>
              <w:t xml:space="preserve">BeginWithTenant</w:t>
            </w:r>
            <w:r>
              <w:rPr>
                <w:b w:val="false"/>
                <w:bCs w:val="false"/>
                <w:color w:val="3C4B59"/>
                <w:sz w:val="17"/>
                <w:szCs w:val="17"/>
              </w:rPr>
              <w:t xml:space="preserve"> in a new query</w:t>
            </w:r>
          </w:p>
        </w:tc>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0 rows (fail-safe)</w:t>
            </w:r>
          </w:p>
        </w:tc>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visible bug, no leak</w:t>
            </w:r>
          </w:p>
        </w:tc>
      </w:tr>
      <w:tr>
        <w:trPr>
          <w:cantSplit/>
          <w:tblHeader w:val="false"/>
        </w:trPr>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uses plain </w:t>
            </w:r>
            <w:r>
              <w:rPr>
                <w:rFonts w:ascii="Consolas" w:cs="Consolas" w:eastAsia="Consolas" w:hAnsi="Consolas"/>
                <w:b w:val="false"/>
                <w:bCs w:val="false"/>
                <w:color w:val="3C4B59"/>
                <w:sz w:val="18"/>
                <w:szCs w:val="18"/>
                <w:shd w:fill="EEEBE3" w:color="auto" w:val="clear"/>
              </w:rPr>
              <w:t xml:space="preserve">SET app.company_id = …</w:t>
            </w:r>
          </w:p>
        </w:tc>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context can leak to the next request on a pooled connection</w:t>
            </w:r>
          </w:p>
        </w:tc>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cross-tenant leak</w:t>
            </w:r>
          </w:p>
        </w:tc>
      </w:tr>
      <w:tr>
        <w:trPr>
          <w:cantSplit/>
          <w:tblHeader w:val="false"/>
        </w:trPr>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connects the app as the table owner</w:t>
            </w:r>
          </w:p>
        </w:tc>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RLS skipped: every company's rows</w:t>
            </w:r>
          </w:p>
        </w:tc>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cross-tenant leak (unless </w:t>
            </w:r>
            <w:r>
              <w:rPr>
                <w:rFonts w:ascii="Consolas" w:cs="Consolas" w:eastAsia="Consolas" w:hAnsi="Consolas"/>
                <w:b w:val="false"/>
                <w:bCs w:val="false"/>
                <w:color w:val="3C4B59"/>
                <w:sz w:val="18"/>
                <w:szCs w:val="18"/>
                <w:shd w:fill="EEEBE3" w:color="auto" w:val="clear"/>
              </w:rPr>
              <w:t xml:space="preserve">FORCE</w:t>
            </w:r>
            <w:r>
              <w:rPr>
                <w:b w:val="false"/>
                <w:bCs w:val="false"/>
                <w:color w:val="3C4B59"/>
                <w:sz w:val="17"/>
                <w:szCs w:val="17"/>
              </w:rPr>
              <w:t xml:space="preserve">)</w:t>
            </w:r>
          </w:p>
        </w:tc>
      </w:tr>
      <w:tr>
        <w:trPr>
          <w:cantSplit/>
          <w:tblHeader w:val="false"/>
        </w:trPr>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takes </w:t>
            </w:r>
            <w:r>
              <w:rPr>
                <w:rFonts w:ascii="Consolas" w:cs="Consolas" w:eastAsia="Consolas" w:hAnsi="Consolas"/>
                <w:b w:val="false"/>
                <w:bCs w:val="false"/>
                <w:color w:val="3C4B59"/>
                <w:sz w:val="18"/>
                <w:szCs w:val="18"/>
                <w:shd w:fill="EEEBE3" w:color="auto" w:val="clear"/>
              </w:rPr>
              <w:t xml:space="preserve">company_id</w:t>
            </w:r>
            <w:r>
              <w:rPr>
                <w:b w:val="false"/>
                <w:bCs w:val="false"/>
                <w:color w:val="3C4B59"/>
                <w:sz w:val="17"/>
                <w:szCs w:val="17"/>
              </w:rPr>
              <w:t xml:space="preserve"> from the request body</w:t>
            </w:r>
          </w:p>
        </w:tc>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anyone can act as another company</w:t>
            </w:r>
          </w:p>
        </w:tc>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cross-tenant leak</w:t>
            </w:r>
          </w:p>
        </w:tc>
      </w:tr>
      <w:tr>
        <w:trPr>
          <w:cantSplit/>
          <w:tblHeader w:val="false"/>
        </w:trPr>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adds a view on a protected table</w:t>
            </w:r>
          </w:p>
        </w:tc>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view runs with its owner's rights and may skip RLS</w:t>
            </w:r>
          </w:p>
        </w:tc>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leak, unless </w:t>
            </w:r>
            <w:r>
              <w:rPr>
                <w:rFonts w:ascii="Consolas" w:cs="Consolas" w:eastAsia="Consolas" w:hAnsi="Consolas"/>
                <w:b w:val="false"/>
                <w:bCs w:val="false"/>
                <w:color w:val="3C4B59"/>
                <w:sz w:val="18"/>
                <w:szCs w:val="18"/>
                <w:shd w:fill="EEEBE3" w:color="auto" w:val="clear"/>
              </w:rPr>
              <w:t xml:space="preserve">security_invoker</w:t>
            </w:r>
          </w:p>
        </w:tc>
      </w:tr>
      <w:tr>
        <w:trPr>
          <w:cantSplit/>
          <w:tblHeader w:val="false"/>
        </w:trPr>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adds a new table with tenant data</w:t>
            </w:r>
          </w:p>
        </w:tc>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 policy, no RLS</w:t>
            </w:r>
          </w:p>
        </w:tc>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leak until RLS is enabled on it</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3C4B59" w:sz="24"/>
              <w:bottom w:val="none" w:color="FFFFFF" w:sz="0"/>
              <w:right w:val="none" w:color="FFFFFF" w:sz="0"/>
            </w:tcBorders>
            <w:shd w:fill="F4F2EC" w:color="auto" w:val="clear"/>
            <w:tcMar>
              <w:top w:type="dxa" w:w="120"/>
              <w:left w:type="dxa" w:w="200"/>
              <w:bottom w:type="dxa" w:w="120"/>
              <w:right w:type="dxa" w:w="200"/>
            </w:tcMar>
          </w:tcPr>
          <w:p>
            <w:pPr>
              <w:spacing w:after="60"/>
            </w:pPr>
            <w:r>
              <w:rPr>
                <w:b/>
                <w:bCs/>
                <w:color w:val="3C4B59"/>
                <w:spacing w:val="25"/>
                <w:sz w:val="15"/>
                <w:szCs w:val="15"/>
              </w:rPr>
              <w:t xml:space="preserve">IN OUR LAB</w:t>
            </w:r>
          </w:p>
          <w:p>
            <w:pPr>
              <w:spacing w:after="120" w:line="276"/>
            </w:pPr>
            <w:r>
              <w:t xml:space="preserve">Every row in 12.1 and the first two rows of 12.2 were reproduced on purpose in the lab, apart from losing the unsealer's key. The stale-files case happened by accident during testing.</w:t>
            </w:r>
          </w:p>
        </w:tc>
      </w:tr>
    </w:tbl>
    <w:p>
      <w:pPr>
        <w:spacing w:after="120" w:before="0" w:line="120"/>
      </w:pPr>
    </w:p>
    <w:p>
      <w:pPr>
        <w:pStyle w:val="Heading1"/>
        <w:pageBreakBefore/>
      </w:pPr>
      <w:r>
        <w:rPr>
          <w:color w:val="B4531A"/>
        </w:rPr>
        <w:t xml:space="preserve">13  </w:t>
      </w:r>
      <w:r>
        <w:t xml:space="preserve">Production deployment</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1D7368" w:sz="24"/>
              <w:bottom w:val="none" w:color="FFFFFF" w:sz="0"/>
              <w:right w:val="none" w:color="FFFFFF" w:sz="0"/>
            </w:tcBorders>
            <w:shd w:fill="E3F0EE" w:color="auto" w:val="clear"/>
            <w:tcMar>
              <w:top w:type="dxa" w:w="120"/>
              <w:left w:type="dxa" w:w="200"/>
              <w:bottom w:type="dxa" w:w="120"/>
              <w:right w:type="dxa" w:w="200"/>
            </w:tcMar>
          </w:tcPr>
          <w:p>
            <w:pPr>
              <w:spacing w:after="60"/>
            </w:pPr>
            <w:r>
              <w:rPr>
                <w:b/>
                <w:bCs/>
                <w:color w:val="1D7368"/>
                <w:spacing w:val="25"/>
                <w:sz w:val="15"/>
                <w:szCs w:val="15"/>
              </w:rPr>
              <w:t xml:space="preserve">IN ONE PARAGRAPH</w:t>
            </w:r>
          </w:p>
          <w:p>
            <w:pPr>
              <w:spacing w:after="120" w:line="276"/>
            </w:pPr>
            <w:r>
              <w:t xml:space="preserve">Production is the lab design with real VMs, TLS, firewalls, people-held keys, longer TTLs and scheduled backups. Start with 3 OpenBao nodes plus one small unsealer VM and a load balancer, all in a private network across availability zones; grow to 5 nodes. The real cost is operations time: certificates, upgrades, backups and key holders.</w:t>
            </w:r>
          </w:p>
        </w:tc>
      </w:tr>
    </w:tbl>
    <w:p>
      <w:pPr>
        <w:spacing w:after="120" w:before="0" w:line="120"/>
      </w:pPr>
    </w:p>
    <w:p>
      <w:pPr>
        <w:pStyle w:val="Heading2"/>
      </w:pPr>
      <w:r>
        <w:rPr>
          <w:color w:val="B4531A"/>
        </w:rPr>
        <w:t xml:space="preserve">13.1  </w:t>
      </w:r>
      <w:r>
        <w:t xml:space="preserve">Target architecture</w:t>
      </w:r>
    </w:p>
    <w:p>
      <w:pPr>
        <w:keepNext/>
        <w:spacing w:after="80" w:before="120"/>
        <w:jc w:val="center"/>
      </w:pPr>
      <w:r>
        <w:drawing>
          <wp:inline distT="0" distB="0" distL="0" distR="0">
            <wp:extent cx="6257925" cy="2333625"/>
            <wp:effectExtent t="0" r="0" b="0" l="0"/>
            <wp:docPr id="1" name="fig18.png" descr="Figure 15. Recommended production layout on Tencen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257925" cy="2333625"/>
                    </a:xfrm>
                    <a:prstGeom prst="rect">
                      <a:avLst/>
                    </a:prstGeom>
                  </pic:spPr>
                </pic:pic>
              </a:graphicData>
            </a:graphic>
          </wp:inline>
        </w:drawing>
      </w:r>
    </w:p>
    <w:p>
      <w:pPr>
        <w:spacing w:after="200"/>
      </w:pPr>
      <w:r>
        <w:rPr>
          <w:b/>
          <w:bCs/>
          <w:i w:val="false"/>
          <w:iCs w:val="false"/>
          <w:color w:val="6B7782"/>
          <w:sz w:val="16"/>
          <w:szCs w:val="16"/>
        </w:rPr>
        <w:t xml:space="preserve">Figure 15.</w:t>
      </w:r>
      <w:r>
        <w:rPr>
          <w:i w:val="false"/>
          <w:iCs w:val="false"/>
          <w:color w:val="6B7782"/>
          <w:sz w:val="16"/>
          <w:szCs w:val="16"/>
        </w:rPr>
        <w:t xml:space="preserve"> Recommended production layout on Tencent.</w:t>
      </w:r>
    </w:p>
    <w:p>
      <w:pPr>
        <w:pStyle w:val="Heading2"/>
      </w:pPr>
      <w:r>
        <w:rPr>
          <w:color w:val="B4531A"/>
        </w:rPr>
        <w:t xml:space="preserve">13.2  </w:t>
      </w:r>
      <w:r>
        <w:t xml:space="preserve">Decisions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68"/>
        <w:gridCol w:w="2960"/>
        <w:gridCol w:w="4538"/>
      </w:tblGrid>
      <w:tr>
        <w:trPr>
          <w:cantSplit/>
          <w:tblHeader/>
        </w:trPr>
        <w:tc>
          <w:tcPr>
            <w:tcW w:type="dxa" w:w="2368"/>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Decision</w:t>
            </w:r>
          </w:p>
        </w:tc>
        <w:tc>
          <w:tcPr>
            <w:tcW w:type="dxa" w:w="2960"/>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Recommendation</w:t>
            </w:r>
          </w:p>
        </w:tc>
        <w:tc>
          <w:tcPr>
            <w:tcW w:type="dxa" w:w="4538"/>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Why</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Storage backend</w:t>
            </w:r>
          </w:p>
        </w:tc>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Raft</w:t>
            </w:r>
            <w:r>
              <w:rPr>
                <w:b w:val="false"/>
                <w:bCs w:val="false"/>
                <w:color w:val="3C4B59"/>
                <w:sz w:val="17"/>
                <w:szCs w:val="17"/>
              </w:rPr>
              <w:t xml:space="preserve"> (integrated)</w:t>
            </w:r>
          </w:p>
        </w:tc>
        <w:tc>
          <w:tcPr>
            <w:tcW w:type="dxa" w:w="453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Tested end to end, no external dependency. OpenBao 2.7 also offers a PostgreSQL backend and recommends it for newcomers; revisit if we run a managed HA PostgreSQL that is </w:t>
            </w:r>
            <w:r>
              <w:rPr>
                <w:b/>
                <w:bCs/>
                <w:color w:val="3C4B59"/>
                <w:sz w:val="17"/>
                <w:szCs w:val="17"/>
              </w:rPr>
              <w:t xml:space="preserve">separate</w:t>
            </w:r>
            <w:r>
              <w:rPr>
                <w:b w:val="false"/>
                <w:bCs w:val="false"/>
                <w:color w:val="3C4B59"/>
                <w:sz w:val="17"/>
                <w:szCs w:val="17"/>
              </w:rPr>
              <w:t xml:space="preserve"> from the product databases (OpenBao must not depend on the database it creates users for).</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Unsealing</w:t>
            </w:r>
          </w:p>
        </w:tc>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Transit</w:t>
            </w:r>
            <w:r>
              <w:rPr>
                <w:b w:val="false"/>
                <w:bCs w:val="false"/>
                <w:color w:val="3C4B59"/>
                <w:sz w:val="17"/>
                <w:szCs w:val="17"/>
              </w:rPr>
              <w:t xml:space="preserve"> + unsealer unsealed by Shamir</w:t>
            </w:r>
          </w:p>
        </w:tc>
        <w:tc>
          <w:tcPr>
            <w:tcW w:type="dxa" w:w="453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Chapter 5. Tencent KMS has no seal; HSM via plugin is untested.</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Node count</w:t>
            </w:r>
          </w:p>
        </w:tc>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3 to start, </w:t>
            </w:r>
            <w:r>
              <w:rPr>
                <w:b/>
                <w:bCs/>
                <w:color w:val="3C4B59"/>
                <w:sz w:val="17"/>
                <w:szCs w:val="17"/>
              </w:rPr>
              <w:t xml:space="preserve">5</w:t>
            </w:r>
            <w:r>
              <w:rPr>
                <w:b w:val="false"/>
                <w:bCs w:val="false"/>
                <w:color w:val="3C4B59"/>
                <w:sz w:val="17"/>
                <w:szCs w:val="17"/>
              </w:rPr>
              <w:t xml:space="preserve"> when products depend on it</w:t>
            </w:r>
          </w:p>
        </w:tc>
        <w:tc>
          <w:tcPr>
            <w:tcW w:type="dxa" w:w="453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Survive 1 or 2 failures (chapter 6).</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Size per node</w:t>
            </w:r>
          </w:p>
        </w:tc>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Start small: 2 vCPU / 8 GB, SSD ≥ 100 GiB</w:t>
            </w:r>
          </w:p>
        </w:tc>
        <w:tc>
          <w:tcPr>
            <w:tcW w:type="dxa" w:w="453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HashiCorp's "small" profile is 2–4 cores, 8–16 GB, 3,000+ IOPS; avoid burstable instance types. A 100 GiB Tencent SSD gives ≈ 4,800 IOPS.</w:t>
            </w:r>
          </w:p>
        </w:tc>
      </w:tr>
      <w:tr>
        <w:trPr>
          <w:cantSplit/>
          <w:tblHeader w:val="false"/>
        </w:trPr>
        <w:tc>
          <w:tcPr>
            <w:tcW w:type="dxa" w:w="236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One cluster or one per cloud</w:t>
            </w:r>
          </w:p>
        </w:tc>
        <w:tc>
          <w:tcPr>
            <w:tcW w:type="dxa" w:w="296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One central cluster to start, a path or namespace per product</w:t>
            </w:r>
          </w:p>
        </w:tc>
        <w:tc>
          <w:tcPr>
            <w:tcW w:type="dxa" w:w="453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Apps only call OpenBao at startup and on renewals, so cross-cloud latency matters little; the link must be reliable and always TLS.</w:t>
            </w:r>
          </w:p>
        </w:tc>
      </w:tr>
    </w:tbl>
    <w:p>
      <w:pPr>
        <w:spacing w:after="120" w:before="0" w:line="120"/>
      </w:pPr>
    </w:p>
    <w:p>
      <w:pPr>
        <w:pStyle w:val="Heading2"/>
      </w:pPr>
      <w:r>
        <w:rPr>
          <w:color w:val="B4531A"/>
        </w:rPr>
        <w:t xml:space="preserve">13.3  </w:t>
      </w:r>
      <w:r>
        <w:t xml:space="preserve">Lab vs production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73"/>
        <w:gridCol w:w="3552"/>
        <w:gridCol w:w="4341"/>
      </w:tblGrid>
      <w:tr>
        <w:trPr>
          <w:cantSplit/>
          <w:tblHeader/>
        </w:trPr>
        <w:tc>
          <w:tcPr>
            <w:tcW w:type="dxa" w:w="1973"/>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Area</w:t>
            </w:r>
          </w:p>
        </w:tc>
        <w:tc>
          <w:tcPr>
            <w:tcW w:type="dxa" w:w="3552"/>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Lab</w:t>
            </w:r>
          </w:p>
        </w:tc>
        <w:tc>
          <w:tcPr>
            <w:tcW w:type="dxa" w:w="4341"/>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Production</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Machines</w:t>
            </w:r>
          </w:p>
        </w:tc>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containers on one laptop</w:t>
            </w:r>
          </w:p>
        </w:tc>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VMs across zones</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Transport</w:t>
            </w:r>
          </w:p>
        </w:tc>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HTTP</w:t>
            </w:r>
          </w:p>
        </w:tc>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TLS everywhere (API, cluster, unsealer, PostgreSQL)</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Unsealer</w:t>
            </w:r>
          </w:p>
        </w:tc>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static key from compose</w:t>
            </w:r>
          </w:p>
        </w:tc>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own VM, Shamir keys with ≥ 3 people, separate backups</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Unseal token</w:t>
            </w:r>
          </w:p>
        </w:tc>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fixed name, 24h period, in compose</w:t>
            </w:r>
          </w:p>
        </w:tc>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random, longer period, root-only file, alert on time left</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Root tokens</w:t>
            </w:r>
          </w:p>
        </w:tc>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JSON files</w:t>
            </w:r>
          </w:p>
        </w:tc>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revoked after setup; recovery keys PGP-encrypted to several people</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App login</w:t>
            </w:r>
          </w:p>
        </w:tc>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secret_id</w:t>
            </w:r>
            <w:r>
              <w:rPr>
                <w:b w:val="false"/>
                <w:bCs w:val="false"/>
                <w:color w:val="3C4B59"/>
                <w:sz w:val="17"/>
                <w:szCs w:val="17"/>
              </w:rPr>
              <w:t xml:space="preserve"> file, 24h, reusable</w:t>
            </w:r>
          </w:p>
        </w:tc>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delivered by the pipeline, wrapped, single-use, bound to app IPs</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TTLs</w:t>
            </w:r>
          </w:p>
        </w:tc>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token 2m; DB user 2m / max 6m</w:t>
            </w:r>
          </w:p>
        </w:tc>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e.g. token 1h; DB user 1h / max 24h</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RLS</w:t>
            </w:r>
          </w:p>
        </w:tc>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no </w:t>
            </w:r>
            <w:r>
              <w:rPr>
                <w:rFonts w:ascii="Consolas" w:cs="Consolas" w:eastAsia="Consolas" w:hAnsi="Consolas"/>
                <w:b w:val="false"/>
                <w:bCs w:val="false"/>
                <w:color w:val="3C4B59"/>
                <w:sz w:val="18"/>
                <w:szCs w:val="18"/>
                <w:shd w:fill="EEEBE3" w:color="auto" w:val="clear"/>
              </w:rPr>
              <w:t xml:space="preserve">FORCE</w:t>
            </w:r>
            <w:r>
              <w:rPr>
                <w:b w:val="false"/>
                <w:bCs w:val="false"/>
                <w:color w:val="3C4B59"/>
                <w:sz w:val="17"/>
                <w:szCs w:val="17"/>
              </w:rPr>
              <w:t xml:space="preserve"> (to show the trap)</w:t>
            </w:r>
          </w:p>
        </w:tc>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FORCE</w:t>
            </w:r>
            <w:r>
              <w:rPr>
                <w:b w:val="false"/>
                <w:bCs w:val="false"/>
                <w:color w:val="3C4B59"/>
                <w:sz w:val="17"/>
                <w:szCs w:val="17"/>
              </w:rPr>
              <w:t xml:space="preserve"> on; the app never uses the owner login</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Backups</w:t>
            </w:r>
          </w:p>
        </w:tc>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manual snapshot script</w:t>
            </w:r>
          </w:p>
        </w:tc>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scheduled snapshots to object storage; restore tested regularly</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People</w:t>
            </w:r>
          </w:p>
        </w:tc>
        <w:tc>
          <w:tcPr>
            <w:tcW w:type="dxa" w:w="355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root token</w:t>
            </w:r>
          </w:p>
        </w:tc>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OIDC/userpass logins with least-privilege admin policies</w:t>
            </w:r>
          </w:p>
        </w:tc>
      </w:tr>
    </w:tbl>
    <w:p>
      <w:pPr>
        <w:spacing w:after="120" w:before="0" w:line="120"/>
      </w:pPr>
    </w:p>
    <w:p>
      <w:pPr>
        <w:pStyle w:val="Heading2"/>
      </w:pPr>
      <w:r>
        <w:rPr>
          <w:color w:val="B4531A"/>
        </w:rPr>
        <w:t xml:space="preserve">13.4  </w:t>
      </w:r>
      <w:r>
        <w:t xml:space="preserve">Running it</w:t>
      </w:r>
    </w:p>
    <w:p>
      <w:pPr>
        <w:pStyle w:val="ListParagraph"/>
        <w:numPr>
          <w:ilvl w:val="0"/>
          <w:numId w:val="2"/>
        </w:numPr>
        <w:spacing w:after="60" w:line="276"/>
      </w:pPr>
      <w:r>
        <w:rPr>
          <w:b/>
          <w:bCs/>
        </w:rPr>
        <w:t xml:space="preserve">Install:</w:t>
      </w:r>
      <w:r>
        <w:t xml:space="preserve"> official packages, checksums verified. Disable or encrypt swap, disable core dumps, dedicated VMs, not running as root.</w:t>
      </w:r>
    </w:p>
    <w:p>
      <w:pPr>
        <w:pStyle w:val="ListParagraph"/>
        <w:numPr>
          <w:ilvl w:val="0"/>
          <w:numId w:val="2"/>
        </w:numPr>
        <w:spacing w:after="60" w:line="276"/>
      </w:pPr>
      <w:r>
        <w:rPr>
          <w:b/>
          <w:bCs/>
        </w:rPr>
        <w:t xml:space="preserve">Monitoring:</w:t>
      </w:r>
      <w:r>
        <w:t xml:space="preserve"> Prometheus metrics at </w:t>
      </w:r>
      <w:r>
        <w:rPr>
          <w:rFonts w:ascii="Consolas" w:cs="Consolas" w:eastAsia="Consolas" w:hAnsi="Consolas"/>
          <w:sz w:val="18"/>
          <w:szCs w:val="18"/>
          <w:shd w:fill="EEEBE3" w:color="auto" w:val="clear"/>
        </w:rPr>
        <w:t xml:space="preserve">/v1/sys/metrics?format=prometheus</w:t>
      </w:r>
      <w:r>
        <w:t xml:space="preserve">. Alert on a sealed or down node, leader changes, Raft peer count, certificate expiry, lease counts, audit-log failures, and the unseal token's time left.</w:t>
      </w:r>
    </w:p>
    <w:p>
      <w:pPr>
        <w:pStyle w:val="ListParagraph"/>
        <w:numPr>
          <w:ilvl w:val="0"/>
          <w:numId w:val="2"/>
        </w:numPr>
        <w:spacing w:after="60" w:line="276"/>
      </w:pPr>
      <w:r>
        <w:rPr>
          <w:b/>
          <w:bCs/>
        </w:rPr>
        <w:t xml:space="preserve">Audit:</w:t>
      </w:r>
      <w:r>
        <w:t xml:space="preserve"> configure the audit device in each node's config; ship the log off the VM. Secret values are hashed in it.</w:t>
      </w:r>
    </w:p>
    <w:p>
      <w:pPr>
        <w:pStyle w:val="ListParagraph"/>
        <w:numPr>
          <w:ilvl w:val="0"/>
          <w:numId w:val="2"/>
        </w:numPr>
        <w:spacing w:after="60" w:line="276"/>
      </w:pPr>
      <w:r>
        <w:rPr>
          <w:b/>
          <w:bCs/>
        </w:rPr>
        <w:t xml:space="preserve">Backups:</w:t>
      </w:r>
      <w:r>
        <w:t xml:space="preserve"> snapshots on a timer, uploaded encrypted and versioned. Back up the unsealer separately. Test a restore on a spare VM.</w:t>
      </w:r>
    </w:p>
    <w:p>
      <w:pPr>
        <w:pStyle w:val="ListParagraph"/>
        <w:numPr>
          <w:ilvl w:val="0"/>
          <w:numId w:val="2"/>
        </w:numPr>
        <w:spacing w:after="60" w:line="276"/>
      </w:pPr>
      <w:r>
        <w:rPr>
          <w:b/>
          <w:bCs/>
        </w:rPr>
        <w:t xml:space="preserve">Upgrades:</w:t>
      </w:r>
      <w:r>
        <w:t xml:space="preserve"> read every release note in between, snapshot first, then standbys one at a time, </w:t>
      </w:r>
      <w:r>
        <w:rPr>
          <w:rFonts w:ascii="Consolas" w:cs="Consolas" w:eastAsia="Consolas" w:hAnsi="Consolas"/>
          <w:sz w:val="18"/>
          <w:szCs w:val="18"/>
          <w:shd w:fill="EEEBE3" w:color="auto" w:val="clear"/>
        </w:rPr>
        <w:t xml:space="preserve">step-down</w:t>
      </w:r>
      <w:r>
        <w:t xml:space="preserve">, and the old leader last. Minor releases come every few months, with patch releases in between.</w:t>
      </w:r>
    </w:p>
    <w:p>
      <w:pPr>
        <w:pStyle w:val="ListParagraph"/>
        <w:numPr>
          <w:ilvl w:val="0"/>
          <w:numId w:val="2"/>
        </w:numPr>
        <w:spacing w:after="60" w:line="276"/>
      </w:pPr>
      <w:r>
        <w:rPr>
          <w:b/>
          <w:bCs/>
        </w:rPr>
        <w:t xml:space="preserve">OpenBao's DB admin role:</w:t>
      </w:r>
      <w:r>
        <w:t xml:space="preserve"> </w:t>
      </w:r>
      <w:r>
        <w:rPr>
          <w:rFonts w:ascii="Consolas" w:cs="Consolas" w:eastAsia="Consolas" w:hAnsi="Consolas"/>
          <w:sz w:val="18"/>
          <w:szCs w:val="18"/>
          <w:shd w:fill="EEEBE3" w:color="auto" w:val="clear"/>
        </w:rPr>
        <w:t xml:space="preserve">GRANT app_runtime TO openbao_admin WITH ADMIN OPTION, INHERIT FALSE, SET FALSE;</w:t>
      </w:r>
      <w:r>
        <w:t xml:space="preserve"> so the role that creates users cannot use their rights (PostgreSQL 16+).</w:t>
      </w:r>
    </w:p>
    <w:p>
      <w:pPr>
        <w:pStyle w:val="ListParagraph"/>
        <w:numPr>
          <w:ilvl w:val="0"/>
          <w:numId w:val="2"/>
        </w:numPr>
        <w:spacing w:after="60" w:line="276"/>
      </w:pPr>
      <w:r>
        <w:rPr>
          <w:b/>
          <w:bCs/>
        </w:rPr>
        <w:t xml:space="preserve">Configuration as code:</w:t>
      </w:r>
      <w:r>
        <w:t xml:space="preserve"> node configs, policies and setup scripts live in git and are reviewed like code. The UI is for exploring only.</w:t>
      </w:r>
    </w:p>
    <w:p>
      <w:pPr>
        <w:spacing w:after="6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single" w:color="D8D4CA" w:sz="6"/>
              <w:left w:val="single" w:color="D8D4CA" w:sz="6"/>
              <w:bottom w:val="single" w:color="D8D4CA" w:sz="6"/>
              <w:right w:val="single" w:color="D8D4CA" w:sz="6"/>
            </w:tcBorders>
            <w:tcMar>
              <w:top w:type="dxa" w:w="120"/>
              <w:left w:type="dxa" w:w="200"/>
              <w:bottom w:type="dxa" w:w="120"/>
              <w:right w:type="dxa" w:w="200"/>
            </w:tcMar>
          </w:tcPr>
          <w:p>
            <w:pPr>
              <w:spacing w:after="60"/>
            </w:pPr>
            <w:r>
              <w:rPr>
                <w:b/>
                <w:bCs/>
                <w:color w:val="14212E"/>
                <w:spacing w:val="25"/>
                <w:sz w:val="15"/>
                <w:szCs w:val="15"/>
              </w:rPr>
              <w:t xml:space="preserve">SECURITY CHECKLIST</w:t>
            </w:r>
          </w:p>
          <w:p>
            <w:pPr>
              <w:spacing w:after="120" w:line="276"/>
            </w:pPr>
            <w:r>
              <w:t xml:space="preserve">TLS everywhere · swap off or encrypted · 8201 open only between nodes · root token revoked · recovery and unsealer keys split across people · people log in with OIDC/userpass · one AppRole and policy per service, </w:t>
            </w:r>
            <w:r>
              <w:rPr>
                <w:rFonts w:ascii="Consolas" w:cs="Consolas" w:eastAsia="Consolas" w:hAnsi="Consolas"/>
                <w:sz w:val="18"/>
                <w:szCs w:val="18"/>
                <w:shd w:fill="EEEBE3" w:color="auto" w:val="clear"/>
              </w:rPr>
              <w:t xml:space="preserve">secret_id</w:t>
            </w:r>
            <w:r>
              <w:t xml:space="preserve"> limited (TTL, uses, CIDR) · audit log shipped off the VM · snapshots with tested restore · monitoring and alerts · all configuration in git.</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val="false"/>
        </w:trPr>
        <w:tc>
          <w:tcPr>
            <w:tcW w:type="dxa" w:w="9866"/>
            <w:tcBorders>
              <w:top w:val="single" w:color="D8D4CA" w:sz="6"/>
              <w:left w:val="none" w:color="FFFFFF" w:sz="0"/>
              <w:bottom w:val="none" w:color="FFFFFF" w:sz="0"/>
              <w:right w:val="none" w:color="FFFFFF" w:sz="0"/>
            </w:tcBorders>
            <w:tcMar>
              <w:top w:type="dxa" w:w="100"/>
              <w:left w:type="dxa" w:w="0"/>
              <w:bottom w:type="dxa" w:w="120"/>
              <w:right w:type="dxa" w:w="200"/>
            </w:tcMar>
          </w:tcPr>
          <w:p>
            <w:pPr>
              <w:spacing w:after="60"/>
            </w:pPr>
            <w:r>
              <w:rPr>
                <w:b/>
                <w:bCs/>
                <w:color w:val="3C4B59"/>
                <w:spacing w:val="25"/>
                <w:sz w:val="15"/>
                <w:szCs w:val="15"/>
              </w:rPr>
              <w:t xml:space="preserve">OFFICIAL SOURCES</w:t>
            </w:r>
          </w:p>
          <w:p>
            <w:pPr>
              <w:pStyle w:val="ListParagraph"/>
              <w:numPr>
                <w:ilvl w:val="0"/>
                <w:numId w:val="2"/>
              </w:numPr>
              <w:spacing w:after="60" w:line="276"/>
            </w:pPr>
            <w:hyperlink w:history="1" r:id="rIdjevv6ixxiu_a2xkzgxria">
              <w:r>
                <w:rPr>
                  <w:color w:val="1D7368"/>
                  <w:sz w:val="16"/>
                  <w:szCs w:val="16"/>
                  <w:u w:val="single"/>
                </w:rPr>
                <w:t xml:space="preserve">OpenBao: install and hardening</w:t>
              </w:r>
            </w:hyperlink>
            <w:r>
              <w:rPr>
                <w:color w:val="6B7782"/>
                <w:sz w:val="16"/>
                <w:szCs w:val="16"/>
              </w:rPr>
              <w:t xml:space="preserve"> · </w:t>
            </w:r>
            <w:hyperlink w:history="1" r:id="rIdcyn1zlnjvbwhu_przfvtl">
              <w:r>
                <w:rPr>
                  <w:color w:val="1D7368"/>
                  <w:sz w:val="16"/>
                  <w:szCs w:val="16"/>
                  <w:u w:val="single"/>
                </w:rPr>
                <w:t xml:space="preserve">storage backends</w:t>
              </w:r>
            </w:hyperlink>
            <w:r>
              <w:rPr>
                <w:color w:val="6B7782"/>
                <w:sz w:val="16"/>
                <w:szCs w:val="16"/>
              </w:rPr>
              <w:t xml:space="preserve"> · </w:t>
            </w:r>
            <w:hyperlink w:history="1" r:id="rIdm-crb8acmka7i5cvldxb7">
              <w:r>
                <w:rPr>
                  <w:color w:val="1D7368"/>
                  <w:sz w:val="16"/>
                  <w:szCs w:val="16"/>
                  <w:u w:val="single"/>
                </w:rPr>
                <w:t xml:space="preserve">PostgreSQL storage</w:t>
              </w:r>
            </w:hyperlink>
            <w:r>
              <w:rPr>
                <w:color w:val="6B7782"/>
                <w:sz w:val="16"/>
                <w:szCs w:val="16"/>
              </w:rPr>
              <w:t xml:space="preserve"> · </w:t>
            </w:r>
            <w:hyperlink w:history="1" r:id="rIdym4_bc-jjwkubpcch1nzq">
              <w:r>
                <w:rPr>
                  <w:color w:val="1D7368"/>
                  <w:sz w:val="16"/>
                  <w:szCs w:val="16"/>
                  <w:u w:val="single"/>
                </w:rPr>
                <w:t xml:space="preserve">audit configuration</w:t>
              </w:r>
            </w:hyperlink>
            <w:r>
              <w:rPr>
                <w:color w:val="6B7782"/>
                <w:sz w:val="16"/>
                <w:szCs w:val="16"/>
              </w:rPr>
              <w:t xml:space="preserve"> · </w:t>
            </w:r>
            <w:hyperlink w:history="1" r:id="rIdkiohg-jdusqmhb6gzygu6">
              <w:r>
                <w:rPr>
                  <w:color w:val="1D7368"/>
                  <w:sz w:val="16"/>
                  <w:szCs w:val="16"/>
                  <w:u w:val="single"/>
                </w:rPr>
                <w:t xml:space="preserve">telemetry</w:t>
              </w:r>
            </w:hyperlink>
          </w:p>
          <w:p>
            <w:pPr>
              <w:pStyle w:val="ListParagraph"/>
              <w:numPr>
                <w:ilvl w:val="0"/>
                <w:numId w:val="2"/>
              </w:numPr>
              <w:spacing w:after="60" w:line="276"/>
            </w:pPr>
            <w:hyperlink w:history="1" r:id="rIdrmvtjrgkmt6z-mopxxhz4">
              <w:r>
                <w:rPr>
                  <w:color w:val="1D7368"/>
                  <w:sz w:val="16"/>
                  <w:szCs w:val="16"/>
                  <w:u w:val="single"/>
                </w:rPr>
                <w:t xml:space="preserve">OpenBao: upgrading HA clusters</w:t>
              </w:r>
            </w:hyperlink>
            <w:r>
              <w:rPr>
                <w:color w:val="6B7782"/>
                <w:sz w:val="16"/>
                <w:szCs w:val="16"/>
              </w:rPr>
              <w:t xml:space="preserve"> · </w:t>
            </w:r>
            <w:hyperlink w:history="1" r:id="rIdlxmv1bgh04pgceu_bogss">
              <w:r>
                <w:rPr>
                  <w:color w:val="1D7368"/>
                  <w:sz w:val="16"/>
                  <w:szCs w:val="16"/>
                  <w:u w:val="single"/>
                </w:rPr>
                <w:t xml:space="preserve">support vendors</w:t>
              </w:r>
            </w:hyperlink>
          </w:p>
          <w:p>
            <w:pPr>
              <w:pStyle w:val="ListParagraph"/>
              <w:numPr>
                <w:ilvl w:val="0"/>
                <w:numId w:val="2"/>
              </w:numPr>
              <w:spacing w:after="60" w:line="276"/>
            </w:pPr>
            <w:hyperlink w:history="1" r:id="rIdm5_ubtocusaxuoryejbq6">
              <w:r>
                <w:rPr>
                  <w:color w:val="1D7368"/>
                  <w:sz w:val="16"/>
                  <w:szCs w:val="16"/>
                  <w:u w:val="single"/>
                </w:rPr>
                <w:t xml:space="preserve">HashiCorp Raft reference architecture</w:t>
              </w:r>
            </w:hyperlink>
            <w:r>
              <w:rPr>
                <w:color w:val="6B7782"/>
                <w:sz w:val="16"/>
                <w:szCs w:val="16"/>
              </w:rPr>
              <w:t xml:space="preserve"> · </w:t>
            </w:r>
            <w:hyperlink w:history="1" r:id="rIdvfadu-plfhkvacnlvbc0q">
              <w:r>
                <w:rPr>
                  <w:color w:val="1D7368"/>
                  <w:sz w:val="16"/>
                  <w:szCs w:val="16"/>
                  <w:u w:val="single"/>
                </w:rPr>
                <w:t xml:space="preserve">Vault production hardening</w:t>
              </w:r>
            </w:hyperlink>
            <w:r>
              <w:rPr>
                <w:color w:val="6B7782"/>
                <w:sz w:val="16"/>
                <w:szCs w:val="16"/>
              </w:rPr>
              <w:t xml:space="preserve"> (applies equally)</w:t>
            </w:r>
          </w:p>
          <w:p>
            <w:pPr>
              <w:pStyle w:val="ListParagraph"/>
              <w:numPr>
                <w:ilvl w:val="0"/>
                <w:numId w:val="2"/>
              </w:numPr>
              <w:spacing w:after="60" w:line="276"/>
            </w:pPr>
            <w:hyperlink w:history="1" r:id="rIdqsjznxujxwlbclnjufpay">
              <w:r>
                <w:rPr>
                  <w:color w:val="1D7368"/>
                  <w:sz w:val="16"/>
                  <w:szCs w:val="16"/>
                  <w:u w:val="single"/>
                </w:rPr>
                <w:t xml:space="preserve">Tencent CVM cloud disks (IOPS)</w:t>
              </w:r>
            </w:hyperlink>
            <w:r>
              <w:rPr>
                <w:color w:val="6B7782"/>
                <w:sz w:val="16"/>
                <w:szCs w:val="16"/>
              </w:rPr>
              <w:t xml:space="preserve"> · </w:t>
            </w:r>
            <w:hyperlink w:history="1" r:id="rId7wmukldcwun6_acvyp4pv">
              <w:r>
                <w:rPr>
                  <w:color w:val="1D7368"/>
                  <w:sz w:val="16"/>
                  <w:szCs w:val="16"/>
                  <w:u w:val="single"/>
                </w:rPr>
                <w:t xml:space="preserve">Tencent CLB health checks</w:t>
              </w:r>
            </w:hyperlink>
            <w:r>
              <w:rPr>
                <w:color w:val="6B7782"/>
                <w:sz w:val="16"/>
                <w:szCs w:val="16"/>
              </w:rPr>
              <w:t xml:space="preserve"> · </w:t>
            </w:r>
            <w:hyperlink w:history="1" r:id="rIdk5f7hn348wpc9_dyabksr">
              <w:r>
                <w:rPr>
                  <w:color w:val="1D7368"/>
                  <w:sz w:val="16"/>
                  <w:szCs w:val="16"/>
                  <w:u w:val="single"/>
                </w:rPr>
                <w:t xml:space="preserve">Tencent COS</w:t>
              </w:r>
            </w:hyperlink>
          </w:p>
        </w:tc>
      </w:tr>
    </w:tbl>
    <w:p>
      <w:pPr>
        <w:spacing w:after="120" w:before="0" w:line="120"/>
      </w:pPr>
    </w:p>
    <w:p>
      <w:pPr>
        <w:pStyle w:val="Heading1"/>
        <w:pageBreakBefore/>
      </w:pPr>
      <w:r>
        <w:rPr>
          <w:color w:val="B4531A"/>
        </w:rPr>
        <w:t xml:space="preserve">14  </w:t>
      </w:r>
      <w:r>
        <w:t xml:space="preserve">Rollout plan, risks and open questions</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1D7368" w:sz="24"/>
              <w:bottom w:val="none" w:color="FFFFFF" w:sz="0"/>
              <w:right w:val="none" w:color="FFFFFF" w:sz="0"/>
            </w:tcBorders>
            <w:shd w:fill="E3F0EE" w:color="auto" w:val="clear"/>
            <w:tcMar>
              <w:top w:type="dxa" w:w="120"/>
              <w:left w:type="dxa" w:w="200"/>
              <w:bottom w:type="dxa" w:w="120"/>
              <w:right w:type="dxa" w:w="200"/>
            </w:tcMar>
          </w:tcPr>
          <w:p>
            <w:pPr>
              <w:spacing w:after="60"/>
            </w:pPr>
            <w:r>
              <w:rPr>
                <w:b/>
                <w:bCs/>
                <w:color w:val="1D7368"/>
                <w:spacing w:val="25"/>
                <w:sz w:val="15"/>
                <w:szCs w:val="15"/>
              </w:rPr>
              <w:t xml:space="preserve">IN ONE PARAGRAPH</w:t>
            </w:r>
          </w:p>
          <w:p>
            <w:pPr>
              <w:spacing w:after="120" w:line="276"/>
            </w:pPr>
            <w:r>
              <w:t xml:space="preserve">Roll out in small, reversible steps: first a staging cluster, then one service's </w:t>
            </w:r>
            <w:r>
              <w:rPr>
                <w:rFonts w:ascii="Consolas" w:cs="Consolas" w:eastAsia="Consolas" w:hAnsi="Consolas"/>
                <w:sz w:val="18"/>
                <w:szCs w:val="18"/>
                <w:shd w:fill="EEEBE3" w:color="auto" w:val="clear"/>
              </w:rPr>
              <w:t xml:space="preserve">.env</w:t>
            </w:r>
            <w:r>
              <w:t xml:space="preserve">, then all services, then database passwords, and only then RLS and dynamic users. Two tracks can start immediately because they don't depend on OpenBao: splitting the database roles, and reviewing Firebase rules.</w:t>
            </w:r>
          </w:p>
        </w:tc>
      </w:tr>
    </w:tbl>
    <w:p>
      <w:pPr>
        <w:spacing w:after="120" w:before="0" w:line="120"/>
      </w:pPr>
    </w:p>
    <w:p>
      <w:pPr>
        <w:pStyle w:val="Heading2"/>
      </w:pPr>
      <w:r>
        <w:rPr>
          <w:color w:val="B4531A"/>
        </w:rPr>
        <w:t xml:space="preserve">14.1  </w:t>
      </w:r>
      <w:r>
        <w:t xml:space="preserve">Phases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92"/>
        <w:gridCol w:w="5130"/>
        <w:gridCol w:w="4144"/>
      </w:tblGrid>
      <w:tr>
        <w:trPr>
          <w:cantSplit/>
          <w:tblHeader/>
        </w:trPr>
        <w:tc>
          <w:tcPr>
            <w:tcW w:type="dxa" w:w="592"/>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w:t>
            </w:r>
          </w:p>
        </w:tc>
        <w:tc>
          <w:tcPr>
            <w:tcW w:type="dxa" w:w="5130"/>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Work</w:t>
            </w:r>
          </w:p>
        </w:tc>
        <w:tc>
          <w:tcPr>
            <w:tcW w:type="dxa" w:w="4144"/>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Depends on</w:t>
            </w:r>
          </w:p>
        </w:tc>
      </w:tr>
      <w:tr>
        <w:trPr>
          <w:cantSplit/>
          <w:tblHeader w:val="false"/>
        </w:trPr>
        <w:tc>
          <w:tcPr>
            <w:tcW w:type="dxa" w:w="59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1</w:t>
            </w:r>
          </w:p>
        </w:tc>
        <w:tc>
          <w:tcPr>
            <w:tcW w:type="dxa" w:w="513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Staging OpenBao cluster on Tencent from our reference files, with TLS. The team practises init, failover and restore.</w:t>
            </w:r>
          </w:p>
        </w:tc>
        <w:tc>
          <w:tcPr>
            <w:tcW w:type="dxa" w:w="414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t>
            </w:r>
          </w:p>
        </w:tc>
      </w:tr>
      <w:tr>
        <w:trPr>
          <w:cantSplit/>
          <w:tblHeader w:val="false"/>
        </w:trPr>
        <w:tc>
          <w:tcPr>
            <w:tcW w:type="dxa" w:w="59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2</w:t>
            </w:r>
          </w:p>
        </w:tc>
        <w:tc>
          <w:tcPr>
            <w:tcW w:type="dxa" w:w="513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First service in staging: </w:t>
            </w:r>
            <w:r>
              <w:rPr>
                <w:rFonts w:ascii="Consolas" w:cs="Consolas" w:eastAsia="Consolas" w:hAnsi="Consolas"/>
                <w:b w:val="false"/>
                <w:bCs w:val="false"/>
                <w:color w:val="3C4B59"/>
                <w:sz w:val="18"/>
                <w:szCs w:val="18"/>
                <w:shd w:fill="EEEBE3" w:color="auto" w:val="clear"/>
              </w:rPr>
              <w:t xml:space="preserve">.env</w:t>
            </w:r>
            <w:r>
              <w:rPr>
                <w:b w:val="false"/>
                <w:bCs w:val="false"/>
                <w:color w:val="3C4B59"/>
                <w:sz w:val="17"/>
                <w:szCs w:val="17"/>
              </w:rPr>
              <w:t xml:space="preserve"> → OpenBao, AppRole login at startup.</w:t>
            </w:r>
          </w:p>
        </w:tc>
        <w:tc>
          <w:tcPr>
            <w:tcW w:type="dxa" w:w="414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1</w:t>
            </w:r>
          </w:p>
        </w:tc>
      </w:tr>
      <w:tr>
        <w:trPr>
          <w:cantSplit/>
          <w:tblHeader w:val="false"/>
        </w:trPr>
        <w:tc>
          <w:tcPr>
            <w:tcW w:type="dxa" w:w="59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3</w:t>
            </w:r>
          </w:p>
        </w:tc>
        <w:tc>
          <w:tcPr>
            <w:tcW w:type="dxa" w:w="513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Production cluster; move each service's </w:t>
            </w:r>
            <w:r>
              <w:rPr>
                <w:rFonts w:ascii="Consolas" w:cs="Consolas" w:eastAsia="Consolas" w:hAnsi="Consolas"/>
                <w:b w:val="false"/>
                <w:bCs w:val="false"/>
                <w:color w:val="3C4B59"/>
                <w:sz w:val="18"/>
                <w:szCs w:val="18"/>
                <w:shd w:fill="EEEBE3" w:color="auto" w:val="clear"/>
              </w:rPr>
              <w:t xml:space="preserve">.env</w:t>
            </w:r>
            <w:r>
              <w:rPr>
                <w:b w:val="false"/>
                <w:bCs w:val="false"/>
                <w:color w:val="3C4B59"/>
                <w:sz w:val="17"/>
                <w:szCs w:val="17"/>
              </w:rPr>
              <w:t xml:space="preserve">, then delete the file. Rotate any value ever committed to git.</w:t>
            </w:r>
          </w:p>
        </w:tc>
        <w:tc>
          <w:tcPr>
            <w:tcW w:type="dxa" w:w="414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2</w:t>
            </w:r>
          </w:p>
        </w:tc>
      </w:tr>
      <w:tr>
        <w:trPr>
          <w:cantSplit/>
          <w:tblHeader w:val="false"/>
        </w:trPr>
        <w:tc>
          <w:tcPr>
            <w:tcW w:type="dxa" w:w="59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4</w:t>
            </w:r>
          </w:p>
        </w:tc>
        <w:tc>
          <w:tcPr>
            <w:tcW w:type="dxa" w:w="513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Database </w:t>
            </w:r>
            <w:r>
              <w:rPr>
                <w:b/>
                <w:bCs/>
                <w:color w:val="3C4B59"/>
                <w:sz w:val="17"/>
                <w:szCs w:val="17"/>
              </w:rPr>
              <w:t xml:space="preserve">static role</w:t>
            </w:r>
            <w:r>
              <w:rPr>
                <w:b w:val="false"/>
                <w:bCs w:val="false"/>
                <w:color w:val="3C4B59"/>
                <w:sz w:val="17"/>
                <w:szCs w:val="17"/>
              </w:rPr>
              <w:t xml:space="preserve">: OpenBao rotates the shared login's password.</w:t>
            </w:r>
          </w:p>
        </w:tc>
        <w:tc>
          <w:tcPr>
            <w:tcW w:type="dxa" w:w="414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3</w:t>
            </w:r>
          </w:p>
        </w:tc>
      </w:tr>
      <w:tr>
        <w:trPr>
          <w:cantSplit/>
          <w:tblHeader w:val="false"/>
        </w:trPr>
        <w:tc>
          <w:tcPr>
            <w:tcW w:type="dxa" w:w="59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5</w:t>
            </w:r>
          </w:p>
        </w:tc>
        <w:tc>
          <w:tcPr>
            <w:tcW w:type="dxa" w:w="513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Split database roles: </w:t>
            </w:r>
            <w:r>
              <w:rPr>
                <w:rFonts w:ascii="Consolas" w:cs="Consolas" w:eastAsia="Consolas" w:hAnsi="Consolas"/>
                <w:b w:val="false"/>
                <w:bCs w:val="false"/>
                <w:color w:val="3C4B59"/>
                <w:sz w:val="18"/>
                <w:szCs w:val="18"/>
                <w:shd w:fill="EEEBE3" w:color="auto" w:val="clear"/>
              </w:rPr>
              <w:t xml:space="preserve">app_owner</w:t>
            </w:r>
            <w:r>
              <w:rPr>
                <w:b w:val="false"/>
                <w:bCs w:val="false"/>
                <w:color w:val="3C4B59"/>
                <w:sz w:val="17"/>
                <w:szCs w:val="17"/>
              </w:rPr>
              <w:t xml:space="preserve"> (migrations) and </w:t>
            </w:r>
            <w:r>
              <w:rPr>
                <w:rFonts w:ascii="Consolas" w:cs="Consolas" w:eastAsia="Consolas" w:hAnsi="Consolas"/>
                <w:b w:val="false"/>
                <w:bCs w:val="false"/>
                <w:color w:val="3C4B59"/>
                <w:sz w:val="18"/>
                <w:szCs w:val="18"/>
                <w:shd w:fill="EEEBE3" w:color="auto" w:val="clear"/>
              </w:rPr>
              <w:t xml:space="preserve">app_runtime</w:t>
            </w:r>
            <w:r>
              <w:rPr>
                <w:b w:val="false"/>
                <w:bCs w:val="false"/>
                <w:color w:val="3C4B59"/>
                <w:sz w:val="17"/>
                <w:szCs w:val="17"/>
              </w:rPr>
              <w:t xml:space="preserve"> (app).</w:t>
            </w:r>
          </w:p>
        </w:tc>
        <w:tc>
          <w:tcPr>
            <w:tcW w:type="dxa" w:w="414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 (can start now)</w:t>
            </w:r>
          </w:p>
        </w:tc>
      </w:tr>
      <w:tr>
        <w:trPr>
          <w:cantSplit/>
          <w:tblHeader w:val="false"/>
        </w:trPr>
        <w:tc>
          <w:tcPr>
            <w:tcW w:type="dxa" w:w="59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6</w:t>
            </w:r>
          </w:p>
        </w:tc>
        <w:tc>
          <w:tcPr>
            <w:tcW w:type="dxa" w:w="513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RLS</w:t>
            </w:r>
            <w:r>
              <w:rPr>
                <w:b w:val="false"/>
                <w:bCs w:val="false"/>
                <w:color w:val="3C4B59"/>
                <w:sz w:val="17"/>
                <w:szCs w:val="17"/>
              </w:rPr>
              <w:t xml:space="preserve"> table by table, staging first, with </w:t>
            </w:r>
            <w:r>
              <w:rPr>
                <w:rFonts w:ascii="Consolas" w:cs="Consolas" w:eastAsia="Consolas" w:hAnsi="Consolas"/>
                <w:b w:val="false"/>
                <w:bCs w:val="false"/>
                <w:color w:val="3C4B59"/>
                <w:sz w:val="18"/>
                <w:szCs w:val="18"/>
                <w:shd w:fill="EEEBE3" w:color="auto" w:val="clear"/>
              </w:rPr>
              <w:t xml:space="preserve">FORCE</w:t>
            </w:r>
            <w:r>
              <w:rPr>
                <w:b w:val="false"/>
                <w:bCs w:val="false"/>
                <w:color w:val="3C4B59"/>
                <w:sz w:val="17"/>
                <w:szCs w:val="17"/>
              </w:rPr>
              <w:t xml:space="preserve">; RLS tests in CI.</w:t>
            </w:r>
          </w:p>
        </w:tc>
        <w:tc>
          <w:tcPr>
            <w:tcW w:type="dxa" w:w="414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5</w:t>
            </w:r>
          </w:p>
        </w:tc>
      </w:tr>
      <w:tr>
        <w:trPr>
          <w:cantSplit/>
          <w:tblHeader w:val="false"/>
        </w:trPr>
        <w:tc>
          <w:tcPr>
            <w:tcW w:type="dxa" w:w="59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7</w:t>
            </w:r>
          </w:p>
        </w:tc>
        <w:tc>
          <w:tcPr>
            <w:tcW w:type="dxa" w:w="513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Dynamic DB users</w:t>
            </w:r>
            <w:r>
              <w:rPr>
                <w:b w:val="false"/>
                <w:bCs w:val="false"/>
                <w:color w:val="3C4B59"/>
                <w:sz w:val="17"/>
                <w:szCs w:val="17"/>
              </w:rPr>
              <w:t xml:space="preserve"> (</w:t>
            </w:r>
            <w:r>
              <w:rPr>
                <w:rFonts w:ascii="Consolas" w:cs="Consolas" w:eastAsia="Consolas" w:hAnsi="Consolas"/>
                <w:b w:val="false"/>
                <w:bCs w:val="false"/>
                <w:color w:val="3C4B59"/>
                <w:sz w:val="18"/>
                <w:szCs w:val="18"/>
                <w:shd w:fill="EEEBE3" w:color="auto" w:val="clear"/>
              </w:rPr>
              <w:t xml:space="preserve">IN ROLE app_runtime</w:t>
            </w:r>
            <w:r>
              <w:rPr>
                <w:b w:val="false"/>
                <w:bCs w:val="false"/>
                <w:color w:val="3C4B59"/>
                <w:sz w:val="17"/>
                <w:szCs w:val="17"/>
              </w:rPr>
              <w:t xml:space="preserve">) and PgBouncer </w:t>
            </w:r>
            <w:r>
              <w:rPr>
                <w:rFonts w:ascii="Consolas" w:cs="Consolas" w:eastAsia="Consolas" w:hAnsi="Consolas"/>
                <w:b w:val="false"/>
                <w:bCs w:val="false"/>
                <w:color w:val="3C4B59"/>
                <w:sz w:val="18"/>
                <w:szCs w:val="18"/>
                <w:shd w:fill="EEEBE3" w:color="auto" w:val="clear"/>
              </w:rPr>
              <w:t xml:space="preserve">auth_query</w:t>
            </w:r>
            <w:r>
              <w:rPr>
                <w:b w:val="false"/>
                <w:bCs w:val="false"/>
                <w:color w:val="3C4B59"/>
                <w:sz w:val="17"/>
                <w:szCs w:val="17"/>
              </w:rPr>
              <w:t xml:space="preserve">.</w:t>
            </w:r>
          </w:p>
        </w:tc>
        <w:tc>
          <w:tcPr>
            <w:tcW w:type="dxa" w:w="414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4, 5</w:t>
            </w:r>
          </w:p>
        </w:tc>
      </w:tr>
      <w:tr>
        <w:trPr>
          <w:cantSplit/>
          <w:tblHeader w:val="false"/>
        </w:trPr>
        <w:tc>
          <w:tcPr>
            <w:tcW w:type="dxa" w:w="59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8</w:t>
            </w:r>
          </w:p>
        </w:tc>
        <w:tc>
          <w:tcPr>
            <w:tcW w:type="dxa" w:w="5130"/>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Firebase: custom claims, rules tests in CI, review backend endpoints that use the Admin SDK.</w:t>
            </w:r>
          </w:p>
        </w:tc>
        <w:tc>
          <w:tcPr>
            <w:tcW w:type="dxa" w:w="414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 (can start now)</w:t>
            </w:r>
          </w:p>
        </w:tc>
      </w:tr>
    </w:tbl>
    <w:p>
      <w:pPr>
        <w:spacing w:after="120" w:before="0" w:line="120"/>
      </w:pPr>
    </w:p>
    <w:p>
      <w:pPr>
        <w:pStyle w:val="Heading2"/>
      </w:pPr>
      <w:r>
        <w:rPr>
          <w:color w:val="B4531A"/>
        </w:rPr>
        <w:t xml:space="preserve">14.2  </w:t>
      </w:r>
      <w:r>
        <w:t xml:space="preserve">Risks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341"/>
        <w:gridCol w:w="5525"/>
      </w:tblGrid>
      <w:tr>
        <w:trPr>
          <w:cantSplit/>
          <w:tblHeader/>
        </w:trPr>
        <w:tc>
          <w:tcPr>
            <w:tcW w:type="dxa" w:w="4341"/>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Risk</w:t>
            </w:r>
          </w:p>
        </w:tc>
        <w:tc>
          <w:tcPr>
            <w:tcW w:type="dxa" w:w="5525"/>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Mitigation</w:t>
            </w:r>
          </w:p>
        </w:tc>
      </w:tr>
      <w:tr>
        <w:trPr>
          <w:cantSplit/>
          <w:tblHeader w:val="false"/>
        </w:trPr>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OpenBao down → services cannot </w:t>
            </w:r>
            <w:r>
              <w:rPr>
                <w:b/>
                <w:bCs/>
                <w:color w:val="3C4B59"/>
                <w:sz w:val="17"/>
                <w:szCs w:val="17"/>
              </w:rPr>
              <w:t xml:space="preserve">start</w:t>
            </w:r>
            <w:r>
              <w:rPr>
                <w:b w:val="false"/>
                <w:bCs w:val="false"/>
                <w:color w:val="3C4B59"/>
                <w:sz w:val="17"/>
                <w:szCs w:val="17"/>
              </w:rPr>
              <w:t xml:space="preserve"> (running ones continue until leases end)</w:t>
            </w:r>
          </w:p>
        </w:tc>
        <w:tc>
          <w:tcPr>
            <w:tcW w:type="dxa" w:w="552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HA cluster, longer production TTLs, alerts</w:t>
            </w:r>
          </w:p>
        </w:tc>
      </w:tr>
      <w:tr>
        <w:trPr>
          <w:cantSplit/>
          <w:tblHeader w:val="false"/>
        </w:trPr>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Unsealer or its key lost → cluster cannot unseal</w:t>
            </w:r>
          </w:p>
        </w:tc>
        <w:tc>
          <w:tcPr>
            <w:tcW w:type="dxa" w:w="552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Separate backups; Shamir keys with ≥ 3 people; tested restore</w:t>
            </w:r>
          </w:p>
        </w:tc>
      </w:tr>
      <w:tr>
        <w:trPr>
          <w:cantSplit/>
          <w:tblHeader w:val="false"/>
        </w:trPr>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Recovery keys and root token lost</w:t>
            </w:r>
          </w:p>
        </w:tc>
        <w:tc>
          <w:tcPr>
            <w:tcW w:type="dxa" w:w="552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Split keys; documented break-glass procedure</w:t>
            </w:r>
          </w:p>
        </w:tc>
      </w:tr>
      <w:tr>
        <w:trPr>
          <w:cantSplit/>
          <w:tblHeader w:val="false"/>
        </w:trPr>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Community-only support</w:t>
            </w:r>
          </w:p>
        </w:tc>
        <w:tc>
          <w:tcPr>
            <w:tcW w:type="dxa" w:w="552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Commercial vendors exist; Vault-compatible API keeps a fallback</w:t>
            </w:r>
          </w:p>
        </w:tc>
      </w:tr>
      <w:tr>
        <w:trPr>
          <w:cantSplit/>
          <w:tblHeader w:val="false"/>
        </w:trPr>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Version churn (2.7 moved several features to plugins)</w:t>
            </w:r>
          </w:p>
        </w:tc>
        <w:tc>
          <w:tcPr>
            <w:tcW w:type="dxa" w:w="552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Read release notes; staging first; snapshot before upgrades</w:t>
            </w:r>
          </w:p>
        </w:tc>
      </w:tr>
      <w:tr>
        <w:trPr>
          <w:cantSplit/>
          <w:tblHeader w:val="false"/>
        </w:trPr>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RLS rollout returns empty results where context is missing</w:t>
            </w:r>
          </w:p>
        </w:tc>
        <w:tc>
          <w:tcPr>
            <w:tcW w:type="dxa" w:w="552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One table at a time in staging; RLS tests in CI</w:t>
            </w:r>
          </w:p>
        </w:tc>
      </w:tr>
      <w:tr>
        <w:trPr>
          <w:cantSplit/>
          <w:tblHeader w:val="false"/>
        </w:trPr>
        <w:tc>
          <w:tcPr>
            <w:tcW w:type="dxa" w:w="4341"/>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Firebase Admin SDK bypasses rules</w:t>
            </w:r>
          </w:p>
        </w:tc>
        <w:tc>
          <w:tcPr>
            <w:tcW w:type="dxa" w:w="552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Authorization in Go; code review checklist</w:t>
            </w:r>
          </w:p>
        </w:tc>
      </w:tr>
    </w:tbl>
    <w:p>
      <w:pPr>
        <w:spacing w:after="120" w:before="0" w:line="120"/>
      </w:pPr>
    </w:p>
    <w:p>
      <w:pPr>
        <w:pStyle w:val="Heading2"/>
      </w:pPr>
      <w:r>
        <w:rPr>
          <w:color w:val="B4531A"/>
        </w:rPr>
        <w:t xml:space="preserve">14.3  </w:t>
      </w:r>
      <w:r>
        <w:t xml:space="preserve">To verify before production</w:t>
      </w:r>
    </w:p>
    <w:p>
      <w:pPr>
        <w:pStyle w:val="ListParagraph"/>
        <w:numPr>
          <w:ilvl w:val="0"/>
          <w:numId w:val="7"/>
        </w:numPr>
        <w:spacing w:after="60" w:line="276"/>
      </w:pPr>
      <w:r>
        <w:t xml:space="preserve">Tencent Cloud HSM with OpenBao's PKCS#11 plugin (would remove manual unsealing of the unsealer).</w:t>
      </w:r>
    </w:p>
    <w:p>
      <w:pPr>
        <w:pStyle w:val="ListParagraph"/>
        <w:numPr>
          <w:ilvl w:val="0"/>
          <w:numId w:val="7"/>
        </w:numPr>
        <w:spacing w:after="60" w:line="276"/>
      </w:pPr>
      <w:r>
        <w:t xml:space="preserve">TencentDB for PostgreSQL, if used: whether its admin account can do </w:t>
      </w:r>
      <w:r>
        <w:rPr>
          <w:rFonts w:ascii="Consolas" w:cs="Consolas" w:eastAsia="Consolas" w:hAnsi="Consolas"/>
          <w:sz w:val="18"/>
          <w:szCs w:val="18"/>
          <w:shd w:fill="EEEBE3" w:color="auto" w:val="clear"/>
        </w:rPr>
        <w:t xml:space="preserve">CREATEROLE</w:t>
      </w:r>
      <w:r>
        <w:t xml:space="preserve">-based dynamic users and the PgBouncer lookup function.</w:t>
      </w:r>
    </w:p>
    <w:p>
      <w:pPr>
        <w:pStyle w:val="ListParagraph"/>
        <w:numPr>
          <w:ilvl w:val="0"/>
          <w:numId w:val="7"/>
        </w:numPr>
        <w:spacing w:after="60" w:line="276"/>
      </w:pPr>
      <w:r>
        <w:t xml:space="preserve">Network path from AWS/Azure VMs to a Tencent cluster (VPN or private link).</w:t>
      </w:r>
    </w:p>
    <w:p>
      <w:pPr>
        <w:pStyle w:val="ListParagraph"/>
        <w:numPr>
          <w:ilvl w:val="0"/>
          <w:numId w:val="7"/>
        </w:numPr>
        <w:spacing w:after="60" w:line="276"/>
      </w:pPr>
      <w:r>
        <w:t xml:space="preserve">Who holds the recovery keys and the unsealer's Shamir keys (at least 3 people).</w:t>
      </w:r>
    </w:p>
    <w:p>
      <w:pPr>
        <w:pStyle w:val="ListParagraph"/>
        <w:numPr>
          <w:ilvl w:val="0"/>
          <w:numId w:val="7"/>
        </w:numPr>
        <w:spacing w:after="60" w:line="276"/>
      </w:pPr>
      <w:r>
        <w:t xml:space="preserve">Run the Firebase rules tests once (written against current docs, not yet executed; chapter 15).</w:t>
      </w:r>
    </w:p>
    <w:p>
      <w:pPr>
        <w:spacing w:after="60" w:before="0" w:line="120"/>
      </w:pPr>
    </w:p>
    <w:p>
      <w:pPr>
        <w:pageBreakBefore/>
        <w:spacing w:after="60"/>
      </w:pPr>
      <w:r>
        <w:rPr>
          <w:b/>
          <w:bCs/>
          <w:color w:val="1D7368"/>
          <w:spacing w:val="30"/>
          <w:sz w:val="16"/>
          <w:szCs w:val="16"/>
        </w:rPr>
        <w:t xml:space="preserve">PART VI · FIREBASE</w:t>
      </w:r>
    </w:p>
    <w:p>
      <w:pPr>
        <w:pStyle w:val="Heading1"/>
      </w:pPr>
      <w:r>
        <w:rPr>
          <w:color w:val="B4531A"/>
        </w:rPr>
        <w:t xml:space="preserve">15  </w:t>
      </w:r>
      <w:r>
        <w:t xml:space="preserve">Firebase: Security Rules</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1D7368" w:sz="24"/>
              <w:bottom w:val="none" w:color="FFFFFF" w:sz="0"/>
              <w:right w:val="none" w:color="FFFFFF" w:sz="0"/>
            </w:tcBorders>
            <w:shd w:fill="E3F0EE" w:color="auto" w:val="clear"/>
            <w:tcMar>
              <w:top w:type="dxa" w:w="120"/>
              <w:left w:type="dxa" w:w="200"/>
              <w:bottom w:type="dxa" w:w="120"/>
              <w:right w:type="dxa" w:w="200"/>
            </w:tcMar>
          </w:tcPr>
          <w:p>
            <w:pPr>
              <w:spacing w:after="60"/>
            </w:pPr>
            <w:r>
              <w:rPr>
                <w:b/>
                <w:bCs/>
                <w:color w:val="1D7368"/>
                <w:spacing w:val="25"/>
                <w:sz w:val="15"/>
                <w:szCs w:val="15"/>
              </w:rPr>
              <w:t xml:space="preserve">IN ONE PARAGRAPH</w:t>
            </w:r>
          </w:p>
          <w:p>
            <w:pPr>
              <w:spacing w:after="120" w:line="276"/>
            </w:pPr>
            <w:r>
              <w:t xml:space="preserve">For reads and writes coming from our web and Flutter apps, </w:t>
            </w:r>
            <w:r>
              <w:rPr>
                <w:b/>
                <w:bCs/>
              </w:rPr>
              <w:t xml:space="preserve">Firebase Security Rules</w:t>
            </w:r>
            <w:r>
              <w:t xml:space="preserve"> do the same job as PostgreSQL RLS: every request is checked against rules that know who the user is. Two big differences: the Go backend's </w:t>
            </w:r>
            <w:r>
              <w:rPr>
                <w:b/>
                <w:bCs/>
              </w:rPr>
              <w:t xml:space="preserve">Admin SDK bypasses all rules</w:t>
            </w:r>
            <w:r>
              <w:t xml:space="preserve">, and rules </w:t>
            </w:r>
            <w:r>
              <w:rPr>
                <w:b/>
                <w:bCs/>
              </w:rPr>
              <w:t xml:space="preserve">are not filters</w:t>
            </w:r>
            <w:r>
              <w:t xml:space="preserve">, so a query that </w:t>
            </w:r>
            <w:r>
              <w:rPr>
                <w:i/>
                <w:iCs/>
              </w:rPr>
              <w:t xml:space="preserve">could</w:t>
            </w:r>
            <w:r>
              <w:t xml:space="preserve"> return a forbidden document fails completely instead of being trimmed.</w:t>
            </w:r>
          </w:p>
        </w:tc>
      </w:tr>
    </w:tbl>
    <w:p>
      <w:pPr>
        <w:spacing w:after="120" w:before="0" w:line="120"/>
      </w:pPr>
    </w:p>
    <w:p>
      <w:pPr>
        <w:pStyle w:val="Heading2"/>
      </w:pPr>
      <w:r>
        <w:rPr>
          <w:color w:val="B4531A"/>
        </w:rPr>
        <w:t xml:space="preserve">15.1  </w:t>
      </w:r>
      <w:r>
        <w:t xml:space="preserve">Who is checked where</w:t>
      </w:r>
    </w:p>
    <w:p>
      <w:pPr>
        <w:keepNext/>
        <w:spacing w:after="80" w:before="120"/>
        <w:jc w:val="center"/>
      </w:pPr>
      <w:r>
        <w:drawing>
          <wp:inline distT="0" distB="0" distL="0" distR="0">
            <wp:extent cx="6257925" cy="1238250"/>
            <wp:effectExtent t="0" r="0" b="0" l="0"/>
            <wp:docPr id="1" name="fig19.png" descr="Figure 16. Rules protect client access only. Backend endpoints that read Firebase for a user must authorize that user in Go, like any API."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257925" cy="1238250"/>
                    </a:xfrm>
                    <a:prstGeom prst="rect">
                      <a:avLst/>
                    </a:prstGeom>
                  </pic:spPr>
                </pic:pic>
              </a:graphicData>
            </a:graphic>
          </wp:inline>
        </w:drawing>
      </w:r>
    </w:p>
    <w:p>
      <w:pPr>
        <w:spacing w:after="200"/>
      </w:pPr>
      <w:r>
        <w:rPr>
          <w:b/>
          <w:bCs/>
          <w:i w:val="false"/>
          <w:iCs w:val="false"/>
          <w:color w:val="6B7782"/>
          <w:sz w:val="16"/>
          <w:szCs w:val="16"/>
        </w:rPr>
        <w:t xml:space="preserve">Figure 16.</w:t>
      </w:r>
      <w:r>
        <w:rPr>
          <w:i w:val="false"/>
          <w:iCs w:val="false"/>
          <w:color w:val="6B7782"/>
          <w:sz w:val="16"/>
          <w:szCs w:val="16"/>
        </w:rPr>
        <w:t xml:space="preserve"> Rules protect client access only. Backend endpoints that read Firebase for a user must authorize that user in Go, like any API.</w:t>
      </w:r>
    </w:p>
    <w:p>
      <w:pPr>
        <w:pStyle w:val="Heading2"/>
      </w:pPr>
      <w:r>
        <w:rPr>
          <w:color w:val="B4531A"/>
        </w:rPr>
        <w:t xml:space="preserve">15.2  </w:t>
      </w:r>
      <w:r>
        <w:t xml:space="preserve">PostgreSQL RLS and Firebase Rules side by side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73"/>
        <w:gridCol w:w="2664"/>
        <w:gridCol w:w="2664"/>
        <w:gridCol w:w="2565"/>
      </w:tblGrid>
      <w:tr>
        <w:trPr>
          <w:cantSplit/>
          <w:tblHeader/>
        </w:trPr>
        <w:tc>
          <w:tcPr>
            <w:tcW w:type="dxa" w:w="1973"/>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Concept</w:t>
            </w:r>
          </w:p>
        </w:tc>
        <w:tc>
          <w:tcPr>
            <w:tcW w:type="dxa" w:w="2664"/>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PostgreSQL RLS</w:t>
            </w:r>
          </w:p>
        </w:tc>
        <w:tc>
          <w:tcPr>
            <w:tcW w:type="dxa" w:w="2664"/>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Firestore Rules</w:t>
            </w:r>
          </w:p>
        </w:tc>
        <w:tc>
          <w:tcPr>
            <w:tcW w:type="dxa" w:w="2565"/>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Realtime DB Rules</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Rules live in</w:t>
            </w:r>
          </w:p>
        </w:tc>
        <w:tc>
          <w:tcPr>
            <w:tcW w:type="dxa" w:w="266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database (</w:t>
            </w:r>
            <w:r>
              <w:rPr>
                <w:rFonts w:ascii="Consolas" w:cs="Consolas" w:eastAsia="Consolas" w:hAnsi="Consolas"/>
                <w:b w:val="false"/>
                <w:bCs w:val="false"/>
                <w:color w:val="3C4B59"/>
                <w:sz w:val="18"/>
                <w:szCs w:val="18"/>
                <w:shd w:fill="EEEBE3" w:color="auto" w:val="clear"/>
              </w:rPr>
              <w:t xml:space="preserve">CREATE POLICY</w:t>
            </w:r>
            <w:r>
              <w:rPr>
                <w:b w:val="false"/>
                <w:bCs w:val="false"/>
                <w:color w:val="3C4B59"/>
                <w:sz w:val="17"/>
                <w:szCs w:val="17"/>
              </w:rPr>
              <w:t xml:space="preserve">)</w:t>
            </w:r>
          </w:p>
        </w:tc>
        <w:tc>
          <w:tcPr>
            <w:tcW w:type="dxa" w:w="266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firestore.rules</w:t>
            </w:r>
            <w:r>
              <w:rPr>
                <w:b w:val="false"/>
                <w:bCs w:val="false"/>
                <w:color w:val="3C4B59"/>
                <w:sz w:val="17"/>
                <w:szCs w:val="17"/>
              </w:rPr>
              <w:t xml:space="preserve">, deployed with the Firebase CLI</w:t>
            </w:r>
          </w:p>
        </w:tc>
        <w:tc>
          <w:tcPr>
            <w:tcW w:type="dxa" w:w="25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database.rules.json</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"Who is asking"</w:t>
            </w:r>
          </w:p>
        </w:tc>
        <w:tc>
          <w:tcPr>
            <w:tcW w:type="dxa" w:w="266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set_config</w:t>
            </w:r>
            <w:r>
              <w:rPr>
                <w:b w:val="false"/>
                <w:bCs w:val="false"/>
                <w:color w:val="3C4B59"/>
                <w:sz w:val="17"/>
                <w:szCs w:val="17"/>
              </w:rPr>
              <w:t xml:space="preserve"> per transaction</w:t>
            </w:r>
          </w:p>
        </w:tc>
        <w:tc>
          <w:tcPr>
            <w:tcW w:type="dxa" w:w="266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request.auth.uid</w:t>
            </w:r>
            <w:r>
              <w:rPr>
                <w:b w:val="false"/>
                <w:bCs w:val="false"/>
                <w:color w:val="3C4B59"/>
                <w:sz w:val="17"/>
                <w:szCs w:val="17"/>
              </w:rPr>
              <w:t xml:space="preserve">, </w:t>
            </w:r>
            <w:r>
              <w:rPr>
                <w:rFonts w:ascii="Consolas" w:cs="Consolas" w:eastAsia="Consolas" w:hAnsi="Consolas"/>
                <w:b w:val="false"/>
                <w:bCs w:val="false"/>
                <w:color w:val="3C4B59"/>
                <w:sz w:val="18"/>
                <w:szCs w:val="18"/>
                <w:shd w:fill="EEEBE3" w:color="auto" w:val="clear"/>
              </w:rPr>
              <w:t xml:space="preserve">request.auth.token.&lt;claim&gt;</w:t>
            </w:r>
          </w:p>
        </w:tc>
        <w:tc>
          <w:tcPr>
            <w:tcW w:type="dxa" w:w="25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auth.uid</w:t>
            </w:r>
            <w:r>
              <w:rPr>
                <w:b w:val="false"/>
                <w:bCs w:val="false"/>
                <w:color w:val="3C4B59"/>
                <w:sz w:val="17"/>
                <w:szCs w:val="17"/>
              </w:rPr>
              <w:t xml:space="preserve">, </w:t>
            </w:r>
            <w:r>
              <w:rPr>
                <w:rFonts w:ascii="Consolas" w:cs="Consolas" w:eastAsia="Consolas" w:hAnsi="Consolas"/>
                <w:b w:val="false"/>
                <w:bCs w:val="false"/>
                <w:color w:val="3C4B59"/>
                <w:sz w:val="18"/>
                <w:szCs w:val="18"/>
                <w:shd w:fill="EEEBE3" w:color="auto" w:val="clear"/>
              </w:rPr>
              <w:t xml:space="preserve">auth.token.&lt;claim&gt;</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Default</w:t>
            </w:r>
          </w:p>
        </w:tc>
        <w:tc>
          <w:tcPr>
            <w:tcW w:type="dxa" w:w="7893"/>
            <w:gridSpan w:val="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deny</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Existing data (≈ USING)</w:t>
            </w:r>
          </w:p>
        </w:tc>
        <w:tc>
          <w:tcPr>
            <w:tcW w:type="dxa" w:w="266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USING (…)</w:t>
            </w:r>
          </w:p>
        </w:tc>
        <w:tc>
          <w:tcPr>
            <w:tcW w:type="dxa" w:w="266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resource.data</w:t>
            </w:r>
          </w:p>
        </w:tc>
        <w:tc>
          <w:tcPr>
            <w:tcW w:type="dxa" w:w="25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data</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New data (≈ WITH CHECK)</w:t>
            </w:r>
          </w:p>
        </w:tc>
        <w:tc>
          <w:tcPr>
            <w:tcW w:type="dxa" w:w="266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WITH CHECK (…)</w:t>
            </w:r>
          </w:p>
        </w:tc>
        <w:tc>
          <w:tcPr>
            <w:tcW w:type="dxa" w:w="266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request.resource.data</w:t>
            </w:r>
          </w:p>
        </w:tc>
        <w:tc>
          <w:tcPr>
            <w:tcW w:type="dxa" w:w="25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newData</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Combining rules</w:t>
            </w:r>
          </w:p>
        </w:tc>
        <w:tc>
          <w:tcPr>
            <w:tcW w:type="dxa" w:w="266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permissive OR, restrictive AND</w:t>
            </w:r>
          </w:p>
        </w:tc>
        <w:tc>
          <w:tcPr>
            <w:tcW w:type="dxa" w:w="266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several </w:t>
            </w:r>
            <w:r>
              <w:rPr>
                <w:rFonts w:ascii="Consolas" w:cs="Consolas" w:eastAsia="Consolas" w:hAnsi="Consolas"/>
                <w:b w:val="false"/>
                <w:bCs w:val="false"/>
                <w:color w:val="3C4B59"/>
                <w:sz w:val="18"/>
                <w:szCs w:val="18"/>
                <w:shd w:fill="EEEBE3" w:color="auto" w:val="clear"/>
              </w:rPr>
              <w:t xml:space="preserve">allow</w:t>
            </w:r>
            <w:r>
              <w:rPr>
                <w:b w:val="false"/>
                <w:bCs w:val="false"/>
                <w:color w:val="3C4B59"/>
                <w:sz w:val="17"/>
                <w:szCs w:val="17"/>
              </w:rPr>
              <w:t xml:space="preserve"> → OR</w:t>
            </w:r>
          </w:p>
        </w:tc>
        <w:tc>
          <w:tcPr>
            <w:tcW w:type="dxa" w:w="25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cascade:</w:t>
            </w:r>
            <w:r>
              <w:rPr>
                <w:b w:val="false"/>
                <w:bCs w:val="false"/>
                <w:color w:val="3C4B59"/>
                <w:sz w:val="17"/>
                <w:szCs w:val="17"/>
              </w:rPr>
              <w:t xml:space="preserve"> access granted higher up can't be removed lower down</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Query without the filter</w:t>
            </w:r>
          </w:p>
        </w:tc>
        <w:tc>
          <w:tcPr>
            <w:tcW w:type="dxa" w:w="266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silently filtered</w:t>
            </w:r>
          </w:p>
        </w:tc>
        <w:tc>
          <w:tcPr>
            <w:tcW w:type="dxa" w:w="266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whole query fails</w:t>
            </w:r>
          </w:p>
        </w:tc>
        <w:tc>
          <w:tcPr>
            <w:tcW w:type="dxa" w:w="25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whole read fails</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Field-level rules</w:t>
            </w:r>
          </w:p>
        </w:tc>
        <w:tc>
          <w:tcPr>
            <w:tcW w:type="dxa" w:w="266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column grants or views</w:t>
            </w:r>
          </w:p>
        </w:tc>
        <w:tc>
          <w:tcPr>
            <w:tcW w:type="dxa" w:w="266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diff().affectedKeys().hasOnly([…])</w:t>
            </w:r>
          </w:p>
        </w:tc>
        <w:tc>
          <w:tcPr>
            <w:tcW w:type="dxa" w:w="25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rules per child key</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Bypass</w:t>
            </w:r>
          </w:p>
        </w:tc>
        <w:tc>
          <w:tcPr>
            <w:tcW w:type="dxa" w:w="266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superuser, owner, </w:t>
            </w:r>
            <w:r>
              <w:rPr>
                <w:rFonts w:ascii="Consolas" w:cs="Consolas" w:eastAsia="Consolas" w:hAnsi="Consolas"/>
                <w:b w:val="false"/>
                <w:bCs w:val="false"/>
                <w:color w:val="3C4B59"/>
                <w:sz w:val="18"/>
                <w:szCs w:val="18"/>
                <w:shd w:fill="EEEBE3" w:color="auto" w:val="clear"/>
              </w:rPr>
              <w:t xml:space="preserve">BYPASSRLS</w:t>
            </w:r>
          </w:p>
        </w:tc>
        <w:tc>
          <w:tcPr>
            <w:tcW w:type="dxa" w:w="266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Admin SDK</w:t>
            </w:r>
          </w:p>
        </w:tc>
        <w:tc>
          <w:tcPr>
            <w:tcW w:type="dxa" w:w="2565"/>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bCs/>
                <w:color w:val="3C4B59"/>
                <w:sz w:val="17"/>
                <w:szCs w:val="17"/>
              </w:rPr>
              <w:t xml:space="preserve">Admin SDK</w:t>
            </w:r>
          </w:p>
        </w:tc>
      </w:tr>
      <w:tr>
        <w:trPr>
          <w:cantSplit/>
          <w:tblHeader w:val="false"/>
        </w:trPr>
        <w:tc>
          <w:tcPr>
            <w:tcW w:type="dxa" w:w="1973"/>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Testing</w:t>
            </w:r>
          </w:p>
        </w:tc>
        <w:tc>
          <w:tcPr>
            <w:tcW w:type="dxa" w:w="266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SQL as the runtime role</w:t>
            </w:r>
          </w:p>
        </w:tc>
        <w:tc>
          <w:tcPr>
            <w:tcW w:type="dxa" w:w="5229"/>
            <w:gridSpan w:val="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Emulator + </w:t>
            </w:r>
            <w:r>
              <w:rPr>
                <w:rFonts w:ascii="Consolas" w:cs="Consolas" w:eastAsia="Consolas" w:hAnsi="Consolas"/>
                <w:b w:val="false"/>
                <w:bCs w:val="false"/>
                <w:color w:val="3C4B59"/>
                <w:sz w:val="18"/>
                <w:szCs w:val="18"/>
                <w:shd w:fill="EEEBE3" w:color="auto" w:val="clear"/>
              </w:rPr>
              <w:t xml:space="preserve">@firebase/rules-unit-testing</w:t>
            </w:r>
          </w:p>
        </w:tc>
      </w:tr>
    </w:tbl>
    <w:p>
      <w:pPr>
        <w:spacing w:after="120" w:before="0" w:line="120"/>
      </w:pPr>
    </w:p>
    <w:p>
      <w:pPr>
        <w:pStyle w:val="Heading2"/>
      </w:pPr>
      <w:r>
        <w:rPr>
          <w:color w:val="B4531A"/>
        </w:rPr>
        <w:t xml:space="preserve">15.3  </w:t>
      </w:r>
      <w:r>
        <w:t xml:space="preserve">Tenant and role: custom claims</w:t>
      </w:r>
    </w:p>
    <w:p>
      <w:pPr>
        <w:spacing w:after="120" w:line="276"/>
      </w:pPr>
      <w:r>
        <w:t xml:space="preserve">Firebase Auth tokens can carry </w:t>
      </w:r>
      <w:r>
        <w:rPr>
          <w:b/>
          <w:bCs/>
        </w:rPr>
        <w:t xml:space="preserve">custom claims</w:t>
      </w:r>
      <w:r>
        <w:t xml:space="preserve">, e.g. </w:t>
      </w:r>
      <w:r>
        <w:rPr>
          <w:rFonts w:ascii="Consolas" w:cs="Consolas" w:eastAsia="Consolas" w:hAnsi="Consolas"/>
          <w:sz w:val="18"/>
          <w:szCs w:val="18"/>
          <w:shd w:fill="EEEBE3" w:color="auto" w:val="clear"/>
        </w:rPr>
        <w:t xml:space="preserve">{ company_id: "acme", role: "agent" }</w:t>
      </w:r>
      <w:r>
        <w:t xml:space="preserve">. Set them </w:t>
      </w:r>
      <w:r>
        <w:rPr>
          <w:b/>
          <w:bCs/>
        </w:rPr>
        <w:t xml:space="preserve">only from the backend</w:t>
      </w:r>
      <w:r>
        <w:t xml:space="preserve"> (Admin SDK, </w:t>
      </w:r>
      <w:r>
        <w:rPr>
          <w:rFonts w:ascii="Consolas" w:cs="Consolas" w:eastAsia="Consolas" w:hAnsi="Consolas"/>
          <w:sz w:val="18"/>
          <w:szCs w:val="18"/>
          <w:shd w:fill="EEEBE3" w:color="auto" w:val="clear"/>
        </w:rPr>
        <w:t xml:space="preserve">SetCustomUserClaims</w:t>
      </w:r>
      <w:r>
        <w:t xml:space="preserve"> in Go). Keep them small (limit 1,000 bytes): IDs and roles, not data. Clients receive new claims with their next ID token (after sign-in, a forced refresh, or the hourly refresh), so force a refresh after changing someone's role. This is Firebase's equivalent of our signed JWT and </w:t>
      </w:r>
      <w:r>
        <w:rPr>
          <w:rFonts w:ascii="Consolas" w:cs="Consolas" w:eastAsia="Consolas" w:hAnsi="Consolas"/>
          <w:sz w:val="18"/>
          <w:szCs w:val="18"/>
          <w:shd w:fill="EEEBE3" w:color="auto" w:val="clear"/>
        </w:rPr>
        <w:t xml:space="preserve">set_config</w:t>
      </w:r>
      <w:r>
        <w:t xml:space="preserve">.</w:t>
      </w:r>
    </w:p>
    <w:p>
      <w:pPr>
        <w:pStyle w:val="Heading2"/>
      </w:pPr>
      <w:r>
        <w:rPr>
          <w:color w:val="B4531A"/>
        </w:rPr>
        <w:t xml:space="preserve">15.4  </w:t>
      </w:r>
      <w:r>
        <w:t xml:space="preserve">The same support-desk rules in Firestore</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9AA6AE" w:sz="12"/>
              <w:bottom w:val="none" w:color="FFFFFF" w:sz="0"/>
              <w:right w:val="none" w:color="FFFFFF" w:sz="0"/>
            </w:tcBorders>
            <w:shd w:fill="F4F2EC" w:color="auto" w:val="clear"/>
            <w:tcMar>
              <w:top w:type="dxa" w:w="120"/>
              <w:left w:type="dxa" w:w="200"/>
              <w:bottom w:type="dxa" w:w="120"/>
              <w:right w:type="dxa" w:w="200"/>
            </w:tcMar>
          </w:tcPr>
          <w:p>
            <w:pPr>
              <w:spacing w:after="60"/>
            </w:pPr>
            <w:r>
              <w:rPr>
                <w:rFonts w:ascii="Consolas" w:cs="Consolas" w:eastAsia="Consolas" w:hAnsi="Consolas"/>
                <w:color w:val="6B7782"/>
                <w:sz w:val="15"/>
                <w:szCs w:val="15"/>
              </w:rPr>
              <w:t xml:space="preserve">reference/firebase/firestore.rules (excerpt)</w:t>
            </w:r>
          </w:p>
          <w:p>
            <w:pPr>
              <w:spacing w:after="0" w:line="240"/>
            </w:pPr>
            <w:r>
              <w:rPr>
                <w:rFonts w:ascii="Consolas" w:cs="Consolas" w:eastAsia="Consolas" w:hAnsi="Consolas"/>
                <w:color w:val="14212E"/>
                <w:sz w:val="16"/>
                <w:szCs w:val="16"/>
              </w:rPr>
              <w:t xml:space="preserve">match /companies/{companyId}/conversations/{conversationId} {</w:t>
            </w:r>
          </w:p>
          <w:p>
            <w:pPr>
              <w:spacing w:after="0" w:line="240"/>
            </w:pPr>
            <w:r>
              <w:rPr>
                <w:rFonts w:ascii="Consolas" w:cs="Consolas" w:eastAsia="Consolas" w:hAnsi="Consolas"/>
                <w:color w:val="14212E"/>
                <w:sz w:val="16"/>
                <w:szCs w:val="16"/>
              </w:rPr>
              <w:t xml:space="preserve">  </w:t>
            </w:r>
            <w:r>
              <w:rPr>
                <w:rFonts w:ascii="Consolas" w:cs="Consolas" w:eastAsia="Consolas" w:hAnsi="Consolas"/>
                <w:color w:val="5E8F88"/>
                <w:sz w:val="16"/>
                <w:szCs w:val="16"/>
              </w:rPr>
              <w:t xml:space="preserve">// wall: own company · doors: supervisor, own, or unassigned</w:t>
            </w:r>
          </w:p>
          <w:p>
            <w:pPr>
              <w:spacing w:after="0" w:line="240"/>
            </w:pPr>
            <w:r>
              <w:rPr>
                <w:rFonts w:ascii="Consolas" w:cs="Consolas" w:eastAsia="Consolas" w:hAnsi="Consolas"/>
                <w:color w:val="14212E"/>
                <w:sz w:val="16"/>
                <w:szCs w:val="16"/>
              </w:rPr>
              <w:t xml:space="preserve">  allow read: if inCompany(companyId)</w:t>
            </w:r>
          </w:p>
          <w:p>
            <w:pPr>
              <w:spacing w:after="0" w:line="240"/>
            </w:pPr>
            <w:r>
              <w:rPr>
                <w:rFonts w:ascii="Consolas" w:cs="Consolas" w:eastAsia="Consolas" w:hAnsi="Consolas"/>
                <w:color w:val="14212E"/>
                <w:sz w:val="16"/>
                <w:szCs w:val="16"/>
              </w:rPr>
              <w:t xml:space="preserve">    &amp;&amp; (isSupervisor()</w:t>
            </w:r>
          </w:p>
          <w:p>
            <w:pPr>
              <w:spacing w:after="0" w:line="240"/>
            </w:pPr>
            <w:r>
              <w:rPr>
                <w:rFonts w:ascii="Consolas" w:cs="Consolas" w:eastAsia="Consolas" w:hAnsi="Consolas"/>
                <w:color w:val="14212E"/>
                <w:sz w:val="16"/>
                <w:szCs w:val="16"/>
              </w:rPr>
              <w:t xml:space="preserve">        || isMine(resource.data)</w:t>
            </w:r>
          </w:p>
          <w:p>
            <w:pPr>
              <w:spacing w:after="0" w:line="240"/>
            </w:pPr>
            <w:r>
              <w:rPr>
                <w:rFonts w:ascii="Consolas" w:cs="Consolas" w:eastAsia="Consolas" w:hAnsi="Consolas"/>
                <w:color w:val="14212E"/>
                <w:sz w:val="16"/>
                <w:szCs w:val="16"/>
              </w:rPr>
              <w:t xml:space="preserve">        || resource.data.assigned_to == null);</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color w:val="14212E"/>
                <w:sz w:val="16"/>
                <w:szCs w:val="16"/>
              </w:rPr>
              <w:t xml:space="preserve">  </w:t>
            </w:r>
            <w:r>
              <w:rPr>
                <w:rFonts w:ascii="Consolas" w:cs="Consolas" w:eastAsia="Consolas" w:hAnsi="Consolas"/>
                <w:color w:val="5E8F88"/>
                <w:sz w:val="16"/>
                <w:szCs w:val="16"/>
              </w:rPr>
              <w:t xml:space="preserve">// agents may change only the status of their own conversations</w:t>
            </w:r>
          </w:p>
          <w:p>
            <w:pPr>
              <w:spacing w:after="0" w:line="240"/>
            </w:pPr>
            <w:r>
              <w:rPr>
                <w:rFonts w:ascii="Consolas" w:cs="Consolas" w:eastAsia="Consolas" w:hAnsi="Consolas"/>
                <w:color w:val="14212E"/>
                <w:sz w:val="16"/>
                <w:szCs w:val="16"/>
              </w:rPr>
              <w:t xml:space="preserve">  allow update: if inCompany(companyId)</w:t>
            </w:r>
          </w:p>
          <w:p>
            <w:pPr>
              <w:spacing w:after="0" w:line="240"/>
            </w:pPr>
            <w:r>
              <w:rPr>
                <w:rFonts w:ascii="Consolas" w:cs="Consolas" w:eastAsia="Consolas" w:hAnsi="Consolas"/>
                <w:color w:val="14212E"/>
                <w:sz w:val="16"/>
                <w:szCs w:val="16"/>
              </w:rPr>
              <w:t xml:space="preserve">    &amp;&amp; (isSupervisor() || isMine(resource.data))</w:t>
            </w:r>
          </w:p>
          <w:p>
            <w:pPr>
              <w:spacing w:after="0" w:line="240"/>
            </w:pPr>
            <w:r>
              <w:rPr>
                <w:rFonts w:ascii="Consolas" w:cs="Consolas" w:eastAsia="Consolas" w:hAnsi="Consolas"/>
                <w:color w:val="14212E"/>
                <w:sz w:val="16"/>
                <w:szCs w:val="16"/>
              </w:rPr>
              <w:t xml:space="preserve">    &amp;&amp; validStatus(request.resource.data.status)</w:t>
            </w:r>
          </w:p>
          <w:p>
            <w:pPr>
              <w:spacing w:after="0" w:line="240"/>
            </w:pPr>
            <w:r>
              <w:rPr>
                <w:rFonts w:ascii="Consolas" w:cs="Consolas" w:eastAsia="Consolas" w:hAnsi="Consolas"/>
                <w:color w:val="14212E"/>
                <w:sz w:val="16"/>
                <w:szCs w:val="16"/>
              </w:rPr>
              <w:t xml:space="preserve">    &amp;&amp; (changedOnly([</w:t>
            </w:r>
            <w:r>
              <w:rPr>
                <w:rFonts w:ascii="Consolas" w:cs="Consolas" w:eastAsia="Consolas" w:hAnsi="Consolas"/>
                <w:color w:val="4E7A1E"/>
                <w:sz w:val="16"/>
                <w:szCs w:val="16"/>
              </w:rPr>
              <w:t xml:space="preserve">'status'</w:t>
            </w:r>
            <w:r>
              <w:rPr>
                <w:rFonts w:ascii="Consolas" w:cs="Consolas" w:eastAsia="Consolas" w:hAnsi="Consolas"/>
                <w:color w:val="14212E"/>
                <w:sz w:val="16"/>
                <w:szCs w:val="16"/>
              </w:rPr>
              <w:t xml:space="preserve">])</w:t>
            </w:r>
          </w:p>
          <w:p>
            <w:pPr>
              <w:spacing w:after="0" w:line="240"/>
            </w:pPr>
            <w:r>
              <w:rPr>
                <w:rFonts w:ascii="Consolas" w:cs="Consolas" w:eastAsia="Consolas" w:hAnsi="Consolas"/>
                <w:color w:val="14212E"/>
                <w:sz w:val="16"/>
                <w:szCs w:val="16"/>
              </w:rPr>
              <w:t xml:space="preserve">        || (isSupervisor() &amp;&amp; changedOnly([</w:t>
            </w:r>
            <w:r>
              <w:rPr>
                <w:rFonts w:ascii="Consolas" w:cs="Consolas" w:eastAsia="Consolas" w:hAnsi="Consolas"/>
                <w:color w:val="4E7A1E"/>
                <w:sz w:val="16"/>
                <w:szCs w:val="16"/>
              </w:rPr>
              <w:t xml:space="preserve">'status'</w:t>
            </w:r>
            <w:r>
              <w:rPr>
                <w:rFonts w:ascii="Consolas" w:cs="Consolas" w:eastAsia="Consolas" w:hAnsi="Consolas"/>
                <w:color w:val="14212E"/>
                <w:sz w:val="16"/>
                <w:szCs w:val="16"/>
              </w:rPr>
              <w:t xml:space="preserve">, </w:t>
            </w:r>
            <w:r>
              <w:rPr>
                <w:rFonts w:ascii="Consolas" w:cs="Consolas" w:eastAsia="Consolas" w:hAnsi="Consolas"/>
                <w:color w:val="4E7A1E"/>
                <w:sz w:val="16"/>
                <w:szCs w:val="16"/>
              </w:rPr>
              <w:t xml:space="preserve">'assigned_to'</w:t>
            </w:r>
            <w:r>
              <w:rPr>
                <w:rFonts w:ascii="Consolas" w:cs="Consolas" w:eastAsia="Consolas" w:hAnsi="Consolas"/>
                <w:color w:val="14212E"/>
                <w:sz w:val="16"/>
                <w:szCs w:val="16"/>
              </w:rPr>
              <w:t xml:space="preserve">])));</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color w:val="14212E"/>
                <w:sz w:val="16"/>
                <w:szCs w:val="16"/>
              </w:rPr>
              <w:t xml:space="preserve">  allow delete: if false;</w:t>
            </w:r>
          </w:p>
          <w:p>
            <w:pPr>
              <w:spacing w:after="0" w:line="240"/>
            </w:pPr>
            <w:r>
              <w:rPr>
                <w:rFonts w:ascii="Consolas" w:cs="Consolas" w:eastAsia="Consolas" w:hAnsi="Consolas"/>
                <w:color w:val="14212E"/>
                <w:sz w:val="16"/>
                <w:szCs w:val="16"/>
              </w:rPr>
              <w:t xml:space="preserve">}</w:t>
            </w:r>
          </w:p>
        </w:tc>
      </w:tr>
    </w:tbl>
    <w:p>
      <w:pPr>
        <w:spacing w:after="120" w:before="0" w:line="120"/>
      </w:pPr>
    </w:p>
    <w:p>
      <w:pPr>
        <w:spacing w:after="120" w:line="276"/>
      </w:pPr>
      <w:r>
        <w:t xml:space="preserve">Because rules are not filters, an agent's app must query with the same condition the rule checks, e.g. </w:t>
      </w:r>
      <w:r>
        <w:rPr>
          <w:rFonts w:ascii="Consolas" w:cs="Consolas" w:eastAsia="Consolas" w:hAnsi="Consolas"/>
          <w:sz w:val="18"/>
          <w:szCs w:val="18"/>
          <w:shd w:fill="EEEBE3" w:color="auto" w:val="clear"/>
        </w:rPr>
        <w:t xml:space="preserve">where('assigned_to', '==', uid)</w:t>
      </w:r>
      <w:r>
        <w:t xml:space="preserve">. Without it, the whole query is denied.</w:t>
      </w:r>
    </w:p>
    <w:p>
      <w:pPr>
        <w:pStyle w:val="Heading2"/>
      </w:pPr>
      <w:r>
        <w:rPr>
          <w:color w:val="B4531A"/>
        </w:rPr>
        <w:t xml:space="preserve">15.5  </w:t>
      </w:r>
      <w:r>
        <w:t xml:space="preserve">Gotchas</w:t>
      </w:r>
    </w:p>
    <w:p>
      <w:pPr>
        <w:pStyle w:val="ListParagraph"/>
        <w:numPr>
          <w:ilvl w:val="0"/>
          <w:numId w:val="2"/>
        </w:numPr>
        <w:spacing w:after="60" w:line="276"/>
      </w:pPr>
      <w:r>
        <w:rPr>
          <w:b/>
          <w:bCs/>
        </w:rPr>
        <w:t xml:space="preserve">Realtime DB cascade:</w:t>
      </w:r>
      <w:r>
        <w:t xml:space="preserve"> a </w:t>
      </w:r>
      <w:r>
        <w:rPr>
          <w:rFonts w:ascii="Consolas" w:cs="Consolas" w:eastAsia="Consolas" w:hAnsi="Consolas"/>
          <w:sz w:val="18"/>
          <w:szCs w:val="18"/>
          <w:shd w:fill="EEEBE3" w:color="auto" w:val="clear"/>
        </w:rPr>
        <w:t xml:space="preserve">.read: true</w:t>
      </w:r>
      <w:r>
        <w:t xml:space="preserve"> high in the tree opens everything below it. Grant at the lowest level possible.</w:t>
      </w:r>
    </w:p>
    <w:p>
      <w:pPr>
        <w:pStyle w:val="ListParagraph"/>
        <w:numPr>
          <w:ilvl w:val="0"/>
          <w:numId w:val="2"/>
        </w:numPr>
        <w:spacing w:after="60" w:line="276"/>
      </w:pPr>
      <w:r>
        <w:rPr>
          <w:b/>
          <w:bCs/>
        </w:rPr>
        <w:t xml:space="preserve">Missing fields</w:t>
      </w:r>
      <w:r>
        <w:t xml:space="preserve"> in Firestore rules cause errors, and errors deny. Store explicit </w:t>
      </w:r>
      <w:r>
        <w:rPr>
          <w:rFonts w:ascii="Consolas" w:cs="Consolas" w:eastAsia="Consolas" w:hAnsi="Consolas"/>
          <w:sz w:val="18"/>
          <w:szCs w:val="18"/>
          <w:shd w:fill="EEEBE3" w:color="auto" w:val="clear"/>
        </w:rPr>
        <w:t xml:space="preserve">null</w:t>
      </w:r>
      <w:r>
        <w:t xml:space="preserve"> (we do for </w:t>
      </w:r>
      <w:r>
        <w:rPr>
          <w:rFonts w:ascii="Consolas" w:cs="Consolas" w:eastAsia="Consolas" w:hAnsi="Consolas"/>
          <w:sz w:val="18"/>
          <w:szCs w:val="18"/>
          <w:shd w:fill="EEEBE3" w:color="auto" w:val="clear"/>
        </w:rPr>
        <w:t xml:space="preserve">assigned_to</w:t>
      </w:r>
      <w:r>
        <w:t xml:space="preserve">).</w:t>
      </w:r>
    </w:p>
    <w:p>
      <w:pPr>
        <w:pStyle w:val="ListParagraph"/>
        <w:numPr>
          <w:ilvl w:val="0"/>
          <w:numId w:val="2"/>
        </w:numPr>
        <w:spacing w:after="60" w:line="276"/>
      </w:pPr>
      <w:r>
        <w:rPr>
          <w:b/>
          <w:bCs/>
        </w:rPr>
        <w:t xml:space="preserve">Lookups are limited:</w:t>
      </w:r>
      <w:r>
        <w:t xml:space="preserve"> </w:t>
      </w:r>
      <w:r>
        <w:rPr>
          <w:rFonts w:ascii="Consolas" w:cs="Consolas" w:eastAsia="Consolas" w:hAnsi="Consolas"/>
          <w:sz w:val="18"/>
          <w:szCs w:val="18"/>
          <w:shd w:fill="EEEBE3" w:color="auto" w:val="clear"/>
        </w:rPr>
        <w:t xml:space="preserve">get()</w:t>
      </w:r>
      <w:r>
        <w:t xml:space="preserve">/</w:t>
      </w:r>
      <w:r>
        <w:rPr>
          <w:rFonts w:ascii="Consolas" w:cs="Consolas" w:eastAsia="Consolas" w:hAnsi="Consolas"/>
          <w:sz w:val="18"/>
          <w:szCs w:val="18"/>
          <w:shd w:fill="EEEBE3" w:color="auto" w:val="clear"/>
        </w:rPr>
        <w:t xml:space="preserve">exists()</w:t>
      </w:r>
      <w:r>
        <w:t xml:space="preserve"> calls to other documents are capped (10 per single-document request or query, 20 for batches and transactions). Prefer claims for frequent checks.</w:t>
      </w:r>
    </w:p>
    <w:p>
      <w:pPr>
        <w:pStyle w:val="ListParagraph"/>
        <w:numPr>
          <w:ilvl w:val="0"/>
          <w:numId w:val="2"/>
        </w:numPr>
        <w:spacing w:after="60" w:line="276"/>
      </w:pPr>
      <w:r>
        <w:rPr>
          <w:b/>
          <w:bCs/>
        </w:rPr>
        <w:t xml:space="preserve">The Admin SDK's service-account key is a secret.</w:t>
      </w:r>
      <w:r>
        <w:t xml:space="preserve"> Store it in OpenBao, not in </w:t>
      </w:r>
      <w:r>
        <w:rPr>
          <w:rFonts w:ascii="Consolas" w:cs="Consolas" w:eastAsia="Consolas" w:hAnsi="Consolas"/>
          <w:sz w:val="18"/>
          <w:szCs w:val="18"/>
          <w:shd w:fill="EEEBE3" w:color="auto" w:val="clear"/>
        </w:rPr>
        <w:t xml:space="preserve">.env</w:t>
      </w:r>
      <w:r>
        <w:t xml:space="preserve">.</w:t>
      </w:r>
    </w:p>
    <w:p>
      <w:pPr>
        <w:pStyle w:val="ListParagraph"/>
        <w:numPr>
          <w:ilvl w:val="0"/>
          <w:numId w:val="2"/>
        </w:numPr>
        <w:spacing w:after="60" w:line="276"/>
      </w:pPr>
      <w:r>
        <w:rPr>
          <w:b/>
          <w:bCs/>
        </w:rPr>
        <w:t xml:space="preserve">App Check</w:t>
      </w:r>
      <w:r>
        <w:t xml:space="preserve"> blocks requests that don't come from our real apps (abuse protection). It complements rules; it does not replace authorization.</w:t>
      </w:r>
    </w:p>
    <w:p>
      <w:pPr>
        <w:pStyle w:val="ListParagraph"/>
        <w:numPr>
          <w:ilvl w:val="0"/>
          <w:numId w:val="2"/>
        </w:numPr>
        <w:spacing w:after="60" w:line="276"/>
      </w:pPr>
      <w:r>
        <w:t xml:space="preserve">Firebase </w:t>
      </w:r>
      <w:r>
        <w:rPr>
          <w:b/>
          <w:bCs/>
        </w:rPr>
        <w:t xml:space="preserve">Data Connect</w:t>
      </w:r>
      <w:r>
        <w:t xml:space="preserve"> is now called </w:t>
      </w:r>
      <w:r>
        <w:rPr>
          <w:b/>
          <w:bCs/>
        </w:rPr>
        <w:t xml:space="preserve">SQL Connect</w:t>
      </w:r>
      <w:r>
        <w:t xml:space="preserve">: managed PostgreSQL behind a Firebase API, with authorization per query (</w:t>
      </w:r>
      <w:r>
        <w:rPr>
          <w:rFonts w:ascii="Consolas" w:cs="Consolas" w:eastAsia="Consolas" w:hAnsi="Consolas"/>
          <w:sz w:val="18"/>
          <w:szCs w:val="18"/>
          <w:shd w:fill="EEEBE3" w:color="auto" w:val="clear"/>
        </w:rPr>
        <w:t xml:space="preserve">@auth</w:t>
      </w:r>
      <w:r>
        <w:t xml:space="preserve">). Its docs do not describe it as PostgreSQL RLS; only relevant if clients should reach PostgreSQL directly.</w:t>
      </w:r>
    </w:p>
    <w:p>
      <w:pPr>
        <w:spacing w:after="6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3C4B59" w:sz="24"/>
              <w:bottom w:val="none" w:color="FFFFFF" w:sz="0"/>
              <w:right w:val="none" w:color="FFFFFF" w:sz="0"/>
            </w:tcBorders>
            <w:shd w:fill="F4F2EC" w:color="auto" w:val="clear"/>
            <w:tcMar>
              <w:top w:type="dxa" w:w="120"/>
              <w:left w:type="dxa" w:w="200"/>
              <w:bottom w:type="dxa" w:w="120"/>
              <w:right w:type="dxa" w:w="200"/>
            </w:tcMar>
          </w:tcPr>
          <w:p>
            <w:pPr>
              <w:spacing w:after="60"/>
            </w:pPr>
            <w:r>
              <w:rPr>
                <w:b/>
                <w:bCs/>
                <w:color w:val="3C4B59"/>
                <w:spacing w:val="25"/>
                <w:sz w:val="15"/>
                <w:szCs w:val="15"/>
              </w:rPr>
              <w:t xml:space="preserve">IN OUR LAB</w:t>
            </w:r>
          </w:p>
          <w:p>
            <w:pPr>
              <w:spacing w:after="120" w:line="276"/>
            </w:pPr>
            <w:r>
              <w:rPr>
                <w:rFonts w:ascii="Consolas" w:cs="Consolas" w:eastAsia="Consolas" w:hAnsi="Consolas"/>
                <w:sz w:val="18"/>
                <w:szCs w:val="18"/>
                <w:shd w:fill="EEEBE3" w:color="auto" w:val="clear"/>
              </w:rPr>
              <w:t xml:space="preserve">reference/firebase/</w:t>
            </w:r>
            <w:r>
              <w:t xml:space="preserve"> contains </w:t>
            </w:r>
            <w:r>
              <w:rPr>
                <w:rFonts w:ascii="Consolas" w:cs="Consolas" w:eastAsia="Consolas" w:hAnsi="Consolas"/>
                <w:sz w:val="18"/>
                <w:szCs w:val="18"/>
                <w:shd w:fill="EEEBE3" w:color="auto" w:val="clear"/>
              </w:rPr>
              <w:t xml:space="preserve">firestore.rules</w:t>
            </w:r>
            <w:r>
              <w:t xml:space="preserve">, </w:t>
            </w:r>
            <w:r>
              <w:rPr>
                <w:rFonts w:ascii="Consolas" w:cs="Consolas" w:eastAsia="Consolas" w:hAnsi="Consolas"/>
                <w:sz w:val="18"/>
                <w:szCs w:val="18"/>
                <w:shd w:fill="EEEBE3" w:color="auto" w:val="clear"/>
              </w:rPr>
              <w:t xml:space="preserve">database.rules.json</w:t>
            </w:r>
            <w:r>
              <w:t xml:space="preserve"> and emulator tests (</w:t>
            </w:r>
            <w:r>
              <w:rPr>
                <w:rFonts w:ascii="Consolas" w:cs="Consolas" w:eastAsia="Consolas" w:hAnsi="Consolas"/>
                <w:sz w:val="18"/>
                <w:szCs w:val="18"/>
                <w:shd w:fill="EEEBE3" w:color="auto" w:val="clear"/>
              </w:rPr>
              <w:t xml:space="preserve">test/rules.test.mjs</w:t>
            </w:r>
            <w:r>
              <w:t xml:space="preserve">, run with </w:t>
            </w:r>
            <w:r>
              <w:rPr>
                <w:rFonts w:ascii="Consolas" w:cs="Consolas" w:eastAsia="Consolas" w:hAnsi="Consolas"/>
                <w:sz w:val="18"/>
                <w:szCs w:val="18"/>
                <w:shd w:fill="EEEBE3" w:color="auto" w:val="clear"/>
              </w:rPr>
              <w:t xml:space="preserve">npm test</w:t>
            </w:r>
            <w:r>
              <w:t xml:space="preserve">; needs Node 22+ and Java 21+). They encode the same cases as the PostgreSQL demo. One Realtime DB limitation: agents can list their own conversations, but not the unassigned queue (a rule allowing </w:t>
            </w:r>
            <w:r>
              <w:rPr>
                <w:rFonts w:ascii="Consolas" w:cs="Consolas" w:eastAsia="Consolas" w:hAnsi="Consolas"/>
                <w:sz w:val="18"/>
                <w:szCs w:val="18"/>
                <w:shd w:fill="EEEBE3" w:color="auto" w:val="clear"/>
              </w:rPr>
              <w:t xml:space="preserve">equalTo(null)</w:t>
            </w:r>
            <w:r>
              <w:t xml:space="preserve"> would also allow unfiltered reads); use a sentinel value or a separate queue node. </w:t>
            </w:r>
            <w:r>
              <w:rPr>
                <w:b/>
                <w:bCs/>
              </w:rPr>
              <w:t xml:space="preserve">The tests have not been executed yet</w:t>
            </w:r>
            <w:r>
              <w:t xml:space="preserve">: the emulator download was blocked in the build environment. Run them once before relying on them.</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single" w:color="D8D4CA" w:sz="6"/>
              <w:left w:val="single" w:color="D8D4CA" w:sz="6"/>
              <w:bottom w:val="single" w:color="D8D4CA" w:sz="6"/>
              <w:right w:val="single" w:color="D8D4CA" w:sz="6"/>
            </w:tcBorders>
            <w:tcMar>
              <w:top w:type="dxa" w:w="120"/>
              <w:left w:type="dxa" w:w="200"/>
              <w:bottom w:type="dxa" w:w="120"/>
              <w:right w:type="dxa" w:w="200"/>
            </w:tcMar>
          </w:tcPr>
          <w:p>
            <w:pPr>
              <w:spacing w:after="60"/>
            </w:pPr>
            <w:r>
              <w:rPr>
                <w:b/>
                <w:bCs/>
                <w:color w:val="14212E"/>
                <w:spacing w:val="25"/>
                <w:sz w:val="15"/>
                <w:szCs w:val="15"/>
              </w:rPr>
              <w:t xml:space="preserve">RECOMMENDATION</w:t>
            </w:r>
          </w:p>
          <w:p>
            <w:pPr>
              <w:pStyle w:val="ListParagraph"/>
              <w:numPr>
                <w:ilvl w:val="0"/>
                <w:numId w:val="8"/>
              </w:numPr>
              <w:spacing w:after="60" w:line="276"/>
            </w:pPr>
            <w:r>
              <w:t xml:space="preserve">Keep Security Rules on every collection or path the apps read: tenant claim + role claim, deny by default, tests in CI with the emulator.</w:t>
            </w:r>
          </w:p>
          <w:p>
            <w:pPr>
              <w:pStyle w:val="ListParagraph"/>
              <w:numPr>
                <w:ilvl w:val="0"/>
                <w:numId w:val="8"/>
              </w:numPr>
              <w:spacing w:after="60" w:line="276"/>
            </w:pPr>
            <w:r>
              <w:t xml:space="preserve">Set </w:t>
            </w:r>
            <w:r>
              <w:rPr>
                <w:rFonts w:ascii="Consolas" w:cs="Consolas" w:eastAsia="Consolas" w:hAnsi="Consolas"/>
                <w:sz w:val="18"/>
                <w:szCs w:val="18"/>
                <w:shd w:fill="EEEBE3" w:color="auto" w:val="clear"/>
              </w:rPr>
              <w:t xml:space="preserve">company_id</w:t>
            </w:r>
            <w:r>
              <w:t xml:space="preserve"> and </w:t>
            </w:r>
            <w:r>
              <w:rPr>
                <w:rFonts w:ascii="Consolas" w:cs="Consolas" w:eastAsia="Consolas" w:hAnsi="Consolas"/>
                <w:sz w:val="18"/>
                <w:szCs w:val="18"/>
                <w:shd w:fill="EEEBE3" w:color="auto" w:val="clear"/>
              </w:rPr>
              <w:t xml:space="preserve">role</w:t>
            </w:r>
            <w:r>
              <w:t xml:space="preserve"> custom claims from the Go backend at login or role change.</w:t>
            </w:r>
          </w:p>
          <w:p>
            <w:pPr>
              <w:pStyle w:val="ListParagraph"/>
              <w:numPr>
                <w:ilvl w:val="0"/>
                <w:numId w:val="8"/>
              </w:numPr>
              <w:spacing w:after="60" w:line="276"/>
            </w:pPr>
            <w:r>
              <w:t xml:space="preserve">Treat the Admin SDK like a superuser connection: check permissions in Go.</w:t>
            </w:r>
          </w:p>
          <w:p>
            <w:pPr>
              <w:pStyle w:val="ListParagraph"/>
              <w:numPr>
                <w:ilvl w:val="0"/>
                <w:numId w:val="8"/>
              </w:numPr>
              <w:spacing w:after="60" w:line="276"/>
            </w:pPr>
            <w:r>
              <w:t xml:space="preserve">Keep the service-account key in OpenBao.</w:t>
            </w:r>
          </w:p>
        </w:tc>
      </w:tr>
    </w:tbl>
    <w:p>
      <w:pPr>
        <w:spacing w:after="120" w:before="0" w:line="120"/>
      </w:pP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val="false"/>
        </w:trPr>
        <w:tc>
          <w:tcPr>
            <w:tcW w:type="dxa" w:w="9866"/>
            <w:tcBorders>
              <w:top w:val="single" w:color="D8D4CA" w:sz="6"/>
              <w:left w:val="none" w:color="FFFFFF" w:sz="0"/>
              <w:bottom w:val="none" w:color="FFFFFF" w:sz="0"/>
              <w:right w:val="none" w:color="FFFFFF" w:sz="0"/>
            </w:tcBorders>
            <w:tcMar>
              <w:top w:type="dxa" w:w="100"/>
              <w:left w:type="dxa" w:w="0"/>
              <w:bottom w:type="dxa" w:w="120"/>
              <w:right w:type="dxa" w:w="200"/>
            </w:tcMar>
          </w:tcPr>
          <w:p>
            <w:pPr>
              <w:spacing w:after="60"/>
            </w:pPr>
            <w:r>
              <w:rPr>
                <w:b/>
                <w:bCs/>
                <w:color w:val="3C4B59"/>
                <w:spacing w:val="25"/>
                <w:sz w:val="15"/>
                <w:szCs w:val="15"/>
              </w:rPr>
              <w:t xml:space="preserve">OFFICIAL SOURCES</w:t>
            </w:r>
          </w:p>
          <w:p>
            <w:pPr>
              <w:pStyle w:val="ListParagraph"/>
              <w:numPr>
                <w:ilvl w:val="0"/>
                <w:numId w:val="2"/>
              </w:numPr>
              <w:spacing w:after="60" w:line="276"/>
            </w:pPr>
            <w:hyperlink w:history="1" r:id="rIdslqbpibgogqhvt9yrmljw">
              <w:r>
                <w:rPr>
                  <w:color w:val="1D7368"/>
                  <w:sz w:val="16"/>
                  <w:szCs w:val="16"/>
                  <w:u w:val="single"/>
                </w:rPr>
                <w:t xml:space="preserve">Firestore: rules and queries (rules are not filters)</w:t>
              </w:r>
            </w:hyperlink>
            <w:r>
              <w:rPr>
                <w:color w:val="6B7782"/>
                <w:sz w:val="16"/>
                <w:szCs w:val="16"/>
              </w:rPr>
              <w:t xml:space="preserve"> · </w:t>
            </w:r>
            <w:hyperlink w:history="1" r:id="rIddv8leywyfti5evgitrg1f">
              <w:r>
                <w:rPr>
                  <w:color w:val="1D7368"/>
                  <w:sz w:val="16"/>
                  <w:szCs w:val="16"/>
                  <w:u w:val="single"/>
                </w:rPr>
                <w:t xml:space="preserve">Firestore: writing conditions</w:t>
              </w:r>
            </w:hyperlink>
            <w:r>
              <w:rPr>
                <w:color w:val="6B7782"/>
                <w:sz w:val="16"/>
                <w:szCs w:val="16"/>
              </w:rPr>
              <w:t xml:space="preserve"> · </w:t>
            </w:r>
            <w:hyperlink w:history="1" r:id="rIdvrbn-vg7x5batypkmqxj6">
              <w:r>
                <w:rPr>
                  <w:color w:val="1D7368"/>
                  <w:sz w:val="16"/>
                  <w:szCs w:val="16"/>
                  <w:u w:val="single"/>
                </w:rPr>
                <w:t xml:space="preserve">Firestore rules: get started (server libraries bypass rules)</w:t>
              </w:r>
            </w:hyperlink>
          </w:p>
          <w:p>
            <w:pPr>
              <w:pStyle w:val="ListParagraph"/>
              <w:numPr>
                <w:ilvl w:val="0"/>
                <w:numId w:val="2"/>
              </w:numPr>
              <w:spacing w:after="60" w:line="276"/>
            </w:pPr>
            <w:hyperlink w:history="1" r:id="rIdf-hvpmgr-gpipwodze55f">
              <w:r>
                <w:rPr>
                  <w:color w:val="1D7368"/>
                  <w:sz w:val="16"/>
                  <w:szCs w:val="16"/>
                  <w:u w:val="single"/>
                </w:rPr>
                <w:t xml:space="preserve">Realtime DB: rules syntax (cascade)</w:t>
              </w:r>
            </w:hyperlink>
            <w:r>
              <w:rPr>
                <w:color w:val="6B7782"/>
                <w:sz w:val="16"/>
                <w:szCs w:val="16"/>
              </w:rPr>
              <w:t xml:space="preserve"> · </w:t>
            </w:r>
            <w:hyperlink w:history="1" r:id="rIdesbg4oelbo7e5yzsqpu9g">
              <w:r>
                <w:rPr>
                  <w:color w:val="1D7368"/>
                  <w:sz w:val="16"/>
                  <w:szCs w:val="16"/>
                  <w:u w:val="single"/>
                </w:rPr>
                <w:t xml:space="preserve">Realtime DB: conditions</w:t>
              </w:r>
            </w:hyperlink>
            <w:r>
              <w:rPr>
                <w:color w:val="6B7782"/>
                <w:sz w:val="16"/>
                <w:szCs w:val="16"/>
              </w:rPr>
              <w:t xml:space="preserve"> · </w:t>
            </w:r>
            <w:hyperlink w:history="1" r:id="rIdbqayeejjmjb56dvj8lqu4">
              <w:r>
                <w:rPr>
                  <w:color w:val="1D7368"/>
                  <w:sz w:val="16"/>
                  <w:szCs w:val="16"/>
                  <w:u w:val="single"/>
                </w:rPr>
                <w:t xml:space="preserve">Realtime DB: Admin SDK</w:t>
              </w:r>
            </w:hyperlink>
          </w:p>
          <w:p>
            <w:pPr>
              <w:pStyle w:val="ListParagraph"/>
              <w:numPr>
                <w:ilvl w:val="0"/>
                <w:numId w:val="2"/>
              </w:numPr>
              <w:spacing w:after="60" w:line="276"/>
            </w:pPr>
            <w:hyperlink w:history="1" r:id="rIdwnecw_stj9esgcfk2ie7m">
              <w:r>
                <w:rPr>
                  <w:color w:val="1D7368"/>
                  <w:sz w:val="16"/>
                  <w:szCs w:val="16"/>
                  <w:u w:val="single"/>
                </w:rPr>
                <w:t xml:space="preserve">Custom claims</w:t>
              </w:r>
            </w:hyperlink>
            <w:r>
              <w:rPr>
                <w:color w:val="6B7782"/>
                <w:sz w:val="16"/>
                <w:szCs w:val="16"/>
              </w:rPr>
              <w:t xml:space="preserve"> · </w:t>
            </w:r>
            <w:hyperlink w:history="1" r:id="rIdknvj1uray-8q3sxyoaer6">
              <w:r>
                <w:rPr>
                  <w:color w:val="1D7368"/>
                  <w:sz w:val="16"/>
                  <w:szCs w:val="16"/>
                  <w:u w:val="single"/>
                </w:rPr>
                <w:t xml:space="preserve">Rules unit tests</w:t>
              </w:r>
            </w:hyperlink>
            <w:r>
              <w:rPr>
                <w:color w:val="6B7782"/>
                <w:sz w:val="16"/>
                <w:szCs w:val="16"/>
              </w:rPr>
              <w:t xml:space="preserve"> · </w:t>
            </w:r>
            <w:hyperlink w:history="1" r:id="rIdrpigdowbvr5sscoj_4w_g">
              <w:r>
                <w:rPr>
                  <w:color w:val="1D7368"/>
                  <w:sz w:val="16"/>
                  <w:szCs w:val="16"/>
                  <w:u w:val="single"/>
                </w:rPr>
                <w:t xml:space="preserve">SQL Connect (formerly Data Connect)</w:t>
              </w:r>
            </w:hyperlink>
          </w:p>
        </w:tc>
      </w:tr>
    </w:tbl>
    <w:p>
      <w:pPr>
        <w:spacing w:after="120" w:before="0" w:line="120"/>
      </w:pPr>
    </w:p>
    <w:p>
      <w:pPr>
        <w:pageBreakBefore/>
        <w:spacing w:after="60"/>
      </w:pPr>
      <w:r>
        <w:rPr>
          <w:b/>
          <w:bCs/>
          <w:color w:val="1D7368"/>
          <w:spacing w:val="30"/>
          <w:sz w:val="16"/>
          <w:szCs w:val="16"/>
        </w:rPr>
        <w:t xml:space="preserve">APPENDICES</w:t>
      </w:r>
    </w:p>
    <w:p>
      <w:pPr>
        <w:pStyle w:val="Heading1"/>
      </w:pPr>
      <w:r>
        <w:rPr>
          <w:color w:val="B4531A"/>
        </w:rPr>
        <w:t xml:space="preserve">A  </w:t>
      </w:r>
      <w:r>
        <w:t xml:space="preserve">The lab: repository map and test results</w:t>
      </w:r>
    </w:p>
    <w:p>
      <w:pPr>
        <w:pStyle w:val="Heading2"/>
      </w:pPr>
      <w:r>
        <w:t xml:space="preserve">Repository map ( secrets-rls-lab )</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354"/>
        <w:gridCol w:w="6512"/>
      </w:tblGrid>
      <w:tr>
        <w:trPr>
          <w:cantSplit/>
          <w:tblHeader/>
        </w:trPr>
        <w:tc>
          <w:tcPr>
            <w:tcW w:type="dxa" w:w="3354"/>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Path</w:t>
            </w:r>
          </w:p>
        </w:tc>
        <w:tc>
          <w:tcPr>
            <w:tcW w:type="dxa" w:w="6512"/>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What it is</w:t>
            </w:r>
          </w:p>
        </w:tc>
      </w:tr>
      <w:tr>
        <w:trPr>
          <w:cantSplit/>
          <w:tblHeader w:val="false"/>
        </w:trPr>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reference/docker-compose.yml</w:t>
            </w:r>
          </w:p>
        </w:tc>
        <w:tc>
          <w:tcPr>
            <w:tcW w:type="dxa" w:w="651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The production-like stack: unsealer, 3 OpenBao nodes, HAProxy, PostgreSQL, PgBouncer, pgAdmin, admin tools</w:t>
            </w:r>
          </w:p>
        </w:tc>
      </w:tr>
      <w:tr>
        <w:trPr>
          <w:cantSplit/>
          <w:tblHeader w:val="false"/>
        </w:trPr>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reference/unsealer/</w:t>
            </w:r>
          </w:p>
        </w:tc>
        <w:tc>
          <w:tcPr>
            <w:tcW w:type="dxa" w:w="651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unsealer.hcl</w:t>
            </w:r>
            <w:r>
              <w:rPr>
                <w:b w:val="false"/>
                <w:bCs w:val="false"/>
                <w:color w:val="3C4B59"/>
                <w:sz w:val="17"/>
                <w:szCs w:val="17"/>
              </w:rPr>
              <w:t xml:space="preserve"> (static seal, lab only) and </w:t>
            </w:r>
            <w:r>
              <w:rPr>
                <w:rFonts w:ascii="Consolas" w:cs="Consolas" w:eastAsia="Consolas" w:hAnsi="Consolas"/>
                <w:b w:val="false"/>
                <w:bCs w:val="false"/>
                <w:color w:val="3C4B59"/>
                <w:sz w:val="18"/>
                <w:szCs w:val="18"/>
                <w:shd w:fill="EEEBE3" w:color="auto" w:val="clear"/>
              </w:rPr>
              <w:t xml:space="preserve">setup.sh</w:t>
            </w:r>
            <w:r>
              <w:rPr>
                <w:b w:val="false"/>
                <w:bCs w:val="false"/>
                <w:color w:val="3C4B59"/>
                <w:sz w:val="17"/>
                <w:szCs w:val="17"/>
              </w:rPr>
              <w:t xml:space="preserve"> (transit key, policy, token)</w:t>
            </w:r>
          </w:p>
        </w:tc>
      </w:tr>
      <w:tr>
        <w:trPr>
          <w:cantSplit/>
          <w:tblHeader w:val="false"/>
        </w:trPr>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reference/openbao/</w:t>
            </w:r>
          </w:p>
        </w:tc>
        <w:tc>
          <w:tcPr>
            <w:tcW w:type="dxa" w:w="651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bao-1/2/3.hcl</w:t>
            </w:r>
            <w:r>
              <w:rPr>
                <w:b w:val="false"/>
                <w:bCs w:val="false"/>
                <w:color w:val="3C4B59"/>
                <w:sz w:val="17"/>
                <w:szCs w:val="17"/>
              </w:rPr>
              <w:t xml:space="preserve"> node configs; </w:t>
            </w:r>
            <w:r>
              <w:rPr>
                <w:rFonts w:ascii="Consolas" w:cs="Consolas" w:eastAsia="Consolas" w:hAnsi="Consolas"/>
                <w:b w:val="false"/>
                <w:bCs w:val="false"/>
                <w:color w:val="3C4B59"/>
                <w:sz w:val="18"/>
                <w:szCs w:val="18"/>
                <w:shd w:fill="EEEBE3" w:color="auto" w:val="clear"/>
              </w:rPr>
              <w:t xml:space="preserve">policies/kouventa-app.hcl</w:t>
            </w:r>
          </w:p>
        </w:tc>
      </w:tr>
      <w:tr>
        <w:trPr>
          <w:cantSplit/>
          <w:tblHeader w:val="false"/>
        </w:trPr>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reference/haproxy/haproxy.cfg</w:t>
            </w:r>
          </w:p>
        </w:tc>
        <w:tc>
          <w:tcPr>
            <w:tcW w:type="dxa" w:w="651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Load balancer: health check, active node only</w:t>
            </w:r>
          </w:p>
        </w:tc>
      </w:tr>
      <w:tr>
        <w:trPr>
          <w:cantSplit/>
          <w:tblHeader w:val="false"/>
        </w:trPr>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reference/scripts/</w:t>
            </w:r>
          </w:p>
        </w:tc>
        <w:tc>
          <w:tcPr>
            <w:tcW w:type="dxa" w:w="651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init.sh</w:t>
            </w:r>
            <w:r>
              <w:rPr>
                <w:b w:val="false"/>
                <w:bCs w:val="false"/>
                <w:color w:val="3C4B59"/>
                <w:sz w:val="17"/>
                <w:szCs w:val="17"/>
              </w:rPr>
              <w:t xml:space="preserve">, </w:t>
            </w:r>
            <w:r>
              <w:rPr>
                <w:rFonts w:ascii="Consolas" w:cs="Consolas" w:eastAsia="Consolas" w:hAnsi="Consolas"/>
                <w:b w:val="false"/>
                <w:bCs w:val="false"/>
                <w:color w:val="3C4B59"/>
                <w:sz w:val="18"/>
                <w:szCs w:val="18"/>
                <w:shd w:fill="EEEBE3" w:color="auto" w:val="clear"/>
              </w:rPr>
              <w:t xml:space="preserve">configure.sh</w:t>
            </w:r>
            <w:r>
              <w:rPr>
                <w:b w:val="false"/>
                <w:bCs w:val="false"/>
                <w:color w:val="3C4B59"/>
                <w:sz w:val="17"/>
                <w:szCs w:val="17"/>
              </w:rPr>
              <w:t xml:space="preserve">, </w:t>
            </w:r>
            <w:r>
              <w:rPr>
                <w:rFonts w:ascii="Consolas" w:cs="Consolas" w:eastAsia="Consolas" w:hAnsi="Consolas"/>
                <w:b w:val="false"/>
                <w:bCs w:val="false"/>
                <w:color w:val="3C4B59"/>
                <w:sz w:val="18"/>
                <w:szCs w:val="18"/>
                <w:shd w:fill="EEEBE3" w:color="auto" w:val="clear"/>
              </w:rPr>
              <w:t xml:space="preserve">import-env.sh</w:t>
            </w:r>
            <w:r>
              <w:rPr>
                <w:b w:val="false"/>
                <w:bCs w:val="false"/>
                <w:color w:val="3C4B59"/>
                <w:sz w:val="17"/>
                <w:szCs w:val="17"/>
              </w:rPr>
              <w:t xml:space="preserve">, </w:t>
            </w:r>
            <w:r>
              <w:rPr>
                <w:rFonts w:ascii="Consolas" w:cs="Consolas" w:eastAsia="Consolas" w:hAnsi="Consolas"/>
                <w:b w:val="false"/>
                <w:bCs w:val="false"/>
                <w:color w:val="3C4B59"/>
                <w:sz w:val="18"/>
                <w:szCs w:val="18"/>
                <w:shd w:fill="EEEBE3" w:color="auto" w:val="clear"/>
              </w:rPr>
              <w:t xml:space="preserve">snapshot.sh</w:t>
            </w:r>
            <w:r>
              <w:rPr>
                <w:b w:val="false"/>
                <w:bCs w:val="false"/>
                <w:color w:val="3C4B59"/>
                <w:sz w:val="17"/>
                <w:szCs w:val="17"/>
              </w:rPr>
              <w:t xml:space="preserve">, </w:t>
            </w:r>
            <w:r>
              <w:rPr>
                <w:rFonts w:ascii="Consolas" w:cs="Consolas" w:eastAsia="Consolas" w:hAnsi="Consolas"/>
                <w:b w:val="false"/>
                <w:bCs w:val="false"/>
                <w:color w:val="3C4B59"/>
                <w:sz w:val="18"/>
                <w:szCs w:val="18"/>
                <w:shd w:fill="EEEBE3" w:color="auto" w:val="clear"/>
              </w:rPr>
              <w:t xml:space="preserve">app-check.sh</w:t>
            </w:r>
          </w:p>
        </w:tc>
      </w:tr>
      <w:tr>
        <w:trPr>
          <w:cantSplit/>
          <w:tblHeader w:val="false"/>
        </w:trPr>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reference/postgres/initdb/</w:t>
            </w:r>
          </w:p>
        </w:tc>
        <w:tc>
          <w:tcPr>
            <w:tcW w:type="dxa" w:w="651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Roles, schema, RLS policies, PgBouncer lookup, seed data, OpenBao's admin role</w:t>
            </w:r>
          </w:p>
        </w:tc>
      </w:tr>
      <w:tr>
        <w:trPr>
          <w:cantSplit/>
          <w:tblHeader w:val="false"/>
        </w:trPr>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reference/pgbouncer/</w:t>
            </w:r>
          </w:p>
        </w:tc>
        <w:tc>
          <w:tcPr>
            <w:tcW w:type="dxa" w:w="651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pgbouncer.ini</w:t>
            </w:r>
            <w:r>
              <w:rPr>
                <w:b w:val="false"/>
                <w:bCs w:val="false"/>
                <w:color w:val="3C4B59"/>
                <w:sz w:val="17"/>
                <w:szCs w:val="17"/>
              </w:rPr>
              <w:t xml:space="preserve"> (transaction pooling, </w:t>
            </w:r>
            <w:r>
              <w:rPr>
                <w:rFonts w:ascii="Consolas" w:cs="Consolas" w:eastAsia="Consolas" w:hAnsi="Consolas"/>
                <w:b w:val="false"/>
                <w:bCs w:val="false"/>
                <w:color w:val="3C4B59"/>
                <w:sz w:val="18"/>
                <w:szCs w:val="18"/>
                <w:shd w:fill="EEEBE3" w:color="auto" w:val="clear"/>
              </w:rPr>
              <w:t xml:space="preserve">auth_query</w:t>
            </w:r>
            <w:r>
              <w:rPr>
                <w:b w:val="false"/>
                <w:bCs w:val="false"/>
                <w:color w:val="3C4B59"/>
                <w:sz w:val="17"/>
                <w:szCs w:val="17"/>
              </w:rPr>
              <w:t xml:space="preserve">)</w:t>
            </w:r>
          </w:p>
        </w:tc>
      </w:tr>
      <w:tr>
        <w:trPr>
          <w:cantSplit/>
          <w:tblHeader w:val="false"/>
        </w:trPr>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reference/firebase/</w:t>
            </w:r>
          </w:p>
        </w:tc>
        <w:tc>
          <w:tcPr>
            <w:tcW w:type="dxa" w:w="651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Firestore and Realtime DB rules + emulator tests</w:t>
            </w:r>
          </w:p>
        </w:tc>
      </w:tr>
      <w:tr>
        <w:trPr>
          <w:cantSplit/>
          <w:tblHeader w:val="false"/>
        </w:trPr>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api/</w:t>
            </w:r>
          </w:p>
        </w:tc>
        <w:tc>
          <w:tcPr>
            <w:tcW w:type="dxa" w:w="651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Go + Fiber API (handler → service → repository), demo page; </w:t>
            </w:r>
            <w:r>
              <w:rPr>
                <w:rFonts w:ascii="Consolas" w:cs="Consolas" w:eastAsia="Consolas" w:hAnsi="Consolas"/>
                <w:b w:val="false"/>
                <w:bCs w:val="false"/>
                <w:color w:val="3C4B59"/>
                <w:sz w:val="18"/>
                <w:szCs w:val="18"/>
                <w:shd w:fill="EEEBE3" w:color="auto" w:val="clear"/>
              </w:rPr>
              <w:t xml:space="preserve">api/cmd/simple/</w:t>
            </w:r>
            <w:r>
              <w:rPr>
                <w:b w:val="false"/>
                <w:bCs w:val="false"/>
                <w:color w:val="3C4B59"/>
                <w:sz w:val="17"/>
                <w:szCs w:val="17"/>
              </w:rPr>
              <w:t xml:space="preserve"> = one-file version</w:t>
            </w:r>
          </w:p>
        </w:tc>
      </w:tr>
      <w:tr>
        <w:trPr>
          <w:cantSplit/>
          <w:tblHeader w:val="false"/>
        </w:trPr>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learning-lab/</w:t>
            </w:r>
          </w:p>
        </w:tc>
        <w:tc>
          <w:tcPr>
            <w:tcW w:type="dxa" w:w="651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Earlier learning lab in dev mode: OpenBao and Vault side by side (the comparison tests)</w:t>
            </w:r>
          </w:p>
        </w:tc>
      </w:tr>
      <w:tr>
        <w:trPr>
          <w:cantSplit/>
          <w:tblHeader w:val="false"/>
        </w:trPr>
        <w:tc>
          <w:tcPr>
            <w:tcW w:type="dxa" w:w="335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reference/README.md</w:t>
            </w:r>
          </w:p>
        </w:tc>
        <w:tc>
          <w:tcPr>
            <w:tcW w:type="dxa" w:w="651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Step-by-step guide to run and test everything</w:t>
            </w:r>
          </w:p>
        </w:tc>
      </w:tr>
    </w:tbl>
    <w:p>
      <w:pPr>
        <w:spacing w:after="120" w:before="0" w:line="120"/>
      </w:pPr>
    </w:p>
    <w:p>
      <w:pPr>
        <w:pStyle w:val="Heading2"/>
      </w:pPr>
      <w:r>
        <w:t xml:space="preserve">Test results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84"/>
        <w:gridCol w:w="8682"/>
      </w:tblGrid>
      <w:tr>
        <w:trPr>
          <w:cantSplit/>
          <w:tblHeader/>
        </w:trPr>
        <w:tc>
          <w:tcPr>
            <w:tcW w:type="dxa" w:w="1184"/>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Milestone</w:t>
            </w:r>
          </w:p>
        </w:tc>
        <w:tc>
          <w:tcPr>
            <w:tcW w:type="dxa" w:w="8682"/>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What we proved</w:t>
            </w:r>
          </w:p>
        </w:tc>
      </w:tr>
      <w:tr>
        <w:trPr>
          <w:cantSplit/>
          <w:tblHeader w:val="false"/>
        </w:trPr>
        <w:tc>
          <w:tcPr>
            <w:tcW w:type="dxa" w:w="118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M1</w:t>
            </w:r>
          </w:p>
        </w:tc>
        <w:tc>
          <w:tcPr>
            <w:tcW w:type="dxa" w:w="868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AppRole login; secrets from KV instead of </w:t>
            </w:r>
            <w:r>
              <w:rPr>
                <w:rFonts w:ascii="Consolas" w:cs="Consolas" w:eastAsia="Consolas" w:hAnsi="Consolas"/>
                <w:b w:val="false"/>
                <w:bCs w:val="false"/>
                <w:color w:val="3C4B59"/>
                <w:sz w:val="18"/>
                <w:szCs w:val="18"/>
                <w:shd w:fill="EEEBE3" w:color="auto" w:val="clear"/>
              </w:rPr>
              <w:t xml:space="preserve">.env</w:t>
            </w:r>
            <w:r>
              <w:rPr>
                <w:b w:val="false"/>
                <w:bCs w:val="false"/>
                <w:color w:val="3C4B59"/>
                <w:sz w:val="17"/>
                <w:szCs w:val="17"/>
              </w:rPr>
              <w:t xml:space="preserve">; policy allows own path, denies other products and the admin path; namespaces work in OpenBao</w:t>
            </w:r>
          </w:p>
        </w:tc>
      </w:tr>
      <w:tr>
        <w:trPr>
          <w:cantSplit/>
          <w:tblHeader w:val="false"/>
        </w:trPr>
        <w:tc>
          <w:tcPr>
            <w:tcW w:type="dxa" w:w="118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M2</w:t>
            </w:r>
          </w:p>
        </w:tc>
        <w:tc>
          <w:tcPr>
            <w:tcW w:type="dxa" w:w="868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DB credentials from OpenBao: static role (rotates an existing login) and dynamic users</w:t>
            </w:r>
          </w:p>
        </w:tc>
      </w:tr>
      <w:tr>
        <w:trPr>
          <w:cantSplit/>
          <w:tblHeader w:val="false"/>
        </w:trPr>
        <w:tc>
          <w:tcPr>
            <w:tcW w:type="dxa" w:w="118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M3</w:t>
            </w:r>
          </w:p>
        </w:tc>
        <w:tc>
          <w:tcPr>
            <w:tcW w:type="dxa" w:w="868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RLS through PgBouncer per company, user and role; spoofed insert blocked; no context → 0 rows; owner trap and the </w:t>
            </w:r>
            <w:r>
              <w:rPr>
                <w:rFonts w:ascii="Consolas" w:cs="Consolas" w:eastAsia="Consolas" w:hAnsi="Consolas"/>
                <w:b w:val="false"/>
                <w:bCs w:val="false"/>
                <w:color w:val="3C4B59"/>
                <w:sz w:val="18"/>
                <w:szCs w:val="18"/>
                <w:shd w:fill="EEEBE3" w:color="auto" w:val="clear"/>
              </w:rPr>
              <w:t xml:space="preserve">FORCE</w:t>
            </w:r>
            <w:r>
              <w:rPr>
                <w:b w:val="false"/>
                <w:bCs w:val="false"/>
                <w:color w:val="3C4B59"/>
                <w:sz w:val="17"/>
                <w:szCs w:val="17"/>
              </w:rPr>
              <w:t xml:space="preserve"> fix</w:t>
            </w:r>
          </w:p>
        </w:tc>
      </w:tr>
      <w:tr>
        <w:trPr>
          <w:cantSplit/>
          <w:tblHeader w:val="false"/>
        </w:trPr>
        <w:tc>
          <w:tcPr>
            <w:tcW w:type="dxa" w:w="118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M4</w:t>
            </w:r>
          </w:p>
        </w:tc>
        <w:tc>
          <w:tcPr>
            <w:tcW w:type="dxa" w:w="868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Same scripts and Go code on Vault 2.1.1; image and memory measurements; namespaces are Enterprise-only in Vault</w:t>
            </w:r>
          </w:p>
        </w:tc>
      </w:tr>
      <w:tr>
        <w:trPr>
          <w:cantSplit/>
          <w:tblHeader w:val="false"/>
        </w:trPr>
        <w:tc>
          <w:tcPr>
            <w:tcW w:type="dxa" w:w="118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M5</w:t>
            </w:r>
          </w:p>
        </w:tc>
        <w:tc>
          <w:tcPr>
            <w:tcW w:type="dxa" w:w="868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3-node cluster + HAProxy + transit auto-unseal; </w:t>
            </w:r>
            <w:r>
              <w:rPr>
                <w:rFonts w:ascii="Consolas" w:cs="Consolas" w:eastAsia="Consolas" w:hAnsi="Consolas"/>
                <w:b w:val="false"/>
                <w:bCs w:val="false"/>
                <w:color w:val="3C4B59"/>
                <w:sz w:val="18"/>
                <w:szCs w:val="18"/>
                <w:shd w:fill="EEEBE3" w:color="auto" w:val="clear"/>
              </w:rPr>
              <w:t xml:space="preserve">.env</w:t>
            </w:r>
            <w:r>
              <w:rPr>
                <w:b w:val="false"/>
                <w:bCs w:val="false"/>
                <w:color w:val="3C4B59"/>
                <w:sz w:val="17"/>
                <w:szCs w:val="17"/>
              </w:rPr>
              <w:t xml:space="preserve"> import; dynamic DB users with renewal and rotation; leader killed with no failed requests; full restart → auto-unseal with data intact; snapshot restore; audit log</w:t>
            </w:r>
          </w:p>
        </w:tc>
      </w:tr>
      <w:tr>
        <w:trPr>
          <w:cantSplit/>
          <w:tblHeader w:val="false"/>
        </w:trPr>
        <w:tc>
          <w:tcPr>
            <w:tcW w:type="dxa" w:w="1184"/>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Re-test (8 Oct)</w:t>
            </w:r>
          </w:p>
        </w:tc>
        <w:tc>
          <w:tcPr>
            <w:tcW w:type="dxa" w:w="8682"/>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Rewritten Go API: 150/150 requests across 5 DB user rotations; 75/75 with the active node stopped; app-check: own secret ✓, admin ✗ 403, other product ✗ 403, write ✗ 403, temporary user ✓</w:t>
            </w:r>
          </w:p>
        </w:tc>
      </w:tr>
    </w:tbl>
    <w:p>
      <w:pPr>
        <w:spacing w:after="120" w:before="0" w:line="120"/>
      </w:pPr>
    </w:p>
    <w:p>
      <w:pPr>
        <w:pStyle w:val="Heading2"/>
      </w:pPr>
      <w:r>
        <w:t xml:space="preserve">Running it (short version)</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rPr>
          <w:cantSplit/>
        </w:trPr>
        <w:tc>
          <w:tcPr>
            <w:tcW w:type="dxa" w:w="9866"/>
            <w:tcBorders>
              <w:top w:val="none" w:color="FFFFFF" w:sz="0"/>
              <w:left w:val="single" w:color="9AA6AE" w:sz="12"/>
              <w:bottom w:val="none" w:color="FFFFFF" w:sz="0"/>
              <w:right w:val="none" w:color="FFFFFF" w:sz="0"/>
            </w:tcBorders>
            <w:shd w:fill="F4F2EC" w:color="auto" w:val="clear"/>
            <w:tcMar>
              <w:top w:type="dxa" w:w="120"/>
              <w:left w:type="dxa" w:w="200"/>
              <w:bottom w:type="dxa" w:w="120"/>
              <w:right w:type="dxa" w:w="200"/>
            </w:tcMar>
          </w:tcPr>
          <w:p>
            <w:pPr>
              <w:spacing w:after="60"/>
            </w:pPr>
            <w:r>
              <w:rPr>
                <w:rFonts w:ascii="Consolas" w:cs="Consolas" w:eastAsia="Consolas" w:hAnsi="Consolas"/>
                <w:color w:val="6B7782"/>
                <w:sz w:val="15"/>
                <w:szCs w:val="15"/>
              </w:rPr>
              <w:t xml:space="preserve">PowerShell, from the repository root</w:t>
            </w:r>
          </w:p>
          <w:p>
            <w:pPr>
              <w:spacing w:after="0" w:line="240"/>
            </w:pPr>
            <w:r>
              <w:rPr>
                <w:rFonts w:ascii="Consolas" w:cs="Consolas" w:eastAsia="Consolas" w:hAnsi="Consolas"/>
                <w:color w:val="5E8F88"/>
                <w:sz w:val="16"/>
                <w:szCs w:val="16"/>
              </w:rPr>
              <w:t xml:space="preserve"># start the stack</w:t>
            </w:r>
          </w:p>
          <w:p>
            <w:pPr>
              <w:spacing w:after="0" w:line="240"/>
            </w:pPr>
            <w:r>
              <w:rPr>
                <w:rFonts w:ascii="Consolas" w:cs="Consolas" w:eastAsia="Consolas" w:hAnsi="Consolas"/>
                <w:color w:val="14212E"/>
                <w:sz w:val="16"/>
                <w:szCs w:val="16"/>
              </w:rPr>
              <w:t xml:space="preserve">docker compose -f reference/docker-compose.yml up -d --build</w:t>
            </w:r>
          </w:p>
          <w:p>
            <w:pPr>
              <w:spacing w:after="0" w:line="240"/>
            </w:pPr>
            <w:r>
              <w:rPr>
                <w:rFonts w:ascii="Consolas" w:cs="Consolas" w:eastAsia="Consolas" w:hAnsi="Consolas"/>
                <w:color w:val="5E8F88"/>
                <w:sz w:val="16"/>
                <w:szCs w:val="16"/>
              </w:rPr>
              <w:t xml:space="preserve"># once per new cluster: create the keys, then the configuration (safe to re-run)</w:t>
            </w:r>
          </w:p>
          <w:p>
            <w:pPr>
              <w:spacing w:after="0" w:line="240"/>
            </w:pPr>
            <w:r>
              <w:rPr>
                <w:rFonts w:ascii="Consolas" w:cs="Consolas" w:eastAsia="Consolas" w:hAnsi="Consolas"/>
                <w:color w:val="14212E"/>
                <w:sz w:val="16"/>
                <w:szCs w:val="16"/>
              </w:rPr>
              <w:t xml:space="preserve">docker compose -f reference/docker-compose.yml run --rm tools /scripts/init.sh</w:t>
            </w:r>
          </w:p>
          <w:p>
            <w:pPr>
              <w:spacing w:after="0" w:line="240"/>
            </w:pPr>
            <w:r>
              <w:rPr>
                <w:rFonts w:ascii="Consolas" w:cs="Consolas" w:eastAsia="Consolas" w:hAnsi="Consolas"/>
                <w:color w:val="14212E"/>
                <w:sz w:val="16"/>
                <w:szCs w:val="16"/>
              </w:rPr>
              <w:t xml:space="preserve">docker compose -f reference/docker-compose.yml run --rm tools /scripts/configure.sh</w:t>
            </w:r>
          </w:p>
          <w:p>
            <w:pPr>
              <w:spacing w:after="0" w:line="240"/>
            </w:pPr>
            <w:r>
              <w:rPr>
                <w:rFonts w:ascii="Consolas" w:cs="Consolas" w:eastAsia="Consolas" w:hAnsi="Consolas"/>
                <w:color w:val="5E8F88"/>
                <w:sz w:val="16"/>
                <w:szCs w:val="16"/>
              </w:rPr>
              <w:t xml:space="preserve"># run the API → http://localhost:3000</w:t>
            </w:r>
          </w:p>
          <w:p>
            <w:pPr>
              <w:spacing w:after="0" w:line="240"/>
            </w:pPr>
            <w:r>
              <w:rPr>
                <w:rFonts w:ascii="Consolas" w:cs="Consolas" w:eastAsia="Consolas" w:hAnsi="Consolas"/>
                <w:color w:val="14212E"/>
                <w:sz w:val="16"/>
                <w:szCs w:val="16"/>
              </w:rPr>
              <w:t xml:space="preserve">cd api; go run .</w:t>
            </w:r>
          </w:p>
        </w:tc>
      </w:tr>
    </w:tbl>
    <w:p>
      <w:pPr>
        <w:spacing w:after="120" w:before="0" w:line="120"/>
      </w:pPr>
    </w:p>
    <w:p>
      <w:pPr>
        <w:spacing w:after="120" w:line="276"/>
      </w:pPr>
      <w:r>
        <w:rPr>
          <w:color w:val="6B7782"/>
          <w:sz w:val="17"/>
          <w:szCs w:val="17"/>
        </w:rPr>
        <w:t xml:space="preserve">If the stack was stopped for more than 24 hours, the nodes' unseal token has expired: run </w:t>
      </w:r>
      <w:r>
        <w:rPr>
          <w:rFonts w:ascii="Consolas" w:cs="Consolas" w:eastAsia="Consolas" w:hAnsi="Consolas"/>
          <w:color w:val="6B7782"/>
          <w:sz w:val="18"/>
          <w:szCs w:val="18"/>
          <w:shd w:fill="EEEBE3" w:color="auto" w:val="clear"/>
        </w:rPr>
        <w:t xml:space="preserve">up -d</w:t>
      </w:r>
      <w:r>
        <w:rPr>
          <w:color w:val="6B7782"/>
          <w:sz w:val="17"/>
          <w:szCs w:val="17"/>
        </w:rPr>
        <w:t xml:space="preserve"> again (it recreates the token) and restart the three nodes. After </w:t>
      </w:r>
      <w:r>
        <w:rPr>
          <w:rFonts w:ascii="Consolas" w:cs="Consolas" w:eastAsia="Consolas" w:hAnsi="Consolas"/>
          <w:color w:val="6B7782"/>
          <w:sz w:val="18"/>
          <w:szCs w:val="18"/>
          <w:shd w:fill="EEEBE3" w:color="auto" w:val="clear"/>
        </w:rPr>
        <w:t xml:space="preserve">down -v</w:t>
      </w:r>
      <w:r>
        <w:rPr>
          <w:color w:val="6B7782"/>
          <w:sz w:val="17"/>
          <w:szCs w:val="17"/>
        </w:rPr>
        <w:t xml:space="preserve">, delete </w:t>
      </w:r>
      <w:r>
        <w:rPr>
          <w:rFonts w:ascii="Consolas" w:cs="Consolas" w:eastAsia="Consolas" w:hAnsi="Consolas"/>
          <w:color w:val="6B7782"/>
          <w:sz w:val="18"/>
          <w:szCs w:val="18"/>
          <w:shd w:fill="EEEBE3" w:color="auto" w:val="clear"/>
        </w:rPr>
        <w:t xml:space="preserve">reference/.secrets/*.json</w:t>
      </w:r>
      <w:r>
        <w:rPr>
          <w:color w:val="6B7782"/>
          <w:sz w:val="17"/>
          <w:szCs w:val="17"/>
        </w:rPr>
        <w:t xml:space="preserve"> before init.</w:t>
      </w:r>
    </w:p>
    <w:p>
      <w:pPr>
        <w:pStyle w:val="Heading1"/>
        <w:pageBreakBefore/>
      </w:pPr>
      <w:r>
        <w:rPr>
          <w:color w:val="B4531A"/>
        </w:rPr>
        <w:t xml:space="preserve">B  </w:t>
      </w:r>
      <w:r>
        <w:t xml:space="preserve">Command cheat sheet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538"/>
        <w:gridCol w:w="5328"/>
      </w:tblGrid>
      <w:tr>
        <w:trPr>
          <w:cantSplit/>
          <w:tblHeader/>
        </w:trPr>
        <w:tc>
          <w:tcPr>
            <w:tcW w:type="dxa" w:w="4538"/>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Command</w:t>
            </w:r>
          </w:p>
        </w:tc>
        <w:tc>
          <w:tcPr>
            <w:tcW w:type="dxa" w:w="5328"/>
            <w:tcBorders>
              <w:top w:val="single" w:color="D8D4CA" w:sz="4"/>
              <w:left w:val="single" w:color="D8D4CA" w:sz="4"/>
              <w:bottom w:val="single" w:color="D8D4CA" w:sz="4"/>
              <w:right w:val="single" w:color="D8D4CA" w:sz="4"/>
            </w:tcBorders>
            <w:shd w:fill="14212E" w:color="auto" w:val="clear"/>
            <w:tcMar>
              <w:top w:type="dxa" w:w="60"/>
              <w:left w:type="dxa" w:w="100"/>
              <w:bottom w:type="dxa" w:w="60"/>
              <w:right w:type="dxa" w:w="100"/>
            </w:tcMar>
          </w:tcPr>
          <w:p>
            <w:pPr>
              <w:spacing w:after="0" w:line="252"/>
            </w:pPr>
            <w:r>
              <w:rPr>
                <w:b/>
                <w:bCs/>
                <w:color w:val="FFFFFF"/>
                <w:sz w:val="17"/>
                <w:szCs w:val="17"/>
              </w:rPr>
              <w:t xml:space="preserve">Does</w:t>
            </w:r>
          </w:p>
        </w:tc>
      </w:tr>
      <w:tr>
        <w:trPr>
          <w:cantSplit/>
          <w:tblHeader w:val="false"/>
        </w:trPr>
        <w:tc>
          <w:tcPr>
            <w:tcW w:type="dxa" w:w="453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bao status</w:t>
            </w:r>
          </w:p>
        </w:tc>
        <w:tc>
          <w:tcPr>
            <w:tcW w:type="dxa" w:w="532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Seal type, sealed or not, HA mode (active/standby), Raft index</w:t>
            </w:r>
          </w:p>
        </w:tc>
      </w:tr>
      <w:tr>
        <w:trPr>
          <w:cantSplit/>
          <w:tblHeader w:val="false"/>
        </w:trPr>
        <w:tc>
          <w:tcPr>
            <w:tcW w:type="dxa" w:w="453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bao operator init</w:t>
            </w:r>
          </w:p>
        </w:tc>
        <w:tc>
          <w:tcPr>
            <w:tcW w:type="dxa" w:w="532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Initialize a new cluster (once)</w:t>
            </w:r>
          </w:p>
        </w:tc>
      </w:tr>
      <w:tr>
        <w:trPr>
          <w:cantSplit/>
          <w:tblHeader w:val="false"/>
        </w:trPr>
        <w:tc>
          <w:tcPr>
            <w:tcW w:type="dxa" w:w="453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bao operator seal</w:t>
            </w:r>
            <w:r>
              <w:rPr>
                <w:b w:val="false"/>
                <w:bCs w:val="false"/>
                <w:color w:val="3C4B59"/>
                <w:sz w:val="17"/>
                <w:szCs w:val="17"/>
              </w:rPr>
              <w:t xml:space="preserve"> / </w:t>
            </w:r>
            <w:r>
              <w:rPr>
                <w:rFonts w:ascii="Consolas" w:cs="Consolas" w:eastAsia="Consolas" w:hAnsi="Consolas"/>
                <w:b w:val="false"/>
                <w:bCs w:val="false"/>
                <w:color w:val="3C4B59"/>
                <w:sz w:val="18"/>
                <w:szCs w:val="18"/>
                <w:shd w:fill="EEEBE3" w:color="auto" w:val="clear"/>
              </w:rPr>
              <w:t xml:space="preserve">unseal</w:t>
            </w:r>
          </w:p>
        </w:tc>
        <w:tc>
          <w:tcPr>
            <w:tcW w:type="dxa" w:w="532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Seal a node by hand / give an unseal (or recovery) key share</w:t>
            </w:r>
          </w:p>
        </w:tc>
      </w:tr>
      <w:tr>
        <w:trPr>
          <w:cantSplit/>
          <w:tblHeader w:val="false"/>
        </w:trPr>
        <w:tc>
          <w:tcPr>
            <w:tcW w:type="dxa" w:w="453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bao operator step-down</w:t>
            </w:r>
          </w:p>
        </w:tc>
        <w:tc>
          <w:tcPr>
            <w:tcW w:type="dxa" w:w="532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Make the leader hand over (before maintenance)</w:t>
            </w:r>
          </w:p>
        </w:tc>
      </w:tr>
      <w:tr>
        <w:trPr>
          <w:cantSplit/>
          <w:tblHeader w:val="false"/>
        </w:trPr>
        <w:tc>
          <w:tcPr>
            <w:tcW w:type="dxa" w:w="453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bao operator raft list-peers</w:t>
            </w:r>
          </w:p>
        </w:tc>
        <w:tc>
          <w:tcPr>
            <w:tcW w:type="dxa" w:w="532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Cluster members, leader, voters</w:t>
            </w:r>
          </w:p>
        </w:tc>
      </w:tr>
      <w:tr>
        <w:trPr>
          <w:cantSplit/>
          <w:tblHeader w:val="false"/>
        </w:trPr>
        <w:tc>
          <w:tcPr>
            <w:tcW w:type="dxa" w:w="453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bao operator raft autopilot state</w:t>
            </w:r>
          </w:p>
        </w:tc>
        <w:tc>
          <w:tcPr>
            <w:tcW w:type="dxa" w:w="532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Health of each member</w:t>
            </w:r>
          </w:p>
        </w:tc>
      </w:tr>
      <w:tr>
        <w:trPr>
          <w:cantSplit/>
          <w:tblHeader w:val="false"/>
        </w:trPr>
        <w:tc>
          <w:tcPr>
            <w:tcW w:type="dxa" w:w="453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bao operator raft remove-peer &lt;id&gt;</w:t>
            </w:r>
          </w:p>
        </w:tc>
        <w:tc>
          <w:tcPr>
            <w:tcW w:type="dxa" w:w="532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Remove a dead node permanently</w:t>
            </w:r>
          </w:p>
        </w:tc>
      </w:tr>
      <w:tr>
        <w:trPr>
          <w:cantSplit/>
          <w:tblHeader w:val="false"/>
        </w:trPr>
        <w:tc>
          <w:tcPr>
            <w:tcW w:type="dxa" w:w="453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bao operator raft snapshot save|restore &lt;file&gt;</w:t>
            </w:r>
          </w:p>
        </w:tc>
        <w:tc>
          <w:tcPr>
            <w:tcW w:type="dxa" w:w="532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Back up / restore the whole cluster</w:t>
            </w:r>
          </w:p>
        </w:tc>
      </w:tr>
      <w:tr>
        <w:trPr>
          <w:cantSplit/>
          <w:tblHeader w:val="false"/>
        </w:trPr>
        <w:tc>
          <w:tcPr>
            <w:tcW w:type="dxa" w:w="453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bao secrets enable -path=secret kv-v2</w:t>
            </w:r>
          </w:p>
        </w:tc>
        <w:tc>
          <w:tcPr>
            <w:tcW w:type="dxa" w:w="532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Mount an engine</w:t>
            </w:r>
          </w:p>
        </w:tc>
      </w:tr>
      <w:tr>
        <w:trPr>
          <w:cantSplit/>
          <w:tblHeader w:val="false"/>
        </w:trPr>
        <w:tc>
          <w:tcPr>
            <w:tcW w:type="dxa" w:w="453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bao kv put|get secret/&lt;product&gt;/app</w:t>
            </w:r>
          </w:p>
        </w:tc>
        <w:tc>
          <w:tcPr>
            <w:tcW w:type="dxa" w:w="532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Write / read static secrets</w:t>
            </w:r>
          </w:p>
        </w:tc>
      </w:tr>
      <w:tr>
        <w:trPr>
          <w:cantSplit/>
          <w:tblHeader w:val="false"/>
        </w:trPr>
        <w:tc>
          <w:tcPr>
            <w:tcW w:type="dxa" w:w="453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bao kv metadata get …</w:t>
            </w:r>
          </w:p>
        </w:tc>
        <w:tc>
          <w:tcPr>
            <w:tcW w:type="dxa" w:w="532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Versions of a secret</w:t>
            </w:r>
          </w:p>
        </w:tc>
      </w:tr>
      <w:tr>
        <w:trPr>
          <w:cantSplit/>
          <w:tblHeader w:val="false"/>
        </w:trPr>
        <w:tc>
          <w:tcPr>
            <w:tcW w:type="dxa" w:w="453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bao policy write &lt;name&gt; &lt;file&gt;</w:t>
            </w:r>
          </w:p>
        </w:tc>
        <w:tc>
          <w:tcPr>
            <w:tcW w:type="dxa" w:w="532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Store a policy</w:t>
            </w:r>
          </w:p>
        </w:tc>
      </w:tr>
      <w:tr>
        <w:trPr>
          <w:cantSplit/>
          <w:tblHeader w:val="false"/>
        </w:trPr>
        <w:tc>
          <w:tcPr>
            <w:tcW w:type="dxa" w:w="453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bao write auth/approle/role/&lt;role&gt; …</w:t>
            </w:r>
          </w:p>
        </w:tc>
        <w:tc>
          <w:tcPr>
            <w:tcW w:type="dxa" w:w="532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Configure an app login</w:t>
            </w:r>
          </w:p>
        </w:tc>
      </w:tr>
      <w:tr>
        <w:trPr>
          <w:cantSplit/>
          <w:tblHeader w:val="false"/>
        </w:trPr>
        <w:tc>
          <w:tcPr>
            <w:tcW w:type="dxa" w:w="453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bao read database/creds/&lt;role&gt;</w:t>
            </w:r>
          </w:p>
        </w:tc>
        <w:tc>
          <w:tcPr>
            <w:tcW w:type="dxa" w:w="532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Create a temporary DB user</w:t>
            </w:r>
          </w:p>
        </w:tc>
      </w:tr>
      <w:tr>
        <w:trPr>
          <w:cantSplit/>
          <w:tblHeader w:val="false"/>
        </w:trPr>
        <w:tc>
          <w:tcPr>
            <w:tcW w:type="dxa" w:w="453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bao lease renew|revoke &lt;lease_id&gt;</w:t>
            </w:r>
          </w:p>
        </w:tc>
        <w:tc>
          <w:tcPr>
            <w:tcW w:type="dxa" w:w="532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Extend / end a lease (revoke drops the DB user)</w:t>
            </w:r>
          </w:p>
        </w:tc>
      </w:tr>
      <w:tr>
        <w:trPr>
          <w:cantSplit/>
          <w:tblHeader w:val="false"/>
        </w:trPr>
        <w:tc>
          <w:tcPr>
            <w:tcW w:type="dxa" w:w="453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bao token lookup [token]</w:t>
            </w:r>
          </w:p>
        </w:tc>
        <w:tc>
          <w:tcPr>
            <w:tcW w:type="dxa" w:w="532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Policies, period, time left, last renewal</w:t>
            </w:r>
          </w:p>
        </w:tc>
      </w:tr>
      <w:tr>
        <w:trPr>
          <w:cantSplit/>
          <w:tblHeader w:val="false"/>
        </w:trPr>
        <w:tc>
          <w:tcPr>
            <w:tcW w:type="dxa" w:w="453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rFonts w:ascii="Consolas" w:cs="Consolas" w:eastAsia="Consolas" w:hAnsi="Consolas"/>
                <w:b w:val="false"/>
                <w:bCs w:val="false"/>
                <w:color w:val="3C4B59"/>
                <w:sz w:val="18"/>
                <w:szCs w:val="18"/>
                <w:shd w:fill="EEEBE3" w:color="auto" w:val="clear"/>
              </w:rPr>
              <w:t xml:space="preserve">bao path-help &lt;path&gt;</w:t>
            </w:r>
          </w:p>
        </w:tc>
        <w:tc>
          <w:tcPr>
            <w:tcW w:type="dxa" w:w="532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List an engine's routes</w:t>
            </w:r>
          </w:p>
        </w:tc>
      </w:tr>
      <w:tr>
        <w:trPr>
          <w:cantSplit/>
          <w:tblHeader w:val="false"/>
        </w:trPr>
        <w:tc>
          <w:tcPr>
            <w:tcW w:type="dxa" w:w="453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i/>
                <w:iCs/>
                <w:color w:val="3C4B59"/>
                <w:sz w:val="17"/>
                <w:szCs w:val="17"/>
              </w:rPr>
              <w:t xml:space="preserve">any command</w:t>
            </w:r>
            <w:r>
              <w:rPr>
                <w:b w:val="false"/>
                <w:bCs w:val="false"/>
                <w:color w:val="3C4B59"/>
                <w:sz w:val="17"/>
                <w:szCs w:val="17"/>
              </w:rPr>
              <w:t xml:space="preserve"> </w:t>
            </w:r>
            <w:r>
              <w:rPr>
                <w:rFonts w:ascii="Consolas" w:cs="Consolas" w:eastAsia="Consolas" w:hAnsi="Consolas"/>
                <w:b w:val="false"/>
                <w:bCs w:val="false"/>
                <w:color w:val="3C4B59"/>
                <w:sz w:val="18"/>
                <w:szCs w:val="18"/>
                <w:shd w:fill="EEEBE3" w:color="auto" w:val="clear"/>
              </w:rPr>
              <w:t xml:space="preserve">-output-curl-string</w:t>
            </w:r>
          </w:p>
        </w:tc>
        <w:tc>
          <w:tcPr>
            <w:tcW w:type="dxa" w:w="532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Show the HTTP request instead of sending it</w:t>
            </w:r>
          </w:p>
        </w:tc>
      </w:tr>
      <w:tr>
        <w:trPr>
          <w:cantSplit/>
          <w:tblHeader w:val="false"/>
        </w:trPr>
        <w:tc>
          <w:tcPr>
            <w:tcW w:type="dxa" w:w="453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i/>
                <w:iCs/>
                <w:color w:val="3C4B59"/>
                <w:sz w:val="17"/>
                <w:szCs w:val="17"/>
              </w:rPr>
              <w:t xml:space="preserve">any command</w:t>
            </w:r>
            <w:r>
              <w:rPr>
                <w:b w:val="false"/>
                <w:bCs w:val="false"/>
                <w:color w:val="3C4B59"/>
                <w:sz w:val="17"/>
                <w:szCs w:val="17"/>
              </w:rPr>
              <w:t xml:space="preserve"> </w:t>
            </w:r>
            <w:r>
              <w:rPr>
                <w:rFonts w:ascii="Consolas" w:cs="Consolas" w:eastAsia="Consolas" w:hAnsi="Consolas"/>
                <w:b w:val="false"/>
                <w:bCs w:val="false"/>
                <w:color w:val="3C4B59"/>
                <w:sz w:val="18"/>
                <w:szCs w:val="18"/>
                <w:shd w:fill="EEEBE3" w:color="auto" w:val="clear"/>
              </w:rPr>
              <w:t xml:space="preserve">-output-policy</w:t>
            </w:r>
          </w:p>
        </w:tc>
        <w:tc>
          <w:tcPr>
            <w:tcW w:type="dxa" w:w="5328"/>
            <w:tcBorders>
              <w:top w:val="single" w:color="D8D4CA" w:sz="4"/>
              <w:left w:val="single" w:color="D8D4CA" w:sz="4"/>
              <w:bottom w:val="single" w:color="D8D4CA" w:sz="4"/>
              <w:right w:val="single" w:color="D8D4CA" w:sz="4"/>
            </w:tcBorders>
            <w:tcMar>
              <w:top w:type="dxa" w:w="60"/>
              <w:left w:type="dxa" w:w="100"/>
              <w:bottom w:type="dxa" w:w="60"/>
              <w:right w:type="dxa" w:w="100"/>
            </w:tcMar>
          </w:tcPr>
          <w:p>
            <w:pPr>
              <w:spacing w:after="0" w:line="252"/>
            </w:pPr>
            <w:r>
              <w:rPr>
                <w:b w:val="false"/>
                <w:bCs w:val="false"/>
                <w:color w:val="3C4B59"/>
                <w:sz w:val="17"/>
                <w:szCs w:val="17"/>
              </w:rPr>
              <w:t xml:space="preserve">Show the policy that command would need</w:t>
            </w:r>
          </w:p>
        </w:tc>
      </w:tr>
    </w:tbl>
    <w:p>
      <w:pPr>
        <w:spacing w:after="120" w:before="0" w:line="120"/>
      </w:pPr>
    </w:p>
    <w:p>
      <w:pPr>
        <w:spacing w:after="120" w:line="276"/>
      </w:pPr>
      <w:r>
        <w:rPr>
          <w:color w:val="6B7782"/>
          <w:sz w:val="17"/>
          <w:szCs w:val="17"/>
        </w:rPr>
        <w:t xml:space="preserve">Environment variables read by the CLI: </w:t>
      </w:r>
      <w:r>
        <w:rPr>
          <w:rFonts w:ascii="Consolas" w:cs="Consolas" w:eastAsia="Consolas" w:hAnsi="Consolas"/>
          <w:color w:val="6B7782"/>
          <w:sz w:val="18"/>
          <w:szCs w:val="18"/>
          <w:shd w:fill="EEEBE3" w:color="auto" w:val="clear"/>
        </w:rPr>
        <w:t xml:space="preserve">BAO_ADDR</w:t>
      </w:r>
      <w:r>
        <w:rPr>
          <w:color w:val="6B7782"/>
          <w:sz w:val="17"/>
          <w:szCs w:val="17"/>
        </w:rPr>
        <w:t xml:space="preserve"> (where to send requests) and </w:t>
      </w:r>
      <w:r>
        <w:rPr>
          <w:rFonts w:ascii="Consolas" w:cs="Consolas" w:eastAsia="Consolas" w:hAnsi="Consolas"/>
          <w:color w:val="6B7782"/>
          <w:sz w:val="18"/>
          <w:szCs w:val="18"/>
          <w:shd w:fill="EEEBE3" w:color="auto" w:val="clear"/>
        </w:rPr>
        <w:t xml:space="preserve">BAO_TOKEN</w:t>
      </w:r>
      <w:r>
        <w:rPr>
          <w:color w:val="6B7782"/>
          <w:sz w:val="17"/>
          <w:szCs w:val="17"/>
        </w:rPr>
        <w:t xml:space="preserve"> (which token to attach). The Vault CLI uses </w:t>
      </w:r>
      <w:r>
        <w:rPr>
          <w:rFonts w:ascii="Consolas" w:cs="Consolas" w:eastAsia="Consolas" w:hAnsi="Consolas"/>
          <w:color w:val="6B7782"/>
          <w:sz w:val="18"/>
          <w:szCs w:val="18"/>
          <w:shd w:fill="EEEBE3" w:color="auto" w:val="clear"/>
        </w:rPr>
        <w:t xml:space="preserve">VAULT_ADDR</w:t>
      </w:r>
      <w:r>
        <w:rPr>
          <w:color w:val="6B7782"/>
          <w:sz w:val="17"/>
          <w:szCs w:val="17"/>
        </w:rPr>
        <w:t xml:space="preserve"> and </w:t>
      </w:r>
      <w:r>
        <w:rPr>
          <w:rFonts w:ascii="Consolas" w:cs="Consolas" w:eastAsia="Consolas" w:hAnsi="Consolas"/>
          <w:color w:val="6B7782"/>
          <w:sz w:val="18"/>
          <w:szCs w:val="18"/>
          <w:shd w:fill="EEEBE3" w:color="auto" w:val="clear"/>
        </w:rPr>
        <w:t xml:space="preserve">VAULT_TOKEN</w:t>
      </w:r>
      <w:r>
        <w:rPr>
          <w:color w:val="6B7782"/>
          <w:sz w:val="17"/>
          <w:szCs w:val="17"/>
        </w:rPr>
        <w:t xml:space="preserve">. Full reference: </w:t>
      </w:r>
      <w:hyperlink w:history="1" r:id="rId4f2xamt6yqe-md91nboe8">
        <w:r>
          <w:rPr>
            <w:color w:val="1D7368"/>
            <w:sz w:val="17"/>
            <w:szCs w:val="17"/>
            <w:u w:val="single"/>
          </w:rPr>
          <w:t xml:space="preserve">openbao.org/docs/commands</w:t>
        </w:r>
      </w:hyperlink>
      <w:r>
        <w:rPr>
          <w:color w:val="6B7782"/>
          <w:sz w:val="17"/>
          <w:szCs w:val="17"/>
        </w:rPr>
        <w:t xml:space="preserve">.</w:t>
      </w:r>
    </w:p>
    <w:sectPr>
      <w:footerReference w:type="default" r:id="rId7"/>
      <w:pgSz w:w="11906" w:h="16838" w:orient="portrait"/>
      <w:pgMar w:top="1134" w:right="1020" w:bottom="1134" w:left="1020" w:header="708" w:footer="5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pPr>
    <w:r>
      <w:rPr>
        <w:color w:val="8A949C"/>
        <w:sz w:val="14"/>
        <w:szCs w:val="14"/>
      </w:rPr>
      <w:t xml:space="preserve">Secrets Management &amp; Row Level Security · Research report</w:t>
    </w:r>
    <w:r>
      <w:rPr>
        <w:color w:val="8A949C"/>
        <w:sz w:val="14"/>
        <w:szCs w:val="14"/>
      </w:rPr>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lvl w:ilvl="2" w15:tentative="1">
      <w:start w:val="1"/>
      <w:numFmt w:val="bullet"/>
      <w:lvlText w:val="·"/>
      <w:lvlJc w:val="left"/>
      <w:pPr>
        <w:ind w:left="1120" w:hanging="260"/>
      </w:pPr>
    </w:lvl>
  </w:abstractNum>
  <w:abstractNum w:abstractNumId="3" w15:restartNumberingAfterBreak="0">
    <w:multiLevelType w:val="hybridMultilevel"/>
    <w:lvl w:ilvl="0" w15:tentative="1">
      <w:start w:val="1"/>
      <w:numFmt w:val="decimal"/>
      <w:lvlText w:val="%1."/>
      <w:lvlJc w:val="left"/>
      <w:pPr>
        <w:ind w:left="400" w:hanging="300"/>
      </w:pPr>
    </w:lvl>
    <w:lvl w:ilvl="1" w15:tentative="1">
      <w:start w:val="1"/>
      <w:numFmt w:val="lowerLetter"/>
      <w:lvlText w:val="%2."/>
      <w:lvlJc w:val="left"/>
      <w:pPr>
        <w:ind w:left="7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C4B5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00"/>
    </w:pPr>
    <w:rPr>
      <w:rFonts w:ascii="Arial" w:cs="Arial" w:eastAsia="Arial" w:hAnsi="Arial"/>
      <w:b/>
      <w:bCs/>
      <w:color w:val="14212E"/>
      <w:sz w:val="44"/>
      <w:szCs w:val="44"/>
    </w:rPr>
  </w:style>
  <w:style w:type="paragraph" w:styleId="Heading1">
    <w:name w:val="Heading 1"/>
    <w:basedOn w:val="Normal"/>
    <w:next w:val="Normal"/>
    <w:qFormat/>
    <w:pPr>
      <w:keepNext/>
      <w:spacing w:after="280" w:before="120"/>
      <w:outlineLvl w:val="0"/>
    </w:pPr>
    <w:rPr>
      <w:rFonts w:ascii="Arial" w:cs="Arial" w:eastAsia="Arial" w:hAnsi="Arial"/>
      <w:b/>
      <w:bCs/>
      <w:color w:val="14212E"/>
      <w:sz w:val="40"/>
      <w:szCs w:val="40"/>
    </w:rPr>
  </w:style>
  <w:style w:type="paragraph" w:styleId="Heading2">
    <w:name w:val="Heading 2"/>
    <w:basedOn w:val="Normal"/>
    <w:next w:val="Normal"/>
    <w:qFormat/>
    <w:pPr>
      <w:keepNext/>
      <w:spacing w:after="140" w:before="320"/>
      <w:outlineLvl w:val="1"/>
    </w:pPr>
    <w:rPr>
      <w:rFonts w:ascii="Arial" w:cs="Arial" w:eastAsia="Arial" w:hAnsi="Arial"/>
      <w:b/>
      <w:bCs/>
      <w:color w:val="14212E"/>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3C4B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cgkfd2ct4j1ptqrwdnxh" Type="http://schemas.openxmlformats.org/officeDocument/2006/relationships/hyperlink" Target="https://openbao.org/" TargetMode="External"/><Relationship Id="rIdwc2xxosclxxhfyec2w4ux" Type="http://schemas.openxmlformats.org/officeDocument/2006/relationships/hyperlink" Target="https://github.com/openbao/openbao/blob/main/LICENSE" TargetMode="External"/><Relationship Id="rIdmicagmow28ph63k2bm3tg" Type="http://schemas.openxmlformats.org/officeDocument/2006/relationships/hyperlink" Target="https://github.com/openbao/openbao/blob/main/GOVERNANCE.md" TargetMode="External"/><Relationship Id="rId6otnbrhfxwyqdtfqpavwl" Type="http://schemas.openxmlformats.org/officeDocument/2006/relationships/hyperlink" Target="https://openbao.org/community/release-notes/2-7-0/" TargetMode="External"/><Relationship Id="rIdbibcyhrcv_un8-e0eocpt" Type="http://schemas.openxmlformats.org/officeDocument/2006/relationships/hyperlink" Target="https://openbao.org/community/deprecation/" TargetMode="External"/><Relationship Id="rIdnpzo6jv05z1canliiors1" Type="http://schemas.openxmlformats.org/officeDocument/2006/relationships/hyperlink" Target="https://openbao.org/community/rfcs/mlock-removal/" TargetMode="External"/><Relationship Id="rId2tsgtjyfo2ph6dbq3uvlw" Type="http://schemas.openxmlformats.org/officeDocument/2006/relationships/hyperlink" Target="https://github.com/hashicorp/vault/blob/main/LICENSE" TargetMode="External"/><Relationship Id="rIdvedhnxlz-e5frps4bmoxb" Type="http://schemas.openxmlformats.org/officeDocument/2006/relationships/hyperlink" Target="https://www.hashicorp.com/en/blog/hashicorp-adopts-business-source-license" TargetMode="External"/><Relationship Id="rId0sams6_eta1hgiuj4kgun" Type="http://schemas.openxmlformats.org/officeDocument/2006/relationships/hyperlink" Target="https://developer.hashicorp.com/vault/docs/enterprise" TargetMode="External"/><Relationship Id="rIdjva8zjaaj9jgn_hn10t9z" Type="http://schemas.openxmlformats.org/officeDocument/2006/relationships/hyperlink" Target="https://developer.hashicorp.com/vault/docs/updates/release-notes" TargetMode="External"/><Relationship Id="rIduqg7cau4yatendw1fcgdf" Type="http://schemas.openxmlformats.org/officeDocument/2006/relationships/hyperlink" Target="https://newsroom.ibm.com/2025-02-27-ibm-completes-acquisition-of-hashicorp,-creates-comprehensive,-end-to-end-hybrid-cloud-platform" TargetMode="External"/><Relationship Id="rIdc56kfdwgeagdbw9ltrdl6" Type="http://schemas.openxmlformats.org/officeDocument/2006/relationships/hyperlink" Target="https://developer.hashicorp.com/well-architected-framework/zero-trust-security/raft-reference-architecture" TargetMode="External"/><Relationship Id="rIdmaurchadjfamhnxdfrv9k" Type="http://schemas.openxmlformats.org/officeDocument/2006/relationships/hyperlink" Target="https://openbao.org/docs/concepts/ha/" TargetMode="External"/><Relationship Id="rIdcg8_qo0il2rbban_qqzh3" Type="http://schemas.openxmlformats.org/officeDocument/2006/relationships/hyperlink" Target="https://openbao.org/docs/internals/architecture/" TargetMode="External"/><Relationship Id="rIdo78mf_gcqcsjaamz930kn" Type="http://schemas.openxmlformats.org/officeDocument/2006/relationships/hyperlink" Target="https://docs.docker.com/reference/compose-file/services/#depends_on" TargetMode="External"/><Relationship Id="rIdx4nkkccorgeb8zpogevn6" Type="http://schemas.openxmlformats.org/officeDocument/2006/relationships/hyperlink" Target="https://openbao.org/docs/concepts/seal/" TargetMode="External"/><Relationship Id="rIdfa-_byd0_e_sxswbilamp" Type="http://schemas.openxmlformats.org/officeDocument/2006/relationships/hyperlink" Target="https://openbao.org/docs/configuration/seal/" TargetMode="External"/><Relationship Id="rIdbx-1xzil_se9ualtdakgy" Type="http://schemas.openxmlformats.org/officeDocument/2006/relationships/hyperlink" Target="https://openbao.org/docs/configuration/seal/transit/" TargetMode="External"/><Relationship Id="rIdvvjsgb2qitpuk1es5rzq3" Type="http://schemas.openxmlformats.org/officeDocument/2006/relationships/hyperlink" Target="https://openbao.org/docs/configuration/seal/static/" TargetMode="External"/><Relationship Id="rIdbwt7czbqczo6zgmj0si8t" Type="http://schemas.openxmlformats.org/officeDocument/2006/relationships/hyperlink" Target="https://openbao.org/docs/commands/operator/init/" TargetMode="External"/><Relationship Id="rIdmqconiqq7pbkaxgzimglj" Type="http://schemas.openxmlformats.org/officeDocument/2006/relationships/hyperlink" Target="https://openbao.org/docs/configuration/seal/transit/" TargetMode="External"/><Relationship Id="rIdqry1pah1qh-zm9ky70xu3" Type="http://schemas.openxmlformats.org/officeDocument/2006/relationships/hyperlink" Target="https://openbao.org/docs/secrets/transit/" TargetMode="External"/><Relationship Id="rIdcmh9yh_evexwozrnfa319" Type="http://schemas.openxmlformats.org/officeDocument/2006/relationships/hyperlink" Target="https://openbao.org/docs/configuration/seal/static/" TargetMode="External"/><Relationship Id="rId3jmoujs2iaz2liwjok932" Type="http://schemas.openxmlformats.org/officeDocument/2006/relationships/hyperlink" Target="https://openbao.org/docs/concepts/tokens/" TargetMode="External"/><Relationship Id="rIdmib48ivohfnx9kj6czhhi" Type="http://schemas.openxmlformats.org/officeDocument/2006/relationships/hyperlink" Target="https://openbao.org/docs/concepts/policies/" TargetMode="External"/><Relationship Id="rIdcn_qpn23bcvv_asxvtooo" Type="http://schemas.openxmlformats.org/officeDocument/2006/relationships/hyperlink" Target="https://openbao.org/docs/configuration/seal/tcloudpublic/" TargetMode="External"/><Relationship Id="rIdr-wznziec4yrktpktlneb" Type="http://schemas.openxmlformats.org/officeDocument/2006/relationships/hyperlink" Target="https://openbao.org/community/rfcs/auto-unseal-plugins/" TargetMode="External"/><Relationship Id="rIdqdqwrunxarots0bqcaais" Type="http://schemas.openxmlformats.org/officeDocument/2006/relationships/hyperlink" Target="https://openbao.org/docs/internals/integrated-storage/" TargetMode="External"/><Relationship Id="rIdxongj_o6jgahey8nov9jh" Type="http://schemas.openxmlformats.org/officeDocument/2006/relationships/hyperlink" Target="https://openbao.org/docs/configuration/storage/raft/" TargetMode="External"/><Relationship Id="rId23ff-xktgy9b9qvzcahuz" Type="http://schemas.openxmlformats.org/officeDocument/2006/relationships/hyperlink" Target="https://openbao.org/docs/concepts/ha/" TargetMode="External"/><Relationship Id="rIdpry3nwqgkyddbirsd4wjf" Type="http://schemas.openxmlformats.org/officeDocument/2006/relationships/hyperlink" Target="https://openbao.org/docs/api/system/storage/raft/" TargetMode="External"/><Relationship Id="rIdihwaumbi912yu0flxqtkr" Type="http://schemas.openxmlformats.org/officeDocument/2006/relationships/hyperlink" Target="https://openbao.org/docs/upgrading/ha-upgrade/" TargetMode="External"/><Relationship Id="rIdpfcnmbqah2wqwlwllbfmg" Type="http://schemas.openxmlformats.org/officeDocument/2006/relationships/hyperlink" Target="https://raft.github.io/" TargetMode="External"/><Relationship Id="rIdtyla8mdir3tvgabfn30zv" Type="http://schemas.openxmlformats.org/officeDocument/2006/relationships/hyperlink" Target="https://developer.hashicorp.com/well-architected-framework/zero-trust-security/raft-reference-architecture" TargetMode="External"/><Relationship Id="rIdfwleciw7ckusz9cgninxm" Type="http://schemas.openxmlformats.org/officeDocument/2006/relationships/hyperlink" Target="https://openbao.org/docs/api/system/health/" TargetMode="External"/><Relationship Id="rIdfkzzsungnuppxy6bpqb1l" Type="http://schemas.openxmlformats.org/officeDocument/2006/relationships/hyperlink" Target="https://openbao.org/docs/configuration/listener/tcp/" TargetMode="External"/><Relationship Id="rIdhgivvl40byp2xr0uyhekj" Type="http://schemas.openxmlformats.org/officeDocument/2006/relationships/hyperlink" Target="https://openbao.org/docs/concepts/ha/" TargetMode="External"/><Relationship Id="rIdp8uy-q1pzsvn4fgevi2jl" Type="http://schemas.openxmlformats.org/officeDocument/2006/relationships/hyperlink" Target="https://intl.cloud.tencent.com/document/product/214/39251" TargetMode="External"/><Relationship Id="rId-ig14juynhuwqd-gn-u92" Type="http://schemas.openxmlformats.org/officeDocument/2006/relationships/hyperlink" Target="https://openbao.org/docs/secrets/kv/kv-v2/" TargetMode="External"/><Relationship Id="rIdxvkexymvlsbpzszcjxvlz" Type="http://schemas.openxmlformats.org/officeDocument/2006/relationships/hyperlink" Target="https://openbao.org/docs/concepts/policies/" TargetMode="External"/><Relationship Id="rId69nfg90xhzneo8dxu_ywm" Type="http://schemas.openxmlformats.org/officeDocument/2006/relationships/hyperlink" Target="https://openbao.org/docs/auth/approle/" TargetMode="External"/><Relationship Id="rIdtn8yyws9x72xdfgnva_cb" Type="http://schemas.openxmlformats.org/officeDocument/2006/relationships/hyperlink" Target="https://openbao.org/docs/concepts/tokens/" TargetMode="External"/><Relationship Id="rIdbiz4ujzf2pzrs4oc0rq01" Type="http://schemas.openxmlformats.org/officeDocument/2006/relationships/hyperlink" Target="https://openbao.org/docs/concepts/lease/" TargetMode="External"/><Relationship Id="rIdo4hrm8qfwara6czqvx91d" Type="http://schemas.openxmlformats.org/officeDocument/2006/relationships/hyperlink" Target="https://openbao.org/docs/secrets/databases/" TargetMode="External"/><Relationship Id="rIdo-p5kpjzgu91hpzanmkps" Type="http://schemas.openxmlformats.org/officeDocument/2006/relationships/hyperlink" Target="https://openbao.org/docs/api/secret/databases/" TargetMode="External"/><Relationship Id="rIdqwprofq6rv8s3ojpkw6ru" Type="http://schemas.openxmlformats.org/officeDocument/2006/relationships/hyperlink" Target="https://openbao.org/docs/api/secret/databases/postgresql/" TargetMode="External"/><Relationship Id="rId0bmdhnscya8v6uxkpbtxu" Type="http://schemas.openxmlformats.org/officeDocument/2006/relationships/hyperlink" Target="https://openbao.org/docs/api/system/leases/" TargetMode="External"/><Relationship Id="rIdqf1rqwooe_ogqmnacly--" Type="http://schemas.openxmlformats.org/officeDocument/2006/relationships/hyperlink" Target="https://www.postgresql.org/docs/current/ddl-rowsecurity.html" TargetMode="External"/><Relationship Id="rIduqmpf3olxqj7v1qc_wo5d" Type="http://schemas.openxmlformats.org/officeDocument/2006/relationships/hyperlink" Target="https://www.postgresql.org/docs/current/sql-createpolicy.html" TargetMode="External"/><Relationship Id="rIdlbpjxwvpibds95hylksy6" Type="http://schemas.openxmlformats.org/officeDocument/2006/relationships/hyperlink" Target="https://www.postgresql.org/docs/current/functions-admin.html" TargetMode="External"/><Relationship Id="rIdizix-cdvuoiyns4apko7-" Type="http://schemas.openxmlformats.org/officeDocument/2006/relationships/hyperlink" Target="https://www.postgresql.org/docs/current/role-attributes.html" TargetMode="External"/><Relationship Id="rId3peegiicsvzyet47com1a" Type="http://schemas.openxmlformats.org/officeDocument/2006/relationships/hyperlink" Target="https://www.postgresql.org/docs/current/sql-createview.html" TargetMode="External"/><Relationship Id="rIdygtoqtv1kzd3wiygm6kww" Type="http://schemas.openxmlformats.org/officeDocument/2006/relationships/hyperlink" Target="https://www.pgbouncer.org/features.html" TargetMode="External"/><Relationship Id="rId-5svgpitsjrn5w0ecriid" Type="http://schemas.openxmlformats.org/officeDocument/2006/relationships/hyperlink" Target="https://www.pgbouncer.org/config.html" TargetMode="External"/><Relationship Id="rIdlygjsen61afx-g3nt6at7" Type="http://schemas.openxmlformats.org/officeDocument/2006/relationships/hyperlink" Target="https://intl.cloud.tencent.com/document/product/409/43241" TargetMode="External"/><Relationship Id="rIdfesg79utajfndaarwkndl" Type="http://schemas.openxmlformats.org/officeDocument/2006/relationships/hyperlink" Target="https://www.postgresql.org/docs/current/ddl-rowsecurity.html" TargetMode="External"/><Relationship Id="rIdut8mz22h8ivwyens2fkvv" Type="http://schemas.openxmlformats.org/officeDocument/2006/relationships/hyperlink" Target="https://www.postgresql.org/docs/current/functions-admin.html" TargetMode="External"/><Relationship Id="rIdqp4_kno_tbz90vef-kncg" Type="http://schemas.openxmlformats.org/officeDocument/2006/relationships/hyperlink" Target="https://www.pgbouncer.org/features.html" TargetMode="External"/><Relationship Id="rIdtwvd2ojily4yhn_to2kx3" Type="http://schemas.openxmlformats.org/officeDocument/2006/relationships/hyperlink" Target="https://pkg.go.dev/github.com/golang-jwt/jwt/v5" TargetMode="External"/><Relationship Id="rIdyvvx6xf39ehedmogj_6nd" Type="http://schemas.openxmlformats.org/officeDocument/2006/relationships/hyperlink" Target="https://pkg.go.dev/github.com/jackc/pgx/v5" TargetMode="External"/><Relationship Id="rIdt2s_fnjdjjyevn7r4r7ma" Type="http://schemas.openxmlformats.org/officeDocument/2006/relationships/hyperlink" Target="https://docs.gofiber.io/" TargetMode="External"/><Relationship Id="rIdaqz3r1c7br8zkox514bmk" Type="http://schemas.openxmlformats.org/officeDocument/2006/relationships/hyperlink" Target="https://pkg.go.dev/github.com/openbao/openbao/api/v2" TargetMode="External"/><Relationship Id="rIdad-hwqp1il7uzhjdqykgy" Type="http://schemas.openxmlformats.org/officeDocument/2006/relationships/hyperlink" Target="https://openbao.org/docs/auth/approle/" TargetMode="External"/><Relationship Id="rIdxhibwaenqs7l-5uybixv0" Type="http://schemas.openxmlformats.org/officeDocument/2006/relationships/hyperlink" Target="https://openbao.org/docs/concepts/lease/" TargetMode="External"/><Relationship Id="rIdczyf6rltkolezayw3mfiu" Type="http://schemas.openxmlformats.org/officeDocument/2006/relationships/hyperlink" Target="https://pkg.go.dev/github.com/jackc/pgx/v5/pgxpool" TargetMode="External"/><Relationship Id="rId8quotfdbkhl7m91hxv5jr" Type="http://schemas.openxmlformats.org/officeDocument/2006/relationships/hyperlink" Target="https://docs.gofiber.io/" TargetMode="External"/><Relationship Id="rIdjevv6ixxiu_a2xkzgxria" Type="http://schemas.openxmlformats.org/officeDocument/2006/relationships/hyperlink" Target="https://openbao.org/docs/install/" TargetMode="External"/><Relationship Id="rIdcyn1zlnjvbwhu_przfvtl" Type="http://schemas.openxmlformats.org/officeDocument/2006/relationships/hyperlink" Target="https://openbao.org/docs/configuration/storage/" TargetMode="External"/><Relationship Id="rIdm-crb8acmka7i5cvldxb7" Type="http://schemas.openxmlformats.org/officeDocument/2006/relationships/hyperlink" Target="https://openbao.org/docs/configuration/storage/postgresql/" TargetMode="External"/><Relationship Id="rIdym4_bc-jjwkubpcch1nzq" Type="http://schemas.openxmlformats.org/officeDocument/2006/relationships/hyperlink" Target="https://openbao.org/docs/configuration/audit/" TargetMode="External"/><Relationship Id="rIdkiohg-jdusqmhb6gzygu6" Type="http://schemas.openxmlformats.org/officeDocument/2006/relationships/hyperlink" Target="https://openbao.org/docs/configuration/telemetry/" TargetMode="External"/><Relationship Id="rIdrmvtjrgkmt6z-mopxxhz4" Type="http://schemas.openxmlformats.org/officeDocument/2006/relationships/hyperlink" Target="https://openbao.org/docs/upgrading/ha-upgrade/" TargetMode="External"/><Relationship Id="rIdlxmv1bgh04pgceu_bogss" Type="http://schemas.openxmlformats.org/officeDocument/2006/relationships/hyperlink" Target="https://openbao.org/ecosystem/vendors/" TargetMode="External"/><Relationship Id="rIdm5_ubtocusaxuoryejbq6" Type="http://schemas.openxmlformats.org/officeDocument/2006/relationships/hyperlink" Target="https://developer.hashicorp.com/well-architected-framework/zero-trust-security/raft-reference-architecture" TargetMode="External"/><Relationship Id="rIdvfadu-plfhkvacnlvbc0q" Type="http://schemas.openxmlformats.org/officeDocument/2006/relationships/hyperlink" Target="https://developer.hashicorp.com/vault/docs/concepts/production-hardening" TargetMode="External"/><Relationship Id="rIdqsjznxujxwlbclnjufpay" Type="http://schemas.openxmlformats.org/officeDocument/2006/relationships/hyperlink" Target="https://intl.cloud.tencent.com/document/product/213/33000" TargetMode="External"/><Relationship Id="rId7wmukldcwun6_acvyp4pv" Type="http://schemas.openxmlformats.org/officeDocument/2006/relationships/hyperlink" Target="https://intl.cloud.tencent.com/document/product/214/39251" TargetMode="External"/><Relationship Id="rIdk5f7hn348wpc9_dyabksr" Type="http://schemas.openxmlformats.org/officeDocument/2006/relationships/hyperlink" Target="https://intl.cloud.tencent.com/document/product/436/6222" TargetMode="External"/><Relationship Id="rIdslqbpibgogqhvt9yrmljw" Type="http://schemas.openxmlformats.org/officeDocument/2006/relationships/hyperlink" Target="https://firebase.google.com/docs/firestore/security/rules-query" TargetMode="External"/><Relationship Id="rIddv8leywyfti5evgitrg1f" Type="http://schemas.openxmlformats.org/officeDocument/2006/relationships/hyperlink" Target="https://firebase.google.com/docs/firestore/security/rules-conditions" TargetMode="External"/><Relationship Id="rIdvrbn-vg7x5batypkmqxj6" Type="http://schemas.openxmlformats.org/officeDocument/2006/relationships/hyperlink" Target="https://firebase.google.com/docs/firestore/security/get-started" TargetMode="External"/><Relationship Id="rIdf-hvpmgr-gpipwodze55f" Type="http://schemas.openxmlformats.org/officeDocument/2006/relationships/hyperlink" Target="https://firebase.google.com/docs/database/security/core-syntax" TargetMode="External"/><Relationship Id="rIdesbg4oelbo7e5yzsqpu9g" Type="http://schemas.openxmlformats.org/officeDocument/2006/relationships/hyperlink" Target="https://firebase.google.com/docs/database/security/rules-conditions" TargetMode="External"/><Relationship Id="rIdbqayeejjmjb56dvj8lqu4" Type="http://schemas.openxmlformats.org/officeDocument/2006/relationships/hyperlink" Target="https://firebase.google.com/docs/database/admin/start" TargetMode="External"/><Relationship Id="rIdwnecw_stj9esgcfk2ie7m" Type="http://schemas.openxmlformats.org/officeDocument/2006/relationships/hyperlink" Target="https://firebase.google.com/docs/auth/admin/custom-claims" TargetMode="External"/><Relationship Id="rIdknvj1uray-8q3sxyoaer6" Type="http://schemas.openxmlformats.org/officeDocument/2006/relationships/hyperlink" Target="https://firebase.google.com/docs/rules/unit-tests" TargetMode="External"/><Relationship Id="rIdrpigdowbvr5sscoj_4w_g" Type="http://schemas.openxmlformats.org/officeDocument/2006/relationships/hyperlink" Target="https://firebase.google.com/docs/sql-connect" TargetMode="External"/><Relationship Id="rId4f2xamt6yqe-md91nboe8" Type="http://schemas.openxmlformats.org/officeDocument/2006/relationships/hyperlink" Target="https://openbao.org/docs/commands/" TargetMode="External"/><Relationship Id="rId8" Type="http://schemas.openxmlformats.org/officeDocument/2006/relationships/image" Target="media/d052cf2db5415e72c5c4710dc86b0f5a4d84c7bc.png"/><Relationship Id="rId9" Type="http://schemas.openxmlformats.org/officeDocument/2006/relationships/image" Target="media/8c738868bce73e69058be770cbc308f064b07f89.png"/><Relationship Id="rId10" Type="http://schemas.openxmlformats.org/officeDocument/2006/relationships/image" Target="media/c0194556512b5307b89a932c2bbf8a86c41de2d3.png"/><Relationship Id="rId11" Type="http://schemas.openxmlformats.org/officeDocument/2006/relationships/image" Target="media/a5155ac4f1e83ccfd2be93b86e3adc7eb6627066.png"/><Relationship Id="rId12" Type="http://schemas.openxmlformats.org/officeDocument/2006/relationships/image" Target="media/8080b08eace0cc0f8e37838e5bb34140f2e6f132.png"/><Relationship Id="rId13" Type="http://schemas.openxmlformats.org/officeDocument/2006/relationships/image" Target="media/06ef4b6e4c72505f6558dc28efcb31f7eff7ee8b.png"/><Relationship Id="rId14" Type="http://schemas.openxmlformats.org/officeDocument/2006/relationships/image" Target="media/06c0e20495aed9501b2673ce8108dd2262367f5d.png"/><Relationship Id="rId15" Type="http://schemas.openxmlformats.org/officeDocument/2006/relationships/image" Target="media/e93112e26e23cf94e62a1b5cdd6f4ea9e509395d.png"/><Relationship Id="rId16" Type="http://schemas.openxmlformats.org/officeDocument/2006/relationships/image" Target="media/c0253ffa5ce2a078e4f512f70e3b7101f37e3b48.png"/><Relationship Id="rId17" Type="http://schemas.openxmlformats.org/officeDocument/2006/relationships/image" Target="media/7ef37ae4c820b1307946f02d22399c0c857472fe.png"/><Relationship Id="rId18" Type="http://schemas.openxmlformats.org/officeDocument/2006/relationships/image" Target="media/c8f015ea9dac2251dfe560679fd31eefa4048029.png"/><Relationship Id="rId19" Type="http://schemas.openxmlformats.org/officeDocument/2006/relationships/image" Target="media/4a9696efa289acc167102a25ffbe5b5f0a87c231.png"/><Relationship Id="rId20" Type="http://schemas.openxmlformats.org/officeDocument/2006/relationships/image" Target="media/630ae7e6857127dd35ff7f30b705f542a6b5389d.png"/><Relationship Id="rId21" Type="http://schemas.openxmlformats.org/officeDocument/2006/relationships/image" Target="media/e655d933c9d8910b8a7e86dc73ecd3140993ba7c.png"/><Relationship Id="rId22" Type="http://schemas.openxmlformats.org/officeDocument/2006/relationships/image" Target="media/94fc866fa71d8fbd8e0772a2d265142d335eecdf.png"/><Relationship Id="rId23" Type="http://schemas.openxmlformats.org/officeDocument/2006/relationships/image" Target="media/1014a849ebb413e05163cf984fb585967de9cba0.png"/><Relationship Id="rId24" Type="http://schemas.openxmlformats.org/officeDocument/2006/relationships/image" Target="media/ea44d8145e1f518274340f6db1d6c2c7e0f96f9c.png"/><Relationship Id="rId25" Type="http://schemas.openxmlformats.org/officeDocument/2006/relationships/image" Target="media/9dda1b3292f8c60b5944a067891ebedcfcb9c5be.png"/><Relationship Id="rId26" Type="http://schemas.openxmlformats.org/officeDocument/2006/relationships/image" Target="media/7820cf709907c5fa96c7ac4a5d19c423e542c058.png"/><Relationship Id="rId27" Type="http://schemas.openxmlformats.org/officeDocument/2006/relationships/image" Target="media/5b99f028740bd03841031a7c33c270ffba713c01.png"/><Relationship Id="rId1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Secrets Management and Row Level Security: Research Report</dc:title>
  <dc:creator>Hezki</dc:creator>
  <cp:lastModifiedBy>Un-named</cp:lastModifiedBy>
  <cp:revision>1</cp:revision>
  <dcterms:created xsi:type="dcterms:W3CDTF">2026-10-09T07:08:56.558Z</dcterms:created>
  <dcterms:modified xsi:type="dcterms:W3CDTF">2026-10-09T07:08:56.564Z</dcterms:modified>
</cp:coreProperties>
</file>

<file path=docProps/custom.xml><?xml version="1.0" encoding="utf-8"?>
<Properties xmlns="http://schemas.openxmlformats.org/officeDocument/2006/custom-properties" xmlns:vt="http://schemas.openxmlformats.org/officeDocument/2006/docPropsVTypes"/>
</file>