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DF83" w14:textId="47941CE2" w:rsidR="00065963" w:rsidRDefault="0043494A" w:rsidP="0043494A">
      <w:pPr>
        <w:pStyle w:val="berschrift1"/>
      </w:pPr>
      <w:r>
        <w:t>Equations</w:t>
      </w:r>
    </w:p>
    <w:p w14:paraId="5CECE7D4" w14:textId="0786A668" w:rsidR="0043494A" w:rsidRDefault="0043494A" w:rsidP="0043494A">
      <w:r>
        <w:t>Display equations stand in paragraphs of their own:</w:t>
      </w:r>
    </w:p>
    <w:p w14:paraId="526E112A" w14:textId="1B117D89" w:rsidR="0043494A" w:rsidRPr="0043494A" w:rsidRDefault="0043494A" w:rsidP="0043494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1C1907" w14:textId="11F39362" w:rsidR="0043494A" w:rsidRPr="0043494A" w:rsidRDefault="0043494A" w:rsidP="004349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1104CBF7" w14:textId="35CCFBF5" w:rsidR="0043494A" w:rsidRPr="0043494A" w:rsidRDefault="0043494A" w:rsidP="0043494A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C4874D" w14:textId="60ABE820" w:rsidR="0043494A" w:rsidRPr="0043494A" w:rsidRDefault="0043494A" w:rsidP="0043494A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ptos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ptos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E304C58" w14:textId="4C9CCDFF" w:rsidR="0043494A" w:rsidRPr="0043494A" w:rsidRDefault="0043494A" w:rsidP="004349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1AD5ECBB" w14:textId="282179FC" w:rsidR="0043494A" w:rsidRPr="0043494A" w:rsidRDefault="0043494A" w:rsidP="004349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50CA0816" w14:textId="7DFB618D" w:rsidR="0043494A" w:rsidRPr="0043494A" w:rsidRDefault="0043494A" w:rsidP="0043494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="MS Gothic" w:hAnsi="Cambria Math" w:cs="MS Gothic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 w:cs="Aptos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hAnsi="Cambria Math"/>
            </w:rPr>
            <m:t>=e</m:t>
          </m:r>
        </m:oMath>
      </m:oMathPara>
    </w:p>
    <w:p w14:paraId="0D305238" w14:textId="7718CFB1" w:rsidR="0043494A" w:rsidRPr="0043494A" w:rsidRDefault="0043494A" w:rsidP="0043494A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 w:cs="Aptos"/>
            </w:rPr>
            <m:t>×</m:t>
          </m:r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ptos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 w:cs="Aptos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21149381" w14:textId="4209F07F" w:rsidR="0043494A" w:rsidRPr="0043494A" w:rsidRDefault="0043494A" w:rsidP="0043494A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</m:e>
          </m:d>
        </m:oMath>
      </m:oMathPara>
    </w:p>
    <w:p w14:paraId="04CB1F0F" w14:textId="6B52FD0A" w:rsidR="0043494A" w:rsidRPr="0043494A" w:rsidRDefault="0043494A" w:rsidP="0043494A">
      <w:pPr>
        <w:rPr>
          <w:rFonts w:eastAsiaTheme="minorEastAsia"/>
        </w:rPr>
      </w:pPr>
      <m:oMathPara>
        <m:oMath>
          <m:eqArr>
            <m:eqArrPr>
              <m:ctrlPr>
                <w:rPr>
                  <w:rFonts w:ascii="Cambria Math" w:hAnsi="Cambria Math" w:cs="Arial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x+y=1</m:t>
              </m:r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x-y=0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E646DFC" w14:textId="4DDC344A" w:rsidR="0043494A" w:rsidRDefault="0043494A" w:rsidP="0043494A">
      <w:pPr>
        <w:pStyle w:val="berschrift2"/>
      </w:pPr>
      <w:r>
        <w:t>Equations in text:</w:t>
      </w:r>
    </w:p>
    <w:p w14:paraId="7F0BC2AA" w14:textId="09E81A2F" w:rsidR="0043494A" w:rsidRDefault="0043494A" w:rsidP="0043494A">
      <w:r>
        <w:t xml:space="preserve">The term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stands in a line of text that continues after it for a while, so that the line breaks.</w:t>
      </w:r>
    </w:p>
    <w:p w14:paraId="35177FE3" w14:textId="51378E5B" w:rsidR="0043494A" w:rsidRDefault="0043494A" w:rsidP="0043494A">
      <w:r>
        <w:t xml:space="preserve">The term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stands in a line of text that continues after it for a while, so that the line breaks.</w:t>
      </w:r>
    </w:p>
    <w:p w14:paraId="660BC08B" w14:textId="5A0B4E12" w:rsidR="0043494A" w:rsidRDefault="0043494A" w:rsidP="0043494A">
      <w:r>
        <w:t xml:space="preserve">The term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stands in a line of text that continues after it for a while, so that the line breaks.</w:t>
      </w:r>
    </w:p>
    <w:p w14:paraId="2F38B992" w14:textId="51139FFD" w:rsidR="0043494A" w:rsidRDefault="0043494A" w:rsidP="0043494A">
      <w:r>
        <w:t xml:space="preserve">The term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stands in a line of text that continues after it for a while, so that the line breaks.</w:t>
      </w:r>
    </w:p>
    <w:p w14:paraId="5E99BEE6" w14:textId="351ECC97" w:rsidR="0043494A" w:rsidRDefault="0043494A" w:rsidP="0043494A">
      <w:r>
        <w:t xml:space="preserve">The term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 w:cs="Arial"/>
                <w:i/>
              </w:rPr>
            </m:ctrlPr>
          </m:e>
        </m:nary>
      </m:oMath>
      <w:r>
        <w:t xml:space="preserve"> stands in a line of text that continues after it for a while, so that the line breaks.</w:t>
      </w:r>
    </w:p>
    <w:p w14:paraId="7B097764" w14:textId="3536440B" w:rsidR="0043494A" w:rsidRDefault="0043494A" w:rsidP="0043494A">
      <w:pPr>
        <w:pStyle w:val="berschrift2"/>
      </w:pPr>
      <w:r>
        <w:t>A display equation too long for its line:</w:t>
      </w:r>
    </w:p>
    <w:p w14:paraId="2AD26224" w14:textId="699B5992" w:rsidR="0043494A" w:rsidRPr="0043494A" w:rsidRDefault="0043494A" w:rsidP="0043494A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</m:oMath>
      </m:oMathPara>
    </w:p>
    <w:p w14:paraId="0C4BA2A1" w14:textId="4CAAA007" w:rsidR="0043494A" w:rsidRDefault="0043494A" w:rsidP="0043494A">
      <w:pPr>
        <w:pStyle w:val="berschrift2"/>
      </w:pPr>
      <w:r>
        <w:t>A display equation aligned left:</w:t>
      </w:r>
    </w:p>
    <w:p w14:paraId="09668F26" w14:textId="09B5CA14" w:rsidR="0043494A" w:rsidRPr="0043494A" w:rsidRDefault="0043494A" w:rsidP="0043494A">
      <m:oMathPara>
        <m:oMathParaPr>
          <m:jc m:val="left"/>
        </m:oMathParaPr>
        <m:oMath>
          <m:r>
            <w:rPr>
              <w:rFonts w:ascii="Cambria Math" w:hAnsi="Cambria Math"/>
            </w:rPr>
            <m:t>y=mx+b</m:t>
          </m:r>
        </m:oMath>
      </m:oMathPara>
    </w:p>
    <w:sectPr w:rsidR="0043494A" w:rsidRPr="004349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4A"/>
    <w:rsid w:val="00065963"/>
    <w:rsid w:val="0043494A"/>
    <w:rsid w:val="00831AD6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CA86"/>
  <w15:chartTrackingRefBased/>
  <w15:docId w15:val="{020F09D0-CDF0-4D89-8601-74152DE2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3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4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4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3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4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49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49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49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49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49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49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49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49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49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49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4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2026-10-11T17:50:00Z</dcterms:created>
  <dcterms:modified xsi:type="dcterms:W3CDTF">2026-10-11T17:50:00Z</dcterms:modified>
</cp:coreProperties>
</file>