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509" w:rsidRPr="00906B29" w:rsidRDefault="00641509" w:rsidP="00641509">
      <w:pPr>
        <w:pStyle w:val="Title"/>
        <w:rPr>
          <w:b/>
        </w:rPr>
      </w:pPr>
      <w:proofErr w:type="gramStart"/>
      <w:r w:rsidRPr="0035763F">
        <w:rPr>
          <w:rFonts w:asciiTheme="minorHAnsi" w:hAnsiTheme="minorHAnsi"/>
          <w:b/>
          <w:color w:val="FFCF08"/>
        </w:rPr>
        <w:t>education</w:t>
      </w:r>
      <w:proofErr w:type="gramEnd"/>
      <w:r w:rsidRPr="0035763F">
        <w:rPr>
          <w:rFonts w:asciiTheme="minorHAnsi" w:hAnsiTheme="minorHAnsi"/>
          <w:b/>
          <w:color w:val="EF1821"/>
        </w:rPr>
        <w:t>++</w:t>
      </w:r>
      <w:r w:rsidRPr="00906B29">
        <w:rPr>
          <w:b/>
        </w:rPr>
        <w:t xml:space="preserve"> </w:t>
      </w:r>
      <w:r>
        <w:rPr>
          <w:b/>
        </w:rPr>
        <w:t>user</w:t>
      </w:r>
      <w:r w:rsidRPr="00906B29">
        <w:rPr>
          <w:b/>
        </w:rPr>
        <w:t xml:space="preserve"> guide</w:t>
      </w:r>
    </w:p>
    <w:p w:rsidR="00B00A79" w:rsidRPr="00B00A79" w:rsidRDefault="00B00A79" w:rsidP="00B00A79">
      <w:pPr>
        <w:jc w:val="center"/>
      </w:pPr>
      <w:r>
        <w:t>Welcome to the education++ user guide. The requirements for using education++ are split up into 2 sections: Professor Use Guide and Student User Guide</w:t>
      </w:r>
    </w:p>
    <w:p w:rsidR="00641509" w:rsidRDefault="00641509" w:rsidP="00641509">
      <w:pPr>
        <w:jc w:val="center"/>
      </w:pPr>
      <w:proofErr w:type="gramStart"/>
      <w:r w:rsidRPr="0035763F">
        <w:rPr>
          <w:color w:val="FFCF08"/>
        </w:rPr>
        <w:t>education</w:t>
      </w:r>
      <w:proofErr w:type="gramEnd"/>
      <w:r w:rsidRPr="0035763F">
        <w:rPr>
          <w:color w:val="EF1821"/>
        </w:rPr>
        <w:t xml:space="preserve">++ </w:t>
      </w:r>
      <w:r>
        <w:t>is a module created for Moodle that integrates gamification elements into normal coursework, making for a competitive, exciting, and fun learning environment. Professors can setup “incentives” for students to purchase (such as badges or rewards like dropping a student’s lowest quiz mark). Then students can earn points that they can spend on these rewards as defined by the professor, all while competing with their classmates on the leaderboards.</w:t>
      </w:r>
    </w:p>
    <w:p w:rsidR="00B00A79" w:rsidRPr="0035763F" w:rsidRDefault="00B00A79" w:rsidP="00B00A79">
      <w:pPr>
        <w:pStyle w:val="Title"/>
        <w:rPr>
          <w:b/>
          <w:sz w:val="16"/>
          <w:szCs w:val="16"/>
        </w:rPr>
      </w:pPr>
    </w:p>
    <w:p w:rsidR="00087FC2" w:rsidRDefault="00B00A79" w:rsidP="00B00A79">
      <w:pPr>
        <w:pStyle w:val="Title"/>
      </w:pPr>
      <w:r>
        <w:t>Professor User Guide</w:t>
      </w:r>
    </w:p>
    <w:p w:rsidR="00906B29" w:rsidRDefault="00172947" w:rsidP="00641509">
      <w:r>
        <w:t xml:space="preserve">Once the education++ module has been installed (See the installation guide), a professor can </w:t>
      </w:r>
      <w:r w:rsidR="0086696B">
        <w:t>use the module with ease</w:t>
      </w:r>
    </w:p>
    <w:p w:rsidR="0086696B" w:rsidRPr="0086696B" w:rsidRDefault="0086696B" w:rsidP="00641509">
      <w:pPr>
        <w:rPr>
          <w:b/>
        </w:rPr>
      </w:pPr>
      <w:r w:rsidRPr="0086696B">
        <w:rPr>
          <w:b/>
        </w:rPr>
        <w:t>Add an Education++ Instance to Your Course</w:t>
      </w:r>
    </w:p>
    <w:p w:rsidR="00906B29" w:rsidRDefault="00172947" w:rsidP="00172947">
      <w:pPr>
        <w:pStyle w:val="ListParagraph"/>
        <w:numPr>
          <w:ilvl w:val="0"/>
          <w:numId w:val="3"/>
        </w:numPr>
      </w:pPr>
      <w:r>
        <w:t>Navigate to your course</w:t>
      </w:r>
    </w:p>
    <w:p w:rsidR="0086696B" w:rsidRDefault="00172947" w:rsidP="00172947">
      <w:pPr>
        <w:pStyle w:val="ListParagraph"/>
        <w:numPr>
          <w:ilvl w:val="0"/>
          <w:numId w:val="3"/>
        </w:numPr>
      </w:pPr>
      <w:r>
        <w:t>Turn Editing On</w:t>
      </w:r>
      <w:r w:rsidR="0086696B">
        <w:rPr>
          <w:noProof/>
        </w:rPr>
        <w:t xml:space="preserve">, Then select “Add an activity or resource” (To the top “non-week”) </w:t>
      </w:r>
    </w:p>
    <w:p w:rsidR="00172947" w:rsidRDefault="00172947" w:rsidP="0086696B">
      <w:pPr>
        <w:pStyle w:val="ListParagraph"/>
      </w:pPr>
      <w:r>
        <w:rPr>
          <w:noProof/>
        </w:rPr>
        <w:drawing>
          <wp:inline distT="0" distB="0" distL="0" distR="0" wp14:anchorId="44C5D2F6" wp14:editId="743B0C98">
            <wp:extent cx="4928259" cy="145847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190" cy="14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96B" w:rsidRPr="0086696B">
        <w:rPr>
          <w:noProof/>
        </w:rPr>
        <w:t xml:space="preserve"> </w:t>
      </w:r>
      <w:r w:rsidR="0086696B">
        <w:rPr>
          <w:noProof/>
        </w:rPr>
        <w:drawing>
          <wp:inline distT="0" distB="0" distL="0" distR="0" wp14:anchorId="3A1B2EDD" wp14:editId="4D1333A1">
            <wp:extent cx="32385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47" w:rsidRDefault="0086696B" w:rsidP="0086696B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Select educationplusplus and click add</w:t>
      </w:r>
      <w:r>
        <w:rPr>
          <w:noProof/>
        </w:rPr>
        <w:br/>
      </w:r>
      <w:r w:rsidRPr="008669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B7DAF4" wp14:editId="4E57B7C1">
            <wp:extent cx="3206337" cy="363148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254" cy="36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Name the Education++ instance (You can simply name it Education++ if you like)</w:t>
      </w:r>
    </w:p>
    <w:p w:rsidR="0086696B" w:rsidRDefault="0086696B" w:rsidP="0086696B">
      <w:pPr>
        <w:pStyle w:val="ListParagraph"/>
        <w:numPr>
          <w:ilvl w:val="0"/>
          <w:numId w:val="3"/>
        </w:numPr>
      </w:pPr>
      <w:r>
        <w:t>When you click on the education++ instance, you will be greeted with the following screen:</w:t>
      </w:r>
      <w:r>
        <w:rPr>
          <w:noProof/>
        </w:rPr>
        <w:drawing>
          <wp:inline distT="0" distB="0" distL="0" distR="0" wp14:anchorId="34B809AB" wp14:editId="1357A809">
            <wp:extent cx="5943600" cy="3100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6B" w:rsidRDefault="0086696B" w:rsidP="0086696B"/>
    <w:p w:rsidR="0086696B" w:rsidRDefault="0086696B" w:rsidP="0086696B"/>
    <w:p w:rsidR="0086696B" w:rsidRDefault="0086696B" w:rsidP="0086696B">
      <w:pPr>
        <w:rPr>
          <w:b/>
        </w:rPr>
      </w:pPr>
      <w:r>
        <w:rPr>
          <w:b/>
        </w:rPr>
        <w:lastRenderedPageBreak/>
        <w:t>Set-u</w:t>
      </w:r>
      <w:r w:rsidRPr="0086696B">
        <w:rPr>
          <w:b/>
        </w:rPr>
        <w:t>p Scenarios in Which Students can Earn Points</w:t>
      </w:r>
    </w:p>
    <w:p w:rsidR="0086696B" w:rsidRDefault="0086696B" w:rsidP="0086696B">
      <w:pPr>
        <w:pStyle w:val="ListParagraph"/>
        <w:numPr>
          <w:ilvl w:val="0"/>
          <w:numId w:val="6"/>
        </w:numPr>
      </w:pPr>
      <w:r>
        <w:t>Firstly, ensure you have assignments/tests/quizzes for your students to complete</w:t>
      </w:r>
    </w:p>
    <w:p w:rsidR="0086696B" w:rsidRDefault="0086696B" w:rsidP="0086696B">
      <w:pPr>
        <w:pStyle w:val="ListParagraph"/>
        <w:numPr>
          <w:ilvl w:val="0"/>
          <w:numId w:val="6"/>
        </w:numPr>
      </w:pPr>
      <w:r>
        <w:t>Enter the education++ instance and click on “Manage Scenarios in which Students can Earn Points”.</w:t>
      </w:r>
    </w:p>
    <w:p w:rsidR="0086696B" w:rsidRDefault="0086696B" w:rsidP="0086696B">
      <w:pPr>
        <w:pStyle w:val="ListParagraph"/>
        <w:numPr>
          <w:ilvl w:val="0"/>
          <w:numId w:val="6"/>
        </w:numPr>
      </w:pPr>
      <w:r>
        <w:t>Note that you can return to this page in the future to edit these scenarios. Click on “</w:t>
      </w:r>
      <w:r w:rsidRPr="0086696B">
        <w:t>create a new scenario in which students can earn points</w:t>
      </w:r>
      <w:r>
        <w:t>”.</w:t>
      </w:r>
    </w:p>
    <w:p w:rsidR="0086696B" w:rsidRDefault="0086696B" w:rsidP="0086696B">
      <w:pPr>
        <w:pStyle w:val="ListParagraph"/>
        <w:numPr>
          <w:ilvl w:val="0"/>
          <w:numId w:val="6"/>
        </w:numPr>
      </w:pPr>
      <w:r>
        <w:t xml:space="preserve">Fill out all the first four fields with your desired information: Name (name of the scenario), Point Value (how much a student earns for unlocking the scenario), </w:t>
      </w:r>
      <w:proofErr w:type="gramStart"/>
      <w:r>
        <w:t>Expiry</w:t>
      </w:r>
      <w:proofErr w:type="gramEnd"/>
      <w:r>
        <w:t xml:space="preserve"> Date (last date for a student to achieve the scenario</w:t>
      </w:r>
      <w:r w:rsidR="00024B84">
        <w:t>) and</w:t>
      </w:r>
      <w:r>
        <w:t xml:space="preserve"> Description (General Description).</w:t>
      </w:r>
    </w:p>
    <w:p w:rsidR="00024B84" w:rsidRDefault="00024B84" w:rsidP="00024B84">
      <w:pPr>
        <w:pStyle w:val="ListParagraph"/>
        <w:numPr>
          <w:ilvl w:val="0"/>
          <w:numId w:val="6"/>
        </w:numPr>
      </w:pPr>
      <w:r>
        <w:t xml:space="preserve">Set the requirements to whatever you desire: select an assignment, then the requirement (Completed is if there is any mark for the student, &gt; is if they have exceeded the set mark. &gt;= is if they have matched or exceeded the set mark and = is if they have matched the set mark exactly) and then the set mark. You can add other requirements if you desire. </w:t>
      </w:r>
    </w:p>
    <w:p w:rsidR="00024B84" w:rsidRDefault="00024B84" w:rsidP="00413183">
      <w:pPr>
        <w:pStyle w:val="ListParagraph"/>
        <w:numPr>
          <w:ilvl w:val="0"/>
          <w:numId w:val="6"/>
        </w:numPr>
      </w:pPr>
      <w:r>
        <w:t>Select “Create New Point Earning Scenario”</w:t>
      </w:r>
      <w:r w:rsidR="00413183">
        <w:t xml:space="preserve">. </w:t>
      </w:r>
      <w:r>
        <w:t>Note: If a student meets the requirements of a scenario, the number of points set by Point Value is awarded</w:t>
      </w:r>
    </w:p>
    <w:p w:rsidR="00024B84" w:rsidRDefault="00024B84" w:rsidP="00024B84">
      <w:pPr>
        <w:rPr>
          <w:b/>
        </w:rPr>
      </w:pPr>
      <w:r w:rsidRPr="00024B84">
        <w:rPr>
          <w:b/>
        </w:rPr>
        <w:t>Set up Rewards that Students can Spend Points on</w:t>
      </w:r>
    </w:p>
    <w:p w:rsidR="00E2660B" w:rsidRDefault="00E2660B" w:rsidP="00E2660B">
      <w:pPr>
        <w:pStyle w:val="ListParagraph"/>
        <w:numPr>
          <w:ilvl w:val="0"/>
          <w:numId w:val="7"/>
        </w:numPr>
      </w:pPr>
      <w:r>
        <w:t>Enter the education++ instance and click on “Manage Rewards in which Students can Spend Points on”.</w:t>
      </w:r>
    </w:p>
    <w:p w:rsidR="00E2660B" w:rsidRDefault="00E2660B" w:rsidP="00E2660B">
      <w:pPr>
        <w:pStyle w:val="ListParagraph"/>
        <w:numPr>
          <w:ilvl w:val="0"/>
          <w:numId w:val="7"/>
        </w:numPr>
      </w:pPr>
      <w:r>
        <w:t>Note that you can return to this page in the future to edit these rewards. Click on “Cr</w:t>
      </w:r>
      <w:r w:rsidRPr="0086696B">
        <w:t xml:space="preserve">eate a new </w:t>
      </w:r>
      <w:r>
        <w:t>Incentive”.</w:t>
      </w:r>
    </w:p>
    <w:p w:rsidR="00E2660B" w:rsidRDefault="00E2660B" w:rsidP="00E2660B">
      <w:pPr>
        <w:pStyle w:val="ListParagraph"/>
        <w:numPr>
          <w:ilvl w:val="0"/>
          <w:numId w:val="7"/>
        </w:numPr>
      </w:pPr>
      <w:r>
        <w:t>From here you need to decide whether or not you want to create a Badge or a Reward. A reward should have a “physical reward” (such as dropping a quiz, 5 minutes extra on a test), while a Badge has no “physical value”, but if a student purchases a badge it will show up in their profile and on the school leaderboard.</w:t>
      </w:r>
    </w:p>
    <w:p w:rsidR="00E2660B" w:rsidRDefault="00E2660B" w:rsidP="00E2660B">
      <w:pPr>
        <w:pStyle w:val="ListParagraph"/>
        <w:numPr>
          <w:ilvl w:val="0"/>
          <w:numId w:val="7"/>
        </w:numPr>
      </w:pPr>
      <w:r>
        <w:t xml:space="preserve">Fill out all the fields. </w:t>
      </w:r>
      <w:r w:rsidR="00413183">
        <w:t>“</w:t>
      </w:r>
      <w:r>
        <w:t xml:space="preserve">Quantity </w:t>
      </w:r>
      <w:proofErr w:type="gramStart"/>
      <w:r>
        <w:t>Per</w:t>
      </w:r>
      <w:proofErr w:type="gramEnd"/>
      <w:r>
        <w:t xml:space="preserve"> Student</w:t>
      </w:r>
      <w:r w:rsidR="00413183">
        <w:t>”</w:t>
      </w:r>
      <w:r>
        <w:t xml:space="preserve"> (Reward only) is the number of times a student can purchase said reward. </w:t>
      </w:r>
      <w:r w:rsidR="00413183">
        <w:t>Note that a badge can only be purchased once by a student. You can set the store visibility as not on if you do not wish the students to be able to purchase the incentive yet.</w:t>
      </w:r>
    </w:p>
    <w:p w:rsidR="00024B84" w:rsidRDefault="00E2660B" w:rsidP="00024B84">
      <w:pPr>
        <w:pStyle w:val="ListParagraph"/>
        <w:numPr>
          <w:ilvl w:val="0"/>
          <w:numId w:val="7"/>
        </w:numPr>
      </w:pPr>
      <w:r>
        <w:t xml:space="preserve">Select “Create New </w:t>
      </w:r>
      <w:r w:rsidR="00413183">
        <w:t>Incentive</w:t>
      </w:r>
      <w:r>
        <w:t>”</w:t>
      </w:r>
    </w:p>
    <w:p w:rsidR="00413183" w:rsidRDefault="00413183" w:rsidP="00413183">
      <w:pPr>
        <w:rPr>
          <w:b/>
        </w:rPr>
      </w:pPr>
      <w:r>
        <w:rPr>
          <w:b/>
        </w:rPr>
        <w:t>Track the Awarding process of Rewards</w:t>
      </w:r>
    </w:p>
    <w:p w:rsidR="00413183" w:rsidRDefault="00413183" w:rsidP="00413183">
      <w:pPr>
        <w:pStyle w:val="ListParagraph"/>
        <w:numPr>
          <w:ilvl w:val="0"/>
          <w:numId w:val="8"/>
        </w:numPr>
      </w:pPr>
      <w:r>
        <w:t>Enter education++ and click on “</w:t>
      </w:r>
      <w:r w:rsidRPr="00413183">
        <w:t>Generate a report and track All Reward Purchases</w:t>
      </w:r>
      <w:r>
        <w:t>”.</w:t>
      </w:r>
    </w:p>
    <w:p w:rsidR="00413183" w:rsidRPr="00413183" w:rsidRDefault="00413183" w:rsidP="00413183">
      <w:pPr>
        <w:pStyle w:val="ListParagraph"/>
        <w:numPr>
          <w:ilvl w:val="0"/>
          <w:numId w:val="8"/>
        </w:numPr>
      </w:pPr>
      <w:r>
        <w:t>Check off and keep track of those students who have received their reward.</w:t>
      </w:r>
    </w:p>
    <w:p w:rsidR="00345EA6" w:rsidRDefault="00413183" w:rsidP="00345EA6">
      <w:pPr>
        <w:ind w:left="360"/>
      </w:pPr>
      <w:r>
        <w:t>The remaining links are additional non-critical tools: Click on “</w:t>
      </w:r>
      <w:r w:rsidRPr="00413183">
        <w:t>View A Student's Transactions</w:t>
      </w:r>
      <w:r>
        <w:t xml:space="preserve">” to view all earned scenarios and purchases by a student, Click on </w:t>
      </w:r>
      <w:r>
        <w:t>“</w:t>
      </w:r>
      <w:r w:rsidRPr="00413183">
        <w:t>Create a New Notification for all Users in this Class</w:t>
      </w:r>
      <w:r>
        <w:t>” to send a notification to all students in the class, and you can view the school and class leaderboards by clicking “View the School Leaderboard” and “View the Class Leaderboard” respectively.</w:t>
      </w:r>
      <w:r w:rsidR="00345EA6">
        <w:t xml:space="preserve"> Note: A student </w:t>
      </w:r>
      <w:proofErr w:type="spellStart"/>
      <w:proofErr w:type="gramStart"/>
      <w:r w:rsidR="00345EA6">
        <w:t>wont</w:t>
      </w:r>
      <w:proofErr w:type="spellEnd"/>
      <w:proofErr w:type="gramEnd"/>
      <w:r w:rsidR="00345EA6">
        <w:t xml:space="preserve"> show up on the class leaderboard until they enter education++ for the first time</w:t>
      </w:r>
    </w:p>
    <w:p w:rsidR="00413183" w:rsidRDefault="00413183" w:rsidP="00413183">
      <w:pPr>
        <w:pStyle w:val="Title"/>
      </w:pPr>
      <w:r>
        <w:lastRenderedPageBreak/>
        <w:t>Student</w:t>
      </w:r>
      <w:r>
        <w:t xml:space="preserve"> User Guide</w:t>
      </w:r>
    </w:p>
    <w:p w:rsidR="00413183" w:rsidRDefault="00413183" w:rsidP="00413183">
      <w:pPr>
        <w:ind w:left="360"/>
      </w:pPr>
      <w:r>
        <w:t>When you first click on the education++</w:t>
      </w:r>
      <w:r w:rsidR="00345EA6">
        <w:t xml:space="preserve"> instance you will be greeted with this screen</w:t>
      </w:r>
    </w:p>
    <w:p w:rsidR="00345EA6" w:rsidRDefault="00345EA6" w:rsidP="00413183">
      <w:pPr>
        <w:ind w:left="360"/>
      </w:pPr>
    </w:p>
    <w:p w:rsidR="00345EA6" w:rsidRDefault="00345EA6" w:rsidP="00413183">
      <w:pPr>
        <w:ind w:left="360"/>
      </w:pPr>
      <w:r>
        <w:rPr>
          <w:noProof/>
        </w:rPr>
        <w:drawing>
          <wp:inline distT="0" distB="0" distL="0" distR="0" wp14:anchorId="2734524C" wp14:editId="1D34D687">
            <wp:extent cx="594360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A6" w:rsidRDefault="00345EA6" w:rsidP="00345EA6">
      <w:pPr>
        <w:rPr>
          <w:b/>
        </w:rPr>
      </w:pPr>
      <w:r w:rsidRPr="00345EA6">
        <w:rPr>
          <w:b/>
        </w:rPr>
        <w:t>Buy an Incentive</w:t>
      </w:r>
    </w:p>
    <w:p w:rsidR="00345EA6" w:rsidRDefault="00345EA6" w:rsidP="00345EA6">
      <w:pPr>
        <w:pStyle w:val="ListParagraph"/>
        <w:numPr>
          <w:ilvl w:val="0"/>
          <w:numId w:val="9"/>
        </w:numPr>
      </w:pPr>
      <w:r>
        <w:t>Provided you have adequate points, you can purchase an incentive by clicking “View the Store to Purchase Rewards” and then click on buy for the incentive you wish to purchase.</w:t>
      </w:r>
    </w:p>
    <w:p w:rsidR="00345EA6" w:rsidRDefault="00345EA6" w:rsidP="00345EA6">
      <w:pPr>
        <w:pStyle w:val="ListParagraph"/>
        <w:numPr>
          <w:ilvl w:val="0"/>
          <w:numId w:val="9"/>
        </w:numPr>
      </w:pPr>
      <w:r>
        <w:t>The professor will be notified of a Reward purchase, or if you purchased a badge, your badge will now be displayed on your User Profile and the School Leaderboard</w:t>
      </w:r>
    </w:p>
    <w:p w:rsidR="00345EA6" w:rsidRDefault="00345EA6" w:rsidP="00345EA6">
      <w:pPr>
        <w:rPr>
          <w:b/>
        </w:rPr>
      </w:pPr>
      <w:r w:rsidRPr="00345EA6">
        <w:rPr>
          <w:b/>
        </w:rPr>
        <w:t>How to Earn Points</w:t>
      </w:r>
    </w:p>
    <w:p w:rsidR="00345EA6" w:rsidRDefault="00345EA6" w:rsidP="00345EA6">
      <w:pPr>
        <w:pStyle w:val="ListParagraph"/>
        <w:numPr>
          <w:ilvl w:val="0"/>
          <w:numId w:val="11"/>
        </w:numPr>
      </w:pPr>
      <w:r>
        <w:t>Your professor defines how to earn points, to see what your professor has made for you to earn, click on “View All the Ways you Can Earn Points”</w:t>
      </w:r>
      <w:bookmarkStart w:id="0" w:name="_GoBack"/>
      <w:bookmarkEnd w:id="0"/>
    </w:p>
    <w:p w:rsidR="00345EA6" w:rsidRPr="00345EA6" w:rsidRDefault="00345EA6" w:rsidP="00345EA6">
      <w:r>
        <w:t>The remaining links are additional non-critical tools: Click on “</w:t>
      </w:r>
      <w:r>
        <w:t>View All the Ways You Have Already Spent and earned Points</w:t>
      </w:r>
      <w:r>
        <w:t xml:space="preserve">” to view all </w:t>
      </w:r>
      <w:r>
        <w:t xml:space="preserve">of your </w:t>
      </w:r>
      <w:r>
        <w:t>earned sce</w:t>
      </w:r>
      <w:r w:rsidR="00066E0F">
        <w:t>narios and purchases</w:t>
      </w:r>
      <w:r>
        <w:t>, Click on “</w:t>
      </w:r>
      <w:r w:rsidR="00066E0F">
        <w:t>View All Notifications</w:t>
      </w:r>
      <w:r>
        <w:t xml:space="preserve">” to </w:t>
      </w:r>
      <w:r w:rsidR="00066E0F">
        <w:t>view all notifications sent to you (purchases, unlocks and messages from your professor</w:t>
      </w:r>
      <w:r>
        <w:t>, and you can view the school and class leaderboards by clicking “View the School Leaderboard” and “View the Class Leaderboard” respectively.</w:t>
      </w:r>
      <w:r w:rsidR="00066E0F">
        <w:t xml:space="preserve"> You can also opt out of the leaderboard system by clicking “Opt in or out of the leaderboard system”.</w:t>
      </w:r>
    </w:p>
    <w:sectPr w:rsidR="00345EA6" w:rsidRPr="0034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6E6"/>
    <w:multiLevelType w:val="hybridMultilevel"/>
    <w:tmpl w:val="87E4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15C38"/>
    <w:multiLevelType w:val="hybridMultilevel"/>
    <w:tmpl w:val="7388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F31D1"/>
    <w:multiLevelType w:val="hybridMultilevel"/>
    <w:tmpl w:val="DE62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C023B"/>
    <w:multiLevelType w:val="hybridMultilevel"/>
    <w:tmpl w:val="97066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3037D"/>
    <w:multiLevelType w:val="hybridMultilevel"/>
    <w:tmpl w:val="E34E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57E27"/>
    <w:multiLevelType w:val="hybridMultilevel"/>
    <w:tmpl w:val="578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52990"/>
    <w:multiLevelType w:val="hybridMultilevel"/>
    <w:tmpl w:val="B6DA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52687"/>
    <w:multiLevelType w:val="hybridMultilevel"/>
    <w:tmpl w:val="D1D0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91488"/>
    <w:multiLevelType w:val="hybridMultilevel"/>
    <w:tmpl w:val="D1D0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A56EE"/>
    <w:multiLevelType w:val="hybridMultilevel"/>
    <w:tmpl w:val="A192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22097"/>
    <w:multiLevelType w:val="hybridMultilevel"/>
    <w:tmpl w:val="D1D0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04"/>
    <w:rsid w:val="00024B84"/>
    <w:rsid w:val="00066E0F"/>
    <w:rsid w:val="00087FC2"/>
    <w:rsid w:val="00172947"/>
    <w:rsid w:val="00345EA6"/>
    <w:rsid w:val="00413183"/>
    <w:rsid w:val="00641509"/>
    <w:rsid w:val="007A13E2"/>
    <w:rsid w:val="0086696B"/>
    <w:rsid w:val="00906B29"/>
    <w:rsid w:val="00B00A79"/>
    <w:rsid w:val="00B96504"/>
    <w:rsid w:val="00E2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509"/>
  </w:style>
  <w:style w:type="paragraph" w:styleId="Heading1">
    <w:name w:val="heading 1"/>
    <w:basedOn w:val="Normal"/>
    <w:next w:val="Normal"/>
    <w:link w:val="Heading1Char"/>
    <w:uiPriority w:val="9"/>
    <w:qFormat/>
    <w:rsid w:val="00906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6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41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5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509"/>
  </w:style>
  <w:style w:type="paragraph" w:styleId="Heading1">
    <w:name w:val="heading 1"/>
    <w:basedOn w:val="Normal"/>
    <w:next w:val="Normal"/>
    <w:link w:val="Heading1Char"/>
    <w:uiPriority w:val="9"/>
    <w:qFormat/>
    <w:rsid w:val="00906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6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41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5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A5EEB-AB64-410B-84C2-8C1FE384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Common</dc:creator>
  <cp:lastModifiedBy>Common</cp:lastModifiedBy>
  <cp:revision>3</cp:revision>
  <dcterms:created xsi:type="dcterms:W3CDTF">2013-04-10T19:06:00Z</dcterms:created>
  <dcterms:modified xsi:type="dcterms:W3CDTF">2013-04-10T23:43:00Z</dcterms:modified>
</cp:coreProperties>
</file>