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03430C" w14:textId="77777777" w:rsidR="000E77B4" w:rsidRPr="00B01A52" w:rsidRDefault="00713276">
      <w:pPr>
        <w:pStyle w:val="Textoindependiente"/>
        <w:ind w:left="53"/>
        <w:rPr>
          <w:rFonts w:ascii="Times New Roman"/>
          <w:sz w:val="20"/>
          <w:lang w:val="es-EC"/>
        </w:rPr>
      </w:pPr>
      <w:r w:rsidRPr="00B01A52">
        <w:rPr>
          <w:rFonts w:ascii="Times New Roman"/>
          <w:noProof/>
          <w:sz w:val="20"/>
          <w:lang w:val="es-EC"/>
        </w:rPr>
        <w:drawing>
          <wp:inline distT="0" distB="0" distL="0" distR="0" wp14:anchorId="1F570AF5" wp14:editId="694C0C8D">
            <wp:extent cx="3467100" cy="1457325"/>
            <wp:effectExtent l="0" t="0" r="0" b="0"/>
            <wp:docPr id="18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FE5D3" w14:textId="77777777" w:rsidR="000E77B4" w:rsidRPr="00B01A52" w:rsidRDefault="000E77B4">
      <w:pPr>
        <w:pStyle w:val="Textoindependiente"/>
        <w:rPr>
          <w:rFonts w:ascii="Times New Roman"/>
          <w:sz w:val="32"/>
          <w:lang w:val="es-EC"/>
        </w:rPr>
      </w:pPr>
    </w:p>
    <w:p w14:paraId="6990878C" w14:textId="77777777" w:rsidR="000E77B4" w:rsidRPr="00B01A52" w:rsidRDefault="000E77B4">
      <w:pPr>
        <w:pStyle w:val="Textoindependiente"/>
        <w:rPr>
          <w:rFonts w:ascii="Times New Roman"/>
          <w:sz w:val="32"/>
          <w:lang w:val="es-EC"/>
        </w:rPr>
      </w:pPr>
    </w:p>
    <w:p w14:paraId="68ACF307" w14:textId="77777777" w:rsidR="000E77B4" w:rsidRPr="00B01A52" w:rsidRDefault="000E77B4">
      <w:pPr>
        <w:pStyle w:val="Textoindependiente"/>
        <w:rPr>
          <w:rFonts w:ascii="Times New Roman"/>
          <w:sz w:val="32"/>
          <w:lang w:val="es-EC"/>
        </w:rPr>
      </w:pPr>
    </w:p>
    <w:p w14:paraId="4DF44655" w14:textId="77777777" w:rsidR="000E77B4" w:rsidRPr="00B01A52" w:rsidRDefault="000E77B4">
      <w:pPr>
        <w:pStyle w:val="Textoindependiente"/>
        <w:spacing w:before="255"/>
        <w:rPr>
          <w:rFonts w:ascii="Times New Roman"/>
          <w:sz w:val="32"/>
          <w:lang w:val="es-EC"/>
        </w:rPr>
      </w:pPr>
    </w:p>
    <w:p w14:paraId="38F1E864" w14:textId="00F8C686" w:rsidR="005A4A41" w:rsidRDefault="00F608A1">
      <w:pPr>
        <w:spacing w:line="880" w:lineRule="atLeast"/>
        <w:ind w:left="1139" w:right="1152"/>
        <w:jc w:val="center"/>
        <w:rPr>
          <w:rFonts w:ascii="Arial" w:hAnsi="Arial"/>
          <w:b/>
          <w:color w:val="E64F1A"/>
          <w:sz w:val="32"/>
        </w:rPr>
      </w:pPr>
      <w:r w:rsidRPr="00F608A1">
        <w:rPr>
          <w:rFonts w:ascii="Arial" w:hAnsi="Arial"/>
          <w:b/>
          <w:color w:val="E64F1A"/>
          <w:sz w:val="32"/>
        </w:rPr>
        <w:t>Desarrollo de aplicaciones Web I: Lado del Servidor (back-</w:t>
      </w:r>
      <w:proofErr w:type="spellStart"/>
      <w:r w:rsidRPr="00F608A1">
        <w:rPr>
          <w:rFonts w:ascii="Arial" w:hAnsi="Arial"/>
          <w:b/>
          <w:color w:val="E64F1A"/>
          <w:sz w:val="32"/>
        </w:rPr>
        <w:t>end</w:t>
      </w:r>
      <w:proofErr w:type="spellEnd"/>
      <w:r w:rsidRPr="00F608A1">
        <w:rPr>
          <w:rFonts w:ascii="Arial" w:hAnsi="Arial"/>
          <w:b/>
          <w:color w:val="E64F1A"/>
          <w:sz w:val="32"/>
        </w:rPr>
        <w:t>)</w:t>
      </w:r>
    </w:p>
    <w:p w14:paraId="62E4C60A" w14:textId="77777777" w:rsidR="005A4A41" w:rsidRDefault="005A4A41">
      <w:pPr>
        <w:spacing w:line="880" w:lineRule="atLeast"/>
        <w:ind w:left="1139" w:right="1152"/>
        <w:jc w:val="center"/>
        <w:rPr>
          <w:rFonts w:ascii="Arial" w:hAnsi="Arial"/>
          <w:b/>
          <w:color w:val="E64F1A"/>
          <w:sz w:val="32"/>
        </w:rPr>
      </w:pPr>
    </w:p>
    <w:p w14:paraId="07C3466A" w14:textId="764CF24F" w:rsidR="000E77B4" w:rsidRPr="00B01A52" w:rsidRDefault="005A4A41">
      <w:pPr>
        <w:spacing w:before="56"/>
        <w:ind w:right="12"/>
        <w:jc w:val="center"/>
        <w:rPr>
          <w:rFonts w:ascii="Arial"/>
          <w:b/>
          <w:sz w:val="20"/>
        </w:rPr>
      </w:pPr>
      <w:r w:rsidRPr="005A4A41">
        <w:rPr>
          <w:rFonts w:ascii="Arial" w:hAnsi="Arial"/>
          <w:b/>
          <w:color w:val="E64F1A"/>
          <w:sz w:val="32"/>
        </w:rPr>
        <w:t>Actividad 1: Biblioteca de series en PHP</w:t>
      </w:r>
    </w:p>
    <w:p w14:paraId="69710209" w14:textId="77777777" w:rsidR="000E77B4" w:rsidRPr="00B01A52" w:rsidRDefault="000E77B4">
      <w:pPr>
        <w:pStyle w:val="Textoindependiente"/>
        <w:rPr>
          <w:rFonts w:ascii="Arial"/>
          <w:b/>
          <w:sz w:val="20"/>
          <w:lang w:val="es-EC"/>
        </w:rPr>
      </w:pPr>
    </w:p>
    <w:p w14:paraId="415EF894" w14:textId="77777777" w:rsidR="000E77B4" w:rsidRPr="00B01A52" w:rsidRDefault="000E77B4">
      <w:pPr>
        <w:pStyle w:val="Textoindependiente"/>
        <w:rPr>
          <w:rFonts w:ascii="Arial"/>
          <w:b/>
          <w:sz w:val="20"/>
          <w:lang w:val="es-EC"/>
        </w:rPr>
      </w:pPr>
    </w:p>
    <w:p w14:paraId="73730A3F" w14:textId="77777777" w:rsidR="000E77B4" w:rsidRPr="00B01A52" w:rsidRDefault="000E77B4">
      <w:pPr>
        <w:pStyle w:val="Textoindependiente"/>
        <w:spacing w:before="210" w:after="1"/>
        <w:rPr>
          <w:rFonts w:ascii="Arial"/>
          <w:b/>
          <w:sz w:val="20"/>
          <w:lang w:val="es-EC"/>
        </w:rPr>
      </w:pPr>
    </w:p>
    <w:tbl>
      <w:tblPr>
        <w:tblW w:w="0" w:type="auto"/>
        <w:tblInd w:w="266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16"/>
      </w:tblGrid>
      <w:tr w:rsidR="000E77B4" w:rsidRPr="00B01A52" w14:paraId="09F3DF5F" w14:textId="77777777">
        <w:trPr>
          <w:trHeight w:val="1357"/>
        </w:trPr>
        <w:tc>
          <w:tcPr>
            <w:tcW w:w="4316" w:type="dxa"/>
          </w:tcPr>
          <w:p w14:paraId="1F5D13D7" w14:textId="77777777" w:rsidR="000E77B4" w:rsidRPr="00B01A52" w:rsidRDefault="00713276">
            <w:pPr>
              <w:pStyle w:val="TableParagraph"/>
              <w:spacing w:line="268" w:lineRule="exact"/>
              <w:ind w:left="50"/>
              <w:rPr>
                <w:rFonts w:ascii="Arial"/>
                <w:b/>
                <w:sz w:val="24"/>
                <w:lang w:val="es-EC"/>
              </w:rPr>
            </w:pPr>
            <w:r w:rsidRPr="00B01A52">
              <w:rPr>
                <w:rFonts w:ascii="Arial"/>
                <w:b/>
                <w:spacing w:val="-2"/>
                <w:sz w:val="24"/>
                <w:lang w:val="es-EC"/>
              </w:rPr>
              <w:t>Integrantes:</w:t>
            </w:r>
          </w:p>
          <w:p w14:paraId="50CEE9CF" w14:textId="77777777" w:rsidR="000E77B4" w:rsidRPr="00B01A52" w:rsidRDefault="00713276">
            <w:pPr>
              <w:pStyle w:val="TableParagraph"/>
              <w:numPr>
                <w:ilvl w:val="0"/>
                <w:numId w:val="1"/>
              </w:numPr>
              <w:tabs>
                <w:tab w:val="left" w:pos="769"/>
              </w:tabs>
              <w:spacing w:before="41" w:after="0" w:line="240" w:lineRule="auto"/>
              <w:ind w:left="769" w:hanging="359"/>
              <w:rPr>
                <w:sz w:val="24"/>
                <w:lang w:val="es-EC"/>
              </w:rPr>
            </w:pPr>
            <w:r w:rsidRPr="00B01A52">
              <w:rPr>
                <w:sz w:val="24"/>
                <w:lang w:val="es-EC"/>
              </w:rPr>
              <w:t xml:space="preserve">Hubert Antonio Ferrer </w:t>
            </w:r>
            <w:r w:rsidRPr="00B01A52">
              <w:rPr>
                <w:spacing w:val="-2"/>
                <w:sz w:val="24"/>
                <w:lang w:val="es-EC"/>
              </w:rPr>
              <w:t>Guerrero</w:t>
            </w:r>
          </w:p>
          <w:p w14:paraId="580AD690" w14:textId="024455D0" w:rsidR="005A4A41" w:rsidRDefault="005A4A41">
            <w:pPr>
              <w:pStyle w:val="TableParagraph"/>
              <w:numPr>
                <w:ilvl w:val="0"/>
                <w:numId w:val="1"/>
              </w:numPr>
              <w:tabs>
                <w:tab w:val="left" w:pos="769"/>
              </w:tabs>
              <w:spacing w:before="41" w:after="0" w:line="240" w:lineRule="auto"/>
              <w:ind w:left="769" w:hanging="359"/>
              <w:rPr>
                <w:sz w:val="24"/>
                <w:lang w:val="es-EC"/>
              </w:rPr>
            </w:pPr>
            <w:r w:rsidRPr="00B01A52">
              <w:rPr>
                <w:sz w:val="24"/>
                <w:lang w:val="es-EC"/>
              </w:rPr>
              <w:t xml:space="preserve">José Fernando Poblete </w:t>
            </w:r>
            <w:r w:rsidRPr="00B01A52">
              <w:rPr>
                <w:spacing w:val="-2"/>
                <w:sz w:val="24"/>
                <w:lang w:val="es-EC"/>
              </w:rPr>
              <w:t>Cabezas</w:t>
            </w:r>
          </w:p>
          <w:p w14:paraId="091F1EF9" w14:textId="28D4BBDA" w:rsidR="000E77B4" w:rsidRPr="005A4A41" w:rsidRDefault="00713276" w:rsidP="005A4A41">
            <w:pPr>
              <w:pStyle w:val="TableParagraph"/>
              <w:numPr>
                <w:ilvl w:val="0"/>
                <w:numId w:val="1"/>
              </w:numPr>
              <w:tabs>
                <w:tab w:val="left" w:pos="769"/>
              </w:tabs>
              <w:spacing w:before="41" w:after="0" w:line="240" w:lineRule="auto"/>
              <w:ind w:left="769" w:hanging="359"/>
              <w:rPr>
                <w:sz w:val="24"/>
                <w:lang w:val="es-EC"/>
              </w:rPr>
            </w:pPr>
            <w:r w:rsidRPr="00B01A52">
              <w:rPr>
                <w:sz w:val="24"/>
                <w:lang w:val="es-EC"/>
              </w:rPr>
              <w:t xml:space="preserve">Eduardo Andrés Criollo </w:t>
            </w:r>
            <w:r w:rsidRPr="00B01A52">
              <w:rPr>
                <w:spacing w:val="-2"/>
                <w:sz w:val="24"/>
                <w:lang w:val="es-EC"/>
              </w:rPr>
              <w:t>Cabrera</w:t>
            </w:r>
          </w:p>
        </w:tc>
      </w:tr>
      <w:tr w:rsidR="000E77B4" w:rsidRPr="00B01A52" w14:paraId="49A858AE" w14:textId="77777777">
        <w:trPr>
          <w:trHeight w:val="859"/>
        </w:trPr>
        <w:tc>
          <w:tcPr>
            <w:tcW w:w="4316" w:type="dxa"/>
          </w:tcPr>
          <w:p w14:paraId="6BCCF9BB" w14:textId="77777777" w:rsidR="000E77B4" w:rsidRPr="00B01A52" w:rsidRDefault="00713276">
            <w:pPr>
              <w:pStyle w:val="TableParagraph"/>
              <w:spacing w:before="129"/>
              <w:ind w:left="50"/>
              <w:rPr>
                <w:rFonts w:ascii="Arial"/>
                <w:b/>
                <w:sz w:val="24"/>
                <w:lang w:val="es-EC"/>
              </w:rPr>
            </w:pPr>
            <w:r w:rsidRPr="00B01A52">
              <w:rPr>
                <w:rFonts w:ascii="Arial"/>
                <w:b/>
                <w:spacing w:val="-2"/>
                <w:sz w:val="24"/>
                <w:lang w:val="es-EC"/>
              </w:rPr>
              <w:t>Docente:</w:t>
            </w:r>
          </w:p>
          <w:p w14:paraId="319559F2" w14:textId="6DEFD1D4" w:rsidR="000E77B4" w:rsidRPr="00B01A52" w:rsidRDefault="005A4A41">
            <w:pPr>
              <w:pStyle w:val="TableParagraph"/>
              <w:spacing w:before="41"/>
              <w:ind w:left="770"/>
              <w:rPr>
                <w:sz w:val="24"/>
                <w:lang w:val="es-EC"/>
              </w:rPr>
            </w:pPr>
            <w:r>
              <w:rPr>
                <w:rStyle w:val="muichiplabel-0-2-1115"/>
              </w:rPr>
              <w:t>Francisco Muñoz Montoya</w:t>
            </w:r>
          </w:p>
        </w:tc>
      </w:tr>
      <w:tr w:rsidR="000E77B4" w:rsidRPr="00B01A52" w14:paraId="05743AD0" w14:textId="77777777">
        <w:trPr>
          <w:trHeight w:val="722"/>
        </w:trPr>
        <w:tc>
          <w:tcPr>
            <w:tcW w:w="4316" w:type="dxa"/>
          </w:tcPr>
          <w:p w14:paraId="5A5ED4CA" w14:textId="77777777" w:rsidR="000E77B4" w:rsidRPr="00B01A52" w:rsidRDefault="00713276">
            <w:pPr>
              <w:pStyle w:val="TableParagraph"/>
              <w:spacing w:before="129"/>
              <w:ind w:left="50"/>
              <w:rPr>
                <w:rFonts w:ascii="Arial"/>
                <w:b/>
                <w:sz w:val="24"/>
                <w:lang w:val="es-EC"/>
              </w:rPr>
            </w:pPr>
            <w:r w:rsidRPr="00B01A52">
              <w:rPr>
                <w:rFonts w:ascii="Arial"/>
                <w:b/>
                <w:spacing w:val="-2"/>
                <w:sz w:val="24"/>
                <w:lang w:val="es-EC"/>
              </w:rPr>
              <w:t>Fecha:</w:t>
            </w:r>
          </w:p>
          <w:p w14:paraId="03163176" w14:textId="1120D25A" w:rsidR="000E77B4" w:rsidRPr="00B01A52" w:rsidRDefault="005A4A41">
            <w:pPr>
              <w:pStyle w:val="TableParagraph"/>
              <w:spacing w:before="41" w:line="256" w:lineRule="exact"/>
              <w:ind w:left="770"/>
              <w:rPr>
                <w:sz w:val="24"/>
                <w:lang w:val="es-EC"/>
              </w:rPr>
            </w:pPr>
            <w:r>
              <w:rPr>
                <w:sz w:val="24"/>
                <w:lang w:val="es-EC"/>
              </w:rPr>
              <w:t>07</w:t>
            </w:r>
            <w:r w:rsidR="00713276" w:rsidRPr="00B01A52">
              <w:rPr>
                <w:sz w:val="24"/>
                <w:lang w:val="es-EC"/>
              </w:rPr>
              <w:t xml:space="preserve"> de </w:t>
            </w:r>
            <w:r>
              <w:rPr>
                <w:sz w:val="24"/>
                <w:lang w:val="es-EC"/>
              </w:rPr>
              <w:t>enero</w:t>
            </w:r>
            <w:r w:rsidR="00713276" w:rsidRPr="00B01A52">
              <w:rPr>
                <w:sz w:val="24"/>
                <w:lang w:val="es-EC"/>
              </w:rPr>
              <w:t xml:space="preserve"> del </w:t>
            </w:r>
            <w:r w:rsidR="00713276" w:rsidRPr="00B01A52">
              <w:rPr>
                <w:spacing w:val="-2"/>
                <w:sz w:val="24"/>
                <w:lang w:val="es-EC"/>
              </w:rPr>
              <w:t>202</w:t>
            </w:r>
            <w:r>
              <w:rPr>
                <w:spacing w:val="-2"/>
                <w:sz w:val="24"/>
                <w:lang w:val="es-EC"/>
              </w:rPr>
              <w:t>6</w:t>
            </w:r>
            <w:r w:rsidR="00713276" w:rsidRPr="00B01A52">
              <w:rPr>
                <w:spacing w:val="-2"/>
                <w:sz w:val="24"/>
                <w:lang w:val="es-EC"/>
              </w:rPr>
              <w:t>.</w:t>
            </w:r>
          </w:p>
        </w:tc>
      </w:tr>
    </w:tbl>
    <w:p w14:paraId="5700E0DB" w14:textId="77777777" w:rsidR="000E77B4" w:rsidRPr="00B01A52" w:rsidRDefault="000E77B4">
      <w:pPr>
        <w:pStyle w:val="TableParagraph"/>
        <w:spacing w:after="0" w:line="256" w:lineRule="exact"/>
        <w:rPr>
          <w:sz w:val="24"/>
          <w:lang w:val="es-EC"/>
        </w:rPr>
        <w:sectPr w:rsidR="000E77B4" w:rsidRPr="00B01A52">
          <w:pgSz w:w="11920" w:h="16840"/>
          <w:pgMar w:top="1860" w:right="1417" w:bottom="280" w:left="1417" w:header="720" w:footer="720" w:gutter="0"/>
          <w:cols w:space="720"/>
        </w:sectPr>
      </w:pPr>
    </w:p>
    <w:p w14:paraId="57BF113B" w14:textId="77777777" w:rsidR="000E77B4" w:rsidRPr="00B01A52" w:rsidRDefault="00713276">
      <w:pPr>
        <w:spacing w:before="1"/>
        <w:ind w:left="23"/>
        <w:rPr>
          <w:rFonts w:ascii="Arial" w:hAnsi="Arial"/>
          <w:b/>
          <w:sz w:val="32"/>
        </w:rPr>
      </w:pPr>
      <w:bookmarkStart w:id="0" w:name="_"/>
      <w:bookmarkEnd w:id="0"/>
      <w:r w:rsidRPr="00B01A52">
        <w:rPr>
          <w:rFonts w:ascii="Arial" w:hAnsi="Arial"/>
          <w:b/>
          <w:color w:val="E64F1A"/>
          <w:spacing w:val="-2"/>
          <w:sz w:val="32"/>
        </w:rPr>
        <w:lastRenderedPageBreak/>
        <w:t>Índice</w:t>
      </w:r>
    </w:p>
    <w:sdt>
      <w:sdtPr>
        <w:rPr>
          <w:lang w:val="es-ES"/>
        </w:rPr>
        <w:id w:val="-11522124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51437581" w14:textId="6E232E23" w:rsidR="009113B1" w:rsidRDefault="009113B1">
          <w:pPr>
            <w:pStyle w:val="TtuloTDC"/>
          </w:pPr>
          <w:r>
            <w:rPr>
              <w:lang w:val="es-ES"/>
            </w:rPr>
            <w:t>Contenido</w:t>
          </w:r>
        </w:p>
        <w:p w14:paraId="2F232722" w14:textId="79D102F6" w:rsidR="00322C25" w:rsidRDefault="009113B1">
          <w:pPr>
            <w:pStyle w:val="TD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EC" w:eastAsia="es-EC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610906" w:history="1">
            <w:r w:rsidR="00322C25" w:rsidRPr="002D027C">
              <w:rPr>
                <w:rStyle w:val="Hipervnculo"/>
                <w:rFonts w:ascii="Arial" w:hAnsi="Arial" w:cs="Arial"/>
                <w:noProof/>
                <w:lang w:val="es-EC"/>
              </w:rPr>
              <w:t>I. Introducción</w:t>
            </w:r>
            <w:r w:rsidR="00322C25">
              <w:rPr>
                <w:noProof/>
                <w:webHidden/>
              </w:rPr>
              <w:tab/>
            </w:r>
            <w:r w:rsidR="00322C25">
              <w:rPr>
                <w:noProof/>
                <w:webHidden/>
              </w:rPr>
              <w:fldChar w:fldCharType="begin"/>
            </w:r>
            <w:r w:rsidR="00322C25">
              <w:rPr>
                <w:noProof/>
                <w:webHidden/>
              </w:rPr>
              <w:instrText xml:space="preserve"> PAGEREF _Toc218610906 \h </w:instrText>
            </w:r>
            <w:r w:rsidR="00322C25">
              <w:rPr>
                <w:noProof/>
                <w:webHidden/>
              </w:rPr>
            </w:r>
            <w:r w:rsidR="00322C25">
              <w:rPr>
                <w:noProof/>
                <w:webHidden/>
              </w:rPr>
              <w:fldChar w:fldCharType="separate"/>
            </w:r>
            <w:r w:rsidR="00322C25">
              <w:rPr>
                <w:noProof/>
                <w:webHidden/>
              </w:rPr>
              <w:t>3</w:t>
            </w:r>
            <w:r w:rsidR="00322C25">
              <w:rPr>
                <w:noProof/>
                <w:webHidden/>
              </w:rPr>
              <w:fldChar w:fldCharType="end"/>
            </w:r>
          </w:hyperlink>
        </w:p>
        <w:p w14:paraId="72A102AA" w14:textId="4251A435" w:rsidR="00322C25" w:rsidRDefault="00322C25">
          <w:pPr>
            <w:pStyle w:val="TD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EC" w:eastAsia="es-EC"/>
            </w:rPr>
          </w:pPr>
          <w:hyperlink w:anchor="_Toc218610907" w:history="1">
            <w:r w:rsidRPr="002D027C">
              <w:rPr>
                <w:rStyle w:val="Hipervnculo"/>
                <w:rFonts w:ascii="Arial" w:hAnsi="Arial" w:cs="Arial"/>
                <w:noProof/>
                <w:lang w:val="es-EC"/>
              </w:rPr>
              <w:t>II. Base de datos.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_Toc218610907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F02042" w14:textId="5FAEDD5A" w:rsidR="00322C25" w:rsidRDefault="00322C25">
          <w:pPr>
            <w:pStyle w:val="TD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EC" w:eastAsia="es-EC"/>
            </w:rPr>
          </w:pPr>
          <w:hyperlink w:anchor="_Toc218610908" w:history="1">
            <w:r w:rsidRPr="002D027C">
              <w:rPr>
                <w:rStyle w:val="Hipervnculo"/>
                <w:rFonts w:ascii="Arial" w:hAnsi="Arial" w:cs="Arial"/>
                <w:noProof/>
                <w:lang w:val="es-EC"/>
              </w:rPr>
              <w:t>III. Arquitectura MVC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_Toc218610908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12380E" w14:textId="4AD057CA" w:rsidR="00322C25" w:rsidRDefault="00322C25">
          <w:pPr>
            <w:pStyle w:val="TD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EC" w:eastAsia="es-EC"/>
            </w:rPr>
          </w:pPr>
          <w:hyperlink w:anchor="_Toc218610909" w:history="1">
            <w:r w:rsidRPr="002D027C">
              <w:rPr>
                <w:rStyle w:val="Hipervnculo"/>
                <w:rFonts w:ascii="Arial" w:hAnsi="Arial" w:cs="Arial"/>
                <w:noProof/>
                <w:lang w:val="es-EC"/>
              </w:rPr>
              <w:t>IV. Modelo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_Toc218610909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FD2DC7" w14:textId="36B4FC75" w:rsidR="00322C25" w:rsidRDefault="00322C25">
          <w:pPr>
            <w:pStyle w:val="TD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EC" w:eastAsia="es-EC"/>
            </w:rPr>
          </w:pPr>
          <w:hyperlink w:anchor="_Toc218610910" w:history="1">
            <w:r w:rsidRPr="002D027C">
              <w:rPr>
                <w:rStyle w:val="Hipervnculo"/>
                <w:rFonts w:ascii="Arial" w:hAnsi="Arial" w:cs="Arial"/>
                <w:noProof/>
                <w:lang w:val="es-EC"/>
              </w:rPr>
              <w:t>V. Controlador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_Toc218610910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20A14" w14:textId="68DAB57D" w:rsidR="00322C25" w:rsidRDefault="00322C25">
          <w:pPr>
            <w:pStyle w:val="TD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EC" w:eastAsia="es-EC"/>
            </w:rPr>
          </w:pPr>
          <w:hyperlink w:anchor="_Toc218610911" w:history="1">
            <w:r w:rsidRPr="002D027C">
              <w:rPr>
                <w:rStyle w:val="Hipervnculo"/>
                <w:rFonts w:ascii="Arial" w:hAnsi="Arial" w:cs="Arial"/>
                <w:noProof/>
                <w:lang w:val="es-EC"/>
              </w:rPr>
              <w:t>VI. Vistas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_Toc218610911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D9727C" w14:textId="52E00816" w:rsidR="00322C25" w:rsidRDefault="00322C25">
          <w:pPr>
            <w:pStyle w:val="TD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EC" w:eastAsia="es-EC"/>
            </w:rPr>
          </w:pPr>
          <w:hyperlink w:anchor="_Toc218610912" w:history="1">
            <w:r w:rsidRPr="002D027C">
              <w:rPr>
                <w:rStyle w:val="Hipervnculo"/>
                <w:rFonts w:ascii="Arial" w:hAnsi="Arial" w:cs="Arial"/>
                <w:noProof/>
                <w:lang w:val="es-EC"/>
              </w:rPr>
              <w:t>VII. 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_Toc218610912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CFA564" w14:textId="12D92312" w:rsidR="000E77B4" w:rsidRPr="009113B1" w:rsidRDefault="009113B1" w:rsidP="009113B1">
          <w:r>
            <w:rPr>
              <w:b/>
              <w:bCs/>
              <w:lang w:val="es-ES"/>
            </w:rPr>
            <w:fldChar w:fldCharType="end"/>
          </w:r>
        </w:p>
      </w:sdtContent>
    </w:sdt>
    <w:p w14:paraId="2D08A17B" w14:textId="77777777" w:rsidR="000E77B4" w:rsidRPr="00B01A52" w:rsidRDefault="000E77B4">
      <w:pPr>
        <w:pStyle w:val="Ttulo2"/>
        <w:spacing w:before="360" w:beforeAutospacing="0" w:after="120" w:afterAutospacing="0" w:line="10" w:lineRule="atLeast"/>
        <w:rPr>
          <w:rFonts w:ascii="Arial" w:hAnsi="Arial" w:cs="Arial" w:hint="default"/>
          <w:i w:val="0"/>
          <w:iCs w:val="0"/>
          <w:color w:val="660000"/>
          <w:sz w:val="32"/>
          <w:szCs w:val="32"/>
          <w:lang w:val="es-EC"/>
        </w:rPr>
      </w:pPr>
      <w:bookmarkStart w:id="1" w:name="_GoBack"/>
      <w:bookmarkEnd w:id="1"/>
    </w:p>
    <w:p w14:paraId="3F27AF58" w14:textId="77777777" w:rsidR="000E77B4" w:rsidRPr="00B01A52" w:rsidRDefault="000E77B4">
      <w:pPr>
        <w:pStyle w:val="Ttulo2"/>
        <w:spacing w:before="360" w:beforeAutospacing="0" w:after="120" w:afterAutospacing="0" w:line="10" w:lineRule="atLeast"/>
        <w:rPr>
          <w:rFonts w:ascii="Arial" w:hAnsi="Arial" w:cs="Arial" w:hint="default"/>
          <w:i w:val="0"/>
          <w:iCs w:val="0"/>
          <w:color w:val="660000"/>
          <w:sz w:val="32"/>
          <w:szCs w:val="32"/>
          <w:lang w:val="es-EC"/>
        </w:rPr>
      </w:pPr>
    </w:p>
    <w:p w14:paraId="707E9DA1" w14:textId="77777777" w:rsidR="000E77B4" w:rsidRPr="00B01A52" w:rsidRDefault="000E77B4">
      <w:pPr>
        <w:pStyle w:val="Ttulo2"/>
        <w:spacing w:before="360" w:beforeAutospacing="0" w:after="120" w:afterAutospacing="0" w:line="10" w:lineRule="atLeast"/>
        <w:rPr>
          <w:rFonts w:ascii="Arial" w:hAnsi="Arial" w:cs="Arial" w:hint="default"/>
          <w:i w:val="0"/>
          <w:iCs w:val="0"/>
          <w:color w:val="660000"/>
          <w:sz w:val="32"/>
          <w:szCs w:val="32"/>
          <w:lang w:val="es-EC"/>
        </w:rPr>
      </w:pPr>
    </w:p>
    <w:p w14:paraId="44722173" w14:textId="77777777" w:rsidR="000E77B4" w:rsidRPr="00B01A52" w:rsidRDefault="000E77B4">
      <w:pPr>
        <w:pStyle w:val="Ttulo2"/>
        <w:spacing w:before="360" w:beforeAutospacing="0" w:after="120" w:afterAutospacing="0" w:line="10" w:lineRule="atLeast"/>
        <w:rPr>
          <w:rFonts w:ascii="Arial" w:hAnsi="Arial" w:cs="Arial" w:hint="default"/>
          <w:i w:val="0"/>
          <w:iCs w:val="0"/>
          <w:color w:val="660000"/>
          <w:sz w:val="32"/>
          <w:szCs w:val="32"/>
          <w:lang w:val="es-EC"/>
        </w:rPr>
      </w:pPr>
    </w:p>
    <w:p w14:paraId="697A0B45" w14:textId="77777777" w:rsidR="000E77B4" w:rsidRPr="00B01A52" w:rsidRDefault="000E77B4">
      <w:pPr>
        <w:pStyle w:val="Ttulo2"/>
        <w:spacing w:before="360" w:beforeAutospacing="0" w:after="120" w:afterAutospacing="0" w:line="10" w:lineRule="atLeast"/>
        <w:rPr>
          <w:rFonts w:ascii="Arial" w:hAnsi="Arial" w:cs="Arial" w:hint="default"/>
          <w:i w:val="0"/>
          <w:iCs w:val="0"/>
          <w:color w:val="660000"/>
          <w:sz w:val="32"/>
          <w:szCs w:val="32"/>
          <w:lang w:val="es-EC"/>
        </w:rPr>
      </w:pPr>
    </w:p>
    <w:p w14:paraId="0A0F55BF" w14:textId="77777777" w:rsidR="000E77B4" w:rsidRPr="00B01A52" w:rsidRDefault="000E77B4">
      <w:pPr>
        <w:pStyle w:val="Ttulo2"/>
        <w:spacing w:before="360" w:beforeAutospacing="0" w:after="120" w:afterAutospacing="0" w:line="10" w:lineRule="atLeast"/>
        <w:rPr>
          <w:rFonts w:ascii="Arial" w:hAnsi="Arial" w:cs="Arial" w:hint="default"/>
          <w:i w:val="0"/>
          <w:iCs w:val="0"/>
          <w:color w:val="660000"/>
          <w:sz w:val="32"/>
          <w:szCs w:val="32"/>
          <w:lang w:val="es-EC"/>
        </w:rPr>
      </w:pPr>
    </w:p>
    <w:p w14:paraId="095947A6" w14:textId="77777777" w:rsidR="000E77B4" w:rsidRPr="00B01A52" w:rsidRDefault="000E77B4">
      <w:pPr>
        <w:pStyle w:val="Ttulo2"/>
        <w:spacing w:before="360" w:beforeAutospacing="0" w:after="120" w:afterAutospacing="0" w:line="10" w:lineRule="atLeast"/>
        <w:rPr>
          <w:rFonts w:ascii="Arial" w:hAnsi="Arial" w:cs="Arial" w:hint="default"/>
          <w:i w:val="0"/>
          <w:iCs w:val="0"/>
          <w:color w:val="660000"/>
          <w:sz w:val="32"/>
          <w:szCs w:val="32"/>
          <w:lang w:val="es-EC"/>
        </w:rPr>
      </w:pPr>
    </w:p>
    <w:p w14:paraId="411E54D1" w14:textId="77777777" w:rsidR="000E77B4" w:rsidRPr="00B01A52" w:rsidRDefault="000E77B4">
      <w:pPr>
        <w:pStyle w:val="Ttulo2"/>
        <w:spacing w:before="360" w:beforeAutospacing="0" w:after="120" w:afterAutospacing="0" w:line="10" w:lineRule="atLeast"/>
        <w:rPr>
          <w:rFonts w:ascii="Arial" w:hAnsi="Arial" w:cs="Arial" w:hint="default"/>
          <w:i w:val="0"/>
          <w:iCs w:val="0"/>
          <w:color w:val="660000"/>
          <w:sz w:val="32"/>
          <w:szCs w:val="32"/>
          <w:lang w:val="es-EC"/>
        </w:rPr>
      </w:pPr>
    </w:p>
    <w:p w14:paraId="43A8A187" w14:textId="77777777" w:rsidR="000E77B4" w:rsidRPr="00B01A52" w:rsidRDefault="000E77B4">
      <w:pPr>
        <w:pStyle w:val="Ttulo2"/>
        <w:spacing w:before="360" w:beforeAutospacing="0" w:after="120" w:afterAutospacing="0" w:line="10" w:lineRule="atLeast"/>
        <w:rPr>
          <w:rFonts w:ascii="Arial" w:hAnsi="Arial" w:cs="Arial" w:hint="default"/>
          <w:i w:val="0"/>
          <w:iCs w:val="0"/>
          <w:color w:val="660000"/>
          <w:sz w:val="32"/>
          <w:szCs w:val="32"/>
          <w:lang w:val="es-EC"/>
        </w:rPr>
      </w:pPr>
    </w:p>
    <w:p w14:paraId="37499C73" w14:textId="77777777" w:rsidR="000E77B4" w:rsidRPr="00B01A52" w:rsidRDefault="000E77B4">
      <w:pPr>
        <w:rPr>
          <w:rFonts w:ascii="Arial" w:hAnsi="Arial" w:cs="Arial"/>
          <w:b/>
          <w:bCs/>
          <w:color w:val="660000"/>
          <w:sz w:val="32"/>
          <w:szCs w:val="32"/>
        </w:rPr>
      </w:pPr>
    </w:p>
    <w:p w14:paraId="1E03AA8A" w14:textId="77777777" w:rsidR="000E77B4" w:rsidRPr="00B01A52" w:rsidRDefault="000E77B4">
      <w:pPr>
        <w:rPr>
          <w:rFonts w:ascii="Arial" w:hAnsi="Arial" w:cs="Arial"/>
          <w:b/>
          <w:bCs/>
          <w:color w:val="660000"/>
          <w:sz w:val="32"/>
          <w:szCs w:val="32"/>
        </w:rPr>
      </w:pPr>
    </w:p>
    <w:p w14:paraId="0DB243E8" w14:textId="77777777" w:rsidR="000E77B4" w:rsidRPr="00B01A52" w:rsidRDefault="000E77B4">
      <w:pPr>
        <w:rPr>
          <w:rFonts w:ascii="Arial" w:hAnsi="Arial" w:cs="Arial"/>
          <w:b/>
          <w:bCs/>
          <w:color w:val="660000"/>
          <w:sz w:val="32"/>
          <w:szCs w:val="32"/>
        </w:rPr>
      </w:pPr>
    </w:p>
    <w:p w14:paraId="0AE3D19C" w14:textId="77777777" w:rsidR="000E77B4" w:rsidRDefault="000E77B4">
      <w:pPr>
        <w:rPr>
          <w:rFonts w:ascii="Arial" w:hAnsi="Arial" w:cs="Arial"/>
          <w:b/>
          <w:bCs/>
          <w:color w:val="660000"/>
          <w:sz w:val="32"/>
          <w:szCs w:val="32"/>
        </w:rPr>
      </w:pPr>
    </w:p>
    <w:p w14:paraId="60ECF53B" w14:textId="77777777" w:rsidR="00A574EE" w:rsidRPr="00B01A52" w:rsidRDefault="00A574EE">
      <w:pPr>
        <w:rPr>
          <w:rFonts w:ascii="Arial" w:hAnsi="Arial" w:cs="Arial"/>
          <w:b/>
          <w:bCs/>
          <w:color w:val="660000"/>
          <w:sz w:val="32"/>
          <w:szCs w:val="32"/>
        </w:rPr>
      </w:pPr>
    </w:p>
    <w:p w14:paraId="11A02141" w14:textId="77777777" w:rsidR="000E77B4" w:rsidRPr="00B01A52" w:rsidRDefault="00713276">
      <w:pPr>
        <w:pStyle w:val="Ttulo2"/>
        <w:spacing w:before="360" w:beforeAutospacing="0" w:after="120" w:afterAutospacing="0" w:line="10" w:lineRule="atLeast"/>
        <w:rPr>
          <w:rFonts w:hint="default"/>
          <w:lang w:val="es-EC"/>
        </w:rPr>
      </w:pPr>
      <w:bookmarkStart w:id="2" w:name="_I._Introducción"/>
      <w:bookmarkStart w:id="3" w:name="_Toc218610906"/>
      <w:r w:rsidRPr="00B01A52">
        <w:rPr>
          <w:rFonts w:ascii="Arial" w:hAnsi="Arial" w:cs="Arial" w:hint="default"/>
          <w:i w:val="0"/>
          <w:iCs w:val="0"/>
          <w:color w:val="660000"/>
          <w:sz w:val="32"/>
          <w:szCs w:val="32"/>
          <w:lang w:val="es-EC"/>
        </w:rPr>
        <w:lastRenderedPageBreak/>
        <w:t>I. Introducción</w:t>
      </w:r>
      <w:bookmarkEnd w:id="3"/>
    </w:p>
    <w:bookmarkEnd w:id="2"/>
    <w:p w14:paraId="6FA781C3" w14:textId="3F14FF8C" w:rsidR="00AE04D2" w:rsidRPr="00AE04D2" w:rsidRDefault="00AE04D2" w:rsidP="00AE04D2">
      <w:pPr>
        <w:pStyle w:val="NormalWeb"/>
        <w:jc w:val="both"/>
        <w:rPr>
          <w:rFonts w:ascii="Arial" w:hAnsi="Arial"/>
          <w:color w:val="000000"/>
          <w:sz w:val="22"/>
          <w:szCs w:val="22"/>
          <w:lang w:val="es-EC"/>
        </w:rPr>
      </w:pPr>
      <w:r w:rsidRPr="00AE04D2">
        <w:rPr>
          <w:rFonts w:ascii="Arial" w:hAnsi="Arial"/>
          <w:color w:val="000000"/>
          <w:sz w:val="22"/>
          <w:szCs w:val="22"/>
          <w:lang w:val="es-EC"/>
        </w:rPr>
        <w:t xml:space="preserve">El trabajo realizado consiste en el desarrollo de una Biblioteca de Series utilizando PHP 8.2 y la arquitectura Modelo–Vista–Controlador (MVC), con el propósito de gestionar de forma estructurada la información relacionada </w:t>
      </w:r>
      <w:r>
        <w:rPr>
          <w:rFonts w:ascii="Arial" w:hAnsi="Arial"/>
          <w:color w:val="000000"/>
          <w:sz w:val="22"/>
          <w:szCs w:val="22"/>
          <w:lang w:val="es-EC"/>
        </w:rPr>
        <w:t>a las series</w:t>
      </w:r>
      <w:r w:rsidRPr="00AE04D2">
        <w:rPr>
          <w:rFonts w:ascii="Arial" w:hAnsi="Arial"/>
          <w:color w:val="000000"/>
          <w:sz w:val="22"/>
          <w:szCs w:val="22"/>
          <w:lang w:val="es-EC"/>
        </w:rPr>
        <w:t xml:space="preserve"> mediante operaciones CRUD. </w:t>
      </w:r>
      <w:r>
        <w:rPr>
          <w:rFonts w:ascii="Arial" w:hAnsi="Arial"/>
          <w:color w:val="000000"/>
          <w:sz w:val="22"/>
          <w:szCs w:val="22"/>
          <w:lang w:val="es-EC"/>
        </w:rPr>
        <w:t xml:space="preserve">La aplicación desarrollada nos </w:t>
      </w:r>
      <w:r w:rsidR="0058307F" w:rsidRPr="00AE04D2">
        <w:rPr>
          <w:rFonts w:ascii="Arial" w:hAnsi="Arial"/>
          <w:color w:val="000000"/>
          <w:sz w:val="22"/>
          <w:szCs w:val="22"/>
          <w:lang w:val="es-EC"/>
        </w:rPr>
        <w:t>permiti</w:t>
      </w:r>
      <w:r w:rsidR="0058307F">
        <w:rPr>
          <w:rFonts w:ascii="Arial" w:hAnsi="Arial"/>
          <w:color w:val="000000"/>
          <w:sz w:val="22"/>
          <w:szCs w:val="22"/>
          <w:lang w:val="es-EC"/>
        </w:rPr>
        <w:t>ó tener una</w:t>
      </w:r>
      <w:r w:rsidRPr="00AE04D2">
        <w:rPr>
          <w:rFonts w:ascii="Arial" w:hAnsi="Arial"/>
          <w:color w:val="000000"/>
          <w:sz w:val="22"/>
          <w:szCs w:val="22"/>
          <w:lang w:val="es-EC"/>
        </w:rPr>
        <w:t xml:space="preserve"> comprensión profunda de la organización del código,</w:t>
      </w:r>
      <w:r w:rsidR="0058307F">
        <w:rPr>
          <w:rFonts w:ascii="Arial" w:hAnsi="Arial"/>
          <w:color w:val="000000"/>
          <w:sz w:val="22"/>
          <w:szCs w:val="22"/>
          <w:lang w:val="es-EC"/>
        </w:rPr>
        <w:t xml:space="preserve"> modelos,</w:t>
      </w:r>
      <w:r w:rsidRPr="00AE04D2">
        <w:rPr>
          <w:rFonts w:ascii="Arial" w:hAnsi="Arial"/>
          <w:color w:val="000000"/>
          <w:sz w:val="22"/>
          <w:szCs w:val="22"/>
          <w:lang w:val="es-EC"/>
        </w:rPr>
        <w:t xml:space="preserve"> controladores y la conexión a la base de datos mediante PDO.</w:t>
      </w:r>
    </w:p>
    <w:p w14:paraId="51183BB1" w14:textId="77777777" w:rsidR="00AE04D2" w:rsidRPr="00AE04D2" w:rsidRDefault="00AE04D2" w:rsidP="00AE04D2">
      <w:pPr>
        <w:pStyle w:val="NormalWeb"/>
        <w:jc w:val="both"/>
        <w:rPr>
          <w:rFonts w:ascii="Arial" w:hAnsi="Arial"/>
          <w:color w:val="000000"/>
          <w:sz w:val="22"/>
          <w:szCs w:val="22"/>
          <w:lang w:val="es-EC"/>
        </w:rPr>
      </w:pPr>
      <w:r w:rsidRPr="00AE04D2">
        <w:rPr>
          <w:rFonts w:ascii="Arial" w:hAnsi="Arial"/>
          <w:color w:val="000000"/>
          <w:sz w:val="22"/>
          <w:szCs w:val="22"/>
          <w:lang w:val="es-EC"/>
        </w:rPr>
        <w:t>La arquitectura MVC fue empleada para garantizar la separación de responsabilidades entre la lógica de negocio, el acceso a datos y la presentación de la información, favoreciendo la mantenibilidad y escalabilidad del sistema. Asimismo, se implementaron relaciones de muchos a muchos a través de tablas intermedias, reflejando escenarios reales de gestión de datos.</w:t>
      </w:r>
    </w:p>
    <w:p w14:paraId="4A4DF4F3" w14:textId="1C63CECF" w:rsidR="000E77B4" w:rsidRPr="00B01A52" w:rsidRDefault="00713276">
      <w:pPr>
        <w:pStyle w:val="Ttulo2"/>
        <w:rPr>
          <w:rFonts w:ascii="Arial" w:hAnsi="Arial" w:cs="Arial" w:hint="default"/>
          <w:i w:val="0"/>
          <w:iCs w:val="0"/>
          <w:color w:val="660000"/>
          <w:sz w:val="32"/>
          <w:szCs w:val="32"/>
          <w:lang w:val="es-EC"/>
        </w:rPr>
      </w:pPr>
      <w:bookmarkStart w:id="4" w:name="_II._Justificación"/>
      <w:bookmarkStart w:id="5" w:name="_Toc218610907"/>
      <w:r w:rsidRPr="00B01A52">
        <w:rPr>
          <w:rFonts w:ascii="Arial" w:hAnsi="Arial" w:cs="Arial" w:hint="default"/>
          <w:i w:val="0"/>
          <w:iCs w:val="0"/>
          <w:color w:val="660000"/>
          <w:sz w:val="32"/>
          <w:szCs w:val="32"/>
          <w:lang w:val="es-EC"/>
        </w:rPr>
        <w:t xml:space="preserve">II. </w:t>
      </w:r>
      <w:r w:rsidR="00E91C34">
        <w:rPr>
          <w:rFonts w:ascii="Arial" w:hAnsi="Arial" w:cs="Arial" w:hint="default"/>
          <w:i w:val="0"/>
          <w:iCs w:val="0"/>
          <w:color w:val="660000"/>
          <w:sz w:val="32"/>
          <w:szCs w:val="32"/>
          <w:lang w:val="es-EC"/>
        </w:rPr>
        <w:t>Base de datos.</w:t>
      </w:r>
      <w:bookmarkEnd w:id="5"/>
      <w:r w:rsidRPr="00B01A52">
        <w:rPr>
          <w:rFonts w:ascii="Arial" w:hAnsi="Arial" w:cs="Arial" w:hint="default"/>
          <w:i w:val="0"/>
          <w:iCs w:val="0"/>
          <w:color w:val="660000"/>
          <w:sz w:val="32"/>
          <w:szCs w:val="32"/>
          <w:lang w:val="es-EC"/>
        </w:rPr>
        <w:t xml:space="preserve"> </w:t>
      </w:r>
    </w:p>
    <w:bookmarkEnd w:id="4"/>
    <w:p w14:paraId="2D2D689E" w14:textId="562AD4F6" w:rsidR="00687687" w:rsidRDefault="009113B1" w:rsidP="00BD7DEF">
      <w:pPr>
        <w:pStyle w:val="NormalWeb"/>
        <w:jc w:val="both"/>
        <w:rPr>
          <w:rFonts w:ascii="Arial" w:hAnsi="Arial"/>
          <w:color w:val="000000"/>
          <w:sz w:val="22"/>
          <w:szCs w:val="22"/>
          <w:lang w:val="es-EC"/>
        </w:rPr>
      </w:pPr>
      <w:r>
        <w:rPr>
          <w:rFonts w:ascii="Arial" w:hAnsi="Arial"/>
          <w:color w:val="000000"/>
          <w:sz w:val="22"/>
          <w:szCs w:val="22"/>
          <w:lang w:val="es-EC"/>
        </w:rPr>
        <w:t>Se realizo el</w:t>
      </w:r>
      <w:r w:rsidRPr="009113B1">
        <w:rPr>
          <w:rFonts w:ascii="Arial" w:hAnsi="Arial"/>
          <w:color w:val="000000"/>
          <w:sz w:val="22"/>
          <w:szCs w:val="22"/>
          <w:lang w:val="es-EC"/>
        </w:rPr>
        <w:t xml:space="preserve"> diseñó e implementó un modelo relacional que permitió almacenar y gestionar de forma eficiente la información de la biblioteca de series. Se crearon </w:t>
      </w:r>
      <w:r>
        <w:rPr>
          <w:rFonts w:ascii="Arial" w:hAnsi="Arial"/>
          <w:color w:val="000000"/>
          <w:sz w:val="22"/>
          <w:szCs w:val="22"/>
          <w:lang w:val="es-EC"/>
        </w:rPr>
        <w:t xml:space="preserve">diferentes tablas como </w:t>
      </w:r>
      <w:r w:rsidRPr="009113B1">
        <w:rPr>
          <w:rFonts w:ascii="Arial" w:hAnsi="Arial"/>
          <w:color w:val="000000"/>
          <w:sz w:val="22"/>
          <w:szCs w:val="22"/>
          <w:lang w:val="es-EC"/>
        </w:rPr>
        <w:t>actores, directores, idiomas, plataformas y series, cada una con sus respectivas claves primarias</w:t>
      </w:r>
      <w:r>
        <w:rPr>
          <w:rFonts w:ascii="Arial" w:hAnsi="Arial"/>
          <w:color w:val="000000"/>
          <w:sz w:val="22"/>
          <w:szCs w:val="22"/>
          <w:lang w:val="es-EC"/>
        </w:rPr>
        <w:t xml:space="preserve"> y datos que se almacenaran</w:t>
      </w:r>
      <w:r w:rsidRPr="009113B1">
        <w:rPr>
          <w:rFonts w:ascii="Arial" w:hAnsi="Arial"/>
          <w:color w:val="000000"/>
          <w:sz w:val="22"/>
          <w:szCs w:val="22"/>
          <w:lang w:val="es-EC"/>
        </w:rPr>
        <w:t>. Asimismo, se implementaron relaciones de muchos a muchos mediante tablas intermedias, lo que permitió asociar una serie con múltiples actores, idiomas y otros elementos relacionados, reflejando de manera adecuada la complejidad de los datos y garantizando la coherencia y normalización de la información almacenada</w:t>
      </w:r>
      <w:r>
        <w:rPr>
          <w:rFonts w:ascii="Arial" w:hAnsi="Arial"/>
          <w:color w:val="000000"/>
          <w:sz w:val="22"/>
          <w:szCs w:val="22"/>
          <w:lang w:val="es-EC"/>
        </w:rPr>
        <w:t>, como se muestra en la figura 1 el modelo realizado con sus relaciones</w:t>
      </w:r>
      <w:r w:rsidRPr="009113B1">
        <w:rPr>
          <w:rFonts w:ascii="Arial" w:hAnsi="Arial"/>
          <w:color w:val="000000"/>
          <w:sz w:val="22"/>
          <w:szCs w:val="22"/>
          <w:lang w:val="es-EC"/>
        </w:rPr>
        <w:t>.</w:t>
      </w:r>
    </w:p>
    <w:p w14:paraId="55F2B2FB" w14:textId="1F3DA333" w:rsidR="00687687" w:rsidRDefault="00687687" w:rsidP="00687687">
      <w:pPr>
        <w:ind w:left="708"/>
      </w:pPr>
      <w:r>
        <w:t xml:space="preserve">Figura </w:t>
      </w:r>
      <w:fldSimple w:instr=" SEQ Figura \* ARABIC ">
        <w:r w:rsidR="00477422">
          <w:rPr>
            <w:noProof/>
          </w:rPr>
          <w:t>1</w:t>
        </w:r>
      </w:fldSimple>
    </w:p>
    <w:p w14:paraId="2DC5E1A5" w14:textId="17E24C35" w:rsidR="00687687" w:rsidRPr="00687687" w:rsidRDefault="00687687" w:rsidP="00687687">
      <w:pPr>
        <w:ind w:left="708"/>
        <w:rPr>
          <w:i/>
        </w:rPr>
      </w:pPr>
      <w:r w:rsidRPr="00687687">
        <w:rPr>
          <w:i/>
        </w:rPr>
        <w:t>DB series</w:t>
      </w:r>
    </w:p>
    <w:p w14:paraId="240617D7" w14:textId="5F493AC7" w:rsidR="009113B1" w:rsidRPr="00BD7DEF" w:rsidRDefault="008B5C5B" w:rsidP="00687687">
      <w:pPr>
        <w:pStyle w:val="NormalWeb"/>
        <w:spacing w:before="100" w:after="100"/>
        <w:jc w:val="both"/>
        <w:rPr>
          <w:rFonts w:ascii="Arial" w:hAnsi="Arial"/>
          <w:color w:val="000000"/>
          <w:sz w:val="22"/>
          <w:szCs w:val="22"/>
          <w:lang w:val="es-EC"/>
        </w:rPr>
      </w:pPr>
      <w:r w:rsidRPr="008B5C5B">
        <w:rPr>
          <w:rFonts w:ascii="Arial" w:hAnsi="Arial"/>
          <w:color w:val="000000"/>
          <w:sz w:val="22"/>
          <w:szCs w:val="22"/>
          <w:lang w:val="es-EC"/>
        </w:rPr>
        <w:drawing>
          <wp:inline distT="0" distB="0" distL="0" distR="0" wp14:anchorId="1760BECF" wp14:editId="6425C2CE">
            <wp:extent cx="5493538" cy="3180522"/>
            <wp:effectExtent l="0" t="0" r="0" b="127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4127"/>
                    <a:stretch/>
                  </pic:blipFill>
                  <pic:spPr bwMode="auto">
                    <a:xfrm>
                      <a:off x="0" y="0"/>
                      <a:ext cx="5517532" cy="31944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4E65A2" w14:textId="39C8E6F0" w:rsidR="000E77B4" w:rsidRPr="00B01A52" w:rsidRDefault="00713276">
      <w:pPr>
        <w:pStyle w:val="Ttulo2"/>
        <w:rPr>
          <w:rFonts w:hint="default"/>
          <w:lang w:val="es-EC"/>
        </w:rPr>
      </w:pPr>
      <w:bookmarkStart w:id="6" w:name="_IIII._Mapa_de_navegación"/>
      <w:bookmarkStart w:id="7" w:name="_Toc218610908"/>
      <w:r w:rsidRPr="00B01A52">
        <w:rPr>
          <w:rFonts w:ascii="Arial" w:hAnsi="Arial" w:cs="Arial" w:hint="default"/>
          <w:i w:val="0"/>
          <w:iCs w:val="0"/>
          <w:color w:val="660000"/>
          <w:sz w:val="32"/>
          <w:szCs w:val="32"/>
          <w:lang w:val="es-EC"/>
        </w:rPr>
        <w:lastRenderedPageBreak/>
        <w:t xml:space="preserve">III. </w:t>
      </w:r>
      <w:r w:rsidR="00863DB4">
        <w:rPr>
          <w:rFonts w:ascii="Arial" w:hAnsi="Arial" w:cs="Arial" w:hint="default"/>
          <w:i w:val="0"/>
          <w:iCs w:val="0"/>
          <w:color w:val="660000"/>
          <w:sz w:val="32"/>
          <w:szCs w:val="32"/>
          <w:lang w:val="es-EC"/>
        </w:rPr>
        <w:t>Arquitectura MVC</w:t>
      </w:r>
      <w:bookmarkEnd w:id="7"/>
    </w:p>
    <w:bookmarkEnd w:id="6"/>
    <w:p w14:paraId="048E4A67" w14:textId="341D6F08" w:rsidR="00863DB4" w:rsidRDefault="00863DB4" w:rsidP="00BD7DEF">
      <w:pPr>
        <w:pStyle w:val="NormalWeb"/>
        <w:jc w:val="both"/>
        <w:rPr>
          <w:rFonts w:ascii="Arial" w:hAnsi="Arial"/>
          <w:color w:val="000000"/>
          <w:sz w:val="22"/>
          <w:szCs w:val="22"/>
          <w:lang w:val="es-EC"/>
        </w:rPr>
      </w:pPr>
      <w:r w:rsidRPr="00863DB4">
        <w:rPr>
          <w:rFonts w:ascii="Arial" w:hAnsi="Arial"/>
          <w:color w:val="000000"/>
          <w:sz w:val="22"/>
          <w:szCs w:val="22"/>
          <w:lang w:val="es-EC"/>
        </w:rPr>
        <w:t>La aplicación fue desarrollada siguiendo la arquitectura Modelo–Vista–Controlador (MVC), lo que permitió una clara separación de responsabilidades dentro del sistema. El Modelo se encarg</w:t>
      </w:r>
      <w:r>
        <w:rPr>
          <w:rFonts w:ascii="Arial" w:hAnsi="Arial"/>
          <w:color w:val="000000"/>
          <w:sz w:val="22"/>
          <w:szCs w:val="22"/>
          <w:lang w:val="es-EC"/>
        </w:rPr>
        <w:t>a</w:t>
      </w:r>
      <w:r w:rsidRPr="00863DB4">
        <w:rPr>
          <w:rFonts w:ascii="Arial" w:hAnsi="Arial"/>
          <w:color w:val="000000"/>
          <w:sz w:val="22"/>
          <w:szCs w:val="22"/>
          <w:lang w:val="es-EC"/>
        </w:rPr>
        <w:t xml:space="preserve"> de la interacción con la base de datos, el Controlador gestion</w:t>
      </w:r>
      <w:r>
        <w:rPr>
          <w:rFonts w:ascii="Arial" w:hAnsi="Arial"/>
          <w:color w:val="000000"/>
          <w:sz w:val="22"/>
          <w:szCs w:val="22"/>
          <w:lang w:val="es-EC"/>
        </w:rPr>
        <w:t>a</w:t>
      </w:r>
      <w:r w:rsidRPr="00863DB4">
        <w:rPr>
          <w:rFonts w:ascii="Arial" w:hAnsi="Arial"/>
          <w:color w:val="000000"/>
          <w:sz w:val="22"/>
          <w:szCs w:val="22"/>
          <w:lang w:val="es-EC"/>
        </w:rPr>
        <w:t xml:space="preserve"> la lógica de negocio y el flujo de las solicitudes del usuario, mientras que la Vista </w:t>
      </w:r>
      <w:r>
        <w:rPr>
          <w:rFonts w:ascii="Arial" w:hAnsi="Arial"/>
          <w:color w:val="000000"/>
          <w:sz w:val="22"/>
          <w:szCs w:val="22"/>
          <w:lang w:val="es-EC"/>
        </w:rPr>
        <w:t xml:space="preserve">es la </w:t>
      </w:r>
      <w:r w:rsidRPr="00863DB4">
        <w:rPr>
          <w:rFonts w:ascii="Arial" w:hAnsi="Arial"/>
          <w:color w:val="000000"/>
          <w:sz w:val="22"/>
          <w:szCs w:val="22"/>
          <w:lang w:val="es-EC"/>
        </w:rPr>
        <w:t>responsable de la presentación de la información. Esta estructura facilitó la organización del código, mejoró la mantenibilidad del sistema y permitió una implementación ordenada de las funcionalidades CRUD, alineándose con buenas prácticas de diseño de software</w:t>
      </w:r>
      <w:r>
        <w:rPr>
          <w:rFonts w:ascii="Arial" w:hAnsi="Arial"/>
          <w:color w:val="000000"/>
          <w:sz w:val="22"/>
          <w:szCs w:val="22"/>
          <w:lang w:val="es-EC"/>
        </w:rPr>
        <w:t>, en la figura 2 podemos observar de manera gráfica como es el ciclo de MVC.</w:t>
      </w:r>
    </w:p>
    <w:p w14:paraId="1D850C4C" w14:textId="1ED01856" w:rsidR="00863DB4" w:rsidRDefault="00863DB4" w:rsidP="00863DB4">
      <w:pPr>
        <w:ind w:left="708"/>
      </w:pPr>
      <w:r>
        <w:t xml:space="preserve">Figura </w:t>
      </w:r>
      <w:fldSimple w:instr=" SEQ Figura \* ARABIC ">
        <w:r w:rsidR="00477422">
          <w:rPr>
            <w:noProof/>
          </w:rPr>
          <w:t>2</w:t>
        </w:r>
      </w:fldSimple>
    </w:p>
    <w:p w14:paraId="78B16834" w14:textId="48CAAA9B" w:rsidR="00863DB4" w:rsidRPr="00863DB4" w:rsidRDefault="00863DB4" w:rsidP="00863DB4">
      <w:pPr>
        <w:ind w:firstLine="708"/>
        <w:rPr>
          <w:i/>
        </w:rPr>
      </w:pPr>
      <w:r w:rsidRPr="00863DB4">
        <w:rPr>
          <w:i/>
        </w:rPr>
        <w:t xml:space="preserve">Arquitectura </w:t>
      </w:r>
      <w:proofErr w:type="spellStart"/>
      <w:r w:rsidRPr="00863DB4">
        <w:rPr>
          <w:i/>
        </w:rPr>
        <w:t>mvc</w:t>
      </w:r>
      <w:proofErr w:type="spellEnd"/>
    </w:p>
    <w:p w14:paraId="669BD67C" w14:textId="4717D10E" w:rsidR="00863DB4" w:rsidRPr="00BD7DEF" w:rsidRDefault="00863DB4" w:rsidP="00863DB4">
      <w:pPr>
        <w:pStyle w:val="NormalWeb"/>
        <w:jc w:val="center"/>
        <w:rPr>
          <w:rFonts w:ascii="Arial" w:hAnsi="Arial"/>
          <w:color w:val="000000"/>
          <w:sz w:val="22"/>
          <w:szCs w:val="22"/>
          <w:lang w:val="es-EC"/>
        </w:rPr>
      </w:pPr>
      <w:r w:rsidRPr="00863DB4">
        <w:rPr>
          <w:rFonts w:ascii="Arial" w:hAnsi="Arial"/>
          <w:color w:val="000000"/>
          <w:sz w:val="22"/>
          <w:szCs w:val="22"/>
          <w:lang w:val="es-EC"/>
        </w:rPr>
        <w:drawing>
          <wp:inline distT="0" distB="0" distL="0" distR="0" wp14:anchorId="77BBDA74" wp14:editId="5B3BF556">
            <wp:extent cx="4025900" cy="2609850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5299" r="6276"/>
                    <a:stretch/>
                  </pic:blipFill>
                  <pic:spPr bwMode="auto">
                    <a:xfrm>
                      <a:off x="0" y="0"/>
                      <a:ext cx="4026461" cy="26102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BC8D3E" w14:textId="3D8373D7" w:rsidR="007B6FA8" w:rsidRDefault="007B6FA8" w:rsidP="00A574EE">
      <w:pPr>
        <w:pStyle w:val="NormalWeb"/>
        <w:spacing w:beforeAutospacing="0" w:afterAutospacing="0" w:line="10" w:lineRule="atLeast"/>
        <w:jc w:val="both"/>
        <w:rPr>
          <w:rFonts w:ascii="Arial" w:hAnsi="Arial" w:cs="Arial"/>
          <w:color w:val="000000"/>
          <w:sz w:val="22"/>
          <w:szCs w:val="22"/>
          <w:lang w:val="es-EC"/>
        </w:rPr>
      </w:pPr>
    </w:p>
    <w:p w14:paraId="6AE02F83" w14:textId="3BA7CF16" w:rsidR="000E77B4" w:rsidRPr="00B01A52" w:rsidRDefault="00713276">
      <w:pPr>
        <w:pStyle w:val="Ttulo2"/>
        <w:rPr>
          <w:rFonts w:ascii="Arial" w:hAnsi="Arial" w:cs="Arial" w:hint="default"/>
          <w:i w:val="0"/>
          <w:iCs w:val="0"/>
          <w:color w:val="660000"/>
          <w:sz w:val="32"/>
          <w:szCs w:val="32"/>
          <w:lang w:val="es-EC"/>
        </w:rPr>
      </w:pPr>
      <w:bookmarkStart w:id="8" w:name="_IV._Prototipo"/>
      <w:bookmarkStart w:id="9" w:name="_Toc218610909"/>
      <w:r w:rsidRPr="00B01A52">
        <w:rPr>
          <w:rFonts w:ascii="Arial" w:hAnsi="Arial" w:cs="Arial" w:hint="default"/>
          <w:i w:val="0"/>
          <w:iCs w:val="0"/>
          <w:color w:val="660000"/>
          <w:sz w:val="32"/>
          <w:szCs w:val="32"/>
          <w:lang w:val="es-EC"/>
        </w:rPr>
        <w:t xml:space="preserve">IV. </w:t>
      </w:r>
      <w:r w:rsidR="00C6270C">
        <w:rPr>
          <w:rFonts w:ascii="Arial" w:hAnsi="Arial" w:cs="Arial" w:hint="default"/>
          <w:i w:val="0"/>
          <w:iCs w:val="0"/>
          <w:color w:val="660000"/>
          <w:sz w:val="32"/>
          <w:szCs w:val="32"/>
          <w:lang w:val="es-EC"/>
        </w:rPr>
        <w:t>Modelo</w:t>
      </w:r>
      <w:bookmarkEnd w:id="9"/>
    </w:p>
    <w:bookmarkEnd w:id="8"/>
    <w:p w14:paraId="4D2783B1" w14:textId="36DF16FE" w:rsidR="0063269F" w:rsidRDefault="001F1FF1" w:rsidP="00836707">
      <w:pPr>
        <w:pStyle w:val="NormalWeb"/>
        <w:jc w:val="both"/>
        <w:rPr>
          <w:rFonts w:ascii="Arial" w:hAnsi="Arial"/>
          <w:color w:val="000000"/>
          <w:sz w:val="22"/>
          <w:szCs w:val="22"/>
          <w:lang w:val="es-EC"/>
        </w:rPr>
      </w:pPr>
      <w:r w:rsidRPr="001F1FF1">
        <w:rPr>
          <w:rFonts w:ascii="Arial" w:hAnsi="Arial"/>
          <w:color w:val="000000"/>
          <w:sz w:val="22"/>
          <w:szCs w:val="22"/>
          <w:lang w:val="es-EC"/>
        </w:rPr>
        <w:t>En la capa de Modelos se implementó una organización estructurada de los archivos, donde cada modelo representa una entidad específica del sistema, como actores, series, idiomas</w:t>
      </w:r>
      <w:r w:rsidR="0063269F">
        <w:rPr>
          <w:rFonts w:ascii="Arial" w:hAnsi="Arial"/>
          <w:color w:val="000000"/>
          <w:sz w:val="22"/>
          <w:szCs w:val="22"/>
          <w:lang w:val="es-EC"/>
        </w:rPr>
        <w:t>, directores y</w:t>
      </w:r>
      <w:r w:rsidRPr="001F1FF1">
        <w:rPr>
          <w:rFonts w:ascii="Arial" w:hAnsi="Arial"/>
          <w:color w:val="000000"/>
          <w:sz w:val="22"/>
          <w:szCs w:val="22"/>
          <w:lang w:val="es-EC"/>
        </w:rPr>
        <w:t xml:space="preserve"> plataformas. Esta organización permitió mantener un orden lógico y coherente del código, facilitando su mantenimiento y escalabilidad. En la figura</w:t>
      </w:r>
      <w:r w:rsidR="0063269F">
        <w:rPr>
          <w:rFonts w:ascii="Arial" w:hAnsi="Arial"/>
          <w:color w:val="000000"/>
          <w:sz w:val="22"/>
          <w:szCs w:val="22"/>
          <w:lang w:val="es-EC"/>
        </w:rPr>
        <w:t xml:space="preserve"> 3</w:t>
      </w:r>
      <w:r w:rsidRPr="001F1FF1">
        <w:rPr>
          <w:rFonts w:ascii="Arial" w:hAnsi="Arial"/>
          <w:color w:val="000000"/>
          <w:sz w:val="22"/>
          <w:szCs w:val="22"/>
          <w:lang w:val="es-EC"/>
        </w:rPr>
        <w:t xml:space="preserve"> se muestra la estructura de directorios correspondiente a los modelos, evidenciando la separación de cada entidad en archivos independientes, alineados con los principios de la arquitectura MVC.</w:t>
      </w:r>
    </w:p>
    <w:p w14:paraId="2781D887" w14:textId="3B5C8D1B" w:rsidR="0063269F" w:rsidRDefault="0063269F" w:rsidP="00836707">
      <w:pPr>
        <w:pStyle w:val="NormalWeb"/>
        <w:jc w:val="both"/>
        <w:rPr>
          <w:rFonts w:ascii="Arial" w:hAnsi="Arial"/>
          <w:color w:val="000000"/>
          <w:sz w:val="22"/>
          <w:szCs w:val="22"/>
          <w:lang w:val="es-EC"/>
        </w:rPr>
      </w:pPr>
    </w:p>
    <w:p w14:paraId="689E2B62" w14:textId="16F341FE" w:rsidR="0063269F" w:rsidRDefault="0063269F" w:rsidP="00836707">
      <w:pPr>
        <w:pStyle w:val="NormalWeb"/>
        <w:jc w:val="both"/>
        <w:rPr>
          <w:rFonts w:ascii="Arial" w:hAnsi="Arial"/>
          <w:color w:val="000000"/>
          <w:sz w:val="22"/>
          <w:szCs w:val="22"/>
          <w:lang w:val="es-EC"/>
        </w:rPr>
      </w:pPr>
    </w:p>
    <w:p w14:paraId="0D377CA0" w14:textId="77777777" w:rsidR="0063269F" w:rsidRDefault="0063269F" w:rsidP="00836707">
      <w:pPr>
        <w:pStyle w:val="NormalWeb"/>
        <w:jc w:val="both"/>
        <w:rPr>
          <w:rFonts w:ascii="Arial" w:hAnsi="Arial"/>
          <w:color w:val="000000"/>
          <w:sz w:val="22"/>
          <w:szCs w:val="22"/>
          <w:lang w:val="es-EC"/>
        </w:rPr>
      </w:pPr>
    </w:p>
    <w:p w14:paraId="3EC9AEA6" w14:textId="3EA94706" w:rsidR="0063269F" w:rsidRDefault="0063269F" w:rsidP="0063269F">
      <w:pPr>
        <w:ind w:left="708"/>
      </w:pPr>
      <w:r>
        <w:lastRenderedPageBreak/>
        <w:t xml:space="preserve">Figura </w:t>
      </w:r>
      <w:fldSimple w:instr=" SEQ Figura \* ARABIC ">
        <w:r w:rsidR="00477422">
          <w:rPr>
            <w:noProof/>
          </w:rPr>
          <w:t>3</w:t>
        </w:r>
      </w:fldSimple>
    </w:p>
    <w:p w14:paraId="74AE7EE9" w14:textId="6A0E04E8" w:rsidR="0063269F" w:rsidRPr="0063269F" w:rsidRDefault="0063269F" w:rsidP="0063269F">
      <w:pPr>
        <w:ind w:left="708"/>
        <w:rPr>
          <w:i/>
        </w:rPr>
      </w:pPr>
      <w:r w:rsidRPr="0063269F">
        <w:rPr>
          <w:i/>
        </w:rPr>
        <w:t>Directorio modelos</w:t>
      </w:r>
    </w:p>
    <w:p w14:paraId="780AAAE0" w14:textId="06EBD9CA" w:rsidR="0063269F" w:rsidRDefault="008137AB" w:rsidP="0063269F">
      <w:pPr>
        <w:pStyle w:val="NormalWeb"/>
        <w:jc w:val="center"/>
        <w:rPr>
          <w:rFonts w:ascii="Arial" w:hAnsi="Arial"/>
          <w:color w:val="000000"/>
          <w:sz w:val="22"/>
          <w:szCs w:val="22"/>
          <w:lang w:val="es-EC"/>
        </w:rPr>
      </w:pPr>
      <w:r w:rsidRPr="008137AB">
        <w:rPr>
          <w:rFonts w:ascii="Arial" w:hAnsi="Arial"/>
          <w:color w:val="000000"/>
          <w:sz w:val="22"/>
          <w:szCs w:val="22"/>
          <w:lang w:val="es-EC"/>
        </w:rPr>
        <w:drawing>
          <wp:inline distT="0" distB="0" distL="0" distR="0" wp14:anchorId="210ECB63" wp14:editId="46AFB3C2">
            <wp:extent cx="3530600" cy="2393950"/>
            <wp:effectExtent l="0" t="0" r="0" b="635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31099" cy="2394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995ED" w14:textId="2018E113" w:rsidR="00FC4083" w:rsidRDefault="00FC4083" w:rsidP="003672D3">
      <w:pPr>
        <w:pStyle w:val="NormalWeb"/>
        <w:jc w:val="both"/>
      </w:pPr>
      <w:r>
        <w:rPr>
          <w:rFonts w:ascii="Arial" w:hAnsi="Arial"/>
          <w:color w:val="000000"/>
          <w:sz w:val="22"/>
          <w:szCs w:val="22"/>
          <w:lang w:val="es-EC"/>
        </w:rPr>
        <w:t>E</w:t>
      </w:r>
      <w:r w:rsidRPr="00FC4083">
        <w:rPr>
          <w:rFonts w:ascii="Arial" w:hAnsi="Arial"/>
          <w:color w:val="000000"/>
          <w:sz w:val="22"/>
          <w:szCs w:val="22"/>
          <w:lang w:val="es-EC"/>
        </w:rPr>
        <w:t>l código de los modelos se desarrolló para gestionar la interacción directa con la base de datos, encapsulando las operaciones de acceso y manipulación de la información. Mediante el uso de PDO y consultas preparadas, los modelos ejecutan de forma segura las operaciones CRUD, asegurando la correcta comunicación entre la aplicación y la base de datos. En la figura</w:t>
      </w:r>
      <w:r>
        <w:rPr>
          <w:rFonts w:ascii="Arial" w:hAnsi="Arial"/>
          <w:color w:val="000000"/>
          <w:sz w:val="22"/>
          <w:szCs w:val="22"/>
          <w:lang w:val="es-EC"/>
        </w:rPr>
        <w:t xml:space="preserve"> 4</w:t>
      </w:r>
      <w:r w:rsidRPr="00FC4083">
        <w:rPr>
          <w:rFonts w:ascii="Arial" w:hAnsi="Arial"/>
          <w:color w:val="000000"/>
          <w:sz w:val="22"/>
          <w:szCs w:val="22"/>
          <w:lang w:val="es-EC"/>
        </w:rPr>
        <w:t xml:space="preserve"> se presenta un fragmento de código de un modelo, donde se puede observar la definición de métodos y la ejecución de consultas que permiten insertar, actualizar, obtener y eliminar registros de manera controlada.</w:t>
      </w:r>
      <w:r>
        <w:rPr>
          <w:rFonts w:ascii="Arial" w:hAnsi="Arial"/>
          <w:color w:val="000000"/>
          <w:sz w:val="22"/>
          <w:szCs w:val="22"/>
          <w:lang w:val="es-EC"/>
        </w:rPr>
        <w:tab/>
      </w:r>
    </w:p>
    <w:p w14:paraId="19295A4D" w14:textId="7CF07744" w:rsidR="00FC4083" w:rsidRDefault="00FC4083" w:rsidP="003672D3">
      <w:pPr>
        <w:ind w:left="708"/>
      </w:pPr>
      <w:r>
        <w:t xml:space="preserve">Figura </w:t>
      </w:r>
      <w:fldSimple w:instr=" SEQ Figura \* ARABIC ">
        <w:r w:rsidR="00477422">
          <w:rPr>
            <w:noProof/>
          </w:rPr>
          <w:t>4</w:t>
        </w:r>
      </w:fldSimple>
    </w:p>
    <w:p w14:paraId="10C79A66" w14:textId="0A5E827B" w:rsidR="00FC4083" w:rsidRPr="003672D3" w:rsidRDefault="00FC4083" w:rsidP="003672D3">
      <w:pPr>
        <w:ind w:firstLine="708"/>
        <w:rPr>
          <w:i/>
        </w:rPr>
      </w:pPr>
      <w:r w:rsidRPr="003672D3">
        <w:rPr>
          <w:i/>
        </w:rPr>
        <w:t xml:space="preserve">Modelo actor </w:t>
      </w:r>
      <w:proofErr w:type="spellStart"/>
      <w:r w:rsidRPr="003672D3">
        <w:rPr>
          <w:i/>
        </w:rPr>
        <w:t>create</w:t>
      </w:r>
      <w:proofErr w:type="spellEnd"/>
    </w:p>
    <w:p w14:paraId="3642C8C8" w14:textId="5EB35C52" w:rsidR="00FC4083" w:rsidRPr="00BD7DEF" w:rsidRDefault="00FC4083" w:rsidP="00FC4083">
      <w:pPr>
        <w:pStyle w:val="NormalWeb"/>
        <w:jc w:val="right"/>
        <w:rPr>
          <w:rFonts w:ascii="Arial" w:hAnsi="Arial"/>
          <w:color w:val="000000"/>
          <w:sz w:val="22"/>
          <w:szCs w:val="22"/>
          <w:lang w:val="es-EC"/>
        </w:rPr>
      </w:pPr>
      <w:r w:rsidRPr="00FC4083">
        <w:rPr>
          <w:rFonts w:ascii="Arial" w:hAnsi="Arial"/>
          <w:color w:val="000000"/>
          <w:sz w:val="22"/>
          <w:szCs w:val="22"/>
          <w:lang w:val="es-EC"/>
        </w:rPr>
        <w:drawing>
          <wp:inline distT="0" distB="0" distL="0" distR="0" wp14:anchorId="08568CC7" wp14:editId="5F945654">
            <wp:extent cx="5651500" cy="3327400"/>
            <wp:effectExtent l="0" t="0" r="6350" b="635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150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0803A" w14:textId="1834E95F" w:rsidR="000E77B4" w:rsidRPr="00B01A52" w:rsidRDefault="00713276">
      <w:pPr>
        <w:pStyle w:val="Ttulo2"/>
        <w:rPr>
          <w:rFonts w:ascii="Arial" w:hAnsi="Arial" w:cs="Arial" w:hint="default"/>
          <w:i w:val="0"/>
          <w:iCs w:val="0"/>
          <w:color w:val="660000"/>
          <w:sz w:val="32"/>
          <w:szCs w:val="32"/>
          <w:lang w:val="es-EC"/>
        </w:rPr>
      </w:pPr>
      <w:bookmarkStart w:id="10" w:name="_V._Conclusión"/>
      <w:bookmarkStart w:id="11" w:name="_Toc218610910"/>
      <w:r w:rsidRPr="00B01A52">
        <w:rPr>
          <w:rFonts w:ascii="Arial" w:hAnsi="Arial" w:cs="Arial" w:hint="default"/>
          <w:i w:val="0"/>
          <w:iCs w:val="0"/>
          <w:color w:val="660000"/>
          <w:sz w:val="32"/>
          <w:szCs w:val="32"/>
          <w:lang w:val="es-EC"/>
        </w:rPr>
        <w:lastRenderedPageBreak/>
        <w:t>V. C</w:t>
      </w:r>
      <w:r w:rsidR="004E4BCE">
        <w:rPr>
          <w:rFonts w:ascii="Arial" w:hAnsi="Arial" w:cs="Arial" w:hint="default"/>
          <w:i w:val="0"/>
          <w:iCs w:val="0"/>
          <w:color w:val="660000"/>
          <w:sz w:val="32"/>
          <w:szCs w:val="32"/>
          <w:lang w:val="es-EC"/>
        </w:rPr>
        <w:t>ontrolador</w:t>
      </w:r>
      <w:bookmarkEnd w:id="11"/>
    </w:p>
    <w:p w14:paraId="5BD4A1C7" w14:textId="34072A68" w:rsidR="004E4BCE" w:rsidRDefault="008137AB" w:rsidP="00BD7DEF">
      <w:pPr>
        <w:pStyle w:val="NormalWeb"/>
        <w:jc w:val="both"/>
        <w:rPr>
          <w:rFonts w:ascii="Arial" w:hAnsi="Arial"/>
          <w:color w:val="000000"/>
          <w:sz w:val="22"/>
          <w:szCs w:val="22"/>
          <w:lang w:val="es-EC"/>
        </w:rPr>
      </w:pPr>
      <w:bookmarkStart w:id="12" w:name="_Hlk218606247"/>
      <w:bookmarkEnd w:id="10"/>
      <w:r>
        <w:rPr>
          <w:rFonts w:ascii="Arial" w:hAnsi="Arial"/>
          <w:color w:val="000000"/>
          <w:sz w:val="22"/>
          <w:szCs w:val="22"/>
          <w:lang w:val="es-EC"/>
        </w:rPr>
        <w:t>En los c</w:t>
      </w:r>
      <w:r w:rsidR="004E4BCE" w:rsidRPr="004E4BCE">
        <w:rPr>
          <w:rFonts w:ascii="Arial" w:hAnsi="Arial"/>
          <w:color w:val="000000"/>
          <w:sz w:val="22"/>
          <w:szCs w:val="22"/>
          <w:lang w:val="es-EC"/>
        </w:rPr>
        <w:t>ontroladores se implementó una organización</w:t>
      </w:r>
      <w:r>
        <w:rPr>
          <w:rFonts w:ascii="Arial" w:hAnsi="Arial"/>
          <w:color w:val="000000"/>
          <w:sz w:val="22"/>
          <w:szCs w:val="22"/>
          <w:lang w:val="es-EC"/>
        </w:rPr>
        <w:t xml:space="preserve"> </w:t>
      </w:r>
      <w:r w:rsidR="004E4BCE" w:rsidRPr="004E4BCE">
        <w:rPr>
          <w:rFonts w:ascii="Arial" w:hAnsi="Arial"/>
          <w:color w:val="000000"/>
          <w:sz w:val="22"/>
          <w:szCs w:val="22"/>
          <w:lang w:val="es-EC"/>
        </w:rPr>
        <w:t>estructurada</w:t>
      </w:r>
      <w:r>
        <w:rPr>
          <w:rFonts w:ascii="Arial" w:hAnsi="Arial"/>
          <w:color w:val="000000"/>
          <w:sz w:val="22"/>
          <w:szCs w:val="22"/>
          <w:lang w:val="es-EC"/>
        </w:rPr>
        <w:t xml:space="preserve"> de los diferentes archivos</w:t>
      </w:r>
      <w:r w:rsidR="004E4BCE" w:rsidRPr="004E4BCE">
        <w:rPr>
          <w:rFonts w:ascii="Arial" w:hAnsi="Arial"/>
          <w:color w:val="000000"/>
          <w:sz w:val="22"/>
          <w:szCs w:val="22"/>
          <w:lang w:val="es-EC"/>
        </w:rPr>
        <w:t xml:space="preserve">, donde cada controlador se encarga de gestionar una entidad específica del sistema, como actores o series. Esta estructura permitió centralizar la lógica de la aplicación, coordinando la interacción entre los modelos y las vistas. En la </w:t>
      </w:r>
      <w:r>
        <w:rPr>
          <w:rFonts w:ascii="Arial" w:hAnsi="Arial"/>
          <w:color w:val="000000"/>
          <w:sz w:val="22"/>
          <w:szCs w:val="22"/>
          <w:lang w:val="es-EC"/>
        </w:rPr>
        <w:t>figura 5</w:t>
      </w:r>
      <w:r w:rsidR="004E4BCE" w:rsidRPr="004E4BCE">
        <w:rPr>
          <w:rFonts w:ascii="Arial" w:hAnsi="Arial"/>
          <w:color w:val="000000"/>
          <w:sz w:val="22"/>
          <w:szCs w:val="22"/>
          <w:lang w:val="es-EC"/>
        </w:rPr>
        <w:t xml:space="preserve"> se muestra la organización de los archivos correspondientes a los controladores, evidenciando una distribución ordenada que facilita la comprensión del flujo de la aplicación y el manejo de las diferentes acciones del sistema.</w:t>
      </w:r>
    </w:p>
    <w:p w14:paraId="7EE41AF6" w14:textId="135EE712" w:rsidR="008137AB" w:rsidRDefault="008137AB" w:rsidP="008137AB">
      <w:pPr>
        <w:ind w:left="708"/>
      </w:pPr>
      <w:r>
        <w:t xml:space="preserve">Figura </w:t>
      </w:r>
      <w:fldSimple w:instr=" SEQ Figura \* ARABIC ">
        <w:r w:rsidR="00477422">
          <w:rPr>
            <w:noProof/>
          </w:rPr>
          <w:t>5</w:t>
        </w:r>
      </w:fldSimple>
    </w:p>
    <w:p w14:paraId="1D5AA93C" w14:textId="7CF23DBF" w:rsidR="008137AB" w:rsidRPr="008137AB" w:rsidRDefault="008137AB" w:rsidP="008137AB">
      <w:pPr>
        <w:ind w:left="708"/>
        <w:rPr>
          <w:i/>
        </w:rPr>
      </w:pPr>
      <w:r w:rsidRPr="008137AB">
        <w:rPr>
          <w:i/>
        </w:rPr>
        <w:t xml:space="preserve">Directorio </w:t>
      </w:r>
      <w:proofErr w:type="spellStart"/>
      <w:r w:rsidRPr="008137AB">
        <w:rPr>
          <w:i/>
        </w:rPr>
        <w:t>controllers</w:t>
      </w:r>
      <w:proofErr w:type="spellEnd"/>
    </w:p>
    <w:p w14:paraId="11F2ADA8" w14:textId="5D0EC29A" w:rsidR="008137AB" w:rsidRPr="00BD7DEF" w:rsidRDefault="008137AB" w:rsidP="008137AB">
      <w:pPr>
        <w:pStyle w:val="NormalWeb"/>
        <w:jc w:val="center"/>
        <w:rPr>
          <w:rFonts w:ascii="Arial" w:hAnsi="Arial"/>
          <w:color w:val="000000"/>
          <w:sz w:val="22"/>
          <w:szCs w:val="22"/>
          <w:lang w:val="es-EC"/>
        </w:rPr>
      </w:pPr>
      <w:r w:rsidRPr="008137AB">
        <w:rPr>
          <w:rFonts w:ascii="Arial" w:hAnsi="Arial"/>
          <w:color w:val="000000"/>
          <w:sz w:val="22"/>
          <w:szCs w:val="22"/>
          <w:lang w:val="es-EC"/>
        </w:rPr>
        <w:drawing>
          <wp:inline distT="0" distB="0" distL="0" distR="0" wp14:anchorId="1A4C6850" wp14:editId="07A555C6">
            <wp:extent cx="2895600" cy="2425700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96005" cy="2426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2"/>
    <w:p w14:paraId="27491AAD" w14:textId="1E34D80E" w:rsidR="000E77B4" w:rsidRDefault="007D5036" w:rsidP="007D5036">
      <w:pPr>
        <w:pStyle w:val="NormalWeb"/>
        <w:jc w:val="both"/>
        <w:rPr>
          <w:rFonts w:ascii="Arial" w:hAnsi="Arial"/>
          <w:color w:val="000000"/>
          <w:sz w:val="22"/>
          <w:szCs w:val="22"/>
          <w:lang w:val="es-EC"/>
        </w:rPr>
      </w:pPr>
      <w:r>
        <w:rPr>
          <w:rFonts w:ascii="Arial" w:hAnsi="Arial"/>
          <w:color w:val="000000"/>
          <w:sz w:val="22"/>
          <w:szCs w:val="22"/>
          <w:lang w:val="es-EC"/>
        </w:rPr>
        <w:t>L</w:t>
      </w:r>
      <w:r w:rsidRPr="007D5036">
        <w:rPr>
          <w:rFonts w:ascii="Arial" w:hAnsi="Arial"/>
          <w:color w:val="000000"/>
          <w:sz w:val="22"/>
          <w:szCs w:val="22"/>
          <w:lang w:val="es-EC"/>
        </w:rPr>
        <w:t>os controladores fueron desarrollados para procesar las solicitudes del usuario, validar la información recibida y coordinar las operaciones necesarias sobre los modelos. Cada controlador actúa como intermediario entre la vista y el modelo, invocando los métodos correspondientes para realizar operaciones CRUD y determinando la vista adecuada que debe mostrarse en cada caso. En la figura</w:t>
      </w:r>
      <w:r>
        <w:rPr>
          <w:rFonts w:ascii="Arial" w:hAnsi="Arial"/>
          <w:color w:val="000000"/>
          <w:sz w:val="22"/>
          <w:szCs w:val="22"/>
          <w:lang w:val="es-EC"/>
        </w:rPr>
        <w:t xml:space="preserve"> 6</w:t>
      </w:r>
      <w:r w:rsidRPr="007D5036">
        <w:rPr>
          <w:rFonts w:ascii="Arial" w:hAnsi="Arial"/>
          <w:color w:val="000000"/>
          <w:sz w:val="22"/>
          <w:szCs w:val="22"/>
          <w:lang w:val="es-EC"/>
        </w:rPr>
        <w:t xml:space="preserve"> se presenta un fragmento de código de un controlador, donde se observa cómo se gestionan las peticiones, se interactúa con los modelos y se controla el flujo de la aplicación de forma estructurada y coherente</w:t>
      </w:r>
      <w:r>
        <w:rPr>
          <w:rFonts w:ascii="Arial" w:hAnsi="Arial"/>
          <w:color w:val="000000"/>
          <w:sz w:val="22"/>
          <w:szCs w:val="22"/>
          <w:lang w:val="es-EC"/>
        </w:rPr>
        <w:t xml:space="preserve">, para el control de los datos sean validados antes de realizar las acciones, se manejaron mediante validadores los cueles están en la carpeta </w:t>
      </w:r>
      <w:proofErr w:type="spellStart"/>
      <w:r>
        <w:rPr>
          <w:rFonts w:ascii="Arial" w:hAnsi="Arial"/>
          <w:color w:val="000000"/>
          <w:sz w:val="22"/>
          <w:szCs w:val="22"/>
          <w:lang w:val="es-EC"/>
        </w:rPr>
        <w:t>helpers</w:t>
      </w:r>
      <w:proofErr w:type="spellEnd"/>
      <w:r>
        <w:rPr>
          <w:rFonts w:ascii="Arial" w:hAnsi="Arial"/>
          <w:color w:val="000000"/>
          <w:sz w:val="22"/>
          <w:szCs w:val="22"/>
          <w:lang w:val="es-EC"/>
        </w:rPr>
        <w:t>, estos nos ayudan a filtrar la información de manera que se almacene la información correcta y nos de error o alertas si algún dato no coincide con la estructura de la base de datos</w:t>
      </w:r>
      <w:r w:rsidRPr="007D5036">
        <w:rPr>
          <w:rFonts w:ascii="Arial" w:hAnsi="Arial"/>
          <w:color w:val="000000"/>
          <w:sz w:val="22"/>
          <w:szCs w:val="22"/>
          <w:lang w:val="es-EC"/>
        </w:rPr>
        <w:t>.</w:t>
      </w:r>
    </w:p>
    <w:p w14:paraId="6C515438" w14:textId="25711F0E" w:rsidR="007D5036" w:rsidRDefault="007D5036" w:rsidP="007D5036">
      <w:pPr>
        <w:pStyle w:val="NormalWeb"/>
        <w:jc w:val="both"/>
        <w:rPr>
          <w:rFonts w:ascii="Arial" w:hAnsi="Arial"/>
          <w:color w:val="000000"/>
          <w:sz w:val="22"/>
          <w:szCs w:val="22"/>
          <w:lang w:val="es-EC"/>
        </w:rPr>
      </w:pPr>
    </w:p>
    <w:p w14:paraId="7FC13579" w14:textId="77777777" w:rsidR="00F44460" w:rsidRDefault="00F44460" w:rsidP="007D5036">
      <w:pPr>
        <w:pStyle w:val="NormalWeb"/>
        <w:jc w:val="both"/>
        <w:rPr>
          <w:rFonts w:ascii="Arial" w:hAnsi="Arial"/>
          <w:color w:val="000000"/>
          <w:sz w:val="22"/>
          <w:szCs w:val="22"/>
          <w:lang w:val="es-EC"/>
        </w:rPr>
      </w:pPr>
    </w:p>
    <w:p w14:paraId="50C5EA1E" w14:textId="53B35C03" w:rsidR="00BA3738" w:rsidRDefault="00BA3738" w:rsidP="007D5036">
      <w:pPr>
        <w:pStyle w:val="NormalWeb"/>
        <w:jc w:val="both"/>
        <w:rPr>
          <w:rFonts w:ascii="Arial" w:hAnsi="Arial"/>
          <w:color w:val="000000"/>
          <w:sz w:val="22"/>
          <w:szCs w:val="22"/>
          <w:lang w:val="es-EC"/>
        </w:rPr>
      </w:pPr>
    </w:p>
    <w:p w14:paraId="22DDB423" w14:textId="2E545C69" w:rsidR="00BA3738" w:rsidRDefault="00BA3738" w:rsidP="007D5036">
      <w:pPr>
        <w:pStyle w:val="NormalWeb"/>
        <w:jc w:val="both"/>
        <w:rPr>
          <w:rFonts w:ascii="Arial" w:hAnsi="Arial"/>
          <w:color w:val="000000"/>
          <w:sz w:val="22"/>
          <w:szCs w:val="22"/>
          <w:lang w:val="es-EC"/>
        </w:rPr>
      </w:pPr>
    </w:p>
    <w:p w14:paraId="44D3BFEC" w14:textId="241C39A4" w:rsidR="007D5036" w:rsidRDefault="007D5036" w:rsidP="00BA3738">
      <w:pPr>
        <w:ind w:left="708"/>
      </w:pPr>
      <w:r>
        <w:lastRenderedPageBreak/>
        <w:t xml:space="preserve">Figura </w:t>
      </w:r>
      <w:fldSimple w:instr=" SEQ Figura \* ARABIC ">
        <w:r w:rsidR="00477422">
          <w:rPr>
            <w:noProof/>
          </w:rPr>
          <w:t>6</w:t>
        </w:r>
      </w:fldSimple>
    </w:p>
    <w:p w14:paraId="5B08175D" w14:textId="2B3945BF" w:rsidR="00BA3738" w:rsidRPr="00BA3738" w:rsidRDefault="00BA3738" w:rsidP="00BA3738">
      <w:pPr>
        <w:ind w:left="708"/>
        <w:rPr>
          <w:i/>
        </w:rPr>
      </w:pPr>
      <w:proofErr w:type="spellStart"/>
      <w:r w:rsidRPr="00BA3738">
        <w:rPr>
          <w:i/>
        </w:rPr>
        <w:t>ActorControllers</w:t>
      </w:r>
      <w:proofErr w:type="spellEnd"/>
      <w:r w:rsidRPr="00BA3738">
        <w:rPr>
          <w:i/>
        </w:rPr>
        <w:t xml:space="preserve"> </w:t>
      </w:r>
      <w:proofErr w:type="spellStart"/>
      <w:r w:rsidRPr="00BA3738">
        <w:rPr>
          <w:i/>
        </w:rPr>
        <w:t>createActor</w:t>
      </w:r>
      <w:proofErr w:type="spellEnd"/>
    </w:p>
    <w:p w14:paraId="3A9126B4" w14:textId="5233EB45" w:rsidR="000E77B4" w:rsidRPr="00B01A52" w:rsidRDefault="007D5036" w:rsidP="00BA3738">
      <w:pPr>
        <w:pStyle w:val="NormalWeb"/>
        <w:spacing w:beforeAutospacing="0" w:afterAutospacing="0" w:line="10" w:lineRule="atLeast"/>
        <w:jc w:val="center"/>
        <w:rPr>
          <w:rFonts w:ascii="Arial" w:eastAsia="SimSun" w:hAnsi="Arial" w:cs="Arial"/>
          <w:color w:val="000000"/>
          <w:sz w:val="22"/>
          <w:szCs w:val="22"/>
          <w:lang w:val="es-EC"/>
        </w:rPr>
      </w:pPr>
      <w:r w:rsidRPr="007D5036">
        <w:rPr>
          <w:rFonts w:ascii="Arial" w:eastAsia="SimSun" w:hAnsi="Arial" w:cs="Arial"/>
          <w:color w:val="000000"/>
          <w:sz w:val="22"/>
          <w:szCs w:val="22"/>
          <w:lang w:val="es-EC"/>
        </w:rPr>
        <w:drawing>
          <wp:inline distT="0" distB="0" distL="0" distR="0" wp14:anchorId="2CD5A9FB" wp14:editId="494DD31B">
            <wp:extent cx="4664710" cy="2374900"/>
            <wp:effectExtent l="0" t="0" r="2540" b="635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6471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6A8A5" w14:textId="77777777" w:rsidR="000E77B4" w:rsidRPr="00B01A52" w:rsidRDefault="000E77B4">
      <w:pPr>
        <w:pStyle w:val="NormalWeb"/>
        <w:spacing w:beforeAutospacing="0" w:afterAutospacing="0" w:line="10" w:lineRule="atLeast"/>
        <w:jc w:val="both"/>
        <w:rPr>
          <w:rFonts w:ascii="Arial" w:eastAsia="SimSun" w:hAnsi="Arial" w:cs="Arial"/>
          <w:color w:val="000000"/>
          <w:sz w:val="22"/>
          <w:szCs w:val="22"/>
          <w:lang w:val="es-EC"/>
        </w:rPr>
      </w:pPr>
    </w:p>
    <w:p w14:paraId="322D578C" w14:textId="77777777" w:rsidR="00F44460" w:rsidRPr="00B01A52" w:rsidRDefault="00F44460" w:rsidP="00F44460">
      <w:pPr>
        <w:pStyle w:val="Ttulo2"/>
        <w:rPr>
          <w:rFonts w:ascii="Arial" w:hAnsi="Arial" w:cs="Arial" w:hint="default"/>
          <w:i w:val="0"/>
          <w:iCs w:val="0"/>
          <w:color w:val="660000"/>
          <w:sz w:val="32"/>
          <w:szCs w:val="32"/>
          <w:lang w:val="es-EC"/>
        </w:rPr>
      </w:pPr>
      <w:bookmarkStart w:id="13" w:name="_Toc218610911"/>
      <w:r w:rsidRPr="00B01A52">
        <w:rPr>
          <w:rFonts w:ascii="Arial" w:hAnsi="Arial" w:cs="Arial" w:hint="default"/>
          <w:i w:val="0"/>
          <w:iCs w:val="0"/>
          <w:color w:val="660000"/>
          <w:sz w:val="32"/>
          <w:szCs w:val="32"/>
          <w:lang w:val="es-EC"/>
        </w:rPr>
        <w:t>V</w:t>
      </w:r>
      <w:r>
        <w:rPr>
          <w:rFonts w:ascii="Arial" w:hAnsi="Arial" w:cs="Arial" w:hint="default"/>
          <w:i w:val="0"/>
          <w:iCs w:val="0"/>
          <w:color w:val="660000"/>
          <w:sz w:val="32"/>
          <w:szCs w:val="32"/>
          <w:lang w:val="es-EC"/>
        </w:rPr>
        <w:t>I</w:t>
      </w:r>
      <w:r w:rsidRPr="00B01A52">
        <w:rPr>
          <w:rFonts w:ascii="Arial" w:hAnsi="Arial" w:cs="Arial" w:hint="default"/>
          <w:i w:val="0"/>
          <w:iCs w:val="0"/>
          <w:color w:val="660000"/>
          <w:sz w:val="32"/>
          <w:szCs w:val="32"/>
          <w:lang w:val="es-EC"/>
        </w:rPr>
        <w:t xml:space="preserve">. </w:t>
      </w:r>
      <w:r>
        <w:rPr>
          <w:rFonts w:ascii="Arial" w:hAnsi="Arial" w:cs="Arial" w:hint="default"/>
          <w:i w:val="0"/>
          <w:iCs w:val="0"/>
          <w:color w:val="660000"/>
          <w:sz w:val="32"/>
          <w:szCs w:val="32"/>
          <w:lang w:val="es-EC"/>
        </w:rPr>
        <w:t>Vistas</w:t>
      </w:r>
      <w:bookmarkEnd w:id="13"/>
    </w:p>
    <w:p w14:paraId="28855BFA" w14:textId="2DA3AA24" w:rsidR="00F44460" w:rsidRDefault="00F44460" w:rsidP="00F44460">
      <w:pPr>
        <w:pStyle w:val="NormalWeb"/>
        <w:jc w:val="both"/>
        <w:rPr>
          <w:rFonts w:ascii="Arial" w:hAnsi="Arial"/>
          <w:color w:val="000000"/>
          <w:sz w:val="22"/>
          <w:szCs w:val="22"/>
          <w:lang w:val="es-EC"/>
        </w:rPr>
      </w:pPr>
      <w:r w:rsidRPr="00F44460">
        <w:rPr>
          <w:rFonts w:ascii="Arial" w:hAnsi="Arial"/>
          <w:color w:val="000000"/>
          <w:sz w:val="22"/>
          <w:szCs w:val="22"/>
          <w:lang w:val="es-EC"/>
        </w:rPr>
        <w:t>En la capa de Vistas se implementó una estructura organizada de archivos encargados de la presentación de la información al usuario. Cada vista fue diseñada para mostrar de forma clara y ordenada los datos proporcionados por los controladores, separando la lógica de presentación del resto de la aplicación. En la figura</w:t>
      </w:r>
      <w:r>
        <w:rPr>
          <w:rFonts w:ascii="Arial" w:hAnsi="Arial"/>
          <w:color w:val="000000"/>
          <w:sz w:val="22"/>
          <w:szCs w:val="22"/>
          <w:lang w:val="es-EC"/>
        </w:rPr>
        <w:t xml:space="preserve"> 7</w:t>
      </w:r>
      <w:r w:rsidRPr="00F44460">
        <w:rPr>
          <w:rFonts w:ascii="Arial" w:hAnsi="Arial"/>
          <w:color w:val="000000"/>
          <w:sz w:val="22"/>
          <w:szCs w:val="22"/>
          <w:lang w:val="es-EC"/>
        </w:rPr>
        <w:t xml:space="preserve"> se muestra la organización de los archivos dentro de la carpeta de vistas, donde se puede observar la división por módulos y el uso de archivos parciales reutilizables para elementos comunes como el encabezado, la navegación y el pie de página.</w:t>
      </w:r>
    </w:p>
    <w:p w14:paraId="5382AC72" w14:textId="43A48133" w:rsidR="00F44460" w:rsidRDefault="00F44460" w:rsidP="00F44460">
      <w:pPr>
        <w:ind w:left="708"/>
      </w:pPr>
      <w:r>
        <w:t xml:space="preserve">Figura </w:t>
      </w:r>
      <w:fldSimple w:instr=" SEQ Figura \* ARABIC ">
        <w:r w:rsidR="00477422">
          <w:rPr>
            <w:noProof/>
          </w:rPr>
          <w:t>7</w:t>
        </w:r>
      </w:fldSimple>
    </w:p>
    <w:p w14:paraId="013A1FDB" w14:textId="625F53F6" w:rsidR="00F44460" w:rsidRPr="00F44460" w:rsidRDefault="00F44460" w:rsidP="00F44460">
      <w:pPr>
        <w:ind w:left="708"/>
        <w:rPr>
          <w:i/>
        </w:rPr>
      </w:pPr>
      <w:r w:rsidRPr="00F44460">
        <w:rPr>
          <w:i/>
        </w:rPr>
        <w:t>Directorio vistas</w:t>
      </w:r>
    </w:p>
    <w:p w14:paraId="50D1A673" w14:textId="6C7BE58A" w:rsidR="000E77B4" w:rsidRDefault="00F44460" w:rsidP="00F44460">
      <w:pPr>
        <w:pStyle w:val="NormalWeb"/>
        <w:spacing w:beforeAutospacing="0" w:afterAutospacing="0" w:line="10" w:lineRule="atLeast"/>
        <w:jc w:val="center"/>
        <w:rPr>
          <w:rFonts w:ascii="Arial" w:eastAsia="SimSun" w:hAnsi="Arial" w:cs="Arial"/>
          <w:color w:val="000000"/>
          <w:sz w:val="22"/>
          <w:szCs w:val="22"/>
          <w:lang w:val="es-EC"/>
        </w:rPr>
      </w:pPr>
      <w:r w:rsidRPr="00F44460">
        <w:rPr>
          <w:rFonts w:ascii="Arial" w:eastAsia="SimSun" w:hAnsi="Arial" w:cs="Arial"/>
          <w:color w:val="000000"/>
          <w:sz w:val="22"/>
          <w:szCs w:val="22"/>
          <w:lang w:val="es-EC"/>
        </w:rPr>
        <w:drawing>
          <wp:inline distT="0" distB="0" distL="0" distR="0" wp14:anchorId="749B56D0" wp14:editId="639C45FC">
            <wp:extent cx="3619499" cy="2984500"/>
            <wp:effectExtent l="0" t="0" r="635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278" t="-584" r="30278" b="-83"/>
                    <a:stretch/>
                  </pic:blipFill>
                  <pic:spPr bwMode="auto">
                    <a:xfrm>
                      <a:off x="0" y="0"/>
                      <a:ext cx="3620015" cy="2984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21DC1D" w14:textId="512C4DD4" w:rsidR="00970264" w:rsidRPr="00970264" w:rsidRDefault="00970264" w:rsidP="00970264">
      <w:pPr>
        <w:pStyle w:val="NormalWeb"/>
        <w:jc w:val="both"/>
        <w:rPr>
          <w:rFonts w:ascii="Arial" w:hAnsi="Arial"/>
          <w:color w:val="000000"/>
          <w:sz w:val="22"/>
          <w:szCs w:val="22"/>
          <w:lang w:val="es-EC"/>
        </w:rPr>
      </w:pPr>
      <w:r w:rsidRPr="00970264">
        <w:rPr>
          <w:rFonts w:ascii="Arial" w:hAnsi="Arial"/>
          <w:color w:val="000000"/>
          <w:sz w:val="22"/>
          <w:szCs w:val="22"/>
          <w:lang w:val="es-EC"/>
        </w:rPr>
        <w:lastRenderedPageBreak/>
        <w:t xml:space="preserve">Las vistas fueron desarrolladas utilizando HTML integrado con PHP para la renderización dinámica de los datos, permitiendo mostrar listados, formularios y mensajes de retroalimentación al usuario. Además, se empleó </w:t>
      </w:r>
      <w:r>
        <w:rPr>
          <w:rFonts w:ascii="Arial" w:hAnsi="Arial"/>
          <w:color w:val="000000"/>
          <w:sz w:val="22"/>
          <w:szCs w:val="22"/>
          <w:lang w:val="es-EC"/>
        </w:rPr>
        <w:t xml:space="preserve">Bootstrap 5 </w:t>
      </w:r>
      <w:r w:rsidRPr="00970264">
        <w:rPr>
          <w:rFonts w:ascii="Arial" w:hAnsi="Arial"/>
          <w:color w:val="000000"/>
          <w:sz w:val="22"/>
          <w:szCs w:val="22"/>
          <w:lang w:val="es-EC"/>
        </w:rPr>
        <w:t>para la definición de estilos, logrando una interfaz moderna, responsiva y consistente. En la figura</w:t>
      </w:r>
      <w:r>
        <w:rPr>
          <w:rFonts w:ascii="Arial" w:hAnsi="Arial"/>
          <w:color w:val="000000"/>
          <w:sz w:val="22"/>
          <w:szCs w:val="22"/>
          <w:lang w:val="es-EC"/>
        </w:rPr>
        <w:t xml:space="preserve"> 8</w:t>
      </w:r>
      <w:r w:rsidRPr="00970264">
        <w:rPr>
          <w:rFonts w:ascii="Arial" w:hAnsi="Arial"/>
          <w:color w:val="000000"/>
          <w:sz w:val="22"/>
          <w:szCs w:val="22"/>
          <w:lang w:val="es-EC"/>
        </w:rPr>
        <w:t xml:space="preserve"> se presenta un fragmento de código de una vista, donde se observa cómo los datos enviados desde el controlador son procesados y mostrados de manera segura, manteniendo una clara separación entre la lógica de presentación y la lógica de negocio.</w:t>
      </w:r>
    </w:p>
    <w:p w14:paraId="4DFD4A6B" w14:textId="6C063B73" w:rsidR="00970264" w:rsidRDefault="00970264" w:rsidP="00970264">
      <w:pPr>
        <w:ind w:left="708"/>
      </w:pPr>
      <w:r>
        <w:t xml:space="preserve">Figura </w:t>
      </w:r>
      <w:fldSimple w:instr=" SEQ Figura \* ARABIC ">
        <w:r w:rsidR="00477422">
          <w:rPr>
            <w:noProof/>
          </w:rPr>
          <w:t>8</w:t>
        </w:r>
      </w:fldSimple>
    </w:p>
    <w:p w14:paraId="32E2675A" w14:textId="35884A8B" w:rsidR="00970264" w:rsidRPr="00970264" w:rsidRDefault="00970264" w:rsidP="00970264">
      <w:pPr>
        <w:ind w:left="708"/>
        <w:rPr>
          <w:i/>
        </w:rPr>
      </w:pPr>
      <w:r w:rsidRPr="00970264">
        <w:rPr>
          <w:i/>
        </w:rPr>
        <w:t xml:space="preserve">View actores </w:t>
      </w:r>
      <w:proofErr w:type="spellStart"/>
      <w:r w:rsidRPr="00970264">
        <w:rPr>
          <w:i/>
        </w:rPr>
        <w:t>create</w:t>
      </w:r>
      <w:proofErr w:type="spellEnd"/>
    </w:p>
    <w:p w14:paraId="15EB5DB3" w14:textId="4B328FD3" w:rsidR="000E77B4" w:rsidRPr="00B01A52" w:rsidRDefault="00970264">
      <w:pPr>
        <w:pStyle w:val="NormalWeb"/>
        <w:spacing w:beforeAutospacing="0" w:afterAutospacing="0" w:line="10" w:lineRule="atLeast"/>
        <w:jc w:val="both"/>
        <w:rPr>
          <w:rFonts w:ascii="Arial" w:eastAsia="SimSun" w:hAnsi="Arial" w:cs="Arial"/>
          <w:color w:val="000000"/>
          <w:sz w:val="22"/>
          <w:szCs w:val="22"/>
          <w:lang w:val="es-EC"/>
        </w:rPr>
      </w:pPr>
      <w:r w:rsidRPr="00970264">
        <w:rPr>
          <w:rFonts w:ascii="Arial" w:eastAsia="SimSun" w:hAnsi="Arial" w:cs="Arial"/>
          <w:color w:val="000000"/>
          <w:sz w:val="22"/>
          <w:szCs w:val="22"/>
          <w:lang w:val="es-EC"/>
        </w:rPr>
        <w:drawing>
          <wp:inline distT="0" distB="0" distL="0" distR="0" wp14:anchorId="6DC46F9C" wp14:editId="1E8471C1">
            <wp:extent cx="5274310" cy="3485515"/>
            <wp:effectExtent l="0" t="0" r="2540" b="63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6604B" w14:textId="1F923780" w:rsidR="000E77B4" w:rsidRDefault="000E77B4">
      <w:pPr>
        <w:pStyle w:val="NormalWeb"/>
        <w:spacing w:beforeAutospacing="0" w:afterAutospacing="0" w:line="10" w:lineRule="atLeast"/>
        <w:jc w:val="both"/>
        <w:rPr>
          <w:rFonts w:ascii="Arial" w:eastAsia="SimSun" w:hAnsi="Arial" w:cs="Arial"/>
          <w:color w:val="000000"/>
          <w:sz w:val="22"/>
          <w:szCs w:val="22"/>
          <w:lang w:val="es-EC"/>
        </w:rPr>
      </w:pPr>
    </w:p>
    <w:p w14:paraId="4767E392" w14:textId="120B8D83" w:rsidR="00944D6A" w:rsidRDefault="00477422" w:rsidP="00477422">
      <w:pPr>
        <w:pStyle w:val="NormalWeb"/>
        <w:jc w:val="both"/>
        <w:rPr>
          <w:rFonts w:ascii="Arial" w:hAnsi="Arial"/>
          <w:color w:val="000000"/>
          <w:sz w:val="22"/>
          <w:szCs w:val="22"/>
          <w:lang w:val="es-EC"/>
        </w:rPr>
      </w:pPr>
      <w:r w:rsidRPr="00477422">
        <w:rPr>
          <w:rFonts w:ascii="Arial" w:hAnsi="Arial"/>
          <w:color w:val="000000"/>
          <w:sz w:val="22"/>
          <w:szCs w:val="22"/>
          <w:lang w:val="es-EC"/>
        </w:rPr>
        <w:t>En la Figura 9 se muestra como queda ya renderizada la vista en el navegador para la vista del usuario final.</w:t>
      </w:r>
    </w:p>
    <w:p w14:paraId="4D4B3515" w14:textId="1A14930D" w:rsidR="00477422" w:rsidRDefault="00477422" w:rsidP="00477422">
      <w:pPr>
        <w:ind w:left="708"/>
      </w:pPr>
      <w:r>
        <w:t xml:space="preserve">Figura </w:t>
      </w:r>
      <w:fldSimple w:instr=" SEQ Figura \* ARABIC ">
        <w:r>
          <w:t>9</w:t>
        </w:r>
      </w:fldSimple>
    </w:p>
    <w:p w14:paraId="225A2BC5" w14:textId="61F2059E" w:rsidR="00477422" w:rsidRPr="00477422" w:rsidRDefault="00477422" w:rsidP="00477422">
      <w:pPr>
        <w:ind w:left="708"/>
        <w:rPr>
          <w:i/>
        </w:rPr>
      </w:pPr>
      <w:r w:rsidRPr="00477422">
        <w:rPr>
          <w:i/>
        </w:rPr>
        <w:t>Vista actores</w:t>
      </w:r>
    </w:p>
    <w:p w14:paraId="604092EF" w14:textId="0D47B5E2" w:rsidR="00477422" w:rsidRPr="00477422" w:rsidRDefault="00477422" w:rsidP="00495B06">
      <w:pPr>
        <w:pStyle w:val="NormalWeb"/>
        <w:jc w:val="center"/>
        <w:rPr>
          <w:rFonts w:ascii="Arial" w:hAnsi="Arial"/>
          <w:color w:val="000000"/>
          <w:sz w:val="22"/>
          <w:szCs w:val="22"/>
          <w:lang w:val="es-EC"/>
        </w:rPr>
      </w:pPr>
      <w:r w:rsidRPr="00477422">
        <w:rPr>
          <w:rFonts w:ascii="Arial" w:hAnsi="Arial"/>
          <w:color w:val="000000"/>
          <w:sz w:val="22"/>
          <w:szCs w:val="22"/>
          <w:lang w:val="es-EC"/>
        </w:rPr>
        <w:drawing>
          <wp:inline distT="0" distB="0" distL="0" distR="0" wp14:anchorId="13194C36" wp14:editId="3FBFDB1A">
            <wp:extent cx="5064760" cy="1461770"/>
            <wp:effectExtent l="0" t="0" r="2540" b="508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64760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BC373" w14:textId="0AA5D7F3" w:rsidR="000E77B4" w:rsidRDefault="00713276">
      <w:pPr>
        <w:pStyle w:val="Ttulo2"/>
        <w:rPr>
          <w:rFonts w:ascii="Arial" w:hAnsi="Arial" w:cs="Arial" w:hint="default"/>
          <w:i w:val="0"/>
          <w:iCs w:val="0"/>
          <w:color w:val="660000"/>
          <w:sz w:val="32"/>
          <w:szCs w:val="32"/>
          <w:lang w:val="es-EC"/>
        </w:rPr>
      </w:pPr>
      <w:bookmarkStart w:id="14" w:name="_VI._Anexos"/>
      <w:bookmarkStart w:id="15" w:name="_Toc218610912"/>
      <w:r w:rsidRPr="00B01A52">
        <w:rPr>
          <w:rFonts w:ascii="Arial" w:hAnsi="Arial" w:cs="Arial" w:hint="default"/>
          <w:i w:val="0"/>
          <w:iCs w:val="0"/>
          <w:color w:val="660000"/>
          <w:sz w:val="32"/>
          <w:szCs w:val="32"/>
          <w:lang w:val="es-EC"/>
        </w:rPr>
        <w:lastRenderedPageBreak/>
        <w:t>VI</w:t>
      </w:r>
      <w:r w:rsidR="00200049">
        <w:rPr>
          <w:rFonts w:ascii="Arial" w:hAnsi="Arial" w:cs="Arial" w:hint="default"/>
          <w:i w:val="0"/>
          <w:iCs w:val="0"/>
          <w:color w:val="660000"/>
          <w:sz w:val="32"/>
          <w:szCs w:val="32"/>
          <w:lang w:val="es-EC"/>
        </w:rPr>
        <w:t>I</w:t>
      </w:r>
      <w:r w:rsidRPr="00B01A52">
        <w:rPr>
          <w:rFonts w:ascii="Arial" w:hAnsi="Arial" w:cs="Arial" w:hint="default"/>
          <w:i w:val="0"/>
          <w:iCs w:val="0"/>
          <w:color w:val="660000"/>
          <w:sz w:val="32"/>
          <w:szCs w:val="32"/>
          <w:lang w:val="es-EC"/>
        </w:rPr>
        <w:t xml:space="preserve">. </w:t>
      </w:r>
      <w:r w:rsidR="00200049">
        <w:rPr>
          <w:rFonts w:ascii="Arial" w:hAnsi="Arial" w:cs="Arial" w:hint="default"/>
          <w:i w:val="0"/>
          <w:iCs w:val="0"/>
          <w:color w:val="660000"/>
          <w:sz w:val="32"/>
          <w:szCs w:val="32"/>
          <w:lang w:val="es-EC"/>
        </w:rPr>
        <w:t>Conclusión</w:t>
      </w:r>
      <w:bookmarkEnd w:id="15"/>
    </w:p>
    <w:p w14:paraId="3F1E9A0B" w14:textId="7FB36346" w:rsidR="00AB17B4" w:rsidRPr="00AB17B4" w:rsidRDefault="00AB17B4" w:rsidP="00AB17B4">
      <w:pPr>
        <w:pStyle w:val="NormalWeb"/>
        <w:jc w:val="both"/>
        <w:rPr>
          <w:rFonts w:ascii="Arial" w:hAnsi="Arial"/>
          <w:color w:val="000000"/>
          <w:sz w:val="22"/>
          <w:szCs w:val="22"/>
          <w:lang w:val="es-EC"/>
        </w:rPr>
      </w:pPr>
      <w:r w:rsidRPr="00AB17B4">
        <w:rPr>
          <w:rFonts w:ascii="Arial" w:hAnsi="Arial"/>
          <w:color w:val="000000"/>
          <w:sz w:val="22"/>
          <w:szCs w:val="22"/>
          <w:lang w:val="es-EC"/>
        </w:rPr>
        <w:t>El desarrollo de la Biblioteca de Series permitió aplicar de manera práctica y estructurada los principios de la arquitectura Modelo–Vista–Controlador (MVC) en un entorno de PHP, demostrando la importancia de la separación de responsabilidades en aplicaciones web. A través de la implementación de modelos, controladores y vistas, se logró un sistema organizado, mantenible y escalable, capaz de gestionar información relacionada con series, actores y sus relaciones.</w:t>
      </w:r>
    </w:p>
    <w:p w14:paraId="1FEA941C" w14:textId="4BBE1092" w:rsidR="00AB17B4" w:rsidRPr="00AB17B4" w:rsidRDefault="00AB17B4" w:rsidP="00AB17B4">
      <w:pPr>
        <w:pStyle w:val="NormalWeb"/>
        <w:jc w:val="both"/>
        <w:rPr>
          <w:rFonts w:ascii="Arial" w:hAnsi="Arial"/>
          <w:color w:val="000000"/>
          <w:sz w:val="22"/>
          <w:szCs w:val="22"/>
          <w:lang w:val="es-EC"/>
        </w:rPr>
      </w:pPr>
      <w:r>
        <w:rPr>
          <w:rFonts w:ascii="Arial" w:hAnsi="Arial"/>
          <w:color w:val="000000"/>
          <w:sz w:val="22"/>
          <w:szCs w:val="22"/>
          <w:lang w:val="es-EC"/>
        </w:rPr>
        <w:t>E</w:t>
      </w:r>
      <w:r w:rsidRPr="00AB17B4">
        <w:rPr>
          <w:rFonts w:ascii="Arial" w:hAnsi="Arial"/>
          <w:color w:val="000000"/>
          <w:sz w:val="22"/>
          <w:szCs w:val="22"/>
          <w:lang w:val="es-EC"/>
        </w:rPr>
        <w:t>l diseño de la base de datos relacional y la implementación de relaciones de muchos a muchos evidenciaron un manejo adecuado de la normalización de datos y la integridad. El uso de PDO y consultas preparadas garantizó una interacción segura con la base de datos, reduciendo riesgos asociados a la manipulación de información por parte del usuario.</w:t>
      </w:r>
    </w:p>
    <w:p w14:paraId="175A2FEA" w14:textId="467DC180" w:rsidR="00200049" w:rsidRPr="00AB17B4" w:rsidRDefault="00AB17B4" w:rsidP="00AB17B4">
      <w:pPr>
        <w:pStyle w:val="NormalWeb"/>
        <w:jc w:val="both"/>
        <w:rPr>
          <w:rFonts w:ascii="Arial" w:hAnsi="Arial"/>
          <w:color w:val="000000"/>
          <w:sz w:val="22"/>
          <w:szCs w:val="22"/>
          <w:lang w:val="es-EC"/>
        </w:rPr>
      </w:pPr>
      <w:r w:rsidRPr="00AB17B4">
        <w:rPr>
          <w:rFonts w:ascii="Arial" w:hAnsi="Arial"/>
          <w:color w:val="000000"/>
          <w:sz w:val="22"/>
          <w:szCs w:val="22"/>
          <w:lang w:val="es-EC"/>
        </w:rPr>
        <w:t>En conclusión, este trabajo</w:t>
      </w:r>
      <w:r>
        <w:rPr>
          <w:rFonts w:ascii="Arial" w:hAnsi="Arial"/>
          <w:color w:val="000000"/>
          <w:sz w:val="22"/>
          <w:szCs w:val="22"/>
          <w:lang w:val="es-EC"/>
        </w:rPr>
        <w:t xml:space="preserve"> nos</w:t>
      </w:r>
      <w:r w:rsidRPr="00AB17B4">
        <w:rPr>
          <w:rFonts w:ascii="Arial" w:hAnsi="Arial"/>
          <w:color w:val="000000"/>
          <w:sz w:val="22"/>
          <w:szCs w:val="22"/>
          <w:lang w:val="es-EC"/>
        </w:rPr>
        <w:t xml:space="preserve"> permitió consolidar conocimientos de desarrollo web, fortaleciendo habilidades en el diseño de sistemas estructurados, el manejo de bases de datos y la implementación de buenas prácticas de programación, </w:t>
      </w:r>
      <w:r>
        <w:rPr>
          <w:rFonts w:ascii="Arial" w:hAnsi="Arial"/>
          <w:color w:val="000000"/>
          <w:sz w:val="22"/>
          <w:szCs w:val="22"/>
          <w:lang w:val="es-EC"/>
        </w:rPr>
        <w:t xml:space="preserve">ayudándonos a tener </w:t>
      </w:r>
      <w:r w:rsidRPr="00AB17B4">
        <w:rPr>
          <w:rFonts w:ascii="Arial" w:hAnsi="Arial"/>
          <w:color w:val="000000"/>
          <w:sz w:val="22"/>
          <w:szCs w:val="22"/>
          <w:lang w:val="es-EC"/>
        </w:rPr>
        <w:t>una base sólida para el desarrollo de aplicaciones web de mayor complejidad</w:t>
      </w:r>
      <w:r w:rsidR="00216CC4">
        <w:rPr>
          <w:rFonts w:ascii="Arial" w:hAnsi="Arial"/>
          <w:color w:val="000000"/>
          <w:sz w:val="22"/>
          <w:szCs w:val="22"/>
          <w:lang w:val="es-EC"/>
        </w:rPr>
        <w:t xml:space="preserve"> en entornos laborales</w:t>
      </w:r>
      <w:r w:rsidRPr="00AB17B4">
        <w:rPr>
          <w:rFonts w:ascii="Arial" w:hAnsi="Arial"/>
          <w:color w:val="000000"/>
          <w:sz w:val="22"/>
          <w:szCs w:val="22"/>
          <w:lang w:val="es-EC"/>
        </w:rPr>
        <w:t>.</w:t>
      </w:r>
      <w:bookmarkEnd w:id="14"/>
    </w:p>
    <w:sectPr w:rsidR="00200049" w:rsidRPr="00AB17B4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EC589F3" w14:textId="77777777" w:rsidR="00FF7A1A" w:rsidRDefault="00FF7A1A">
      <w:pPr>
        <w:spacing w:line="240" w:lineRule="auto"/>
      </w:pPr>
      <w:r>
        <w:separator/>
      </w:r>
    </w:p>
  </w:endnote>
  <w:endnote w:type="continuationSeparator" w:id="0">
    <w:p w14:paraId="584B9096" w14:textId="77777777" w:rsidR="00FF7A1A" w:rsidRDefault="00FF7A1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MT">
    <w:altName w:val="Arial"/>
    <w:charset w:val="01"/>
    <w:family w:val="swiss"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617BFC5" w14:textId="77777777" w:rsidR="00FF7A1A" w:rsidRDefault="00FF7A1A">
      <w:pPr>
        <w:spacing w:after="0"/>
      </w:pPr>
      <w:r>
        <w:separator/>
      </w:r>
    </w:p>
  </w:footnote>
  <w:footnote w:type="continuationSeparator" w:id="0">
    <w:p w14:paraId="1012DD34" w14:textId="77777777" w:rsidR="00FF7A1A" w:rsidRDefault="00FF7A1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CF092B84"/>
    <w:multiLevelType w:val="multilevel"/>
    <w:tmpl w:val="CF092B84"/>
    <w:lvl w:ilvl="0">
      <w:start w:val="1"/>
      <w:numFmt w:val="upperRoman"/>
      <w:lvlText w:val="%1."/>
      <w:lvlJc w:val="left"/>
      <w:pPr>
        <w:ind w:left="223" w:hanging="201"/>
      </w:pPr>
      <w:rPr>
        <w:rFonts w:hint="default"/>
        <w:spacing w:val="0"/>
        <w:w w:val="100"/>
        <w:lang w:val="es-ES" w:eastAsia="en-US" w:bidi="ar-SA"/>
      </w:rPr>
    </w:lvl>
    <w:lvl w:ilvl="1">
      <w:numFmt w:val="bullet"/>
      <w:lvlText w:val="•"/>
      <w:lvlJc w:val="left"/>
      <w:pPr>
        <w:ind w:left="1106" w:hanging="201"/>
      </w:pPr>
      <w:rPr>
        <w:rFonts w:hint="default"/>
        <w:lang w:val="es-ES" w:eastAsia="en-US" w:bidi="ar-SA"/>
      </w:rPr>
    </w:lvl>
    <w:lvl w:ilvl="2">
      <w:numFmt w:val="bullet"/>
      <w:lvlText w:val="•"/>
      <w:lvlJc w:val="left"/>
      <w:pPr>
        <w:ind w:left="1993" w:hanging="201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879" w:hanging="20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766" w:hanging="20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653" w:hanging="20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539" w:hanging="20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426" w:hanging="20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312" w:hanging="201"/>
      </w:pPr>
      <w:rPr>
        <w:rFonts w:hint="default"/>
        <w:lang w:val="es-ES" w:eastAsia="en-US" w:bidi="ar-SA"/>
      </w:rPr>
    </w:lvl>
  </w:abstractNum>
  <w:abstractNum w:abstractNumId="1" w15:restartNumberingAfterBreak="0">
    <w:nsid w:val="0053208E"/>
    <w:multiLevelType w:val="multilevel"/>
    <w:tmpl w:val="0053208E"/>
    <w:lvl w:ilvl="0">
      <w:numFmt w:val="bullet"/>
      <w:lvlText w:val="●"/>
      <w:lvlJc w:val="left"/>
      <w:pPr>
        <w:ind w:left="77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s-ES" w:eastAsia="en-US" w:bidi="ar-SA"/>
      </w:rPr>
    </w:lvl>
    <w:lvl w:ilvl="1">
      <w:numFmt w:val="bullet"/>
      <w:lvlText w:val="•"/>
      <w:lvlJc w:val="left"/>
      <w:pPr>
        <w:ind w:left="1133" w:hanging="360"/>
      </w:pPr>
      <w:rPr>
        <w:rFonts w:hint="default"/>
        <w:lang w:val="es-ES" w:eastAsia="en-US" w:bidi="ar-SA"/>
      </w:rPr>
    </w:lvl>
    <w:lvl w:ilvl="2">
      <w:numFmt w:val="bullet"/>
      <w:lvlText w:val="•"/>
      <w:lvlJc w:val="left"/>
      <w:pPr>
        <w:ind w:left="1487" w:hanging="36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1840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2194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2548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2901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3255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3608" w:hanging="360"/>
      </w:pPr>
      <w:rPr>
        <w:rFonts w:hint="default"/>
        <w:lang w:val="es-E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embedSystemFonts/>
  <w:proofState w:spelling="clean" w:grammar="clean"/>
  <w:defaultTabStop w:val="708"/>
  <w:hyphenationZone w:val="425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3AD64E7C"/>
    <w:rsid w:val="000B6524"/>
    <w:rsid w:val="000E77B4"/>
    <w:rsid w:val="001F1FF1"/>
    <w:rsid w:val="00200049"/>
    <w:rsid w:val="00216CC4"/>
    <w:rsid w:val="00322C25"/>
    <w:rsid w:val="003340C4"/>
    <w:rsid w:val="003672D3"/>
    <w:rsid w:val="00396AFD"/>
    <w:rsid w:val="003D4506"/>
    <w:rsid w:val="00477422"/>
    <w:rsid w:val="00495B06"/>
    <w:rsid w:val="004E4BCE"/>
    <w:rsid w:val="004E5F2F"/>
    <w:rsid w:val="005101A3"/>
    <w:rsid w:val="0058307F"/>
    <w:rsid w:val="005A4A41"/>
    <w:rsid w:val="005A640B"/>
    <w:rsid w:val="0063269F"/>
    <w:rsid w:val="00687687"/>
    <w:rsid w:val="00694BB5"/>
    <w:rsid w:val="006E31F7"/>
    <w:rsid w:val="00713276"/>
    <w:rsid w:val="0073059F"/>
    <w:rsid w:val="007B6FA8"/>
    <w:rsid w:val="007D5036"/>
    <w:rsid w:val="008137AB"/>
    <w:rsid w:val="00836707"/>
    <w:rsid w:val="00863DB4"/>
    <w:rsid w:val="008833CC"/>
    <w:rsid w:val="008B5C5B"/>
    <w:rsid w:val="009113B1"/>
    <w:rsid w:val="00944D6A"/>
    <w:rsid w:val="00970264"/>
    <w:rsid w:val="00A574EE"/>
    <w:rsid w:val="00AB17B4"/>
    <w:rsid w:val="00AE04D2"/>
    <w:rsid w:val="00AE1228"/>
    <w:rsid w:val="00B01A52"/>
    <w:rsid w:val="00B1609C"/>
    <w:rsid w:val="00B42155"/>
    <w:rsid w:val="00BA3738"/>
    <w:rsid w:val="00BD7DEF"/>
    <w:rsid w:val="00C6270C"/>
    <w:rsid w:val="00E91C34"/>
    <w:rsid w:val="00F44460"/>
    <w:rsid w:val="00F454C1"/>
    <w:rsid w:val="00F608A1"/>
    <w:rsid w:val="00FC4083"/>
    <w:rsid w:val="00FF7A1A"/>
    <w:rsid w:val="3AD64E7C"/>
    <w:rsid w:val="4DF40C39"/>
    <w:rsid w:val="72770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869E831"/>
  <w15:docId w15:val="{80354582-CC68-4635-96D4-1BCCE4DF2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s-EC" w:eastAsia="es-EC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1" w:qFormat="1"/>
    <w:lsdException w:name="toc 2" w:uiPriority="39" w:qFormat="1"/>
    <w:lsdException w:name="toc 3" w:uiPriority="1" w:qFormat="1"/>
    <w:lsdException w:name="toc 4" w:uiPriority="1" w:qFormat="1"/>
    <w:lsdException w:name="caption" w:semiHidden="1" w:unhideWhenUsed="1" w:qFormat="1"/>
    <w:lsdException w:name="Title" w:qFormat="1"/>
    <w:lsdException w:name="Default Paragraph Font" w:semiHidden="1"/>
    <w:lsdException w:name="Body Text" w:uiPriority="1" w:qFormat="1"/>
    <w:lsdException w:name="Subtitle" w:qFormat="1"/>
    <w:lsdException w:name="Hyperlink" w:uiPriority="99" w:unhideWhenUsed="1"/>
    <w:lsdException w:name="FollowedHyperlink" w:semiHidden="1" w:uiPriority="99" w:unhideWhenUsed="1"/>
    <w:lsdException w:name="Strong" w:qFormat="1"/>
    <w:lsdException w:name="Emphasis" w:uiPriority="20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qFormat/>
    <w:rsid w:val="009113B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next w:val="Normal"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i/>
      <w:iCs/>
      <w:sz w:val="36"/>
      <w:szCs w:val="36"/>
      <w:lang w:val="en-US" w:eastAsia="zh-CN"/>
    </w:rPr>
  </w:style>
  <w:style w:type="paragraph" w:styleId="Ttulo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fasis">
    <w:name w:val="Emphasis"/>
    <w:basedOn w:val="Fuentedeprrafopredeter"/>
    <w:uiPriority w:val="20"/>
    <w:qFormat/>
    <w:rPr>
      <w:i/>
      <w:iCs/>
    </w:rPr>
  </w:style>
  <w:style w:type="character" w:styleId="Hipervnculo">
    <w:name w:val="Hyperlink"/>
    <w:basedOn w:val="Fuentedeprrafopredeter"/>
    <w:uiPriority w:val="99"/>
    <w:unhideWhenUsed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Pr>
      <w:color w:val="800080"/>
      <w:u w:val="single"/>
    </w:rPr>
  </w:style>
  <w:style w:type="character" w:styleId="Textoennegrita">
    <w:name w:val="Strong"/>
    <w:basedOn w:val="Fuentedeprrafopredeter"/>
    <w:qFormat/>
    <w:rPr>
      <w:b/>
      <w:bCs/>
    </w:rPr>
  </w:style>
  <w:style w:type="paragraph" w:styleId="TDC3">
    <w:name w:val="toc 3"/>
    <w:basedOn w:val="Normal"/>
    <w:uiPriority w:val="1"/>
    <w:qFormat/>
    <w:pPr>
      <w:spacing w:before="60"/>
      <w:ind w:left="383"/>
    </w:pPr>
    <w:rPr>
      <w:rFonts w:ascii="Arial MT" w:eastAsia="Arial MT" w:hAnsi="Arial MT" w:cs="Arial MT"/>
      <w:sz w:val="24"/>
      <w:szCs w:val="24"/>
      <w:lang w:val="es-ES"/>
    </w:rPr>
  </w:style>
  <w:style w:type="paragraph" w:styleId="TDC1">
    <w:name w:val="toc 1"/>
    <w:basedOn w:val="Normal"/>
    <w:uiPriority w:val="1"/>
    <w:qFormat/>
    <w:pPr>
      <w:spacing w:before="60"/>
      <w:ind w:left="360" w:hanging="337"/>
    </w:pPr>
    <w:rPr>
      <w:rFonts w:ascii="Arial" w:eastAsia="Arial" w:hAnsi="Arial" w:cs="Arial"/>
      <w:b/>
      <w:bCs/>
      <w:sz w:val="24"/>
      <w:szCs w:val="24"/>
      <w:lang w:val="es-ES"/>
    </w:rPr>
  </w:style>
  <w:style w:type="paragraph" w:styleId="TDC2">
    <w:name w:val="toc 2"/>
    <w:basedOn w:val="Normal"/>
    <w:uiPriority w:val="39"/>
    <w:qFormat/>
    <w:pPr>
      <w:spacing w:before="60"/>
      <w:ind w:left="223" w:hanging="333"/>
    </w:pPr>
    <w:rPr>
      <w:rFonts w:ascii="Arial MT" w:eastAsia="Arial MT" w:hAnsi="Arial MT" w:cs="Arial MT"/>
      <w:sz w:val="24"/>
      <w:szCs w:val="24"/>
      <w:lang w:val="es-ES"/>
    </w:rPr>
  </w:style>
  <w:style w:type="paragraph" w:styleId="TDC4">
    <w:name w:val="toc 4"/>
    <w:basedOn w:val="Normal"/>
    <w:uiPriority w:val="1"/>
    <w:qFormat/>
    <w:pPr>
      <w:spacing w:before="60"/>
      <w:ind w:left="743"/>
    </w:pPr>
    <w:rPr>
      <w:rFonts w:ascii="Arial MT" w:eastAsia="Arial MT" w:hAnsi="Arial MT" w:cs="Arial MT"/>
      <w:sz w:val="24"/>
      <w:szCs w:val="24"/>
      <w:lang w:val="es-ES"/>
    </w:rPr>
  </w:style>
  <w:style w:type="paragraph" w:styleId="NormalWeb">
    <w:name w:val="Normal (Web)"/>
    <w:basedOn w:val="Normal"/>
    <w:pPr>
      <w:spacing w:beforeAutospacing="1" w:after="0" w:afterAutospacing="1"/>
    </w:pPr>
    <w:rPr>
      <w:rFonts w:cs="Times New Roman"/>
      <w:sz w:val="24"/>
      <w:szCs w:val="24"/>
      <w:lang w:val="en-US" w:eastAsia="zh-CN"/>
    </w:rPr>
  </w:style>
  <w:style w:type="paragraph" w:styleId="Textoindependiente">
    <w:name w:val="Body Text"/>
    <w:basedOn w:val="Normal"/>
    <w:uiPriority w:val="1"/>
    <w:qFormat/>
    <w:rPr>
      <w:rFonts w:ascii="Arial MT" w:eastAsia="Arial MT" w:hAnsi="Arial MT" w:cs="Arial MT"/>
      <w:sz w:val="24"/>
      <w:szCs w:val="24"/>
      <w:lang w:val="es-ES"/>
    </w:rPr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  <w:lang w:val="es-ES"/>
    </w:rPr>
  </w:style>
  <w:style w:type="character" w:customStyle="1" w:styleId="muichiplabel-0-2-1115">
    <w:name w:val="muichiplabel-0-2-1115"/>
    <w:basedOn w:val="Fuentedeprrafopredeter"/>
    <w:rsid w:val="005A4A41"/>
  </w:style>
  <w:style w:type="character" w:customStyle="1" w:styleId="Ttulo1Car">
    <w:name w:val="Título 1 Car"/>
    <w:basedOn w:val="Fuentedeprrafopredeter"/>
    <w:link w:val="Ttulo1"/>
    <w:rsid w:val="009113B1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paragraph" w:styleId="TtuloTDC">
    <w:name w:val="TOC Heading"/>
    <w:basedOn w:val="Ttulo1"/>
    <w:next w:val="Normal"/>
    <w:uiPriority w:val="39"/>
    <w:unhideWhenUsed/>
    <w:qFormat/>
    <w:rsid w:val="009113B1"/>
    <w:pPr>
      <w:outlineLvl w:val="9"/>
    </w:pPr>
    <w:rPr>
      <w:lang w:eastAsia="es-EC"/>
    </w:rPr>
  </w:style>
  <w:style w:type="paragraph" w:styleId="Descripcin">
    <w:name w:val="caption"/>
    <w:basedOn w:val="Normal"/>
    <w:next w:val="Normal"/>
    <w:semiHidden/>
    <w:unhideWhenUsed/>
    <w:qFormat/>
    <w:rsid w:val="00687687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5F07E7-CAE0-4FB5-99E4-C752D7730B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</TotalTime>
  <Pages>9</Pages>
  <Words>1347</Words>
  <Characters>7412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hferrer08</dc:creator>
  <cp:lastModifiedBy>IESCUE</cp:lastModifiedBy>
  <cp:revision>23</cp:revision>
  <cp:lastPrinted>2025-11-24T16:16:00Z</cp:lastPrinted>
  <dcterms:created xsi:type="dcterms:W3CDTF">2026-01-06T16:06:00Z</dcterms:created>
  <dcterms:modified xsi:type="dcterms:W3CDTF">2026-01-06T22:00:00Z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2058-12.2.0.23155</vt:lpwstr>
  </property>
  <property fmtid="{D5CDD505-2E9C-101B-9397-08002B2CF9AE}" pid="3" name="ICV">
    <vt:lpwstr>3333D4AF29B94438AC21D3F2C85FEFD3_11</vt:lpwstr>
  </property>
</Properties>
</file>