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r>
        <w:rPr>
          <w:rFonts w:ascii="宋体" w:hAnsi="宋体" w:hint="eastAsia"/>
          <w:b/>
          <w:sz w:val="32"/>
          <w:szCs w:val="32"/>
        </w:rPr>
        <w:t>挥发性有机物污染特征分析报告</w:t>
      </w: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sdt>
      <w:sdtPr>
        <w:rPr>
          <w:rFonts w:ascii="Times New Roman" w:eastAsia="宋体" w:hAnsi="Times New Roman" w:cstheme="minorBidi"/>
          <w:color w:val="auto"/>
          <w:kern w:val="2"/>
          <w:sz w:val="24"/>
          <w:szCs w:val="22"/>
          <w:lang w:val="zh-CN"/>
        </w:rPr>
        <w:id w:val="1261172064"/>
        <w:docPartObj>
          <w:docPartGallery w:val="Table of Contents"/>
          <w:docPartUnique/>
        </w:docPartObj>
      </w:sdtPr>
      <w:sdtEndPr>
        <w:rPr>
          <w:b/>
          <w:bCs/>
        </w:rPr>
      </w:sdtEndPr>
      <w:sdtContent>
        <w:p w:rsidR="009F5CA2" w:rsidRDefault="009F5CA2" w:rsidP="009F5CA2">
          <w:pPr>
            <w:pStyle w:val="TOC1"/>
            <w:ind w:firstLine="480"/>
            <w:jc w:val="center"/>
            <w:rPr>
              <w:rFonts w:ascii="宋体" w:eastAsia="宋体" w:hAnsi="宋体"/>
              <w:b/>
              <w:color w:val="auto"/>
            </w:rPr>
          </w:pPr>
          <w:r>
            <w:rPr>
              <w:rFonts w:ascii="宋体" w:eastAsia="宋体" w:hAnsi="宋体"/>
              <w:b/>
              <w:color w:val="auto"/>
              <w:lang w:val="zh-CN"/>
            </w:rPr>
            <w:t>目录</w:t>
          </w:r>
        </w:p>
        <w:p w:rsidR="00B039C7" w:rsidRDefault="009F5CA2">
          <w:pPr>
            <w:pStyle w:val="11"/>
            <w:tabs>
              <w:tab w:val="left" w:pos="420"/>
              <w:tab w:val="right" w:leader="dot" w:pos="8296"/>
            </w:tabs>
            <w:rPr>
              <w:rFonts w:cstheme="minorBidi"/>
              <w:noProof/>
              <w:kern w:val="2"/>
              <w:sz w:val="21"/>
            </w:rPr>
          </w:pPr>
          <w:r>
            <w:rPr>
              <w:rFonts w:ascii="Times New Roman" w:eastAsia="宋体" w:hAnsi="Times New Roman"/>
              <w:sz w:val="28"/>
              <w:szCs w:val="28"/>
            </w:rPr>
            <w:fldChar w:fldCharType="begin"/>
          </w:r>
          <w:r>
            <w:rPr>
              <w:rFonts w:ascii="Times New Roman" w:eastAsia="宋体" w:hAnsi="Times New Roman"/>
              <w:sz w:val="28"/>
              <w:szCs w:val="28"/>
            </w:rPr>
            <w:instrText xml:space="preserve"> TOC \o "1-3" \h \z \u </w:instrText>
          </w:r>
          <w:r>
            <w:rPr>
              <w:rFonts w:ascii="Times New Roman" w:eastAsia="宋体" w:hAnsi="Times New Roman"/>
              <w:sz w:val="28"/>
              <w:szCs w:val="28"/>
            </w:rPr>
            <w:fldChar w:fldCharType="separate"/>
          </w:r>
          <w:hyperlink w:anchor="_Toc53525897" w:history="1">
            <w:r w:rsidR="00B039C7" w:rsidRPr="005D1529">
              <w:rPr>
                <w:rStyle w:val="a7"/>
                <w:noProof/>
              </w:rPr>
              <w:t>1.</w:t>
            </w:r>
            <w:r w:rsidR="00B039C7">
              <w:rPr>
                <w:rFonts w:cstheme="minorBidi"/>
                <w:noProof/>
                <w:kern w:val="2"/>
                <w:sz w:val="21"/>
              </w:rPr>
              <w:tab/>
            </w:r>
            <w:r w:rsidR="00B039C7" w:rsidRPr="005D1529">
              <w:rPr>
                <w:rStyle w:val="a7"/>
                <w:noProof/>
              </w:rPr>
              <w:t>VOCs总体特征</w:t>
            </w:r>
            <w:r w:rsidR="00B039C7">
              <w:rPr>
                <w:noProof/>
                <w:webHidden/>
              </w:rPr>
              <w:tab/>
            </w:r>
            <w:r w:rsidR="00B039C7">
              <w:rPr>
                <w:noProof/>
                <w:webHidden/>
              </w:rPr>
              <w:fldChar w:fldCharType="begin"/>
            </w:r>
            <w:r w:rsidR="00B039C7">
              <w:rPr>
                <w:noProof/>
                <w:webHidden/>
              </w:rPr>
              <w:instrText xml:space="preserve"> PAGEREF _Toc53525897 \h </w:instrText>
            </w:r>
            <w:r w:rsidR="00B039C7">
              <w:rPr>
                <w:noProof/>
                <w:webHidden/>
              </w:rPr>
            </w:r>
            <w:r w:rsidR="00B039C7">
              <w:rPr>
                <w:noProof/>
                <w:webHidden/>
              </w:rPr>
              <w:fldChar w:fldCharType="separate"/>
            </w:r>
            <w:r w:rsidR="00B039C7">
              <w:rPr>
                <w:noProof/>
                <w:webHidden/>
              </w:rPr>
              <w:t>2</w:t>
            </w:r>
            <w:r w:rsidR="00B039C7">
              <w:rPr>
                <w:noProof/>
                <w:webHidden/>
              </w:rPr>
              <w:fldChar w:fldCharType="end"/>
            </w:r>
          </w:hyperlink>
        </w:p>
        <w:p w:rsidR="00B039C7" w:rsidRDefault="00B64DAF">
          <w:pPr>
            <w:pStyle w:val="11"/>
            <w:tabs>
              <w:tab w:val="left" w:pos="420"/>
              <w:tab w:val="right" w:leader="dot" w:pos="8296"/>
            </w:tabs>
            <w:rPr>
              <w:rFonts w:cstheme="minorBidi"/>
              <w:noProof/>
              <w:kern w:val="2"/>
              <w:sz w:val="21"/>
            </w:rPr>
          </w:pPr>
          <w:hyperlink w:anchor="_Toc53525898" w:history="1">
            <w:r w:rsidR="00B039C7" w:rsidRPr="005D1529">
              <w:rPr>
                <w:rStyle w:val="a7"/>
                <w:noProof/>
              </w:rPr>
              <w:t>2.</w:t>
            </w:r>
            <w:r w:rsidR="00B039C7">
              <w:rPr>
                <w:rFonts w:cstheme="minorBidi"/>
                <w:noProof/>
                <w:kern w:val="2"/>
                <w:sz w:val="21"/>
              </w:rPr>
              <w:tab/>
            </w:r>
            <w:r w:rsidR="00B039C7" w:rsidRPr="005D1529">
              <w:rPr>
                <w:rStyle w:val="a7"/>
                <w:noProof/>
              </w:rPr>
              <w:t>VOCs时空分布特征</w:t>
            </w:r>
            <w:r w:rsidR="00B039C7">
              <w:rPr>
                <w:noProof/>
                <w:webHidden/>
              </w:rPr>
              <w:tab/>
            </w:r>
            <w:r w:rsidR="00B039C7">
              <w:rPr>
                <w:noProof/>
                <w:webHidden/>
              </w:rPr>
              <w:fldChar w:fldCharType="begin"/>
            </w:r>
            <w:r w:rsidR="00B039C7">
              <w:rPr>
                <w:noProof/>
                <w:webHidden/>
              </w:rPr>
              <w:instrText xml:space="preserve"> PAGEREF _Toc53525898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B64DAF">
          <w:pPr>
            <w:pStyle w:val="21"/>
            <w:tabs>
              <w:tab w:val="left" w:pos="840"/>
              <w:tab w:val="right" w:leader="dot" w:pos="8296"/>
            </w:tabs>
            <w:rPr>
              <w:rFonts w:cstheme="minorBidi"/>
              <w:noProof/>
              <w:kern w:val="2"/>
              <w:sz w:val="21"/>
            </w:rPr>
          </w:pPr>
          <w:hyperlink w:anchor="_Toc53525899" w:history="1">
            <w:r w:rsidR="00B039C7" w:rsidRPr="005D1529">
              <w:rPr>
                <w:rStyle w:val="a7"/>
                <w:noProof/>
              </w:rPr>
              <w:t>2.1</w:t>
            </w:r>
            <w:r w:rsidR="00B039C7">
              <w:rPr>
                <w:rFonts w:cstheme="minorBidi"/>
                <w:noProof/>
                <w:kern w:val="2"/>
                <w:sz w:val="21"/>
              </w:rPr>
              <w:tab/>
            </w:r>
            <w:r w:rsidR="00B039C7" w:rsidRPr="005D1529">
              <w:rPr>
                <w:rStyle w:val="a7"/>
                <w:noProof/>
              </w:rPr>
              <w:t>逐日变化特征</w:t>
            </w:r>
            <w:r w:rsidR="00B039C7">
              <w:rPr>
                <w:noProof/>
                <w:webHidden/>
              </w:rPr>
              <w:tab/>
            </w:r>
            <w:r w:rsidR="00B039C7">
              <w:rPr>
                <w:noProof/>
                <w:webHidden/>
              </w:rPr>
              <w:fldChar w:fldCharType="begin"/>
            </w:r>
            <w:r w:rsidR="00B039C7">
              <w:rPr>
                <w:noProof/>
                <w:webHidden/>
              </w:rPr>
              <w:instrText xml:space="preserve"> PAGEREF _Toc53525899 \h </w:instrText>
            </w:r>
            <w:r w:rsidR="00B039C7">
              <w:rPr>
                <w:noProof/>
                <w:webHidden/>
              </w:rPr>
            </w:r>
            <w:r w:rsidR="00B039C7">
              <w:rPr>
                <w:noProof/>
                <w:webHidden/>
              </w:rPr>
              <w:fldChar w:fldCharType="separate"/>
            </w:r>
            <w:r w:rsidR="00B039C7">
              <w:rPr>
                <w:noProof/>
                <w:webHidden/>
              </w:rPr>
              <w:t>5</w:t>
            </w:r>
            <w:r w:rsidR="00B039C7">
              <w:rPr>
                <w:noProof/>
                <w:webHidden/>
              </w:rPr>
              <w:fldChar w:fldCharType="end"/>
            </w:r>
          </w:hyperlink>
        </w:p>
        <w:p w:rsidR="00B039C7" w:rsidRDefault="00B64DAF">
          <w:pPr>
            <w:pStyle w:val="21"/>
            <w:tabs>
              <w:tab w:val="left" w:pos="840"/>
              <w:tab w:val="right" w:leader="dot" w:pos="8296"/>
            </w:tabs>
            <w:rPr>
              <w:rFonts w:cstheme="minorBidi"/>
              <w:noProof/>
              <w:kern w:val="2"/>
              <w:sz w:val="21"/>
            </w:rPr>
          </w:pPr>
          <w:hyperlink w:anchor="_Toc53525900" w:history="1">
            <w:r w:rsidR="00B039C7" w:rsidRPr="005D1529">
              <w:rPr>
                <w:rStyle w:val="a7"/>
                <w:noProof/>
              </w:rPr>
              <w:t>2.2</w:t>
            </w:r>
            <w:r w:rsidR="00B039C7">
              <w:rPr>
                <w:rFonts w:cstheme="minorBidi"/>
                <w:noProof/>
                <w:kern w:val="2"/>
                <w:sz w:val="21"/>
              </w:rPr>
              <w:tab/>
            </w:r>
            <w:r w:rsidR="00B039C7" w:rsidRPr="005D1529">
              <w:rPr>
                <w:rStyle w:val="a7"/>
                <w:noProof/>
              </w:rPr>
              <w:t>平均日变化特征</w:t>
            </w:r>
            <w:r w:rsidR="00B039C7">
              <w:rPr>
                <w:noProof/>
                <w:webHidden/>
              </w:rPr>
              <w:tab/>
            </w:r>
            <w:r w:rsidR="00B039C7">
              <w:rPr>
                <w:noProof/>
                <w:webHidden/>
              </w:rPr>
              <w:fldChar w:fldCharType="begin"/>
            </w:r>
            <w:r w:rsidR="00B039C7">
              <w:rPr>
                <w:noProof/>
                <w:webHidden/>
              </w:rPr>
              <w:instrText xml:space="preserve"> PAGEREF _Toc53525900 \h </w:instrText>
            </w:r>
            <w:r w:rsidR="00B039C7">
              <w:rPr>
                <w:noProof/>
                <w:webHidden/>
              </w:rPr>
            </w:r>
            <w:r w:rsidR="00B039C7">
              <w:rPr>
                <w:noProof/>
                <w:webHidden/>
              </w:rPr>
              <w:fldChar w:fldCharType="separate"/>
            </w:r>
            <w:r w:rsidR="00B039C7">
              <w:rPr>
                <w:noProof/>
                <w:webHidden/>
              </w:rPr>
              <w:t>6</w:t>
            </w:r>
            <w:r w:rsidR="00B039C7">
              <w:rPr>
                <w:noProof/>
                <w:webHidden/>
              </w:rPr>
              <w:fldChar w:fldCharType="end"/>
            </w:r>
          </w:hyperlink>
        </w:p>
        <w:p w:rsidR="00B039C7" w:rsidRDefault="00B64DAF">
          <w:pPr>
            <w:pStyle w:val="11"/>
            <w:tabs>
              <w:tab w:val="left" w:pos="420"/>
              <w:tab w:val="right" w:leader="dot" w:pos="8296"/>
            </w:tabs>
            <w:rPr>
              <w:rFonts w:cstheme="minorBidi"/>
              <w:noProof/>
              <w:kern w:val="2"/>
              <w:sz w:val="21"/>
            </w:rPr>
          </w:pPr>
          <w:hyperlink w:anchor="_Toc53525901" w:history="1">
            <w:r w:rsidR="00B039C7" w:rsidRPr="005D1529">
              <w:rPr>
                <w:rStyle w:val="a7"/>
                <w:noProof/>
              </w:rPr>
              <w:t>3.</w:t>
            </w:r>
            <w:r w:rsidR="00B039C7">
              <w:rPr>
                <w:rFonts w:cstheme="minorBidi"/>
                <w:noProof/>
                <w:kern w:val="2"/>
                <w:sz w:val="21"/>
              </w:rPr>
              <w:tab/>
            </w:r>
            <w:r w:rsidR="00B039C7" w:rsidRPr="005D1529">
              <w:rPr>
                <w:rStyle w:val="a7"/>
                <w:noProof/>
              </w:rPr>
              <w:t>臭氧生成关键VOCs 前体物识别</w:t>
            </w:r>
            <w:r w:rsidR="00B039C7">
              <w:rPr>
                <w:noProof/>
                <w:webHidden/>
              </w:rPr>
              <w:tab/>
            </w:r>
            <w:r w:rsidR="00B039C7">
              <w:rPr>
                <w:noProof/>
                <w:webHidden/>
              </w:rPr>
              <w:fldChar w:fldCharType="begin"/>
            </w:r>
            <w:r w:rsidR="00B039C7">
              <w:rPr>
                <w:noProof/>
                <w:webHidden/>
              </w:rPr>
              <w:instrText xml:space="preserve"> PAGEREF _Toc53525901 \h </w:instrText>
            </w:r>
            <w:r w:rsidR="00B039C7">
              <w:rPr>
                <w:noProof/>
                <w:webHidden/>
              </w:rPr>
            </w:r>
            <w:r w:rsidR="00B039C7">
              <w:rPr>
                <w:noProof/>
                <w:webHidden/>
              </w:rPr>
              <w:fldChar w:fldCharType="separate"/>
            </w:r>
            <w:r w:rsidR="00B039C7">
              <w:rPr>
                <w:noProof/>
                <w:webHidden/>
              </w:rPr>
              <w:t>9</w:t>
            </w:r>
            <w:r w:rsidR="00B039C7">
              <w:rPr>
                <w:noProof/>
                <w:webHidden/>
              </w:rPr>
              <w:fldChar w:fldCharType="end"/>
            </w:r>
          </w:hyperlink>
        </w:p>
        <w:p w:rsidR="00B039C7" w:rsidRDefault="00B64DAF">
          <w:pPr>
            <w:pStyle w:val="11"/>
            <w:tabs>
              <w:tab w:val="left" w:pos="420"/>
              <w:tab w:val="right" w:leader="dot" w:pos="8296"/>
            </w:tabs>
            <w:rPr>
              <w:rFonts w:cstheme="minorBidi"/>
              <w:noProof/>
              <w:kern w:val="2"/>
              <w:sz w:val="21"/>
            </w:rPr>
          </w:pPr>
          <w:hyperlink w:anchor="_Toc53525902" w:history="1">
            <w:r w:rsidR="00B039C7" w:rsidRPr="005D1529">
              <w:rPr>
                <w:rStyle w:val="a7"/>
                <w:noProof/>
              </w:rPr>
              <w:t>4.</w:t>
            </w:r>
            <w:r w:rsidR="00B039C7">
              <w:rPr>
                <w:rFonts w:cstheme="minorBidi"/>
                <w:noProof/>
                <w:kern w:val="2"/>
                <w:sz w:val="21"/>
              </w:rPr>
              <w:tab/>
            </w:r>
            <w:r w:rsidR="00B039C7" w:rsidRPr="005D1529">
              <w:rPr>
                <w:rStyle w:val="a7"/>
                <w:noProof/>
              </w:rPr>
              <w:t>VOCs 来源解析</w:t>
            </w:r>
            <w:r w:rsidR="00B039C7">
              <w:rPr>
                <w:noProof/>
                <w:webHidden/>
              </w:rPr>
              <w:tab/>
            </w:r>
            <w:r w:rsidR="00B039C7">
              <w:rPr>
                <w:noProof/>
                <w:webHidden/>
              </w:rPr>
              <w:fldChar w:fldCharType="begin"/>
            </w:r>
            <w:r w:rsidR="00B039C7">
              <w:rPr>
                <w:noProof/>
                <w:webHidden/>
              </w:rPr>
              <w:instrText xml:space="preserve"> PAGEREF _Toc53525902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B64DAF">
          <w:pPr>
            <w:pStyle w:val="21"/>
            <w:tabs>
              <w:tab w:val="left" w:pos="840"/>
              <w:tab w:val="right" w:leader="dot" w:pos="8296"/>
            </w:tabs>
            <w:rPr>
              <w:rFonts w:cstheme="minorBidi"/>
              <w:noProof/>
              <w:kern w:val="2"/>
              <w:sz w:val="21"/>
            </w:rPr>
          </w:pPr>
          <w:hyperlink w:anchor="_Toc53525903" w:history="1">
            <w:r w:rsidR="00B039C7" w:rsidRPr="005D1529">
              <w:rPr>
                <w:rStyle w:val="a7"/>
                <w:noProof/>
              </w:rPr>
              <w:t>4.1</w:t>
            </w:r>
            <w:r w:rsidR="00B039C7">
              <w:rPr>
                <w:rFonts w:cstheme="minorBidi"/>
                <w:noProof/>
                <w:kern w:val="2"/>
                <w:sz w:val="21"/>
              </w:rPr>
              <w:tab/>
            </w:r>
            <w:r w:rsidR="00B039C7" w:rsidRPr="005D1529">
              <w:rPr>
                <w:rStyle w:val="a7"/>
                <w:noProof/>
              </w:rPr>
              <w:t>源解析方法</w:t>
            </w:r>
            <w:r w:rsidR="00B039C7">
              <w:rPr>
                <w:noProof/>
                <w:webHidden/>
              </w:rPr>
              <w:tab/>
            </w:r>
            <w:r w:rsidR="00B039C7">
              <w:rPr>
                <w:noProof/>
                <w:webHidden/>
              </w:rPr>
              <w:fldChar w:fldCharType="begin"/>
            </w:r>
            <w:r w:rsidR="00B039C7">
              <w:rPr>
                <w:noProof/>
                <w:webHidden/>
              </w:rPr>
              <w:instrText xml:space="preserve"> PAGEREF _Toc53525903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B64DAF">
          <w:pPr>
            <w:pStyle w:val="21"/>
            <w:tabs>
              <w:tab w:val="left" w:pos="840"/>
              <w:tab w:val="right" w:leader="dot" w:pos="8296"/>
            </w:tabs>
            <w:rPr>
              <w:rFonts w:cstheme="minorBidi"/>
              <w:noProof/>
              <w:kern w:val="2"/>
              <w:sz w:val="21"/>
            </w:rPr>
          </w:pPr>
          <w:hyperlink w:anchor="_Toc53525904" w:history="1">
            <w:r w:rsidR="00B039C7" w:rsidRPr="005D1529">
              <w:rPr>
                <w:rStyle w:val="a7"/>
                <w:noProof/>
              </w:rPr>
              <w:t>4.2</w:t>
            </w:r>
            <w:r w:rsidR="00B039C7">
              <w:rPr>
                <w:rFonts w:cstheme="minorBidi"/>
                <w:noProof/>
                <w:kern w:val="2"/>
                <w:sz w:val="21"/>
              </w:rPr>
              <w:tab/>
            </w:r>
            <w:r w:rsidR="00B039C7" w:rsidRPr="005D1529">
              <w:rPr>
                <w:rStyle w:val="a7"/>
                <w:noProof/>
              </w:rPr>
              <w:t>排放源源谱特征</w:t>
            </w:r>
            <w:r w:rsidR="00B039C7">
              <w:rPr>
                <w:noProof/>
                <w:webHidden/>
              </w:rPr>
              <w:tab/>
            </w:r>
            <w:r w:rsidR="00B039C7">
              <w:rPr>
                <w:noProof/>
                <w:webHidden/>
              </w:rPr>
              <w:fldChar w:fldCharType="begin"/>
            </w:r>
            <w:r w:rsidR="00B039C7">
              <w:rPr>
                <w:noProof/>
                <w:webHidden/>
              </w:rPr>
              <w:instrText xml:space="preserve"> PAGEREF _Toc53525904 \h </w:instrText>
            </w:r>
            <w:r w:rsidR="00B039C7">
              <w:rPr>
                <w:noProof/>
                <w:webHidden/>
              </w:rPr>
            </w:r>
            <w:r w:rsidR="00B039C7">
              <w:rPr>
                <w:noProof/>
                <w:webHidden/>
              </w:rPr>
              <w:fldChar w:fldCharType="separate"/>
            </w:r>
            <w:r w:rsidR="00B039C7">
              <w:rPr>
                <w:noProof/>
                <w:webHidden/>
              </w:rPr>
              <w:t>10</w:t>
            </w:r>
            <w:r w:rsidR="00B039C7">
              <w:rPr>
                <w:noProof/>
                <w:webHidden/>
              </w:rPr>
              <w:fldChar w:fldCharType="end"/>
            </w:r>
          </w:hyperlink>
        </w:p>
        <w:p w:rsidR="00B039C7" w:rsidRDefault="00B64DAF">
          <w:pPr>
            <w:pStyle w:val="21"/>
            <w:tabs>
              <w:tab w:val="left" w:pos="840"/>
              <w:tab w:val="right" w:leader="dot" w:pos="8296"/>
            </w:tabs>
            <w:rPr>
              <w:rFonts w:cstheme="minorBidi"/>
              <w:noProof/>
              <w:kern w:val="2"/>
              <w:sz w:val="21"/>
            </w:rPr>
          </w:pPr>
          <w:hyperlink w:anchor="_Toc53525905" w:history="1">
            <w:r w:rsidR="00B039C7" w:rsidRPr="005D1529">
              <w:rPr>
                <w:rStyle w:val="a7"/>
                <w:noProof/>
              </w:rPr>
              <w:t>4.3</w:t>
            </w:r>
            <w:r w:rsidR="00B039C7">
              <w:rPr>
                <w:rFonts w:cstheme="minorBidi"/>
                <w:noProof/>
                <w:kern w:val="2"/>
                <w:sz w:val="21"/>
              </w:rPr>
              <w:tab/>
            </w:r>
            <w:r w:rsidR="00B039C7" w:rsidRPr="005D1529">
              <w:rPr>
                <w:rStyle w:val="a7"/>
                <w:noProof/>
              </w:rPr>
              <w:t>排放源贡献特征</w:t>
            </w:r>
            <w:r w:rsidR="00B039C7">
              <w:rPr>
                <w:noProof/>
                <w:webHidden/>
              </w:rPr>
              <w:tab/>
            </w:r>
            <w:r w:rsidR="00B039C7">
              <w:rPr>
                <w:noProof/>
                <w:webHidden/>
              </w:rPr>
              <w:fldChar w:fldCharType="begin"/>
            </w:r>
            <w:r w:rsidR="00B039C7">
              <w:rPr>
                <w:noProof/>
                <w:webHidden/>
              </w:rPr>
              <w:instrText xml:space="preserve"> PAGEREF _Toc53525905 \h </w:instrText>
            </w:r>
            <w:r w:rsidR="00B039C7">
              <w:rPr>
                <w:noProof/>
                <w:webHidden/>
              </w:rPr>
            </w:r>
            <w:r w:rsidR="00B039C7">
              <w:rPr>
                <w:noProof/>
                <w:webHidden/>
              </w:rPr>
              <w:fldChar w:fldCharType="separate"/>
            </w:r>
            <w:r w:rsidR="00B039C7">
              <w:rPr>
                <w:noProof/>
                <w:webHidden/>
              </w:rPr>
              <w:t>11</w:t>
            </w:r>
            <w:r w:rsidR="00B039C7">
              <w:rPr>
                <w:noProof/>
                <w:webHidden/>
              </w:rPr>
              <w:fldChar w:fldCharType="end"/>
            </w:r>
          </w:hyperlink>
        </w:p>
        <w:p w:rsidR="009F5CA2" w:rsidRDefault="009F5CA2" w:rsidP="009F5CA2">
          <w:pPr>
            <w:ind w:firstLine="562"/>
          </w:pPr>
          <w:r>
            <w:rPr>
              <w:rFonts w:cs="Times New Roman"/>
              <w:b/>
              <w:bCs/>
              <w:sz w:val="28"/>
              <w:szCs w:val="28"/>
              <w:lang w:val="zh-CN"/>
            </w:rPr>
            <w:fldChar w:fldCharType="end"/>
          </w:r>
        </w:p>
      </w:sdtContent>
    </w:sdt>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spacing w:line="240" w:lineRule="auto"/>
        <w:ind w:firstLineChars="0" w:firstLine="0"/>
        <w:jc w:val="center"/>
        <w:rPr>
          <w:rFonts w:ascii="宋体" w:hAnsi="宋体"/>
          <w:b/>
          <w:sz w:val="32"/>
          <w:szCs w:val="32"/>
        </w:rPr>
      </w:pPr>
    </w:p>
    <w:p w:rsidR="009F5CA2" w:rsidRDefault="009F5CA2" w:rsidP="009F5CA2">
      <w:pPr>
        <w:pStyle w:val="1"/>
      </w:pPr>
      <w:bookmarkStart w:id="0" w:name="_Toc19803606"/>
      <w:bookmarkStart w:id="1" w:name="_Toc53525897"/>
      <w:r>
        <w:rPr>
          <w:rFonts w:hint="eastAsia"/>
        </w:rPr>
        <w:t>VOCs</w:t>
      </w:r>
      <w:r>
        <w:rPr>
          <w:rFonts w:hint="eastAsia"/>
        </w:rPr>
        <w:t>总体特征</w:t>
      </w:r>
      <w:bookmarkEnd w:id="0"/>
      <w:bookmarkEnd w:id="1"/>
    </w:p>
    <w:p w:rsidR="009F5CA2" w:rsidRDefault="009F5CA2" w:rsidP="009F5CA2">
      <w:pPr>
        <w:ind w:firstLine="480"/>
        <w:rPr>
          <w:rFonts w:cs="Times New Roman"/>
        </w:rPr>
      </w:pPr>
      <w:r>
        <w:rPr>
          <w:rFonts w:cs="Times New Roman" w:hint="eastAsia"/>
        </w:rPr>
        <w:t>{</w:t>
      </w:r>
      <w:r>
        <w:rPr>
          <w:rFonts w:cs="Times New Roman"/>
        </w:rPr>
        <w:t>%datefrom}</w:t>
      </w:r>
      <w:r>
        <w:rPr>
          <w:rFonts w:cs="Times New Roman"/>
        </w:rPr>
        <w:t>至</w:t>
      </w:r>
      <w:r>
        <w:rPr>
          <w:rFonts w:cs="Times New Roman" w:hint="eastAsia"/>
        </w:rPr>
        <w:t>{</w:t>
      </w:r>
      <w:r>
        <w:rPr>
          <w:rFonts w:cs="Times New Roman"/>
        </w:rPr>
        <w:t>%dateto}</w:t>
      </w:r>
      <w:r>
        <w:rPr>
          <w:rFonts w:cs="Times New Roman"/>
        </w:rPr>
        <w:t>期间，</w:t>
      </w:r>
      <w:r>
        <w:rPr>
          <w:rFonts w:cs="Times New Roman" w:hint="eastAsia"/>
        </w:rPr>
        <w:t>于</w:t>
      </w:r>
      <w:r>
        <w:rPr>
          <w:rFonts w:cs="Times New Roman" w:hint="eastAsia"/>
        </w:rPr>
        <w:t>_</w:t>
      </w:r>
      <w:r>
        <w:rPr>
          <w:rFonts w:cs="Times New Roman"/>
        </w:rPr>
        <w:t>_____________</w:t>
      </w:r>
      <w:r>
        <w:rPr>
          <w:rFonts w:cs="Times New Roman" w:hint="eastAsia"/>
        </w:rPr>
        <w:t>站开展</w:t>
      </w:r>
      <w:r>
        <w:rPr>
          <w:rFonts w:cs="Times New Roman" w:hint="eastAsia"/>
        </w:rPr>
        <w:t>VOCs</w:t>
      </w:r>
      <w:r>
        <w:rPr>
          <w:rFonts w:cs="Times New Roman" w:hint="eastAsia"/>
        </w:rPr>
        <w:t>观测，观测到的</w:t>
      </w:r>
      <w:r>
        <w:rPr>
          <w:rFonts w:cs="Times New Roman"/>
        </w:rPr>
        <w:t>VOCs</w:t>
      </w:r>
      <w:r>
        <w:rPr>
          <w:rFonts w:cs="Times New Roman" w:hint="eastAsia"/>
        </w:rPr>
        <w:t>物种共计</w:t>
      </w:r>
      <w:r>
        <w:rPr>
          <w:rFonts w:cs="Times New Roman" w:hint="eastAsia"/>
        </w:rPr>
        <w:t>{</w:t>
      </w:r>
      <w:r w:rsidR="00E77F24">
        <w:rPr>
          <w:rFonts w:cs="Times New Roman"/>
        </w:rPr>
        <w:t>%spec_count</w:t>
      </w:r>
      <w:r>
        <w:rPr>
          <w:rFonts w:cs="Times New Roman"/>
        </w:rPr>
        <w:t>}</w:t>
      </w:r>
      <w:r>
        <w:rPr>
          <w:rFonts w:cs="Times New Roman"/>
        </w:rPr>
        <w:t>种</w:t>
      </w:r>
      <w:r>
        <w:rPr>
          <w:rFonts w:cs="Times New Roman" w:hint="eastAsia"/>
        </w:rPr>
        <w:t>，</w:t>
      </w:r>
      <w:r>
        <w:rPr>
          <w:rFonts w:cs="Times New Roman"/>
        </w:rPr>
        <w:t>其中包含</w:t>
      </w:r>
      <w:r>
        <w:rPr>
          <w:rFonts w:cs="Times New Roman" w:hint="eastAsia"/>
        </w:rPr>
        <w:t>{</w:t>
      </w:r>
      <w:r>
        <w:rPr>
          <w:rFonts w:cs="Times New Roman"/>
        </w:rPr>
        <w:t>%spec_type_list}</w:t>
      </w:r>
      <w:r>
        <w:rPr>
          <w:rFonts w:cs="Times New Roman"/>
        </w:rPr>
        <w:t>（</w:t>
      </w:r>
      <w:r w:rsidRPr="009F5CA2">
        <w:rPr>
          <w:rFonts w:cs="Times New Roman"/>
        </w:rPr>
        <w:t>表</w:t>
      </w:r>
      <w:r w:rsidRPr="009F5CA2">
        <w:rPr>
          <w:rFonts w:cs="Times New Roman" w:hint="eastAsia"/>
        </w:rPr>
        <w:t>1</w:t>
      </w:r>
      <w:r w:rsidRPr="009F5CA2">
        <w:rPr>
          <w:rFonts w:cs="Times New Roman"/>
        </w:rPr>
        <w:t>.1</w:t>
      </w:r>
      <w:r>
        <w:rPr>
          <w:rFonts w:cs="Times New Roman"/>
        </w:rPr>
        <w:t>）。</w:t>
      </w:r>
      <w:r>
        <w:rPr>
          <w:rFonts w:cs="Times New Roman" w:hint="eastAsia"/>
        </w:rPr>
        <w:t>{</w:t>
      </w:r>
      <w:r w:rsidR="00E77F24">
        <w:rPr>
          <w:rFonts w:cs="Times New Roman"/>
        </w:rPr>
        <w:t>%spec_count</w:t>
      </w:r>
      <w:r>
        <w:rPr>
          <w:rFonts w:cs="Times New Roman"/>
        </w:rPr>
        <w:t>}</w:t>
      </w:r>
      <w:r>
        <w:rPr>
          <w:rFonts w:cs="Times New Roman" w:hint="eastAsia"/>
        </w:rPr>
        <w:t>种</w:t>
      </w:r>
      <w:r>
        <w:rPr>
          <w:rFonts w:cs="Times New Roman" w:hint="eastAsia"/>
        </w:rPr>
        <w:t>VOCs</w:t>
      </w:r>
      <w:r>
        <w:rPr>
          <w:rFonts w:cs="Times New Roman" w:hint="eastAsia"/>
        </w:rPr>
        <w:t>的</w:t>
      </w:r>
      <w:r>
        <w:rPr>
          <w:rFonts w:cs="Times New Roman"/>
        </w:rPr>
        <w:t>体积分数</w:t>
      </w:r>
      <w:r>
        <w:rPr>
          <w:rFonts w:cs="Times New Roman" w:hint="eastAsia"/>
        </w:rPr>
        <w:t>平均</w:t>
      </w:r>
      <w:r>
        <w:rPr>
          <w:rFonts w:cs="Times New Roman"/>
        </w:rPr>
        <w:t>值为</w:t>
      </w:r>
      <w:r>
        <w:rPr>
          <w:rFonts w:cs="Times New Roman" w:hint="eastAsia"/>
        </w:rPr>
        <w:t>{</w:t>
      </w:r>
      <w:r>
        <w:rPr>
          <w:rFonts w:cs="Times New Roman"/>
        </w:rPr>
        <w:t>%spec_total_</w:t>
      </w:r>
      <w:r w:rsidR="00E77F24">
        <w:rPr>
          <w:rFonts w:cs="Times New Roman"/>
        </w:rPr>
        <w:t>avg</w:t>
      </w:r>
      <w:r>
        <w:rPr>
          <w:rFonts w:cs="Times New Roman"/>
        </w:rPr>
        <w:t>}</w:t>
      </w:r>
      <w:r>
        <w:rPr>
          <w:rFonts w:cs="Times New Roman"/>
        </w:rPr>
        <w:t>，</w:t>
      </w:r>
      <w:r>
        <w:rPr>
          <w:rFonts w:cs="Times New Roman" w:hint="eastAsia"/>
        </w:rPr>
        <w:t>其中</w:t>
      </w:r>
      <w:r>
        <w:rPr>
          <w:rFonts w:cs="Times New Roman"/>
        </w:rPr>
        <w:t>各</w:t>
      </w:r>
      <w:r>
        <w:rPr>
          <w:rFonts w:cs="Times New Roman" w:hint="eastAsia"/>
        </w:rPr>
        <w:t>大</w:t>
      </w:r>
      <w:r>
        <w:rPr>
          <w:rFonts w:cs="Times New Roman"/>
        </w:rPr>
        <w:t>类</w:t>
      </w:r>
      <w:r>
        <w:rPr>
          <w:rFonts w:cs="Times New Roman"/>
        </w:rPr>
        <w:t>VOCs</w:t>
      </w:r>
      <w:r>
        <w:rPr>
          <w:rFonts w:cs="Times New Roman"/>
        </w:rPr>
        <w:t>的体积分数</w:t>
      </w:r>
      <w:r>
        <w:rPr>
          <w:rFonts w:cs="Times New Roman" w:hint="eastAsia"/>
        </w:rPr>
        <w:t>平</w:t>
      </w:r>
      <w:r>
        <w:rPr>
          <w:rFonts w:cs="Times New Roman"/>
        </w:rPr>
        <w:t>均值依次为</w:t>
      </w:r>
      <w:r>
        <w:rPr>
          <w:rFonts w:cs="Times New Roman" w:hint="eastAsia"/>
        </w:rPr>
        <w:t>{</w:t>
      </w:r>
      <w:r>
        <w:rPr>
          <w:rFonts w:cs="Times New Roman"/>
        </w:rPr>
        <w:t>%spec_type_</w:t>
      </w:r>
      <w:r w:rsidR="00E77F24">
        <w:rPr>
          <w:rFonts w:cs="Times New Roman"/>
        </w:rPr>
        <w:t>avg</w:t>
      </w:r>
      <w:r>
        <w:rPr>
          <w:rFonts w:cs="Times New Roman"/>
        </w:rPr>
        <w:t>}</w:t>
      </w:r>
      <w:r>
        <w:rPr>
          <w:rFonts w:cs="Times New Roman" w:hint="eastAsia"/>
        </w:rPr>
        <w:t>。</w:t>
      </w:r>
      <w:r>
        <w:rPr>
          <w:rFonts w:cs="Times New Roman"/>
        </w:rPr>
        <w:t>占比</w:t>
      </w:r>
      <w:r>
        <w:rPr>
          <w:rFonts w:cs="Times New Roman" w:hint="eastAsia"/>
        </w:rPr>
        <w:t>依次</w:t>
      </w:r>
      <w:r>
        <w:rPr>
          <w:rFonts w:cs="Times New Roman"/>
        </w:rPr>
        <w:t>为</w:t>
      </w:r>
      <w:r w:rsidR="00E77F24">
        <w:rPr>
          <w:rFonts w:cs="Times New Roman" w:hint="eastAsia"/>
        </w:rPr>
        <w:t>{</w:t>
      </w:r>
      <w:r w:rsidR="00E77F24">
        <w:rPr>
          <w:rFonts w:cs="Times New Roman"/>
        </w:rPr>
        <w:t>%spec_type_vice_percent}</w:t>
      </w:r>
      <w:r>
        <w:rPr>
          <w:rFonts w:cs="Times New Roman"/>
        </w:rPr>
        <w:t>（</w:t>
      </w:r>
      <w:r w:rsidRPr="009F5CA2">
        <w:rPr>
          <w:rFonts w:cs="Times New Roman"/>
        </w:rPr>
        <w:t>图</w:t>
      </w:r>
      <w:r w:rsidRPr="009F5CA2">
        <w:rPr>
          <w:rFonts w:cs="Times New Roman"/>
        </w:rPr>
        <w:t>1.1-1.2</w:t>
      </w:r>
      <w:r>
        <w:rPr>
          <w:rFonts w:cs="Times New Roman"/>
        </w:rPr>
        <w:t>）。</w:t>
      </w:r>
    </w:p>
    <w:p w:rsidR="009F5CA2" w:rsidRDefault="009F5CA2" w:rsidP="009F5CA2">
      <w:pPr>
        <w:ind w:firstLineChars="0" w:firstLine="0"/>
        <w:rPr>
          <w:rFonts w:cs="Times New Roman"/>
        </w:rPr>
        <w:sectPr w:rsidR="009F5CA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9F5CA2" w:rsidRDefault="009F5CA2" w:rsidP="009F5CA2">
      <w:pPr>
        <w:ind w:firstLineChars="0" w:firstLine="0"/>
        <w:jc w:val="center"/>
        <w:rPr>
          <w:b/>
          <w:color w:val="000000"/>
          <w:kern w:val="0"/>
          <w:szCs w:val="24"/>
          <w:highlight w:val="red"/>
        </w:rPr>
      </w:pPr>
      <w:r w:rsidRPr="009F5CA2">
        <w:rPr>
          <w:rFonts w:cs="Times New Roman" w:hint="eastAsia"/>
          <w:b/>
          <w:color w:val="000000"/>
          <w:kern w:val="0"/>
          <w:szCs w:val="24"/>
        </w:rPr>
        <w:lastRenderedPageBreak/>
        <w:t>表</w:t>
      </w:r>
      <w:r w:rsidRPr="009F5CA2">
        <w:rPr>
          <w:rFonts w:cs="Times New Roman"/>
          <w:b/>
          <w:color w:val="000000"/>
          <w:kern w:val="0"/>
          <w:szCs w:val="24"/>
        </w:rPr>
        <w:t xml:space="preserve">1.1 </w:t>
      </w:r>
      <w:r w:rsidRPr="009F5CA2">
        <w:rPr>
          <w:rFonts w:cs="Times New Roman" w:hint="eastAsia"/>
          <w:b/>
          <w:color w:val="000000"/>
          <w:kern w:val="0"/>
          <w:szCs w:val="24"/>
        </w:rPr>
        <w:t>观测期间</w:t>
      </w:r>
      <w:r w:rsidRPr="009F5CA2">
        <w:rPr>
          <w:b/>
          <w:color w:val="000000"/>
          <w:kern w:val="0"/>
          <w:szCs w:val="24"/>
        </w:rPr>
        <w:t>{%spec_</w:t>
      </w:r>
      <w:r w:rsidR="00E77F24">
        <w:rPr>
          <w:b/>
          <w:color w:val="000000"/>
          <w:kern w:val="0"/>
          <w:szCs w:val="24"/>
        </w:rPr>
        <w:t>count</w:t>
      </w:r>
      <w:r w:rsidRPr="009F5CA2">
        <w:rPr>
          <w:b/>
          <w:color w:val="000000"/>
          <w:kern w:val="0"/>
          <w:szCs w:val="24"/>
        </w:rPr>
        <w:t>}</w:t>
      </w:r>
      <w:r w:rsidRPr="009F5CA2">
        <w:rPr>
          <w:b/>
          <w:color w:val="000000"/>
          <w:kern w:val="0"/>
          <w:szCs w:val="24"/>
        </w:rPr>
        <w:t>种</w:t>
      </w:r>
      <w:r w:rsidRPr="009F5CA2">
        <w:rPr>
          <w:b/>
          <w:color w:val="000000"/>
          <w:kern w:val="0"/>
          <w:szCs w:val="24"/>
        </w:rPr>
        <w:t>VOCs</w:t>
      </w:r>
      <w:r w:rsidRPr="009F5CA2">
        <w:rPr>
          <w:rFonts w:hint="eastAsia"/>
          <w:b/>
          <w:color w:val="000000"/>
          <w:kern w:val="0"/>
          <w:szCs w:val="24"/>
        </w:rPr>
        <w:t>物种</w:t>
      </w:r>
    </w:p>
    <w:tbl>
      <w:tblPr>
        <w:tblStyle w:val="a8"/>
        <w:tblW w:w="0" w:type="auto"/>
        <w:tblLook w:val="04A0" w:firstRow="1" w:lastRow="0" w:firstColumn="1" w:lastColumn="0" w:noHBand="0" w:noVBand="1"/>
      </w:tblPr>
      <w:tblGrid>
        <w:gridCol w:w="2451"/>
        <w:gridCol w:w="5845"/>
      </w:tblGrid>
      <w:tr w:rsidR="00E77F24" w:rsidRPr="00E77F24" w:rsidTr="000671C2">
        <w:tc>
          <w:tcPr>
            <w:tcW w:w="1271"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{#specs}</w:t>
            </w:r>
            <w:r w:rsidRPr="00E77F24">
              <w:rPr>
                <w:rFonts w:asciiTheme="minorHAnsi" w:eastAsiaTheme="minorEastAsia" w:hAnsiTheme="minorHAnsi"/>
                <w:sz w:val="21"/>
              </w:rPr>
              <w:t>{spec_type}</w:t>
            </w:r>
          </w:p>
        </w:tc>
        <w:tc>
          <w:tcPr>
            <w:tcW w:w="7025" w:type="dxa"/>
          </w:tcPr>
          <w:p w:rsidR="00E77F24" w:rsidRPr="00E77F24" w:rsidRDefault="00E77F24" w:rsidP="00E77F24">
            <w:pPr>
              <w:spacing w:line="240" w:lineRule="auto"/>
              <w:ind w:firstLineChars="0" w:firstLine="480"/>
              <w:rPr>
                <w:rFonts w:asciiTheme="minorHAnsi" w:eastAsiaTheme="minorEastAsia" w:hAnsiTheme="minorHAnsi"/>
                <w:sz w:val="21"/>
              </w:rPr>
            </w:pPr>
            <w:r w:rsidRPr="00E77F24">
              <w:rPr>
                <w:rFonts w:asciiTheme="minorHAnsi" w:eastAsiaTheme="minorEastAsia" w:hAnsiTheme="minorHAnsi" w:hint="eastAsia"/>
                <w:sz w:val="21"/>
              </w:rPr>
              <w:t>{</w:t>
            </w:r>
            <w:r w:rsidRPr="00E77F24">
              <w:rPr>
                <w:rFonts w:asciiTheme="minorHAnsi" w:eastAsiaTheme="minorEastAsia" w:hAnsiTheme="minorHAnsi"/>
                <w:sz w:val="21"/>
              </w:rPr>
              <w:t>spec}{/specs}</w:t>
            </w:r>
          </w:p>
        </w:tc>
      </w:tr>
    </w:tbl>
    <w:p w:rsidR="009F5CA2" w:rsidRDefault="009F5CA2" w:rsidP="009F5CA2">
      <w:pPr>
        <w:ind w:firstLineChars="0" w:firstLine="0"/>
        <w:rPr>
          <w:color w:val="0000FF"/>
          <w:szCs w:val="24"/>
        </w:rPr>
      </w:pPr>
      <w:r>
        <w:rPr>
          <w:rFonts w:hint="eastAsia"/>
          <w:color w:val="0000FF"/>
          <w:szCs w:val="24"/>
        </w:rPr>
        <w:t>*(a</w:t>
      </w:r>
      <w:r>
        <w:rPr>
          <w:color w:val="0000FF"/>
          <w:szCs w:val="24"/>
        </w:rPr>
        <w:t>)</w:t>
      </w:r>
      <w:r>
        <w:rPr>
          <w:rFonts w:hint="eastAsia"/>
          <w:color w:val="0000FF"/>
          <w:szCs w:val="24"/>
        </w:rPr>
        <w:t>代表</w:t>
      </w:r>
      <w:r>
        <w:rPr>
          <w:color w:val="0000FF"/>
          <w:szCs w:val="24"/>
        </w:rPr>
        <w:t>参与</w:t>
      </w:r>
      <w:r>
        <w:rPr>
          <w:rFonts w:hint="eastAsia"/>
          <w:color w:val="0000FF"/>
          <w:szCs w:val="24"/>
        </w:rPr>
        <w:t>臭氧生成关键</w:t>
      </w:r>
      <w:r>
        <w:rPr>
          <w:color w:val="0000FF"/>
          <w:szCs w:val="24"/>
        </w:rPr>
        <w:t xml:space="preserve">VOCs </w:t>
      </w:r>
      <w:r>
        <w:rPr>
          <w:rFonts w:hint="eastAsia"/>
          <w:color w:val="0000FF"/>
          <w:szCs w:val="24"/>
        </w:rPr>
        <w:t>前体物识别计算的物种；</w:t>
      </w:r>
      <w:r>
        <w:rPr>
          <w:rFonts w:hint="eastAsia"/>
          <w:color w:val="0000FF"/>
          <w:szCs w:val="24"/>
        </w:rPr>
        <w:t xml:space="preserve"> (</w:t>
      </w:r>
      <w:r>
        <w:rPr>
          <w:color w:val="0000FF"/>
          <w:szCs w:val="24"/>
        </w:rPr>
        <w:t>b)</w:t>
      </w:r>
      <w:r>
        <w:rPr>
          <w:rFonts w:hint="eastAsia"/>
          <w:color w:val="0000FF"/>
          <w:szCs w:val="24"/>
        </w:rPr>
        <w:t>代表</w:t>
      </w:r>
      <w:r>
        <w:rPr>
          <w:color w:val="0000FF"/>
          <w:szCs w:val="24"/>
        </w:rPr>
        <w:t>参与</w:t>
      </w:r>
      <w:r>
        <w:rPr>
          <w:color w:val="0000FF"/>
          <w:szCs w:val="24"/>
        </w:rPr>
        <w:t>VOCs</w:t>
      </w:r>
      <w:r>
        <w:rPr>
          <w:rFonts w:hint="eastAsia"/>
          <w:color w:val="0000FF"/>
          <w:szCs w:val="24"/>
        </w:rPr>
        <w:t>来源解析的物种</w:t>
      </w:r>
      <w:r>
        <w:rPr>
          <w:color w:val="0000FF"/>
          <w:szCs w:val="24"/>
        </w:rPr>
        <w:t>。</w:t>
      </w:r>
    </w:p>
    <w:p w:rsidR="00E77F24" w:rsidRDefault="00E77F24">
      <w:pPr>
        <w:widowControl/>
        <w:spacing w:line="240" w:lineRule="auto"/>
        <w:ind w:firstLineChars="0" w:firstLine="0"/>
        <w:jc w:val="left"/>
        <w:rPr>
          <w:szCs w:val="24"/>
        </w:rPr>
      </w:pPr>
      <w:r>
        <w:rPr>
          <w:szCs w:val="24"/>
        </w:rPr>
        <w:br w:type="page"/>
      </w:r>
    </w:p>
    <w:p w:rsidR="009F5CA2" w:rsidRPr="00E77F24" w:rsidRDefault="009F5CA2" w:rsidP="00E77F24">
      <w:pPr>
        <w:widowControl/>
        <w:spacing w:line="240" w:lineRule="auto"/>
        <w:ind w:firstLineChars="0" w:firstLine="0"/>
        <w:jc w:val="left"/>
        <w:rPr>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1</w:t>
      </w:r>
      <w:r>
        <w:rPr>
          <w:rFonts w:hint="eastAsia"/>
        </w:rPr>
        <w:t>}</w:t>
      </w:r>
    </w:p>
    <w:p w:rsidR="009F5CA2" w:rsidRDefault="009F5CA2" w:rsidP="009F5CA2">
      <w:pPr>
        <w:spacing w:line="240" w:lineRule="auto"/>
        <w:ind w:firstLineChars="0" w:firstLine="0"/>
        <w:jc w:val="center"/>
        <w:rPr>
          <w:rFonts w:cs="Times New Roman"/>
          <w:b/>
          <w:szCs w:val="24"/>
          <w:highlight w:val="red"/>
        </w:rPr>
      </w:pPr>
      <w:r w:rsidRPr="009F5CA2">
        <w:rPr>
          <w:rFonts w:cs="Times New Roman" w:hint="eastAsia"/>
          <w:b/>
          <w:szCs w:val="24"/>
        </w:rPr>
        <w:t>图</w:t>
      </w:r>
      <w:r w:rsidRPr="009F5CA2">
        <w:rPr>
          <w:rFonts w:cs="Times New Roman"/>
          <w:b/>
          <w:szCs w:val="24"/>
        </w:rPr>
        <w:t xml:space="preserve">1.1 </w:t>
      </w:r>
      <w:r w:rsidRPr="009F5CA2">
        <w:rPr>
          <w:rFonts w:cs="Times New Roman" w:hint="eastAsia"/>
          <w:b/>
          <w:szCs w:val="24"/>
        </w:rPr>
        <w:t>观测期间</w:t>
      </w:r>
      <w:r>
        <w:rPr>
          <w:rFonts w:cs="Times New Roman" w:hint="eastAsia"/>
        </w:rPr>
        <w:t>{</w:t>
      </w:r>
      <w:r>
        <w:rPr>
          <w:rFonts w:cs="Times New Roman"/>
        </w:rPr>
        <w:t>%spec_</w:t>
      </w:r>
      <w:r w:rsidR="00366079">
        <w:rPr>
          <w:rFonts w:cs="Times New Roman"/>
        </w:rPr>
        <w:t>count</w:t>
      </w:r>
      <w:r>
        <w:rPr>
          <w:rFonts w:cs="Times New Roman"/>
        </w:rPr>
        <w:t>}</w:t>
      </w:r>
      <w:r w:rsidRPr="009F5CA2">
        <w:rPr>
          <w:rFonts w:cs="Times New Roman" w:hint="eastAsia"/>
          <w:b/>
          <w:szCs w:val="24"/>
        </w:rPr>
        <w:t>种</w:t>
      </w:r>
      <w:r w:rsidRPr="009F5CA2">
        <w:rPr>
          <w:rFonts w:cs="Times New Roman"/>
          <w:b/>
          <w:szCs w:val="24"/>
        </w:rPr>
        <w:t>VOCs</w:t>
      </w:r>
      <w:r w:rsidRPr="009F5CA2">
        <w:rPr>
          <w:rFonts w:cs="Times New Roman" w:hint="eastAsia"/>
          <w:b/>
          <w:szCs w:val="24"/>
        </w:rPr>
        <w:t>体积分数平均值</w:t>
      </w:r>
    </w:p>
    <w:p w:rsidR="009F5CA2" w:rsidRDefault="009F5CA2" w:rsidP="009F5CA2">
      <w:pPr>
        <w:spacing w:line="240" w:lineRule="auto"/>
        <w:ind w:firstLineChars="0" w:firstLine="0"/>
        <w:jc w:val="center"/>
        <w:rPr>
          <w:rFonts w:cs="Times New Roman"/>
          <w:b/>
          <w:szCs w:val="24"/>
        </w:rPr>
      </w:pPr>
    </w:p>
    <w:p w:rsidR="00366079" w:rsidRDefault="00366079" w:rsidP="00366079">
      <w:pPr>
        <w:spacing w:line="240" w:lineRule="auto"/>
        <w:ind w:firstLineChars="0" w:firstLine="0"/>
        <w:jc w:val="center"/>
        <w:rPr>
          <w:szCs w:val="24"/>
        </w:rPr>
      </w:pPr>
      <w:r>
        <w:rPr>
          <w:rFonts w:hint="eastAsia"/>
        </w:rPr>
        <w:t>{</w:t>
      </w:r>
      <w:r>
        <w:t>%%</w:t>
      </w:r>
      <w:r>
        <w:rPr>
          <w:rFonts w:hint="eastAsia"/>
        </w:rPr>
        <w:t>image</w:t>
      </w:r>
      <w:r>
        <w:t>2</w:t>
      </w:r>
      <w:r>
        <w:rPr>
          <w:rFonts w:hint="eastAsia"/>
        </w:rPr>
        <w:t>}</w:t>
      </w:r>
    </w:p>
    <w:p w:rsidR="009F5CA2" w:rsidRPr="00366079" w:rsidRDefault="009F5CA2" w:rsidP="009F5CA2">
      <w:pPr>
        <w:spacing w:line="240" w:lineRule="auto"/>
        <w:ind w:firstLineChars="0" w:firstLine="0"/>
        <w:jc w:val="center"/>
        <w:rPr>
          <w:szCs w:val="24"/>
        </w:rPr>
      </w:pPr>
    </w:p>
    <w:p w:rsidR="009F5CA2" w:rsidRPr="009F5CA2" w:rsidRDefault="009F5CA2" w:rsidP="009F5CA2">
      <w:pPr>
        <w:spacing w:line="240" w:lineRule="auto"/>
        <w:ind w:firstLineChars="0" w:firstLine="0"/>
        <w:jc w:val="center"/>
        <w:rPr>
          <w:b/>
          <w:szCs w:val="24"/>
        </w:rPr>
      </w:pPr>
      <w:r w:rsidRPr="009F5CA2">
        <w:rPr>
          <w:rFonts w:hint="eastAsia"/>
          <w:b/>
          <w:szCs w:val="24"/>
        </w:rPr>
        <w:t>图</w:t>
      </w:r>
      <w:r w:rsidRPr="009F5CA2">
        <w:rPr>
          <w:b/>
          <w:szCs w:val="24"/>
        </w:rPr>
        <w:t>1.2</w:t>
      </w:r>
      <w:r w:rsidRPr="009F5CA2">
        <w:rPr>
          <w:rFonts w:hint="eastAsia"/>
          <w:b/>
          <w:szCs w:val="24"/>
        </w:rPr>
        <w:t>观测期间</w:t>
      </w:r>
      <w:r>
        <w:rPr>
          <w:rFonts w:cs="Times New Roman" w:hint="eastAsia"/>
        </w:rPr>
        <w:t>{</w:t>
      </w:r>
      <w:r>
        <w:rPr>
          <w:rFonts w:cs="Times New Roman"/>
        </w:rPr>
        <w:t>%spec_</w:t>
      </w:r>
      <w:r w:rsidR="00B42B59">
        <w:rPr>
          <w:rFonts w:cs="Times New Roman"/>
        </w:rPr>
        <w:t>count</w:t>
      </w:r>
      <w:bookmarkStart w:id="2" w:name="_GoBack"/>
      <w:bookmarkEnd w:id="2"/>
      <w:r>
        <w:rPr>
          <w:rFonts w:cs="Times New Roman"/>
        </w:rPr>
        <w:t>}</w:t>
      </w:r>
      <w:r w:rsidRPr="009F5CA2">
        <w:rPr>
          <w:rFonts w:hint="eastAsia"/>
          <w:b/>
          <w:szCs w:val="24"/>
        </w:rPr>
        <w:t>种</w:t>
      </w:r>
      <w:r w:rsidRPr="009F5CA2">
        <w:rPr>
          <w:b/>
          <w:szCs w:val="24"/>
        </w:rPr>
        <w:t>VOCs</w:t>
      </w:r>
      <w:r w:rsidRPr="009F5CA2">
        <w:rPr>
          <w:rFonts w:hint="eastAsia"/>
          <w:b/>
          <w:szCs w:val="24"/>
        </w:rPr>
        <w:t>组成特征</w:t>
      </w:r>
    </w:p>
    <w:p w:rsidR="009F5CA2" w:rsidRDefault="009F5CA2" w:rsidP="009F5CA2">
      <w:pPr>
        <w:spacing w:line="240" w:lineRule="auto"/>
        <w:ind w:firstLineChars="0" w:firstLine="0"/>
        <w:jc w:val="center"/>
        <w:rPr>
          <w:b/>
          <w:szCs w:val="24"/>
        </w:rPr>
      </w:pPr>
    </w:p>
    <w:p w:rsidR="009F5CA2" w:rsidRDefault="009F5CA2" w:rsidP="009F5CA2">
      <w:pPr>
        <w:widowControl/>
        <w:spacing w:line="360" w:lineRule="auto"/>
        <w:ind w:firstLine="482"/>
        <w:rPr>
          <w:b/>
          <w:szCs w:val="24"/>
        </w:rPr>
      </w:pPr>
    </w:p>
    <w:p w:rsidR="009F5CA2" w:rsidRDefault="009F5CA2" w:rsidP="009F5CA2">
      <w:pPr>
        <w:widowControl/>
        <w:spacing w:line="360" w:lineRule="auto"/>
        <w:ind w:firstLine="480"/>
        <w:rPr>
          <w:rFonts w:cs="Times New Roman"/>
          <w:color w:val="000000"/>
          <w:kern w:val="0"/>
          <w:szCs w:val="24"/>
        </w:rPr>
      </w:pPr>
      <w:r>
        <w:rPr>
          <w:rFonts w:hint="eastAsia"/>
        </w:rPr>
        <w:t>观测期间，</w:t>
      </w:r>
      <w:r>
        <w:rPr>
          <w:rFonts w:cs="Times New Roman" w:hint="eastAsia"/>
        </w:rPr>
        <w:t>{</w:t>
      </w:r>
      <w:r>
        <w:rPr>
          <w:rFonts w:cs="Times New Roman"/>
        </w:rPr>
        <w:t>%spec_</w:t>
      </w:r>
      <w:r w:rsidR="00366079">
        <w:rPr>
          <w:rFonts w:cs="Times New Roman"/>
        </w:rPr>
        <w:t>count</w:t>
      </w:r>
      <w:r>
        <w:rPr>
          <w:rFonts w:cs="Times New Roman"/>
        </w:rPr>
        <w:t>}</w:t>
      </w:r>
      <w:r>
        <w:rPr>
          <w:rFonts w:cs="Times New Roman"/>
          <w:color w:val="000000"/>
          <w:kern w:val="0"/>
          <w:szCs w:val="24"/>
        </w:rPr>
        <w:t>种</w:t>
      </w:r>
      <w:r>
        <w:rPr>
          <w:rFonts w:cs="Times New Roman"/>
          <w:color w:val="000000"/>
          <w:kern w:val="0"/>
          <w:szCs w:val="24"/>
        </w:rPr>
        <w:t>VOCs</w:t>
      </w:r>
      <w:r>
        <w:rPr>
          <w:rFonts w:cs="Times New Roman" w:hint="eastAsia"/>
          <w:color w:val="000000"/>
          <w:kern w:val="0"/>
          <w:szCs w:val="24"/>
        </w:rPr>
        <w:t>中体积分数平均值</w:t>
      </w:r>
      <w:r>
        <w:rPr>
          <w:rFonts w:cs="Times New Roman"/>
          <w:color w:val="000000"/>
          <w:kern w:val="0"/>
          <w:szCs w:val="24"/>
        </w:rPr>
        <w:t>最高的前十种</w:t>
      </w:r>
      <w:r>
        <w:rPr>
          <w:rFonts w:cs="Times New Roman"/>
          <w:color w:val="000000"/>
          <w:kern w:val="0"/>
          <w:szCs w:val="24"/>
        </w:rPr>
        <w:t>VOCs</w:t>
      </w:r>
      <w:r>
        <w:rPr>
          <w:rFonts w:cs="Times New Roman"/>
          <w:color w:val="000000"/>
          <w:kern w:val="0"/>
          <w:szCs w:val="24"/>
        </w:rPr>
        <w:t>分别为</w:t>
      </w:r>
      <w:r>
        <w:rPr>
          <w:rFonts w:cs="Times New Roman" w:hint="eastAsia"/>
          <w:color w:val="000000"/>
          <w:kern w:val="0"/>
          <w:szCs w:val="24"/>
        </w:rPr>
        <w:t>{</w:t>
      </w:r>
      <w:r>
        <w:rPr>
          <w:rFonts w:cs="Times New Roman"/>
          <w:color w:val="000000"/>
          <w:kern w:val="0"/>
          <w:szCs w:val="24"/>
        </w:rPr>
        <w:t>%spec_top10}</w:t>
      </w:r>
      <w:r>
        <w:rPr>
          <w:rFonts w:cs="Times New Roman"/>
          <w:color w:val="000000"/>
          <w:kern w:val="0"/>
          <w:szCs w:val="24"/>
        </w:rPr>
        <w:t>，</w:t>
      </w:r>
      <w:r>
        <w:rPr>
          <w:rFonts w:cs="Times New Roman" w:hint="eastAsia"/>
          <w:color w:val="000000"/>
          <w:kern w:val="0"/>
          <w:szCs w:val="24"/>
        </w:rPr>
        <w:t>体积分数平均值分别为</w:t>
      </w:r>
      <w:r>
        <w:rPr>
          <w:rFonts w:cs="Times New Roman" w:hint="eastAsia"/>
          <w:color w:val="000000"/>
          <w:kern w:val="0"/>
          <w:szCs w:val="24"/>
        </w:rPr>
        <w:t>{</w:t>
      </w:r>
      <w:r>
        <w:rPr>
          <w:rFonts w:cs="Times New Roman"/>
          <w:color w:val="000000"/>
          <w:kern w:val="0"/>
          <w:szCs w:val="24"/>
        </w:rPr>
        <w:t>%spec_top10_ppb}</w:t>
      </w:r>
      <w:r>
        <w:rPr>
          <w:rFonts w:cs="Times New Roman"/>
          <w:color w:val="000000"/>
          <w:kern w:val="0"/>
          <w:szCs w:val="24"/>
        </w:rPr>
        <w:t>，</w:t>
      </w:r>
      <w:r>
        <w:rPr>
          <w:rFonts w:cs="Times New Roman" w:hint="eastAsia"/>
          <w:color w:val="000000"/>
          <w:kern w:val="0"/>
          <w:szCs w:val="24"/>
        </w:rPr>
        <w:t>合计占</w:t>
      </w:r>
      <w:r>
        <w:rPr>
          <w:rFonts w:cs="Times New Roman"/>
          <w:color w:val="000000"/>
          <w:kern w:val="0"/>
          <w:szCs w:val="24"/>
        </w:rPr>
        <w:t>{%</w:t>
      </w:r>
      <w:r w:rsidRPr="009F5CA2">
        <w:rPr>
          <w:rFonts w:cs="Times New Roman"/>
        </w:rPr>
        <w:t xml:space="preserve"> </w:t>
      </w:r>
      <w:r w:rsidR="00366079">
        <w:rPr>
          <w:rFonts w:cs="Times New Roman"/>
        </w:rPr>
        <w:t>spec_count</w:t>
      </w:r>
      <w:r>
        <w:rPr>
          <w:rFonts w:cs="Times New Roman"/>
          <w:color w:val="000000"/>
          <w:kern w:val="0"/>
          <w:szCs w:val="24"/>
        </w:rPr>
        <w:t xml:space="preserve"> }</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总</w:t>
      </w:r>
      <w:r>
        <w:rPr>
          <w:rFonts w:cs="Times New Roman" w:hint="eastAsia"/>
          <w:color w:val="000000"/>
          <w:kern w:val="0"/>
          <w:szCs w:val="24"/>
        </w:rPr>
        <w:t>体积分数</w:t>
      </w:r>
      <w:r>
        <w:rPr>
          <w:rFonts w:cs="Times New Roman"/>
          <w:color w:val="000000"/>
          <w:kern w:val="0"/>
          <w:szCs w:val="24"/>
        </w:rPr>
        <w:t>的</w:t>
      </w:r>
      <w:r>
        <w:rPr>
          <w:rFonts w:cs="Times New Roman" w:hint="eastAsia"/>
          <w:color w:val="000000"/>
          <w:kern w:val="0"/>
          <w:szCs w:val="24"/>
        </w:rPr>
        <w:t>{</w:t>
      </w:r>
      <w:r>
        <w:rPr>
          <w:rFonts w:cs="Times New Roman"/>
          <w:color w:val="000000"/>
          <w:kern w:val="0"/>
          <w:szCs w:val="24"/>
        </w:rPr>
        <w:t>%spec_total_percent}</w:t>
      </w:r>
      <w:r>
        <w:rPr>
          <w:rFonts w:cs="Times New Roman" w:hint="eastAsia"/>
          <w:color w:val="000000"/>
          <w:kern w:val="0"/>
          <w:szCs w:val="24"/>
        </w:rPr>
        <w:t>（</w:t>
      </w:r>
      <w:r>
        <w:rPr>
          <w:rFonts w:cs="Times New Roman" w:hint="eastAsia"/>
          <w:color w:val="000000" w:themeColor="text1"/>
          <w:kern w:val="0"/>
          <w:szCs w:val="24"/>
        </w:rPr>
        <w:t>图</w:t>
      </w:r>
      <w:r>
        <w:rPr>
          <w:rFonts w:cs="Times New Roman"/>
          <w:color w:val="000000" w:themeColor="text1"/>
          <w:kern w:val="0"/>
          <w:szCs w:val="24"/>
        </w:rPr>
        <w:t>2.</w:t>
      </w:r>
      <w:r>
        <w:rPr>
          <w:rFonts w:cs="Times New Roman" w:hint="eastAsia"/>
          <w:color w:val="000000" w:themeColor="text1"/>
          <w:kern w:val="0"/>
          <w:szCs w:val="24"/>
        </w:rPr>
        <w:t>3</w:t>
      </w:r>
      <w:r>
        <w:rPr>
          <w:rFonts w:cs="Times New Roman" w:hint="eastAsia"/>
          <w:color w:val="000000"/>
          <w:kern w:val="0"/>
          <w:szCs w:val="24"/>
        </w:rPr>
        <w:t>）</w:t>
      </w:r>
      <w:r>
        <w:rPr>
          <w:rFonts w:cs="Times New Roman"/>
          <w:color w:val="000000"/>
          <w:kern w:val="0"/>
          <w:szCs w:val="24"/>
        </w:rPr>
        <w:t>。</w:t>
      </w:r>
    </w:p>
    <w:p w:rsidR="00366079" w:rsidRDefault="00366079">
      <w:pPr>
        <w:widowControl/>
        <w:spacing w:line="240" w:lineRule="auto"/>
        <w:ind w:firstLineChars="0" w:firstLine="0"/>
        <w:jc w:val="left"/>
        <w:rPr>
          <w:rFonts w:cs="Times New Roman"/>
          <w:color w:val="000000"/>
          <w:kern w:val="0"/>
          <w:szCs w:val="24"/>
        </w:rPr>
      </w:pPr>
      <w:r>
        <w:rPr>
          <w:rFonts w:cs="Times New Roman"/>
          <w:color w:val="000000"/>
          <w:kern w:val="0"/>
          <w:szCs w:val="24"/>
        </w:rPr>
        <w:br w:type="page"/>
      </w:r>
    </w:p>
    <w:p w:rsidR="009F5CA2" w:rsidRDefault="009F5CA2" w:rsidP="009F5CA2">
      <w:pPr>
        <w:widowControl/>
        <w:spacing w:line="360" w:lineRule="auto"/>
        <w:ind w:firstLine="480"/>
        <w:rPr>
          <w:rFonts w:cs="Times New Roman"/>
          <w:color w:val="000000"/>
          <w:kern w:val="0"/>
          <w:szCs w:val="24"/>
        </w:rPr>
      </w:pPr>
    </w:p>
    <w:p w:rsidR="009F5CA2" w:rsidRDefault="00366079" w:rsidP="009F5CA2">
      <w:pPr>
        <w:spacing w:line="240" w:lineRule="auto"/>
        <w:ind w:firstLineChars="0" w:firstLine="0"/>
        <w:jc w:val="center"/>
        <w:rPr>
          <w:szCs w:val="24"/>
        </w:rPr>
      </w:pPr>
      <w:r>
        <w:rPr>
          <w:rFonts w:hint="eastAsia"/>
        </w:rPr>
        <w:t>{</w:t>
      </w:r>
      <w:r>
        <w:t>%%</w:t>
      </w:r>
      <w:r>
        <w:rPr>
          <w:rFonts w:hint="eastAsia"/>
        </w:rPr>
        <w:t>image</w:t>
      </w:r>
      <w:r>
        <w:t>3</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Pr>
          <w:b/>
          <w:szCs w:val="24"/>
        </w:rPr>
        <w:t>2.3</w:t>
      </w:r>
      <w:bookmarkStart w:id="3" w:name="OLE_LINK3"/>
      <w:r>
        <w:rPr>
          <w:rFonts w:hint="eastAsia"/>
          <w:b/>
          <w:szCs w:val="24"/>
        </w:rPr>
        <w:t>观测期间体积分数前</w:t>
      </w:r>
      <w:r>
        <w:rPr>
          <w:b/>
          <w:szCs w:val="24"/>
        </w:rPr>
        <w:t>10</w:t>
      </w:r>
      <w:r>
        <w:rPr>
          <w:rFonts w:hint="eastAsia"/>
          <w:b/>
          <w:szCs w:val="24"/>
        </w:rPr>
        <w:t>种</w:t>
      </w:r>
      <w:r>
        <w:rPr>
          <w:b/>
          <w:szCs w:val="24"/>
        </w:rPr>
        <w:t>VOCs</w:t>
      </w:r>
      <w:r>
        <w:rPr>
          <w:rFonts w:hint="eastAsia"/>
          <w:b/>
          <w:szCs w:val="24"/>
        </w:rPr>
        <w:t>物种</w:t>
      </w:r>
      <w:bookmarkEnd w:id="3"/>
    </w:p>
    <w:p w:rsidR="009F5CA2" w:rsidRPr="009F5CA2" w:rsidRDefault="009F5CA2" w:rsidP="009F5CA2">
      <w:pPr>
        <w:spacing w:line="240" w:lineRule="auto"/>
        <w:ind w:firstLineChars="0" w:firstLine="0"/>
        <w:jc w:val="center"/>
        <w:rPr>
          <w:rFonts w:cs="Times New Roman"/>
          <w:b/>
          <w:szCs w:val="24"/>
        </w:rPr>
      </w:pPr>
      <w:r w:rsidRPr="009F5CA2">
        <w:rPr>
          <w:rFonts w:cs="Times New Roman" w:hint="eastAsia"/>
          <w:b/>
          <w:szCs w:val="24"/>
        </w:rPr>
        <w:t>（专业分析</w:t>
      </w:r>
      <w:r w:rsidRPr="009F5CA2">
        <w:rPr>
          <w:rFonts w:cs="Times New Roman" w:hint="eastAsia"/>
          <w:b/>
          <w:szCs w:val="24"/>
        </w:rPr>
        <w:t>-VOCs</w:t>
      </w:r>
      <w:r w:rsidRPr="009F5CA2">
        <w:rPr>
          <w:rFonts w:cs="Times New Roman" w:hint="eastAsia"/>
          <w:b/>
          <w:szCs w:val="24"/>
        </w:rPr>
        <w:t>总体特征</w:t>
      </w:r>
      <w:r w:rsidRPr="009F5CA2">
        <w:rPr>
          <w:rFonts w:cs="Times New Roman" w:hint="eastAsia"/>
          <w:b/>
          <w:szCs w:val="24"/>
        </w:rPr>
        <w:t>-VOCs</w:t>
      </w:r>
      <w:r w:rsidRPr="009F5CA2">
        <w:rPr>
          <w:rFonts w:cs="Times New Roman" w:hint="eastAsia"/>
          <w:b/>
          <w:szCs w:val="24"/>
        </w:rPr>
        <w:t>体积分数前</w:t>
      </w:r>
      <w:r w:rsidRPr="009F5CA2">
        <w:rPr>
          <w:rFonts w:cs="Times New Roman" w:hint="eastAsia"/>
          <w:b/>
          <w:szCs w:val="24"/>
        </w:rPr>
        <w:t>10</w:t>
      </w:r>
      <w:r w:rsidRPr="009F5CA2">
        <w:rPr>
          <w:rFonts w:cs="Times New Roman" w:hint="eastAsia"/>
          <w:b/>
          <w:szCs w:val="24"/>
        </w:rPr>
        <w:t>种</w:t>
      </w:r>
      <w:r w:rsidRPr="009F5CA2">
        <w:rPr>
          <w:rFonts w:cs="Times New Roman" w:hint="eastAsia"/>
          <w:b/>
          <w:szCs w:val="24"/>
        </w:rPr>
        <w:t>VOCs</w:t>
      </w:r>
      <w:r w:rsidRPr="009F5CA2">
        <w:rPr>
          <w:rFonts w:cs="Times New Roman"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4" w:name="_Toc19803626"/>
      <w:bookmarkStart w:id="5" w:name="_Toc53525898"/>
      <w:r>
        <w:rPr>
          <w:rFonts w:hint="eastAsia"/>
        </w:rPr>
        <w:t>VOCs</w:t>
      </w:r>
      <w:r>
        <w:rPr>
          <w:rFonts w:hint="eastAsia"/>
        </w:rPr>
        <w:t>时空分布特征</w:t>
      </w:r>
      <w:bookmarkEnd w:id="4"/>
      <w:bookmarkEnd w:id="5"/>
    </w:p>
    <w:p w:rsidR="009F5CA2" w:rsidRDefault="009F5CA2" w:rsidP="009F5CA2">
      <w:pPr>
        <w:pStyle w:val="2"/>
        <w:numPr>
          <w:ilvl w:val="1"/>
          <w:numId w:val="1"/>
        </w:numPr>
      </w:pPr>
      <w:r>
        <w:rPr>
          <w:rFonts w:hint="eastAsia"/>
        </w:rPr>
        <w:t xml:space="preserve"> </w:t>
      </w:r>
      <w:bookmarkStart w:id="6" w:name="_Toc19803627"/>
      <w:bookmarkStart w:id="7" w:name="_Toc53525899"/>
      <w:r>
        <w:t>逐日变化特征</w:t>
      </w:r>
      <w:bookmarkEnd w:id="6"/>
      <w:bookmarkEnd w:id="7"/>
    </w:p>
    <w:p w:rsidR="009F5CA2" w:rsidRDefault="009F5CA2" w:rsidP="009F5CA2">
      <w:pPr>
        <w:ind w:firstLine="480"/>
        <w:rPr>
          <w:rFonts w:cs="Times New Roman"/>
          <w:color w:val="FF0000"/>
        </w:rPr>
      </w:pPr>
      <w:r>
        <w:rPr>
          <w:rFonts w:cs="Times New Roman"/>
        </w:rPr>
        <w:t>环境空气中</w:t>
      </w:r>
      <w:r w:rsidR="00366079">
        <w:rPr>
          <w:rFonts w:cs="Times New Roman" w:hint="eastAsia"/>
        </w:rPr>
        <w:t>{</w:t>
      </w:r>
      <w:r w:rsidR="00366079">
        <w:rPr>
          <w:rFonts w:cs="Times New Roman"/>
        </w:rPr>
        <w:t>%spec_count}</w:t>
      </w:r>
      <w:r>
        <w:rPr>
          <w:rFonts w:cs="Times New Roman"/>
        </w:rPr>
        <w:t>种</w:t>
      </w:r>
      <w:r>
        <w:rPr>
          <w:rFonts w:cs="Times New Roman"/>
        </w:rPr>
        <w:t>VOCs</w:t>
      </w:r>
      <w:r>
        <w:rPr>
          <w:rFonts w:cs="Times New Roman"/>
        </w:rPr>
        <w:t>体积分数</w:t>
      </w:r>
      <w:r>
        <w:rPr>
          <w:rFonts w:cs="Times New Roman" w:hint="eastAsia"/>
        </w:rPr>
        <w:t>逐日变化特征如图</w:t>
      </w:r>
      <w:r>
        <w:rPr>
          <w:rFonts w:cs="Times New Roman"/>
        </w:rPr>
        <w:t>2.1</w:t>
      </w:r>
      <w:r>
        <w:rPr>
          <w:rFonts w:cs="Times New Roman" w:hint="eastAsia"/>
        </w:rPr>
        <w:t>所示。整个观测</w:t>
      </w:r>
      <w:r>
        <w:rPr>
          <w:rFonts w:cs="Times New Roman"/>
        </w:rPr>
        <w:t>期间，</w:t>
      </w:r>
      <w:r w:rsidR="00366079">
        <w:rPr>
          <w:rFonts w:cs="Times New Roman" w:hint="eastAsia"/>
        </w:rPr>
        <w:t>{</w:t>
      </w:r>
      <w:r w:rsidR="00366079">
        <w:rPr>
          <w:rFonts w:cs="Times New Roman"/>
        </w:rPr>
        <w:t>%spec_count}</w:t>
      </w:r>
      <w:r>
        <w:rPr>
          <w:rFonts w:cs="Times New Roman" w:hint="eastAsia"/>
        </w:rPr>
        <w:t>种</w:t>
      </w:r>
      <w:r>
        <w:rPr>
          <w:rFonts w:cs="Times New Roman"/>
        </w:rPr>
        <w:t>VOCs</w:t>
      </w:r>
      <w:r>
        <w:rPr>
          <w:rFonts w:cs="Times New Roman"/>
        </w:rPr>
        <w:t>体积分数</w:t>
      </w:r>
      <w:r>
        <w:rPr>
          <w:rFonts w:cs="Times New Roman" w:hint="eastAsia"/>
        </w:rPr>
        <w:t>变化范围为</w:t>
      </w:r>
      <w:r w:rsidR="00366079">
        <w:rPr>
          <w:rFonts w:cs="Times New Roman" w:hint="eastAsia"/>
        </w:rPr>
        <w:t>{</w:t>
      </w:r>
      <w:r w:rsidR="00366079">
        <w:rPr>
          <w:rFonts w:cs="Times New Roman"/>
        </w:rPr>
        <w:t>%spec_range}</w:t>
      </w:r>
      <w:r w:rsidRPr="00366079">
        <w:rPr>
          <w:rFonts w:cs="Times New Roman" w:hint="eastAsia"/>
        </w:rPr>
        <w:t>（注释：</w:t>
      </w:r>
      <w:r w:rsidRPr="00366079">
        <w:rPr>
          <w:rFonts w:cs="Times New Roman" w:hint="eastAsia"/>
        </w:rPr>
        <w:t>VOCs</w:t>
      </w:r>
      <w:r w:rsidRPr="00366079">
        <w:rPr>
          <w:rFonts w:cs="Times New Roman" w:hint="eastAsia"/>
        </w:rPr>
        <w:t>体积分数总和值最高值与最低值）</w:t>
      </w:r>
      <w:r>
        <w:rPr>
          <w:rFonts w:cs="Times New Roman" w:hint="eastAsia"/>
        </w:rPr>
        <w:t>，</w:t>
      </w:r>
      <w:r>
        <w:rPr>
          <w:spacing w:val="12"/>
          <w:szCs w:val="28"/>
        </w:rPr>
        <w:t>最低值和最高值分别出现在</w:t>
      </w:r>
      <w:r w:rsidR="00366079">
        <w:rPr>
          <w:rFonts w:hint="eastAsia"/>
          <w:spacing w:val="12"/>
          <w:szCs w:val="28"/>
        </w:rPr>
        <w:t>{</w:t>
      </w:r>
      <w:r w:rsidR="00366079">
        <w:rPr>
          <w:spacing w:val="12"/>
          <w:szCs w:val="28"/>
        </w:rPr>
        <w:t>%spec_range_time}</w:t>
      </w:r>
      <w:r>
        <w:rPr>
          <w:rFonts w:cs="Times New Roman" w:hint="eastAsia"/>
        </w:rPr>
        <w:t>。其中</w:t>
      </w:r>
      <w:r w:rsidR="00366079">
        <w:rPr>
          <w:rFonts w:cs="Times New Roman" w:hint="eastAsia"/>
        </w:rPr>
        <w:t xml:space="preserve"> </w:t>
      </w:r>
      <w:r w:rsidR="00366079">
        <w:rPr>
          <w:rFonts w:cs="Times New Roman"/>
        </w:rPr>
        <w:t>{%spec_type_</w:t>
      </w:r>
      <w:r w:rsidR="00D32E9C">
        <w:rPr>
          <w:rFonts w:cs="Times New Roman"/>
        </w:rPr>
        <w:t>range</w:t>
      </w:r>
      <w:r w:rsidR="00366079">
        <w:rPr>
          <w:rFonts w:cs="Times New Roman"/>
        </w:rPr>
        <w:t>}</w:t>
      </w:r>
      <w:r>
        <w:rPr>
          <w:rFonts w:cs="Times New Roman" w:hint="eastAsia"/>
        </w:rPr>
        <w:t>。</w:t>
      </w:r>
    </w:p>
    <w:p w:rsidR="009F5CA2" w:rsidRDefault="009F5CA2" w:rsidP="009F5CA2">
      <w:pPr>
        <w:ind w:firstLine="480"/>
        <w:rPr>
          <w:color w:val="FF0000"/>
        </w:rP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4</w:t>
      </w:r>
      <w:r>
        <w:rPr>
          <w:rFonts w:hint="eastAsia"/>
        </w:rPr>
        <w:t>}</w:t>
      </w:r>
    </w:p>
    <w:p w:rsidR="009F5CA2" w:rsidRDefault="009F5CA2" w:rsidP="00D32E9C">
      <w:pPr>
        <w:spacing w:line="240" w:lineRule="auto"/>
        <w:ind w:firstLineChars="0" w:firstLine="0"/>
        <w:jc w:val="center"/>
      </w:pP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D32E9C">
      <w:pPr>
        <w:spacing w:line="240" w:lineRule="auto"/>
        <w:ind w:firstLineChars="0" w:firstLine="0"/>
        <w:jc w:val="center"/>
        <w:rPr>
          <w:szCs w:val="24"/>
        </w:rPr>
      </w:pPr>
      <w:r>
        <w:rPr>
          <w:rFonts w:hint="eastAsia"/>
        </w:rPr>
        <w:t>{</w:t>
      </w:r>
      <w:r>
        <w:t>%%</w:t>
      </w:r>
      <w:r>
        <w:rPr>
          <w:rFonts w:hint="eastAsia"/>
        </w:rPr>
        <w:t>image</w:t>
      </w:r>
      <w:r>
        <w:t>5</w:t>
      </w:r>
      <w:r>
        <w:rPr>
          <w:rFonts w:hint="eastAsia"/>
        </w:rPr>
        <w:t>}</w:t>
      </w:r>
    </w:p>
    <w:p w:rsidR="009F5CA2" w:rsidRPr="00D32E9C" w:rsidRDefault="009F5CA2" w:rsidP="00D32E9C">
      <w:pPr>
        <w:spacing w:line="240" w:lineRule="auto"/>
        <w:ind w:firstLineChars="0" w:firstLine="0"/>
        <w:jc w:val="center"/>
      </w:pPr>
    </w:p>
    <w:p w:rsidR="009F5CA2" w:rsidRDefault="009F5CA2" w:rsidP="009F5CA2">
      <w:pPr>
        <w:spacing w:line="240" w:lineRule="auto"/>
        <w:ind w:firstLineChars="0" w:firstLine="0"/>
        <w:jc w:val="center"/>
        <w:rPr>
          <w:b/>
          <w:szCs w:val="24"/>
        </w:rPr>
      </w:pPr>
      <w:r>
        <w:rPr>
          <w:rFonts w:hint="eastAsia"/>
          <w:b/>
          <w:szCs w:val="24"/>
        </w:rPr>
        <w:t>图</w:t>
      </w:r>
      <w:r>
        <w:rPr>
          <w:b/>
          <w:szCs w:val="24"/>
        </w:rPr>
        <w:t xml:space="preserve">2.1 </w:t>
      </w:r>
      <w:r>
        <w:rPr>
          <w:rFonts w:hint="eastAsia"/>
          <w:b/>
          <w:szCs w:val="24"/>
        </w:rPr>
        <w:t>观测期间</w:t>
      </w:r>
      <w:r>
        <w:rPr>
          <w:b/>
          <w:szCs w:val="24"/>
        </w:rPr>
        <w:t>96</w:t>
      </w:r>
      <w:r>
        <w:rPr>
          <w:rFonts w:hint="eastAsia"/>
          <w:b/>
          <w:szCs w:val="24"/>
        </w:rPr>
        <w:t>种</w:t>
      </w:r>
      <w:r>
        <w:rPr>
          <w:b/>
          <w:szCs w:val="24"/>
        </w:rPr>
        <w:t>VOCs</w:t>
      </w:r>
      <w:r>
        <w:rPr>
          <w:rFonts w:hint="eastAsia"/>
          <w:b/>
          <w:szCs w:val="24"/>
        </w:rPr>
        <w:t>体积分数时间序列</w:t>
      </w:r>
    </w:p>
    <w:p w:rsidR="009F5CA2" w:rsidRDefault="009F5CA2" w:rsidP="009F5CA2">
      <w:pPr>
        <w:spacing w:line="240" w:lineRule="auto"/>
        <w:ind w:firstLineChars="0" w:firstLine="0"/>
        <w:jc w:val="center"/>
        <w:rPr>
          <w:rFonts w:cs="Times New Roman"/>
          <w:b/>
          <w:szCs w:val="24"/>
          <w:highlight w:val="red"/>
        </w:rPr>
      </w:pPr>
    </w:p>
    <w:p w:rsidR="009F5CA2" w:rsidRDefault="009F5CA2" w:rsidP="009F5CA2">
      <w:pPr>
        <w:spacing w:line="240" w:lineRule="auto"/>
        <w:ind w:firstLineChars="0" w:firstLine="0"/>
        <w:jc w:val="center"/>
        <w:rPr>
          <w:b/>
          <w:szCs w:val="24"/>
        </w:rPr>
      </w:pPr>
    </w:p>
    <w:p w:rsidR="009F5CA2" w:rsidRDefault="009F5CA2" w:rsidP="009F5CA2">
      <w:pPr>
        <w:pStyle w:val="2"/>
        <w:numPr>
          <w:ilvl w:val="1"/>
          <w:numId w:val="1"/>
        </w:numPr>
      </w:pPr>
      <w:r>
        <w:rPr>
          <w:rFonts w:hint="eastAsia"/>
        </w:rPr>
        <w:t xml:space="preserve"> </w:t>
      </w:r>
      <w:bookmarkStart w:id="8" w:name="_Toc19803628"/>
      <w:bookmarkStart w:id="9" w:name="_Toc53525900"/>
      <w:r>
        <w:rPr>
          <w:rFonts w:hint="eastAsia"/>
        </w:rPr>
        <w:t>平均日变化特征</w:t>
      </w:r>
      <w:bookmarkEnd w:id="8"/>
      <w:bookmarkEnd w:id="9"/>
    </w:p>
    <w:p w:rsidR="009F5CA2" w:rsidRDefault="00D32E9C" w:rsidP="009F5CA2">
      <w:pPr>
        <w:ind w:firstLine="480"/>
        <w:rPr>
          <w:rFonts w:cs="Times New Roman"/>
          <w:color w:val="000000"/>
          <w:kern w:val="0"/>
          <w:szCs w:val="24"/>
        </w:rPr>
      </w:pPr>
      <w:r>
        <w:rPr>
          <w:rFonts w:cs="Times New Roman" w:hint="eastAsia"/>
        </w:rPr>
        <w:t>{</w:t>
      </w:r>
      <w:r>
        <w:rPr>
          <w:rFonts w:cs="Times New Roman"/>
        </w:rPr>
        <w:t>%spec_count}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体积分数平均日变化特征如</w:t>
      </w:r>
      <w:r w:rsidR="009F5CA2">
        <w:rPr>
          <w:rFonts w:cs="Times New Roman" w:hint="eastAsia"/>
          <w:color w:val="000000" w:themeColor="text1"/>
          <w:kern w:val="0"/>
          <w:szCs w:val="24"/>
        </w:rPr>
        <w:t>图</w:t>
      </w:r>
      <w:r w:rsidR="009F5CA2">
        <w:rPr>
          <w:rFonts w:cs="Times New Roman"/>
          <w:color w:val="000000" w:themeColor="text1"/>
          <w:kern w:val="0"/>
          <w:szCs w:val="24"/>
        </w:rPr>
        <w:t>2.2-</w:t>
      </w:r>
      <w:r w:rsidR="009F5CA2">
        <w:rPr>
          <w:rFonts w:cs="Times New Roman" w:hint="eastAsia"/>
          <w:color w:val="000000" w:themeColor="text1"/>
          <w:kern w:val="0"/>
          <w:szCs w:val="24"/>
        </w:rPr>
        <w:t>(</w:t>
      </w:r>
      <w:r w:rsidR="009F5CA2">
        <w:rPr>
          <w:rFonts w:cs="Times New Roman"/>
          <w:color w:val="000000" w:themeColor="text1"/>
          <w:kern w:val="0"/>
          <w:szCs w:val="24"/>
        </w:rPr>
        <w:t>a)</w:t>
      </w:r>
      <w:r w:rsidR="009F5CA2">
        <w:rPr>
          <w:rFonts w:cs="Times New Roman" w:hint="eastAsia"/>
          <w:color w:val="000000"/>
          <w:kern w:val="0"/>
          <w:szCs w:val="24"/>
        </w:rPr>
        <w:t>所示。夜间（</w:t>
      </w:r>
      <w:r w:rsidR="009F5CA2">
        <w:rPr>
          <w:rFonts w:cs="Times New Roman" w:hint="eastAsia"/>
          <w:color w:val="000000"/>
          <w:kern w:val="0"/>
          <w:szCs w:val="24"/>
        </w:rPr>
        <w:t>0:0</w:t>
      </w:r>
      <w:r w:rsidR="009F5CA2">
        <w:rPr>
          <w:rFonts w:cs="Times New Roman"/>
          <w:color w:val="000000"/>
          <w:kern w:val="0"/>
          <w:szCs w:val="24"/>
        </w:rPr>
        <w:t>0-7</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sidR="009F5CA2">
        <w:rPr>
          <w:rFonts w:cs="Times New Roman" w:hint="eastAsia"/>
          <w:color w:val="000000"/>
          <w:kern w:val="0"/>
          <w:szCs w:val="24"/>
        </w:rPr>
        <w:t>1</w:t>
      </w:r>
      <w:r w:rsidR="009F5CA2">
        <w:rPr>
          <w:rFonts w:cs="Times New Roman"/>
          <w:color w:val="000000"/>
          <w:kern w:val="0"/>
          <w:szCs w:val="24"/>
        </w:rPr>
        <w:t>9</w:t>
      </w:r>
      <w:r w:rsidR="009F5CA2">
        <w:rPr>
          <w:rFonts w:cs="Times New Roman" w:hint="eastAsia"/>
          <w:color w:val="000000"/>
          <w:kern w:val="0"/>
          <w:szCs w:val="24"/>
        </w:rPr>
        <w:t>:0</w:t>
      </w:r>
      <w:r w:rsidR="009F5CA2">
        <w:rPr>
          <w:rFonts w:cs="Times New Roman"/>
          <w:color w:val="000000"/>
          <w:kern w:val="0"/>
          <w:szCs w:val="24"/>
        </w:rPr>
        <w:t>0-23</w:t>
      </w:r>
      <w:r w:rsidR="009F5CA2">
        <w:rPr>
          <w:rFonts w:cs="Times New Roman" w:hint="eastAsia"/>
          <w:color w:val="000000"/>
          <w:kern w:val="0"/>
          <w:szCs w:val="24"/>
        </w:rPr>
        <w:t>:0</w:t>
      </w:r>
      <w:r w:rsidR="009F5CA2">
        <w:rPr>
          <w:rFonts w:cs="Times New Roman"/>
          <w:color w:val="000000"/>
          <w:kern w:val="0"/>
          <w:szCs w:val="24"/>
        </w:rPr>
        <w:t>0</w:t>
      </w:r>
      <w:r w:rsidR="009F5CA2">
        <w:rPr>
          <w:rFonts w:cs="Times New Roman" w:hint="eastAsia"/>
          <w:color w:val="000000"/>
          <w:kern w:val="0"/>
          <w:szCs w:val="24"/>
        </w:rPr>
        <w:t>）</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%spec_hours_night}</w:t>
      </w:r>
      <w:r w:rsidR="009F5CA2">
        <w:rPr>
          <w:rFonts w:cs="Times New Roman" w:hint="eastAsia"/>
          <w:color w:val="000000"/>
          <w:kern w:val="0"/>
          <w:szCs w:val="24"/>
        </w:rPr>
        <w:t>，昼间（</w:t>
      </w:r>
      <w:r w:rsidR="009F5CA2">
        <w:rPr>
          <w:rFonts w:cs="Times New Roman" w:hint="eastAsia"/>
          <w:color w:val="000000"/>
          <w:kern w:val="0"/>
          <w:szCs w:val="24"/>
        </w:rPr>
        <w:t>8</w:t>
      </w:r>
      <w:r w:rsidR="009F5CA2">
        <w:rPr>
          <w:rFonts w:cs="Times New Roman"/>
          <w:color w:val="000000"/>
          <w:kern w:val="0"/>
          <w:szCs w:val="24"/>
        </w:rPr>
        <w:t>:00-18:00</w:t>
      </w:r>
      <w:r w:rsidR="009F5CA2">
        <w:rPr>
          <w:rFonts w:cs="Times New Roman" w:hint="eastAsia"/>
          <w:color w:val="000000"/>
          <w:kern w:val="0"/>
          <w:szCs w:val="24"/>
        </w:rPr>
        <w:t>）</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体积分数平均值为</w:t>
      </w:r>
      <w:r>
        <w:rPr>
          <w:rFonts w:cs="Times New Roman" w:hint="eastAsia"/>
          <w:color w:val="000000"/>
          <w:kern w:val="0"/>
          <w:szCs w:val="24"/>
        </w:rPr>
        <w:t>{</w:t>
      </w:r>
      <w:r>
        <w:rPr>
          <w:rFonts w:cs="Times New Roman"/>
          <w:color w:val="000000"/>
          <w:kern w:val="0"/>
          <w:szCs w:val="24"/>
        </w:rPr>
        <w:t>%spec_hours_light}</w:t>
      </w:r>
      <w:r w:rsidR="009F5CA2">
        <w:rPr>
          <w:rFonts w:cs="Times New Roman" w:hint="eastAsia"/>
          <w:color w:val="000000"/>
          <w:kern w:val="0"/>
          <w:szCs w:val="24"/>
        </w:rPr>
        <w:t>，</w:t>
      </w:r>
      <w:r w:rsidR="009F5CA2" w:rsidRPr="00D32E9C">
        <w:rPr>
          <w:rFonts w:cs="Times New Roman" w:hint="eastAsia"/>
          <w:color w:val="000000"/>
          <w:kern w:val="0"/>
          <w:szCs w:val="24"/>
        </w:rPr>
        <w:t>夜间</w:t>
      </w:r>
      <w:r>
        <w:rPr>
          <w:rFonts w:cs="Times New Roman" w:hint="eastAsia"/>
          <w:color w:val="000000"/>
          <w:kern w:val="0"/>
          <w:szCs w:val="24"/>
        </w:rPr>
        <w:t>{</w:t>
      </w:r>
      <w:r>
        <w:rPr>
          <w:rFonts w:cs="Times New Roman"/>
          <w:color w:val="000000"/>
          <w:kern w:val="0"/>
          <w:szCs w:val="24"/>
        </w:rPr>
        <w:t>%</w:t>
      </w:r>
      <w:r w:rsidR="00570D00">
        <w:rPr>
          <w:rFonts w:cs="Times New Roman"/>
          <w:color w:val="000000"/>
          <w:kern w:val="0"/>
          <w:szCs w:val="24"/>
        </w:rPr>
        <w:t>spec_</w:t>
      </w:r>
      <w:r>
        <w:rPr>
          <w:rFonts w:cs="Times New Roman"/>
          <w:color w:val="000000"/>
          <w:kern w:val="0"/>
          <w:szCs w:val="24"/>
        </w:rPr>
        <w:t>night_light}</w:t>
      </w:r>
      <w:r w:rsidR="009F5CA2" w:rsidRPr="00D32E9C">
        <w:rPr>
          <w:rFonts w:cs="Times New Roman" w:hint="eastAsia"/>
          <w:color w:val="000000"/>
          <w:kern w:val="0"/>
          <w:szCs w:val="24"/>
        </w:rPr>
        <w:t>昼间</w:t>
      </w:r>
      <w:r w:rsidR="009F5CA2">
        <w:rPr>
          <w:rFonts w:cs="Times New Roman" w:hint="eastAsia"/>
          <w:color w:val="000000"/>
          <w:kern w:val="0"/>
          <w:szCs w:val="24"/>
        </w:rPr>
        <w:t>。夜间</w:t>
      </w:r>
      <w:r>
        <w:rPr>
          <w:rFonts w:cs="Times New Roman" w:hint="eastAsia"/>
        </w:rPr>
        <w:t>{</w:t>
      </w:r>
      <w:r>
        <w:rPr>
          <w:rFonts w:cs="Times New Roman"/>
        </w:rPr>
        <w:t>%spec_count}</w:t>
      </w:r>
      <w:r w:rsidR="009F5CA2">
        <w:rPr>
          <w:rFonts w:cs="Times New Roman"/>
          <w:color w:val="000000"/>
          <w:kern w:val="0"/>
          <w:szCs w:val="24"/>
        </w:rPr>
        <w:t>种</w:t>
      </w:r>
      <w:r w:rsidR="009F5CA2">
        <w:rPr>
          <w:rFonts w:cs="Times New Roman"/>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%spec_hours_night_range}</w:t>
      </w:r>
      <w:r w:rsidR="009F5CA2">
        <w:rPr>
          <w:rFonts w:cs="Times New Roman" w:hint="eastAsia"/>
          <w:color w:val="000000"/>
          <w:kern w:val="0"/>
          <w:szCs w:val="24"/>
        </w:rPr>
        <w:t>之间波动，昼间</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体积分数在</w:t>
      </w:r>
      <w:r>
        <w:rPr>
          <w:rFonts w:cs="Times New Roman" w:hint="eastAsia"/>
          <w:color w:val="000000"/>
          <w:kern w:val="0"/>
          <w:szCs w:val="24"/>
        </w:rPr>
        <w:t>{</w:t>
      </w:r>
      <w:r>
        <w:rPr>
          <w:rFonts w:cs="Times New Roman"/>
          <w:color w:val="000000"/>
          <w:kern w:val="0"/>
          <w:szCs w:val="24"/>
        </w:rPr>
        <w:t>%spec_hours_light_range}</w:t>
      </w:r>
      <w:r w:rsidR="009F5CA2">
        <w:rPr>
          <w:rFonts w:cs="Times New Roman" w:hint="eastAsia"/>
          <w:color w:val="000000"/>
          <w:kern w:val="0"/>
          <w:szCs w:val="24"/>
        </w:rPr>
        <w:t>之间呈现</w:t>
      </w:r>
      <w:r w:rsidR="009F5CA2">
        <w:rPr>
          <w:rFonts w:cs="Times New Roman" w:hint="eastAsia"/>
          <w:color w:val="000000"/>
          <w:kern w:val="0"/>
          <w:szCs w:val="24"/>
        </w:rPr>
        <w:t>_</w:t>
      </w:r>
      <w:r w:rsidR="009F5CA2">
        <w:rPr>
          <w:rFonts w:cs="Times New Roman"/>
          <w:color w:val="000000"/>
          <w:kern w:val="0"/>
          <w:szCs w:val="24"/>
        </w:rPr>
        <w:t>__________</w:t>
      </w:r>
      <w:r w:rsidR="009F5CA2">
        <w:rPr>
          <w:rFonts w:cs="Times New Roman" w:hint="eastAsia"/>
          <w:color w:val="000000"/>
          <w:kern w:val="0"/>
          <w:szCs w:val="24"/>
        </w:rPr>
        <w:t>变化。</w:t>
      </w:r>
      <w:r>
        <w:rPr>
          <w:rFonts w:cs="Times New Roman" w:hint="eastAsia"/>
        </w:rPr>
        <w:t>{</w:t>
      </w:r>
      <w:r>
        <w:rPr>
          <w:rFonts w:cs="Times New Roman"/>
        </w:rPr>
        <w:t>%spec_count}</w:t>
      </w:r>
      <w:r w:rsidR="009F5CA2">
        <w:rPr>
          <w:rFonts w:cs="Times New Roman" w:hint="eastAsia"/>
          <w:color w:val="000000"/>
          <w:kern w:val="0"/>
          <w:szCs w:val="24"/>
        </w:rPr>
        <w:t>种</w:t>
      </w:r>
      <w:r w:rsidR="009F5CA2">
        <w:rPr>
          <w:rFonts w:cs="Times New Roman" w:hint="eastAsia"/>
          <w:color w:val="000000"/>
          <w:kern w:val="0"/>
          <w:szCs w:val="24"/>
        </w:rPr>
        <w:t>VOCs</w:t>
      </w:r>
      <w:r w:rsidR="009F5CA2">
        <w:rPr>
          <w:rFonts w:cs="Times New Roman" w:hint="eastAsia"/>
          <w:color w:val="000000"/>
          <w:kern w:val="0"/>
          <w:szCs w:val="24"/>
        </w:rPr>
        <w:t>体积分数于</w:t>
      </w:r>
      <w:r>
        <w:rPr>
          <w:rFonts w:cs="Times New Roman" w:hint="eastAsia"/>
          <w:color w:val="000000"/>
          <w:kern w:val="0"/>
          <w:szCs w:val="24"/>
        </w:rPr>
        <w:t>{</w:t>
      </w:r>
      <w:r>
        <w:rPr>
          <w:rFonts w:cs="Times New Roman"/>
          <w:color w:val="000000"/>
          <w:kern w:val="0"/>
          <w:szCs w:val="24"/>
        </w:rPr>
        <w:t>%spec_hours_range_max}</w:t>
      </w:r>
      <w:r w:rsidR="009F5CA2">
        <w:rPr>
          <w:rFonts w:cs="Times New Roman"/>
          <w:color w:val="000000"/>
          <w:kern w:val="0"/>
          <w:szCs w:val="24"/>
        </w:rPr>
        <w:t>时</w:t>
      </w:r>
      <w:r w:rsidR="009F5CA2">
        <w:rPr>
          <w:rFonts w:cs="Times New Roman" w:hint="eastAsia"/>
          <w:color w:val="000000"/>
          <w:kern w:val="0"/>
          <w:szCs w:val="24"/>
        </w:rPr>
        <w:t>出现最大值</w:t>
      </w:r>
      <w:r>
        <w:rPr>
          <w:rFonts w:cs="Times New Roman" w:hint="eastAsia"/>
          <w:color w:val="000000"/>
          <w:kern w:val="0"/>
          <w:szCs w:val="24"/>
        </w:rPr>
        <w:t>{</w:t>
      </w:r>
      <w:r>
        <w:rPr>
          <w:rFonts w:cs="Times New Roman"/>
          <w:color w:val="000000"/>
          <w:kern w:val="0"/>
          <w:szCs w:val="24"/>
        </w:rPr>
        <w:t>%spec_hours_range_max_value}</w:t>
      </w:r>
      <w:r w:rsidR="009F5CA2">
        <w:rPr>
          <w:rFonts w:cs="Times New Roman" w:hint="eastAsia"/>
          <w:color w:val="000000"/>
          <w:kern w:val="0"/>
          <w:szCs w:val="24"/>
        </w:rPr>
        <w:t>，于</w:t>
      </w:r>
      <w:r>
        <w:rPr>
          <w:rFonts w:cs="Times New Roman" w:hint="eastAsia"/>
          <w:color w:val="000000"/>
          <w:kern w:val="0"/>
          <w:szCs w:val="24"/>
        </w:rPr>
        <w:t>{</w:t>
      </w:r>
      <w:r>
        <w:rPr>
          <w:rFonts w:cs="Times New Roman"/>
          <w:color w:val="000000"/>
          <w:kern w:val="0"/>
          <w:szCs w:val="24"/>
        </w:rPr>
        <w:t>%spec_hours_range_min}</w:t>
      </w:r>
      <w:r w:rsidR="009F5CA2">
        <w:rPr>
          <w:rFonts w:cs="Times New Roman"/>
          <w:color w:val="000000"/>
          <w:kern w:val="0"/>
          <w:szCs w:val="24"/>
        </w:rPr>
        <w:t>时</w:t>
      </w:r>
      <w:r w:rsidR="009F5CA2">
        <w:rPr>
          <w:rFonts w:cs="Times New Roman" w:hint="eastAsia"/>
          <w:color w:val="000000"/>
          <w:kern w:val="0"/>
          <w:szCs w:val="24"/>
        </w:rPr>
        <w:t>出现最小值</w:t>
      </w:r>
      <w:r>
        <w:rPr>
          <w:rFonts w:cs="Times New Roman" w:hint="eastAsia"/>
          <w:color w:val="000000"/>
          <w:kern w:val="0"/>
          <w:szCs w:val="24"/>
        </w:rPr>
        <w:t>{</w:t>
      </w:r>
      <w:r>
        <w:rPr>
          <w:rFonts w:cs="Times New Roman"/>
          <w:color w:val="000000"/>
          <w:kern w:val="0"/>
          <w:szCs w:val="24"/>
        </w:rPr>
        <w:t>%spec_hours_range_min_value}</w:t>
      </w:r>
      <w:r w:rsidR="009F5CA2">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cs="Times New Roman" w:hint="eastAsia"/>
          <w:color w:val="000000" w:themeColor="text1"/>
          <w:kern w:val="0"/>
          <w:szCs w:val="24"/>
        </w:rPr>
        <w:t>边界层高度变化</w:t>
      </w:r>
      <w:r>
        <w:rPr>
          <w:rFonts w:cs="Times New Roman" w:hint="eastAsia"/>
          <w:color w:val="000000"/>
          <w:kern w:val="0"/>
          <w:szCs w:val="24"/>
        </w:rPr>
        <w:t>和大气化学反应是影响城市</w:t>
      </w:r>
      <w:r>
        <w:rPr>
          <w:rFonts w:cs="Times New Roman" w:hint="eastAsia"/>
          <w:color w:val="000000"/>
          <w:kern w:val="0"/>
          <w:szCs w:val="24"/>
        </w:rPr>
        <w:t>.</w:t>
      </w:r>
      <w:r>
        <w:rPr>
          <w:rFonts w:cs="Times New Roman" w:hint="eastAsia"/>
          <w:color w:val="000000"/>
          <w:kern w:val="0"/>
          <w:szCs w:val="24"/>
        </w:rPr>
        <w:t>地区</w:t>
      </w:r>
      <w:r>
        <w:rPr>
          <w:rFonts w:cs="Times New Roman" w:hint="eastAsia"/>
          <w:color w:val="000000"/>
          <w:kern w:val="0"/>
          <w:szCs w:val="24"/>
        </w:rPr>
        <w:t>VOCs</w:t>
      </w:r>
      <w:r>
        <w:rPr>
          <w:rFonts w:cs="Times New Roman" w:hint="eastAsia"/>
          <w:color w:val="000000"/>
          <w:kern w:val="0"/>
          <w:szCs w:val="24"/>
        </w:rPr>
        <w:t>浓度变化的重要原因，通过</w:t>
      </w:r>
      <w:r>
        <w:rPr>
          <w:rFonts w:cs="Times New Roman" w:hint="eastAsia"/>
          <w:color w:val="000000"/>
          <w:kern w:val="0"/>
          <w:szCs w:val="24"/>
        </w:rPr>
        <w:t>VOCs</w:t>
      </w:r>
      <w:r>
        <w:rPr>
          <w:rFonts w:cs="Times New Roman" w:hint="eastAsia"/>
          <w:color w:val="000000"/>
          <w:kern w:val="0"/>
          <w:szCs w:val="24"/>
        </w:rPr>
        <w:t>与惰性气体做比值的方法可以将边界层高度变化对</w:t>
      </w:r>
      <w:r>
        <w:rPr>
          <w:rFonts w:cs="Times New Roman" w:hint="eastAsia"/>
          <w:color w:val="000000"/>
          <w:kern w:val="0"/>
          <w:szCs w:val="24"/>
        </w:rPr>
        <w:t>VOCs</w:t>
      </w:r>
      <w:r>
        <w:rPr>
          <w:rFonts w:cs="Times New Roman" w:hint="eastAsia"/>
          <w:color w:val="000000"/>
          <w:kern w:val="0"/>
          <w:szCs w:val="24"/>
        </w:rPr>
        <w:t>浓度波动的影响抵消，进而确定大气化学反应对城市地区</w:t>
      </w:r>
      <w:r>
        <w:rPr>
          <w:rFonts w:cs="Times New Roman" w:hint="eastAsia"/>
          <w:color w:val="000000"/>
          <w:kern w:val="0"/>
          <w:szCs w:val="24"/>
        </w:rPr>
        <w:t>VOCs</w:t>
      </w:r>
      <w:r>
        <w:rPr>
          <w:rFonts w:cs="Times New Roman" w:hint="eastAsia"/>
          <w:color w:val="000000"/>
          <w:kern w:val="0"/>
          <w:szCs w:val="24"/>
        </w:rPr>
        <w:t>浓度变化的重要性。</w:t>
      </w:r>
      <w:r w:rsidR="00D32E9C">
        <w:rPr>
          <w:rFonts w:cs="Times New Roman" w:hint="eastAsia"/>
        </w:rPr>
        <w:t>{</w:t>
      </w:r>
      <w:r w:rsidR="00D32E9C">
        <w:rPr>
          <w:rFonts w:cs="Times New Roman"/>
        </w:rPr>
        <w:t>%spec_count}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体积分数与惰性气体氟利昂体积分数的比值如图</w:t>
      </w:r>
      <w:r>
        <w:rPr>
          <w:rFonts w:cs="Times New Roman" w:hint="eastAsia"/>
          <w:color w:val="000000"/>
          <w:kern w:val="0"/>
          <w:szCs w:val="24"/>
        </w:rPr>
        <w:t>2.2-(b)</w:t>
      </w:r>
      <w:r>
        <w:rPr>
          <w:rFonts w:cs="Times New Roman" w:hint="eastAsia"/>
          <w:color w:val="000000"/>
          <w:kern w:val="0"/>
          <w:szCs w:val="24"/>
        </w:rPr>
        <w:t>所示，在抵消边界层高度变化的影响后，比值的变化趋势与体积分数的变化趋势相同，最大值与最小值均出现于相同时刻，据此推断与边界层高度变化相比，大气化学反应是造成观测期间</w:t>
      </w:r>
      <w:r w:rsidR="00D32E9C">
        <w:rPr>
          <w:rFonts w:cs="Times New Roman" w:hint="eastAsia"/>
        </w:rPr>
        <w:t>{</w:t>
      </w:r>
      <w:r w:rsidR="00D32E9C">
        <w:rPr>
          <w:rFonts w:cs="Times New Roman"/>
        </w:rPr>
        <w:t>%spec_count}</w:t>
      </w:r>
      <w:r>
        <w:rPr>
          <w:rFonts w:cs="Times New Roman" w:hint="eastAsia"/>
          <w:color w:val="000000"/>
          <w:kern w:val="0"/>
          <w:szCs w:val="24"/>
        </w:rPr>
        <w:t>种</w:t>
      </w:r>
      <w:r>
        <w:rPr>
          <w:rFonts w:cs="Times New Roman" w:hint="eastAsia"/>
          <w:color w:val="000000"/>
          <w:kern w:val="0"/>
          <w:szCs w:val="24"/>
        </w:rPr>
        <w:t>VOCs</w:t>
      </w:r>
      <w:r>
        <w:rPr>
          <w:rFonts w:cs="Times New Roman" w:hint="eastAsia"/>
          <w:color w:val="000000"/>
          <w:kern w:val="0"/>
          <w:szCs w:val="24"/>
        </w:rPr>
        <w:t>体积分数变化的重要原因。</w:t>
      </w:r>
    </w:p>
    <w:p w:rsidR="00D32E9C" w:rsidRDefault="00D32E9C">
      <w:pPr>
        <w:widowControl/>
        <w:spacing w:line="240" w:lineRule="auto"/>
        <w:ind w:firstLineChars="0" w:firstLine="0"/>
        <w:jc w:val="left"/>
      </w:pPr>
      <w:r>
        <w:br w:type="page"/>
      </w:r>
    </w:p>
    <w:p w:rsidR="009F5CA2" w:rsidRDefault="009F5CA2" w:rsidP="009F5CA2">
      <w:pPr>
        <w:spacing w:line="240" w:lineRule="auto"/>
        <w:ind w:firstLineChars="0" w:firstLine="0"/>
        <w:jc w:val="center"/>
      </w:pPr>
    </w:p>
    <w:p w:rsidR="00D32E9C" w:rsidRDefault="00D32E9C" w:rsidP="009F5CA2">
      <w:pPr>
        <w:spacing w:line="240" w:lineRule="auto"/>
        <w:ind w:firstLineChars="0" w:firstLine="0"/>
        <w:jc w:val="center"/>
      </w:pPr>
      <w:r>
        <w:rPr>
          <w:rFonts w:hint="eastAsia"/>
        </w:rPr>
        <w:t>{</w:t>
      </w:r>
      <w:r>
        <w:t>%%</w:t>
      </w:r>
      <w:r>
        <w:rPr>
          <w:rFonts w:hint="eastAsia"/>
        </w:rPr>
        <w:t>image</w:t>
      </w:r>
      <w:r>
        <w:t>7</w:t>
      </w:r>
      <w:r>
        <w:rPr>
          <w:rFonts w:hint="eastAsia"/>
        </w:rPr>
        <w:t>}</w:t>
      </w:r>
    </w:p>
    <w:p w:rsidR="00D32E9C" w:rsidRDefault="00D32E9C" w:rsidP="009F5CA2">
      <w:pPr>
        <w:spacing w:line="240" w:lineRule="auto"/>
        <w:ind w:firstLineChars="0" w:firstLine="0"/>
        <w:jc w:val="center"/>
      </w:pPr>
    </w:p>
    <w:p w:rsidR="009F5CA2" w:rsidRDefault="00D32E9C" w:rsidP="009F5CA2">
      <w:pPr>
        <w:spacing w:line="240" w:lineRule="auto"/>
        <w:ind w:firstLineChars="0" w:firstLine="0"/>
        <w:jc w:val="center"/>
      </w:pPr>
      <w:r>
        <w:rPr>
          <w:rFonts w:hint="eastAsia"/>
        </w:rPr>
        <w:t>{</w:t>
      </w:r>
      <w:r>
        <w:t>%%</w:t>
      </w:r>
      <w:r>
        <w:rPr>
          <w:rFonts w:hint="eastAsia"/>
        </w:rPr>
        <w:t>image</w:t>
      </w:r>
      <w:r>
        <w:t>8</w:t>
      </w:r>
      <w:r>
        <w:rPr>
          <w:rFonts w:hint="eastAsia"/>
        </w:rPr>
        <w:t>}</w:t>
      </w:r>
    </w:p>
    <w:p w:rsidR="009F5CA2" w:rsidRDefault="009F5CA2" w:rsidP="009F5CA2">
      <w:pPr>
        <w:ind w:firstLineChars="0" w:firstLine="0"/>
        <w:jc w:val="center"/>
        <w:rPr>
          <w:b/>
          <w:szCs w:val="24"/>
        </w:rPr>
      </w:pPr>
      <w:r>
        <w:rPr>
          <w:rFonts w:hint="eastAsia"/>
          <w:b/>
          <w:szCs w:val="24"/>
        </w:rPr>
        <w:t>图</w:t>
      </w:r>
      <w:r>
        <w:rPr>
          <w:b/>
          <w:szCs w:val="24"/>
        </w:rPr>
        <w:t xml:space="preserve">2.2 </w:t>
      </w:r>
      <w:r>
        <w:rPr>
          <w:rFonts w:hint="eastAsia"/>
          <w:b/>
          <w:szCs w:val="24"/>
        </w:rPr>
        <w:t>（</w:t>
      </w:r>
      <w:r>
        <w:rPr>
          <w:b/>
          <w:szCs w:val="24"/>
        </w:rPr>
        <w:t>a</w:t>
      </w:r>
      <w:r>
        <w:rPr>
          <w:rFonts w:hint="eastAsia"/>
          <w:b/>
          <w:szCs w:val="24"/>
        </w:rPr>
        <w:t>）</w:t>
      </w:r>
      <w:r w:rsidR="00223805">
        <w:rPr>
          <w:rFonts w:cs="Times New Roman" w:hint="eastAsia"/>
        </w:rPr>
        <w:t>{</w:t>
      </w:r>
      <w:r w:rsidR="00223805">
        <w:rPr>
          <w:rFonts w:cs="Times New Roman"/>
        </w:rPr>
        <w:t>%spec_count}</w:t>
      </w:r>
      <w:r>
        <w:rPr>
          <w:rFonts w:hint="eastAsia"/>
          <w:b/>
          <w:szCs w:val="24"/>
        </w:rPr>
        <w:t>种</w:t>
      </w:r>
      <w:r>
        <w:rPr>
          <w:b/>
          <w:szCs w:val="24"/>
        </w:rPr>
        <w:t>VOCs</w:t>
      </w:r>
      <w:r>
        <w:rPr>
          <w:rFonts w:hint="eastAsia"/>
          <w:b/>
          <w:szCs w:val="24"/>
        </w:rPr>
        <w:t>体积分数和（</w:t>
      </w:r>
      <w:r>
        <w:rPr>
          <w:b/>
          <w:szCs w:val="24"/>
        </w:rPr>
        <w:t>b</w:t>
      </w:r>
      <w:r>
        <w:rPr>
          <w:rFonts w:hint="eastAsia"/>
          <w:b/>
          <w:szCs w:val="24"/>
        </w:rPr>
        <w:t>）</w:t>
      </w:r>
      <w:r w:rsidR="00223805">
        <w:rPr>
          <w:rFonts w:cs="Times New Roman" w:hint="eastAsia"/>
        </w:rPr>
        <w:t>{</w:t>
      </w:r>
      <w:r w:rsidR="00223805">
        <w:rPr>
          <w:rFonts w:cs="Times New Roman"/>
        </w:rPr>
        <w:t>%spec_count}</w:t>
      </w:r>
      <w:r>
        <w:rPr>
          <w:rFonts w:hint="eastAsia"/>
          <w:b/>
          <w:szCs w:val="24"/>
        </w:rPr>
        <w:t>种</w:t>
      </w:r>
      <w:r>
        <w:rPr>
          <w:b/>
          <w:szCs w:val="24"/>
        </w:rPr>
        <w:t>VOCs /</w:t>
      </w:r>
      <w:r>
        <w:rPr>
          <w:rFonts w:hint="eastAsia"/>
          <w:b/>
          <w:szCs w:val="24"/>
        </w:rPr>
        <w:t>氟利昂比值的平均日变化特征</w:t>
      </w:r>
    </w:p>
    <w:p w:rsidR="00D32E9C" w:rsidRDefault="00D32E9C">
      <w:pPr>
        <w:widowControl/>
        <w:spacing w:line="240" w:lineRule="auto"/>
        <w:ind w:firstLineChars="0" w:firstLine="0"/>
        <w:jc w:val="left"/>
        <w:rPr>
          <w:b/>
          <w:szCs w:val="24"/>
        </w:rPr>
      </w:pPr>
      <w:r>
        <w:rPr>
          <w:b/>
          <w:szCs w:val="24"/>
        </w:rPr>
        <w:br w:type="page"/>
      </w:r>
    </w:p>
    <w:p w:rsidR="009F5CA2" w:rsidRDefault="009F5CA2" w:rsidP="009F5CA2">
      <w:pPr>
        <w:ind w:firstLineChars="0" w:firstLine="0"/>
        <w:rPr>
          <w:b/>
          <w:szCs w:val="24"/>
        </w:rPr>
      </w:pPr>
    </w:p>
    <w:p w:rsidR="009F5CA2" w:rsidRDefault="009F5CA2" w:rsidP="009F5CA2">
      <w:pPr>
        <w:ind w:firstLine="480"/>
        <w:rPr>
          <w:rFonts w:cs="Times New Roman"/>
          <w:color w:val="000000"/>
          <w:kern w:val="0"/>
          <w:szCs w:val="24"/>
        </w:rPr>
      </w:pPr>
      <w:r>
        <w:rPr>
          <w:rFonts w:hint="eastAsia"/>
        </w:rPr>
        <w:t>观测期间，</w:t>
      </w:r>
      <w:r>
        <w:rPr>
          <w:rFonts w:cs="Times New Roman"/>
          <w:color w:val="000000"/>
          <w:kern w:val="0"/>
          <w:szCs w:val="24"/>
        </w:rPr>
        <w:t>环境空气</w:t>
      </w:r>
      <w:r>
        <w:rPr>
          <w:rFonts w:cs="Times New Roman" w:hint="eastAsia"/>
          <w:color w:val="000000"/>
          <w:kern w:val="0"/>
          <w:szCs w:val="24"/>
        </w:rPr>
        <w:t>中各大类</w:t>
      </w:r>
      <w:r>
        <w:rPr>
          <w:rFonts w:cs="Times New Roman"/>
          <w:color w:val="000000"/>
          <w:kern w:val="0"/>
          <w:szCs w:val="24"/>
        </w:rPr>
        <w:t>VOCs</w:t>
      </w:r>
      <w:r>
        <w:rPr>
          <w:rFonts w:cs="Times New Roman" w:hint="eastAsia"/>
          <w:color w:val="000000"/>
          <w:kern w:val="0"/>
          <w:szCs w:val="24"/>
        </w:rPr>
        <w:t>体积分数平均日变化特征如图</w:t>
      </w:r>
      <w:r>
        <w:rPr>
          <w:rFonts w:cs="Times New Roman"/>
          <w:color w:val="000000" w:themeColor="text1"/>
          <w:kern w:val="0"/>
          <w:szCs w:val="24"/>
        </w:rPr>
        <w:t>2.3</w:t>
      </w:r>
      <w:r>
        <w:rPr>
          <w:rFonts w:cs="Times New Roman" w:hint="eastAsia"/>
          <w:color w:val="000000"/>
          <w:kern w:val="0"/>
          <w:szCs w:val="24"/>
        </w:rPr>
        <w:t>所示。</w:t>
      </w:r>
      <w:r w:rsidR="00D32E9C">
        <w:rPr>
          <w:rFonts w:cs="Times New Roman" w:hint="eastAsia"/>
          <w:color w:val="000000"/>
          <w:kern w:val="0"/>
          <w:szCs w:val="24"/>
        </w:rPr>
        <w:t>{</w:t>
      </w:r>
      <w:r w:rsidR="00D32E9C">
        <w:rPr>
          <w:rFonts w:cs="Times New Roman"/>
          <w:color w:val="000000"/>
          <w:kern w:val="0"/>
          <w:szCs w:val="24"/>
        </w:rPr>
        <w:t>%spec_type_hour}</w:t>
      </w:r>
      <w:r>
        <w:rPr>
          <w:rFonts w:cs="Times New Roman" w:hint="eastAsia"/>
        </w:rPr>
        <w:t>的夜间体积分数平均值分别为</w:t>
      </w:r>
      <w:r w:rsidR="00D32E9C">
        <w:rPr>
          <w:rFonts w:cs="Times New Roman" w:hint="eastAsia"/>
        </w:rPr>
        <w:t>{</w:t>
      </w:r>
      <w:r w:rsidR="00D32E9C">
        <w:rPr>
          <w:rFonts w:cs="Times New Roman"/>
        </w:rPr>
        <w:t>%spec_type</w:t>
      </w:r>
      <w:r w:rsidR="00570D00">
        <w:rPr>
          <w:rFonts w:cs="Times New Roman"/>
        </w:rPr>
        <w:t>_night}</w:t>
      </w:r>
      <w:r>
        <w:rPr>
          <w:rFonts w:cs="Times New Roman" w:hint="eastAsia"/>
          <w:color w:val="000000"/>
          <w:kern w:val="0"/>
          <w:szCs w:val="24"/>
        </w:rPr>
        <w:t>，昼间体积分数平均值分别为</w:t>
      </w:r>
      <w:r w:rsidR="00570D00">
        <w:rPr>
          <w:rFonts w:cs="Times New Roman" w:hint="eastAsia"/>
        </w:rPr>
        <w:t>{</w:t>
      </w:r>
      <w:r w:rsidR="00570D00">
        <w:rPr>
          <w:rFonts w:cs="Times New Roman"/>
        </w:rPr>
        <w:t>%spec_type_light}</w:t>
      </w:r>
      <w:r>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%spec_type_count}</w:t>
      </w:r>
      <w:r>
        <w:rPr>
          <w:rFonts w:cs="Times New Roman" w:hint="eastAsia"/>
          <w:color w:val="000000"/>
          <w:kern w:val="0"/>
          <w:szCs w:val="24"/>
        </w:rPr>
        <w:t>大类</w:t>
      </w:r>
      <w:r>
        <w:rPr>
          <w:rFonts w:cs="Times New Roman" w:hint="eastAsia"/>
          <w:color w:val="000000"/>
          <w:kern w:val="0"/>
          <w:szCs w:val="24"/>
        </w:rPr>
        <w:t>VOCs</w:t>
      </w:r>
      <w:r>
        <w:rPr>
          <w:rFonts w:cs="Times New Roman" w:hint="eastAsia"/>
          <w:color w:val="000000"/>
          <w:kern w:val="0"/>
          <w:szCs w:val="24"/>
        </w:rPr>
        <w:t>夜间</w:t>
      </w:r>
      <w:r>
        <w:rPr>
          <w:rFonts w:cs="Times New Roman" w:hint="eastAsia"/>
        </w:rPr>
        <w:t>体积分数平均值均</w:t>
      </w:r>
      <w:r w:rsidR="00570D00">
        <w:rPr>
          <w:rFonts w:cs="Times New Roman" w:hint="eastAsia"/>
        </w:rPr>
        <w:t>{</w:t>
      </w:r>
      <w:r w:rsidR="00570D00">
        <w:rPr>
          <w:rFonts w:cs="Times New Roman"/>
        </w:rPr>
        <w:t>spec_type_nigth_light}</w:t>
      </w:r>
      <w:r>
        <w:rPr>
          <w:rFonts w:cs="Times New Roman" w:hint="eastAsia"/>
          <w:color w:val="000000"/>
          <w:kern w:val="0"/>
          <w:szCs w:val="24"/>
        </w:rPr>
        <w:t>昼间。</w:t>
      </w:r>
      <w:r w:rsidR="00570D00">
        <w:rPr>
          <w:rFonts w:cs="Times New Roman" w:hint="eastAsia"/>
          <w:color w:val="000000"/>
          <w:kern w:val="0"/>
          <w:szCs w:val="24"/>
        </w:rPr>
        <w:t>{</w:t>
      </w:r>
      <w:r w:rsidR="00570D00">
        <w:rPr>
          <w:rFonts w:cs="Times New Roman"/>
          <w:color w:val="000000"/>
          <w:kern w:val="0"/>
          <w:szCs w:val="24"/>
        </w:rPr>
        <w:t>%spec_type_hours}</w:t>
      </w:r>
      <w:r>
        <w:rPr>
          <w:rFonts w:cs="Times New Roman" w:hint="eastAsia"/>
          <w:color w:val="000000"/>
          <w:kern w:val="0"/>
          <w:szCs w:val="24"/>
        </w:rPr>
        <w:t>。</w:t>
      </w:r>
    </w:p>
    <w:p w:rsidR="009F5CA2" w:rsidRDefault="009F5CA2" w:rsidP="009F5CA2">
      <w:pPr>
        <w:ind w:firstLine="480"/>
        <w:rPr>
          <w:rFonts w:cs="Times New Roman"/>
          <w:color w:val="000000" w:themeColor="text1"/>
          <w:kern w:val="0"/>
          <w:szCs w:val="24"/>
        </w:rPr>
      </w:pPr>
      <w:r>
        <w:rPr>
          <w:rFonts w:hint="eastAsia"/>
        </w:rPr>
        <w:t>通过</w:t>
      </w:r>
      <w:r>
        <w:rPr>
          <w:rFonts w:hint="eastAsia"/>
        </w:rPr>
        <w:t>VOCs</w:t>
      </w:r>
      <w:r>
        <w:rPr>
          <w:rFonts w:hint="eastAsia"/>
        </w:rPr>
        <w:t>与惰性气体做比值的方法抵消边界层高度变化对</w:t>
      </w:r>
      <w:r>
        <w:rPr>
          <w:rFonts w:hint="eastAsia"/>
        </w:rPr>
        <w:t>VOCs</w:t>
      </w:r>
      <w:r>
        <w:rPr>
          <w:rFonts w:hint="eastAsia"/>
        </w:rPr>
        <w:t>浓度波动的影响后，环境空气中各大类</w:t>
      </w:r>
      <w:r>
        <w:rPr>
          <w:rFonts w:hint="eastAsia"/>
        </w:rPr>
        <w:t>VOCs</w:t>
      </w:r>
      <w:r>
        <w:rPr>
          <w:rFonts w:hint="eastAsia"/>
        </w:rPr>
        <w:t>体积分数与惰性气体氟利昂体积分数的比值的平均日变化特征如图</w:t>
      </w:r>
      <w:r>
        <w:rPr>
          <w:rFonts w:hint="eastAsia"/>
        </w:rPr>
        <w:t>2.4</w:t>
      </w:r>
      <w:r>
        <w:rPr>
          <w:rFonts w:hint="eastAsia"/>
        </w:rPr>
        <w:t>所示。在抵消掉边界层高度变化的影响，仅在大气化学作用的影响下，各大类</w:t>
      </w:r>
      <w:r>
        <w:rPr>
          <w:rFonts w:hint="eastAsia"/>
        </w:rPr>
        <w:t>VOCs</w:t>
      </w:r>
      <w:r>
        <w:rPr>
          <w:rFonts w:hint="eastAsia"/>
        </w:rPr>
        <w:t>比值的变化趋势与体积分数的变化趋势依然相同，最大值与最小值均出现于相同时刻，据此推断与边界层高度变化相比，大气化学反应是造成观测区域观测期间各大类</w:t>
      </w:r>
      <w:r>
        <w:rPr>
          <w:rFonts w:hint="eastAsia"/>
        </w:rPr>
        <w:t>VOCs</w:t>
      </w:r>
      <w:r>
        <w:rPr>
          <w:rFonts w:hint="eastAsia"/>
        </w:rPr>
        <w:t>体积分数变化的重要原因。由于各大类</w:t>
      </w:r>
      <w:r>
        <w:rPr>
          <w:rFonts w:hint="eastAsia"/>
        </w:rPr>
        <w:t>VOCs</w:t>
      </w:r>
      <w:r>
        <w:rPr>
          <w:rFonts w:hint="eastAsia"/>
        </w:rPr>
        <w:t>大气化学反应活性的差异，造成各大类</w:t>
      </w:r>
      <w:r>
        <w:rPr>
          <w:rFonts w:hint="eastAsia"/>
        </w:rPr>
        <w:t>VOCs</w:t>
      </w:r>
      <w:r>
        <w:rPr>
          <w:rFonts w:hint="eastAsia"/>
        </w:rPr>
        <w:t>波动程度的差异性，</w:t>
      </w:r>
      <w:r w:rsidR="00223805">
        <w:rPr>
          <w:rFonts w:hint="eastAsia"/>
        </w:rPr>
        <w:t>{</w:t>
      </w:r>
      <w:r w:rsidR="00223805">
        <w:t>%spec_max}</w:t>
      </w:r>
      <w:r>
        <w:rPr>
          <w:rFonts w:hint="eastAsia"/>
        </w:rPr>
        <w:t>的平均大气化学反应活性最大，因此</w:t>
      </w:r>
      <w:r w:rsidR="00223805">
        <w:rPr>
          <w:rFonts w:hint="eastAsia"/>
        </w:rPr>
        <w:t>{</w:t>
      </w:r>
      <w:r w:rsidR="00223805">
        <w:t>%spec_max}</w:t>
      </w:r>
      <w:r>
        <w:rPr>
          <w:rFonts w:hint="eastAsia"/>
        </w:rPr>
        <w:t>的平均日变化特征波动性最明显；</w:t>
      </w:r>
      <w:r w:rsidR="00223805">
        <w:rPr>
          <w:rFonts w:hint="eastAsia"/>
        </w:rPr>
        <w:t>{</w:t>
      </w:r>
      <w:r w:rsidR="00223805">
        <w:t>%spec_min}</w:t>
      </w:r>
      <w:r>
        <w:rPr>
          <w:rFonts w:hint="eastAsia"/>
        </w:rPr>
        <w:t>的大气化学反应活性最低，因此</w:t>
      </w:r>
      <w:r w:rsidR="00223805">
        <w:rPr>
          <w:rFonts w:hint="eastAsia"/>
        </w:rPr>
        <w:t>{</w:t>
      </w:r>
      <w:r w:rsidR="00223805">
        <w:t>%spec_min}</w:t>
      </w:r>
      <w:r>
        <w:rPr>
          <w:rFonts w:hint="eastAsia"/>
        </w:rPr>
        <w:t>的平均日变化特征波动性最差。</w:t>
      </w:r>
    </w:p>
    <w:p w:rsidR="009F5CA2" w:rsidRDefault="009F5CA2" w:rsidP="009F5CA2">
      <w:pPr>
        <w:ind w:firstLine="480"/>
      </w:pPr>
    </w:p>
    <w:p w:rsidR="009F5CA2" w:rsidRPr="00570D00"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r>
        <w:t>%%</w:t>
      </w:r>
      <w:r>
        <w:rPr>
          <w:rFonts w:hint="eastAsia"/>
        </w:rPr>
        <w:t>image</w:t>
      </w:r>
      <w:r>
        <w:t>10</w:t>
      </w:r>
      <w:r>
        <w:rPr>
          <w:rFonts w:hint="eastAsia"/>
        </w:rPr>
        <w:t>}{</w:t>
      </w:r>
      <w:r>
        <w:t>%%</w:t>
      </w:r>
      <w:r>
        <w:rPr>
          <w:rFonts w:hint="eastAsia"/>
        </w:rPr>
        <w:t>image</w:t>
      </w:r>
      <w:r>
        <w:t>11</w:t>
      </w:r>
      <w:r>
        <w:rPr>
          <w:rFonts w:hint="eastAsia"/>
        </w:rPr>
        <w:t>}</w:t>
      </w:r>
    </w:p>
    <w:p w:rsidR="00570D00" w:rsidRDefault="00570D00" w:rsidP="009F5CA2">
      <w:pPr>
        <w:spacing w:line="240" w:lineRule="auto"/>
        <w:ind w:firstLineChars="0" w:firstLine="0"/>
      </w:pPr>
      <w:r>
        <w:rPr>
          <w:rFonts w:hint="eastAsia"/>
        </w:rPr>
        <w:t>{</w:t>
      </w:r>
      <w:r>
        <w:t>%%</w:t>
      </w:r>
      <w:r>
        <w:rPr>
          <w:rFonts w:hint="eastAsia"/>
        </w:rPr>
        <w:t>image</w:t>
      </w:r>
      <w:r>
        <w:t>12</w:t>
      </w:r>
      <w:r>
        <w:rPr>
          <w:rFonts w:hint="eastAsia"/>
        </w:rPr>
        <w:t>}{</w:t>
      </w:r>
      <w:r>
        <w:t>%%</w:t>
      </w:r>
      <w:r>
        <w:rPr>
          <w:rFonts w:hint="eastAsia"/>
        </w:rPr>
        <w:t>image</w:t>
      </w:r>
      <w:r>
        <w:t>13</w:t>
      </w:r>
      <w:r>
        <w:rPr>
          <w:rFonts w:hint="eastAsia"/>
        </w:rPr>
        <w:t>}{</w:t>
      </w:r>
      <w:r>
        <w:t>%%</w:t>
      </w:r>
      <w:r>
        <w:rPr>
          <w:rFonts w:hint="eastAsia"/>
        </w:rPr>
        <w:t>image</w:t>
      </w:r>
      <w:r>
        <w:t>14</w:t>
      </w:r>
      <w:r>
        <w:rPr>
          <w:rFonts w:hint="eastAsia"/>
        </w:rPr>
        <w:t>}</w:t>
      </w:r>
    </w:p>
    <w:p w:rsidR="00570D00" w:rsidRDefault="00570D00" w:rsidP="009F5CA2">
      <w:pPr>
        <w:spacing w:line="240" w:lineRule="auto"/>
        <w:ind w:firstLineChars="0" w:firstLine="0"/>
        <w:rPr>
          <w:rFonts w:cs="Times New Roman"/>
          <w:color w:val="000000"/>
          <w:kern w:val="0"/>
          <w:szCs w:val="24"/>
        </w:rPr>
      </w:pPr>
      <w:r>
        <w:rPr>
          <w:rFonts w:hint="eastAsia"/>
        </w:rPr>
        <w:t>{</w:t>
      </w:r>
      <w:r>
        <w:t>%%</w:t>
      </w:r>
      <w:r>
        <w:rPr>
          <w:rFonts w:hint="eastAsia"/>
        </w:rPr>
        <w:t>image</w:t>
      </w:r>
      <w:r>
        <w:t>15</w:t>
      </w:r>
      <w:r>
        <w:rPr>
          <w:rFonts w:hint="eastAsia"/>
        </w:rPr>
        <w:t>}{</w:t>
      </w:r>
      <w:r>
        <w:t>%%</w:t>
      </w:r>
      <w:r>
        <w:rPr>
          <w:rFonts w:hint="eastAsia"/>
        </w:rPr>
        <w:t>image</w:t>
      </w:r>
      <w:r>
        <w:t>16</w:t>
      </w: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rPr>
          <w:rFonts w:cs="Times New Roman"/>
          <w:color w:val="000000"/>
          <w:kern w:val="0"/>
          <w:szCs w:val="24"/>
        </w:rPr>
      </w:pPr>
    </w:p>
    <w:p w:rsidR="009F5CA2" w:rsidRDefault="009F5CA2" w:rsidP="009F5CA2">
      <w:pPr>
        <w:spacing w:line="240" w:lineRule="auto"/>
        <w:ind w:firstLineChars="0" w:firstLine="0"/>
        <w:jc w:val="center"/>
        <w:rPr>
          <w:b/>
          <w:szCs w:val="24"/>
        </w:rPr>
      </w:pPr>
      <w:r>
        <w:rPr>
          <w:rFonts w:hint="eastAsia"/>
          <w:b/>
          <w:szCs w:val="24"/>
        </w:rPr>
        <w:t>图</w:t>
      </w:r>
      <w:r>
        <w:rPr>
          <w:b/>
          <w:szCs w:val="24"/>
        </w:rPr>
        <w:t>2.3</w:t>
      </w:r>
      <w:r>
        <w:rPr>
          <w:rFonts w:hint="eastAsia"/>
          <w:b/>
          <w:szCs w:val="24"/>
        </w:rPr>
        <w:t>观测期间各大类</w:t>
      </w:r>
      <w:r>
        <w:rPr>
          <w:b/>
          <w:szCs w:val="24"/>
        </w:rPr>
        <w:t>VOCs</w:t>
      </w:r>
      <w:r>
        <w:rPr>
          <w:rFonts w:hint="eastAsia"/>
          <w:b/>
          <w:szCs w:val="24"/>
        </w:rPr>
        <w:t>体积分数平均日变化特征</w:t>
      </w:r>
    </w:p>
    <w:p w:rsidR="00570D00" w:rsidRDefault="00570D00">
      <w:pPr>
        <w:widowControl/>
        <w:spacing w:line="240" w:lineRule="auto"/>
        <w:ind w:firstLineChars="0" w:firstLine="0"/>
        <w:jc w:val="left"/>
        <w:rPr>
          <w:b/>
          <w:szCs w:val="24"/>
        </w:rPr>
      </w:pPr>
      <w:r>
        <w:rPr>
          <w:b/>
          <w:szCs w:val="24"/>
        </w:rPr>
        <w:br w:type="page"/>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pPr>
    </w:p>
    <w:p w:rsidR="00570D00" w:rsidRPr="00570D00" w:rsidRDefault="00570D00" w:rsidP="00570D00">
      <w:pPr>
        <w:spacing w:line="240" w:lineRule="auto"/>
        <w:ind w:firstLineChars="0" w:firstLine="0"/>
        <w:jc w:val="left"/>
      </w:pPr>
      <w:r>
        <w:rPr>
          <w:rFonts w:hint="eastAsia"/>
        </w:rPr>
        <w:t>{</w:t>
      </w:r>
      <w:r>
        <w:t>%%</w:t>
      </w:r>
      <w:r>
        <w:rPr>
          <w:rFonts w:hint="eastAsia"/>
        </w:rPr>
        <w:t>image</w:t>
      </w:r>
      <w:r>
        <w:t>9</w:t>
      </w:r>
      <w:r>
        <w:rPr>
          <w:rFonts w:hint="eastAsia"/>
        </w:rPr>
        <w:t>}{</w:t>
      </w:r>
      <w:r>
        <w:t>%%</w:t>
      </w:r>
      <w:r>
        <w:rPr>
          <w:rFonts w:hint="eastAsia"/>
        </w:rPr>
        <w:t>image</w:t>
      </w:r>
      <w:r>
        <w:t>10</w:t>
      </w:r>
      <w:r>
        <w:rPr>
          <w:rFonts w:hint="eastAsia"/>
        </w:rPr>
        <w:t>}{</w:t>
      </w:r>
      <w:r>
        <w:t>%%</w:t>
      </w:r>
      <w:r>
        <w:rPr>
          <w:rFonts w:hint="eastAsia"/>
        </w:rPr>
        <w:t>image</w:t>
      </w:r>
      <w:r>
        <w:t>11</w:t>
      </w:r>
      <w:r>
        <w:rPr>
          <w:rFonts w:hint="eastAsia"/>
        </w:rPr>
        <w:t>}</w:t>
      </w:r>
    </w:p>
    <w:p w:rsidR="00570D00" w:rsidRDefault="00570D00" w:rsidP="00570D00">
      <w:pPr>
        <w:spacing w:line="240" w:lineRule="auto"/>
        <w:ind w:firstLineChars="0" w:firstLine="0"/>
      </w:pPr>
      <w:r>
        <w:rPr>
          <w:rFonts w:hint="eastAsia"/>
        </w:rPr>
        <w:t>{</w:t>
      </w:r>
      <w:r>
        <w:t>%%</w:t>
      </w:r>
      <w:r>
        <w:rPr>
          <w:rFonts w:hint="eastAsia"/>
        </w:rPr>
        <w:t>image</w:t>
      </w:r>
      <w:r>
        <w:t>12</w:t>
      </w:r>
      <w:r>
        <w:rPr>
          <w:rFonts w:hint="eastAsia"/>
        </w:rPr>
        <w:t>}{</w:t>
      </w:r>
      <w:r>
        <w:t>%%</w:t>
      </w:r>
      <w:r>
        <w:rPr>
          <w:rFonts w:hint="eastAsia"/>
        </w:rPr>
        <w:t>image</w:t>
      </w:r>
      <w:r>
        <w:t>13</w:t>
      </w:r>
      <w:r>
        <w:rPr>
          <w:rFonts w:hint="eastAsia"/>
        </w:rPr>
        <w:t>}{</w:t>
      </w:r>
      <w:r>
        <w:t>%%</w:t>
      </w:r>
      <w:r>
        <w:rPr>
          <w:rFonts w:hint="eastAsia"/>
        </w:rPr>
        <w:t>image</w:t>
      </w:r>
      <w:r>
        <w:t>14</w:t>
      </w:r>
      <w:r>
        <w:rPr>
          <w:rFonts w:hint="eastAsia"/>
        </w:rPr>
        <w:t>}</w:t>
      </w:r>
    </w:p>
    <w:p w:rsidR="00570D00" w:rsidRDefault="00570D00" w:rsidP="00570D00">
      <w:pPr>
        <w:spacing w:line="240" w:lineRule="auto"/>
        <w:ind w:firstLineChars="0" w:firstLine="0"/>
        <w:rPr>
          <w:rFonts w:cs="Times New Roman"/>
          <w:color w:val="000000"/>
          <w:kern w:val="0"/>
          <w:szCs w:val="24"/>
        </w:rPr>
      </w:pPr>
      <w:r>
        <w:rPr>
          <w:rFonts w:hint="eastAsia"/>
        </w:rPr>
        <w:t>{</w:t>
      </w:r>
      <w:r>
        <w:t>%%</w:t>
      </w:r>
      <w:r>
        <w:rPr>
          <w:rFonts w:hint="eastAsia"/>
        </w:rPr>
        <w:t>image</w:t>
      </w:r>
      <w:r>
        <w:t>15</w:t>
      </w:r>
      <w:r>
        <w:rPr>
          <w:rFonts w:hint="eastAsia"/>
        </w:rPr>
        <w:t>}{</w:t>
      </w:r>
      <w:r>
        <w:t>%%</w:t>
      </w:r>
      <w:r>
        <w:rPr>
          <w:rFonts w:hint="eastAsia"/>
        </w:rPr>
        <w:t>image</w:t>
      </w:r>
      <w:r>
        <w:t>16</w:t>
      </w:r>
      <w:r>
        <w:rPr>
          <w:rFonts w:hint="eastAsia"/>
        </w:rPr>
        <w:t>}{</w:t>
      </w:r>
      <w:r>
        <w:t>%%</w:t>
      </w:r>
      <w:r>
        <w:rPr>
          <w:rFonts w:hint="eastAsia"/>
        </w:rPr>
        <w:t>image</w:t>
      </w:r>
      <w:r>
        <w:t>17</w:t>
      </w:r>
      <w:r>
        <w:rPr>
          <w:rFonts w:hint="eastAsia"/>
        </w:rPr>
        <w:t>}</w:t>
      </w:r>
    </w:p>
    <w:p w:rsidR="009F5CA2" w:rsidRDefault="009F5CA2" w:rsidP="009F5CA2">
      <w:pPr>
        <w:spacing w:line="240" w:lineRule="auto"/>
        <w:ind w:firstLineChars="0" w:firstLine="0"/>
      </w:pPr>
    </w:p>
    <w:p w:rsidR="009F5CA2" w:rsidRDefault="009F5CA2" w:rsidP="009F5CA2">
      <w:pPr>
        <w:spacing w:line="240" w:lineRule="auto"/>
        <w:ind w:firstLineChars="0" w:firstLine="0"/>
        <w:jc w:val="center"/>
        <w:rPr>
          <w:b/>
          <w:szCs w:val="24"/>
        </w:rPr>
      </w:pPr>
      <w:r>
        <w:rPr>
          <w:rFonts w:hint="eastAsia"/>
          <w:b/>
          <w:szCs w:val="24"/>
        </w:rPr>
        <w:t>图</w:t>
      </w:r>
      <w:r>
        <w:rPr>
          <w:b/>
          <w:szCs w:val="24"/>
        </w:rPr>
        <w:t>2.</w:t>
      </w:r>
      <w:r>
        <w:rPr>
          <w:rFonts w:hint="eastAsia"/>
          <w:b/>
          <w:szCs w:val="24"/>
        </w:rPr>
        <w:t>观测期间各大类</w:t>
      </w:r>
      <w:r>
        <w:rPr>
          <w:b/>
          <w:szCs w:val="24"/>
        </w:rPr>
        <w:t>VOCs/</w:t>
      </w:r>
      <w:r>
        <w:rPr>
          <w:rFonts w:hint="eastAsia"/>
          <w:b/>
          <w:szCs w:val="24"/>
        </w:rPr>
        <w:t>氟利昂比值的平均日变化特征</w:t>
      </w:r>
    </w:p>
    <w:p w:rsidR="009F5CA2" w:rsidRDefault="009F5CA2" w:rsidP="009F5CA2">
      <w:pPr>
        <w:spacing w:line="240" w:lineRule="auto"/>
        <w:ind w:firstLineChars="0" w:firstLine="0"/>
        <w:jc w:val="center"/>
        <w:rPr>
          <w:b/>
          <w:szCs w:val="24"/>
        </w:rPr>
      </w:pPr>
    </w:p>
    <w:p w:rsidR="009F5CA2" w:rsidRDefault="009F5CA2" w:rsidP="009F5CA2">
      <w:pPr>
        <w:pStyle w:val="1"/>
      </w:pPr>
      <w:bookmarkStart w:id="10" w:name="_Toc19803629"/>
      <w:bookmarkStart w:id="11" w:name="_Toc53525901"/>
      <w:r>
        <w:rPr>
          <w:rFonts w:hint="eastAsia"/>
        </w:rPr>
        <w:t>臭氧生成关键</w:t>
      </w:r>
      <w:r>
        <w:t xml:space="preserve">VOCs </w:t>
      </w:r>
      <w:r>
        <w:rPr>
          <w:rFonts w:hint="eastAsia"/>
        </w:rPr>
        <w:t>前体物识别</w:t>
      </w:r>
      <w:bookmarkEnd w:id="10"/>
      <w:bookmarkEnd w:id="11"/>
    </w:p>
    <w:p w:rsidR="009F5CA2" w:rsidRDefault="009F5CA2" w:rsidP="009F5CA2">
      <w:pPr>
        <w:ind w:firstLine="480"/>
        <w:rPr>
          <w:rFonts w:cs="Times New Roman"/>
        </w:rPr>
      </w:pPr>
      <w:r>
        <w:rPr>
          <w:rFonts w:cs="Times New Roman"/>
        </w:rPr>
        <w:t>通过臭氧生成潜势（</w:t>
      </w:r>
      <w:r>
        <w:rPr>
          <w:rFonts w:cs="Times New Roman"/>
        </w:rPr>
        <w:t>Ozone Formation Potentials</w:t>
      </w:r>
      <w:r>
        <w:rPr>
          <w:rFonts w:cs="Times New Roman"/>
        </w:rPr>
        <w:t>，</w:t>
      </w:r>
      <w:r>
        <w:rPr>
          <w:rFonts w:cs="Times New Roman"/>
        </w:rPr>
        <w:t>OFP</w:t>
      </w:r>
      <w:r>
        <w:rPr>
          <w:rFonts w:cs="Times New Roman"/>
        </w:rPr>
        <w:t>）来表征不同</w:t>
      </w:r>
      <w:r>
        <w:rPr>
          <w:rFonts w:cs="Times New Roman"/>
        </w:rPr>
        <w:t>VOCs</w:t>
      </w:r>
      <w:r>
        <w:rPr>
          <w:rFonts w:cs="Times New Roman"/>
        </w:rPr>
        <w:t>组分生成臭氧的潜能。</w:t>
      </w:r>
      <w:r>
        <w:rPr>
          <w:rFonts w:cs="Times New Roman"/>
        </w:rPr>
        <w:t>OFP</w:t>
      </w:r>
      <w:r>
        <w:rPr>
          <w:rFonts w:cs="Times New Roman"/>
        </w:rPr>
        <w:t>的计算采用某</w:t>
      </w:r>
      <w:r>
        <w:rPr>
          <w:rFonts w:cs="Times New Roman"/>
        </w:rPr>
        <w:t>VOCs</w:t>
      </w:r>
      <w:r>
        <w:rPr>
          <w:rFonts w:cs="Times New Roman"/>
        </w:rPr>
        <w:t>物种的大气环境浓度与其最大增量反应活性的乘积：</w:t>
      </w:r>
    </w:p>
    <w:p w:rsidR="009F5CA2" w:rsidRDefault="009F5CA2" w:rsidP="009F5CA2">
      <w:pPr>
        <w:ind w:firstLineChars="0" w:firstLine="0"/>
        <w:jc w:val="center"/>
        <w:rPr>
          <w:rFonts w:cs="Times New Roman"/>
        </w:rPr>
      </w:pPr>
      <w:r>
        <w:rPr>
          <w:rFonts w:cs="Times New Roman"/>
        </w:rPr>
        <w:t>OFP</w:t>
      </w:r>
      <w:r>
        <w:rPr>
          <w:rFonts w:cs="Times New Roman"/>
          <w:vertAlign w:val="subscript"/>
        </w:rPr>
        <w:t>i</w:t>
      </w:r>
      <w:r>
        <w:rPr>
          <w:rFonts w:cs="Times New Roman"/>
        </w:rPr>
        <w:t>= [VOCs]</w:t>
      </w:r>
      <w:r>
        <w:rPr>
          <w:rFonts w:cs="Times New Roman"/>
          <w:vertAlign w:val="subscript"/>
        </w:rPr>
        <w:t>i</w:t>
      </w:r>
      <w:r>
        <w:rPr>
          <w:rFonts w:cs="Times New Roman"/>
        </w:rPr>
        <w:t>×MIR</w:t>
      </w:r>
      <w:r>
        <w:rPr>
          <w:rFonts w:cs="Times New Roman"/>
          <w:vertAlign w:val="subscript"/>
        </w:rPr>
        <w:t>i</w:t>
      </w:r>
    </w:p>
    <w:p w:rsidR="009F5CA2" w:rsidRDefault="009F5CA2" w:rsidP="009F5CA2">
      <w:pPr>
        <w:ind w:firstLine="480"/>
        <w:rPr>
          <w:rFonts w:cs="Times New Roman"/>
        </w:rPr>
      </w:pPr>
      <w:r>
        <w:rPr>
          <w:rFonts w:cs="Times New Roman"/>
        </w:rPr>
        <w:t>其中，</w:t>
      </w:r>
      <w:r>
        <w:rPr>
          <w:rFonts w:cs="Times New Roman"/>
        </w:rPr>
        <w:t>OFP</w:t>
      </w:r>
      <w:r>
        <w:rPr>
          <w:rFonts w:cs="Times New Roman"/>
          <w:vertAlign w:val="subscript"/>
        </w:rPr>
        <w:t>i</w:t>
      </w:r>
      <w:r>
        <w:rPr>
          <w:rFonts w:cs="Times New Roman"/>
        </w:rPr>
        <w:t xml:space="preserve"> </w:t>
      </w:r>
      <w:r>
        <w:rPr>
          <w:rFonts w:cs="Times New Roman"/>
        </w:rPr>
        <w:t>表示化合物</w:t>
      </w:r>
      <w:r>
        <w:rPr>
          <w:rFonts w:cs="Times New Roman"/>
        </w:rPr>
        <w:t xml:space="preserve">i </w:t>
      </w:r>
      <w:r>
        <w:rPr>
          <w:rFonts w:cs="Times New Roman"/>
        </w:rPr>
        <w:t>的</w:t>
      </w:r>
      <w:r>
        <w:rPr>
          <w:rFonts w:cs="Times New Roman"/>
        </w:rPr>
        <w:t>O</w:t>
      </w:r>
      <w:r>
        <w:rPr>
          <w:rFonts w:cs="Times New Roman"/>
          <w:vertAlign w:val="subscript"/>
        </w:rPr>
        <w:t>3</w:t>
      </w:r>
      <w:r>
        <w:rPr>
          <w:rFonts w:cs="Times New Roman"/>
        </w:rPr>
        <w:t xml:space="preserve"> </w:t>
      </w:r>
      <w:r>
        <w:rPr>
          <w:rFonts w:cs="Times New Roman"/>
        </w:rPr>
        <w:t>生成贡献，</w:t>
      </w:r>
      <w:r>
        <w:rPr>
          <w:rFonts w:cs="Times New Roman"/>
        </w:rPr>
        <w:t>[VOCs]</w:t>
      </w:r>
      <w:r>
        <w:rPr>
          <w:rFonts w:cs="Times New Roman"/>
          <w:vertAlign w:val="subscript"/>
        </w:rPr>
        <w:t>i</w:t>
      </w:r>
      <w:r>
        <w:rPr>
          <w:rFonts w:cs="Times New Roman"/>
        </w:rPr>
        <w:t xml:space="preserve"> </w:t>
      </w:r>
      <w:r>
        <w:rPr>
          <w:rFonts w:cs="Times New Roman"/>
        </w:rPr>
        <w:t>表示观测到的物种</w:t>
      </w:r>
      <w:r>
        <w:rPr>
          <w:rFonts w:cs="Times New Roman"/>
        </w:rPr>
        <w:t xml:space="preserve">i </w:t>
      </w:r>
      <w:r>
        <w:rPr>
          <w:rFonts w:cs="Times New Roman"/>
        </w:rPr>
        <w:t>的浓度；</w:t>
      </w:r>
      <w:r>
        <w:rPr>
          <w:rFonts w:cs="Times New Roman"/>
        </w:rPr>
        <w:t>MIR</w:t>
      </w:r>
      <w:r>
        <w:rPr>
          <w:rFonts w:cs="Times New Roman"/>
          <w:vertAlign w:val="subscript"/>
        </w:rPr>
        <w:t>i</w:t>
      </w:r>
      <w:r>
        <w:rPr>
          <w:rFonts w:cs="Times New Roman"/>
        </w:rPr>
        <w:t xml:space="preserve"> </w:t>
      </w:r>
      <w:r>
        <w:rPr>
          <w:rFonts w:cs="Times New Roman"/>
        </w:rPr>
        <w:t>表示在不同的</w:t>
      </w:r>
      <w:r>
        <w:rPr>
          <w:rFonts w:cs="Times New Roman"/>
        </w:rPr>
        <w:t xml:space="preserve">VOC/NOx </w:t>
      </w:r>
      <w:r>
        <w:rPr>
          <w:rFonts w:cs="Times New Roman"/>
        </w:rPr>
        <w:t>的比值下单位</w:t>
      </w:r>
      <w:r>
        <w:rPr>
          <w:rFonts w:cs="Times New Roman"/>
        </w:rPr>
        <w:t xml:space="preserve">VOC </w:t>
      </w:r>
      <w:r>
        <w:rPr>
          <w:rFonts w:cs="Times New Roman"/>
        </w:rPr>
        <w:t>物种</w:t>
      </w:r>
      <w:r>
        <w:rPr>
          <w:rFonts w:cs="Times New Roman"/>
        </w:rPr>
        <w:t>i</w:t>
      </w:r>
      <w:r>
        <w:rPr>
          <w:rFonts w:cs="Times New Roman"/>
        </w:rPr>
        <w:t>浓度的增加最大可产生的</w:t>
      </w:r>
      <w:r>
        <w:rPr>
          <w:rFonts w:cs="Times New Roman"/>
        </w:rPr>
        <w:t>O</w:t>
      </w:r>
      <w:r>
        <w:rPr>
          <w:rFonts w:cs="Times New Roman"/>
          <w:vertAlign w:val="subscript"/>
        </w:rPr>
        <w:t>3</w:t>
      </w:r>
      <w:r>
        <w:rPr>
          <w:rFonts w:cs="Times New Roman"/>
        </w:rPr>
        <w:t>浓度。</w:t>
      </w:r>
    </w:p>
    <w:p w:rsidR="009F5CA2" w:rsidRDefault="009F5CA2" w:rsidP="009F5CA2">
      <w:pPr>
        <w:ind w:firstLine="480"/>
        <w:rPr>
          <w:rFonts w:cs="Times New Roman"/>
          <w:color w:val="000000"/>
          <w:kern w:val="0"/>
          <w:szCs w:val="24"/>
        </w:rPr>
      </w:pPr>
      <w:r>
        <w:rPr>
          <w:rFonts w:cs="Times New Roman"/>
        </w:rPr>
        <w:t>观测期间，</w:t>
      </w:r>
      <w:r>
        <w:rPr>
          <w:rFonts w:cs="Times New Roman"/>
          <w:color w:val="000000"/>
          <w:kern w:val="0"/>
          <w:szCs w:val="24"/>
        </w:rPr>
        <w:t>环境空气</w:t>
      </w:r>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中臭氧生成潜势最高的前十种</w:t>
      </w:r>
      <w:r>
        <w:rPr>
          <w:rFonts w:cs="Times New Roman"/>
          <w:color w:val="000000"/>
          <w:kern w:val="0"/>
          <w:szCs w:val="24"/>
        </w:rPr>
        <w:t>VOCs</w:t>
      </w:r>
      <w:r>
        <w:rPr>
          <w:rFonts w:cs="Times New Roman"/>
          <w:color w:val="000000"/>
          <w:kern w:val="0"/>
          <w:szCs w:val="24"/>
        </w:rPr>
        <w:t>分别为</w:t>
      </w:r>
      <w:r w:rsidR="00570D00">
        <w:rPr>
          <w:rFonts w:cs="Times New Roman" w:hint="eastAsia"/>
          <w:color w:val="000000"/>
          <w:kern w:val="0"/>
          <w:szCs w:val="24"/>
        </w:rPr>
        <w:t>{</w:t>
      </w:r>
      <w:r w:rsidR="00570D00">
        <w:rPr>
          <w:rFonts w:cs="Times New Roman"/>
          <w:color w:val="000000"/>
          <w:kern w:val="0"/>
          <w:szCs w:val="24"/>
        </w:rPr>
        <w:t>%ofp_top10}</w:t>
      </w:r>
      <w:r>
        <w:rPr>
          <w:rFonts w:cs="Times New Roman"/>
          <w:color w:val="000000"/>
          <w:kern w:val="0"/>
          <w:szCs w:val="24"/>
        </w:rPr>
        <w:t>，</w:t>
      </w:r>
      <w:r>
        <w:rPr>
          <w:rFonts w:cs="Times New Roman" w:hint="eastAsia"/>
          <w:color w:val="000000"/>
          <w:kern w:val="0"/>
          <w:szCs w:val="24"/>
        </w:rPr>
        <w:t>总计</w:t>
      </w:r>
      <w:r>
        <w:rPr>
          <w:rFonts w:cs="Times New Roman"/>
          <w:color w:val="000000"/>
          <w:kern w:val="0"/>
          <w:szCs w:val="24"/>
        </w:rPr>
        <w:t>占</w:t>
      </w:r>
      <w:bookmarkStart w:id="12" w:name="OLE_LINK6"/>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bookmarkEnd w:id="12"/>
      <w:r w:rsidR="00570D00">
        <w:rPr>
          <w:rFonts w:cs="Times New Roman"/>
          <w:color w:val="000000"/>
          <w:kern w:val="0"/>
          <w:szCs w:val="24"/>
        </w:rPr>
        <w:t>的</w:t>
      </w:r>
      <w:r w:rsidR="00570D00">
        <w:rPr>
          <w:rFonts w:cs="Times New Roman" w:hint="eastAsia"/>
          <w:color w:val="000000"/>
          <w:kern w:val="0"/>
          <w:szCs w:val="24"/>
        </w:rPr>
        <w:t>{</w:t>
      </w:r>
      <w:r w:rsidR="00570D00">
        <w:rPr>
          <w:rFonts w:cs="Times New Roman"/>
          <w:color w:val="000000"/>
          <w:kern w:val="0"/>
          <w:szCs w:val="24"/>
        </w:rPr>
        <w:t>%ofp_top10_per}</w:t>
      </w:r>
      <w:r w:rsidRPr="00570D00">
        <w:rPr>
          <w:rFonts w:cs="Times New Roman" w:hint="eastAsia"/>
          <w:color w:val="000000"/>
          <w:kern w:val="0"/>
          <w:szCs w:val="24"/>
        </w:rPr>
        <w:t>。</w:t>
      </w:r>
      <w:r w:rsidR="00570D00">
        <w:rPr>
          <w:rFonts w:cs="Times New Roman" w:hint="eastAsia"/>
          <w:color w:val="000000"/>
          <w:kern w:val="0"/>
          <w:szCs w:val="24"/>
        </w:rPr>
        <w:t>{</w:t>
      </w:r>
      <w:r w:rsidR="00570D00">
        <w:rPr>
          <w:rFonts w:cs="Times New Roman"/>
          <w:color w:val="000000"/>
          <w:kern w:val="0"/>
          <w:szCs w:val="24"/>
        </w:rPr>
        <w:t>%ofp_top1}</w:t>
      </w:r>
      <w:r>
        <w:rPr>
          <w:rFonts w:cs="Times New Roman" w:hint="eastAsia"/>
          <w:color w:val="000000"/>
          <w:kern w:val="0"/>
          <w:szCs w:val="24"/>
        </w:rPr>
        <w:t>是臭氧生成潜势最高的</w:t>
      </w:r>
      <w:r>
        <w:rPr>
          <w:rFonts w:cs="Times New Roman" w:hint="eastAsia"/>
          <w:color w:val="000000"/>
          <w:kern w:val="0"/>
          <w:szCs w:val="24"/>
        </w:rPr>
        <w:t>VOCs</w:t>
      </w:r>
      <w:r>
        <w:rPr>
          <w:rFonts w:cs="Times New Roman" w:hint="eastAsia"/>
          <w:color w:val="000000"/>
          <w:kern w:val="0"/>
          <w:szCs w:val="24"/>
        </w:rPr>
        <w:t>物种，贡献了</w:t>
      </w:r>
      <w:r w:rsidR="00570D00">
        <w:rPr>
          <w:rFonts w:cs="Times New Roman" w:hint="eastAsia"/>
        </w:rPr>
        <w:t>{</w:t>
      </w:r>
      <w:r w:rsidR="00570D00">
        <w:rPr>
          <w:rFonts w:cs="Times New Roman"/>
        </w:rPr>
        <w:t>%spec_count}</w:t>
      </w:r>
      <w:r>
        <w:rPr>
          <w:rFonts w:cs="Times New Roman"/>
          <w:color w:val="000000"/>
          <w:kern w:val="0"/>
          <w:szCs w:val="24"/>
        </w:rPr>
        <w:t>种</w:t>
      </w:r>
      <w:r>
        <w:rPr>
          <w:rFonts w:cs="Times New Roman"/>
          <w:color w:val="000000"/>
          <w:kern w:val="0"/>
          <w:szCs w:val="24"/>
        </w:rPr>
        <w:t>VOCs</w:t>
      </w:r>
      <w:r>
        <w:rPr>
          <w:rFonts w:cs="Times New Roman"/>
          <w:color w:val="000000"/>
          <w:kern w:val="0"/>
          <w:szCs w:val="24"/>
        </w:rPr>
        <w:t>臭氧生成潜势</w:t>
      </w:r>
      <w:r>
        <w:rPr>
          <w:rFonts w:cs="Times New Roman" w:hint="eastAsia"/>
          <w:color w:val="000000"/>
          <w:kern w:val="0"/>
          <w:szCs w:val="24"/>
        </w:rPr>
        <w:t>的</w:t>
      </w:r>
      <w:r w:rsidR="00570D00">
        <w:rPr>
          <w:rFonts w:cs="Times New Roman"/>
          <w:color w:val="000000"/>
          <w:kern w:val="0"/>
          <w:szCs w:val="24"/>
        </w:rPr>
        <w:t>{%ofp_top1_per}</w:t>
      </w:r>
      <w:r>
        <w:rPr>
          <w:rFonts w:cs="Times New Roman"/>
          <w:color w:val="000000"/>
          <w:kern w:val="0"/>
          <w:szCs w:val="24"/>
        </w:rPr>
        <w:t>（</w:t>
      </w:r>
      <w:r>
        <w:rPr>
          <w:rFonts w:cs="Times New Roman"/>
          <w:color w:val="000000" w:themeColor="text1"/>
          <w:kern w:val="0"/>
          <w:szCs w:val="24"/>
        </w:rPr>
        <w:t>图</w:t>
      </w:r>
      <w:r>
        <w:rPr>
          <w:rFonts w:cs="Times New Roman"/>
          <w:color w:val="000000" w:themeColor="text1"/>
          <w:kern w:val="0"/>
          <w:szCs w:val="24"/>
        </w:rPr>
        <w:t>3.1</w:t>
      </w:r>
      <w:r>
        <w:rPr>
          <w:rFonts w:cs="Times New Roman"/>
          <w:color w:val="000000"/>
          <w:kern w:val="0"/>
          <w:szCs w:val="24"/>
        </w:rPr>
        <w:t>）。</w:t>
      </w:r>
    </w:p>
    <w:p w:rsidR="00570D00" w:rsidRDefault="00570D00">
      <w:pPr>
        <w:widowControl/>
        <w:spacing w:line="240" w:lineRule="auto"/>
        <w:ind w:firstLineChars="0" w:firstLine="0"/>
        <w:jc w:val="left"/>
        <w:rPr>
          <w:rFonts w:cs="Times New Roman"/>
        </w:rPr>
      </w:pPr>
      <w:r>
        <w:rPr>
          <w:rFonts w:cs="Times New Roman"/>
        </w:rPr>
        <w:br w:type="page"/>
      </w:r>
    </w:p>
    <w:p w:rsidR="009F5CA2" w:rsidRDefault="009F5CA2" w:rsidP="009F5CA2">
      <w:pPr>
        <w:ind w:firstLine="480"/>
        <w:rPr>
          <w:rFonts w:cs="Times New Roman"/>
        </w:rPr>
      </w:pPr>
    </w:p>
    <w:p w:rsidR="009F5CA2" w:rsidRDefault="00570D00" w:rsidP="009F5CA2">
      <w:pPr>
        <w:spacing w:line="240" w:lineRule="auto"/>
        <w:ind w:firstLineChars="0" w:firstLine="0"/>
        <w:jc w:val="center"/>
        <w:rPr>
          <w:rFonts w:cs="Times New Roman"/>
          <w:color w:val="000000"/>
          <w:kern w:val="0"/>
          <w:szCs w:val="24"/>
        </w:rPr>
      </w:pPr>
      <w:r>
        <w:rPr>
          <w:rFonts w:hint="eastAsia"/>
        </w:rPr>
        <w:t>{</w:t>
      </w:r>
      <w:r>
        <w:t>%%</w:t>
      </w:r>
      <w:r>
        <w:rPr>
          <w:rFonts w:hint="eastAsia"/>
        </w:rPr>
        <w:t>image</w:t>
      </w:r>
      <w:r>
        <w:t>6</w:t>
      </w:r>
      <w:r>
        <w:rPr>
          <w:rFonts w:hint="eastAsia"/>
        </w:rPr>
        <w:t>}</w:t>
      </w:r>
    </w:p>
    <w:p w:rsidR="009F5CA2" w:rsidRDefault="009F5CA2" w:rsidP="009F5CA2">
      <w:pPr>
        <w:spacing w:line="240" w:lineRule="auto"/>
        <w:ind w:firstLineChars="0" w:firstLine="0"/>
        <w:jc w:val="center"/>
        <w:rPr>
          <w:b/>
          <w:szCs w:val="24"/>
        </w:rPr>
      </w:pPr>
      <w:r>
        <w:rPr>
          <w:rFonts w:hint="eastAsia"/>
          <w:b/>
          <w:szCs w:val="24"/>
        </w:rPr>
        <w:t>图</w:t>
      </w:r>
      <w:r>
        <w:rPr>
          <w:b/>
          <w:szCs w:val="24"/>
        </w:rPr>
        <w:t>3.1</w:t>
      </w:r>
      <w:r>
        <w:rPr>
          <w:rFonts w:hint="eastAsia"/>
          <w:b/>
          <w:szCs w:val="24"/>
        </w:rPr>
        <w:t>观测期间臭氧生成潜势前</w:t>
      </w:r>
      <w:r>
        <w:rPr>
          <w:b/>
          <w:szCs w:val="24"/>
        </w:rPr>
        <w:t>10</w:t>
      </w:r>
      <w:r>
        <w:rPr>
          <w:rFonts w:hint="eastAsia"/>
          <w:b/>
          <w:szCs w:val="24"/>
        </w:rPr>
        <w:t>种</w:t>
      </w:r>
      <w:r>
        <w:rPr>
          <w:b/>
          <w:szCs w:val="24"/>
        </w:rPr>
        <w:t>VOCs</w:t>
      </w:r>
      <w:r>
        <w:rPr>
          <w:rFonts w:hint="eastAsia"/>
          <w:b/>
          <w:szCs w:val="24"/>
        </w:rPr>
        <w:t>物种</w:t>
      </w:r>
    </w:p>
    <w:p w:rsidR="009F5CA2" w:rsidRDefault="009F5CA2" w:rsidP="009F5CA2">
      <w:pPr>
        <w:spacing w:line="240" w:lineRule="auto"/>
        <w:ind w:firstLineChars="0" w:firstLine="0"/>
        <w:jc w:val="center"/>
        <w:rPr>
          <w:b/>
          <w:szCs w:val="24"/>
        </w:rPr>
      </w:pPr>
    </w:p>
    <w:p w:rsidR="009F5CA2" w:rsidRDefault="009F5CA2" w:rsidP="009F5CA2">
      <w:pPr>
        <w:spacing w:line="240" w:lineRule="auto"/>
        <w:ind w:firstLineChars="0" w:firstLine="0"/>
        <w:jc w:val="center"/>
        <w:rPr>
          <w:rFonts w:cs="Times New Roman"/>
          <w:color w:val="000000"/>
          <w:kern w:val="0"/>
          <w:szCs w:val="24"/>
        </w:rPr>
      </w:pPr>
    </w:p>
    <w:p w:rsidR="009F5CA2" w:rsidRDefault="009F5CA2" w:rsidP="009F5CA2">
      <w:pPr>
        <w:pStyle w:val="1"/>
      </w:pPr>
      <w:bookmarkStart w:id="13" w:name="_Toc19803630"/>
      <w:bookmarkStart w:id="14" w:name="_Toc53525902"/>
      <w:r>
        <w:t xml:space="preserve">VOCs </w:t>
      </w:r>
      <w:r>
        <w:rPr>
          <w:rFonts w:hint="eastAsia"/>
        </w:rPr>
        <w:t>来源解析</w:t>
      </w:r>
      <w:bookmarkEnd w:id="13"/>
      <w:bookmarkEnd w:id="14"/>
    </w:p>
    <w:p w:rsidR="009F5CA2" w:rsidRDefault="009F5CA2" w:rsidP="009F5CA2">
      <w:pPr>
        <w:pStyle w:val="2"/>
        <w:numPr>
          <w:ilvl w:val="1"/>
          <w:numId w:val="1"/>
        </w:numPr>
      </w:pPr>
      <w:r>
        <w:rPr>
          <w:rFonts w:hint="eastAsia"/>
        </w:rPr>
        <w:t xml:space="preserve"> </w:t>
      </w:r>
      <w:bookmarkStart w:id="15" w:name="_Toc19803631"/>
      <w:bookmarkStart w:id="16" w:name="_Toc53525903"/>
      <w:r>
        <w:rPr>
          <w:rFonts w:hint="eastAsia"/>
        </w:rPr>
        <w:t>源解析方法</w:t>
      </w:r>
      <w:bookmarkEnd w:id="15"/>
      <w:bookmarkEnd w:id="16"/>
    </w:p>
    <w:p w:rsidR="009F5CA2" w:rsidRDefault="009F5CA2" w:rsidP="009F5CA2">
      <w:pPr>
        <w:widowControl/>
        <w:ind w:firstLine="480"/>
        <w:rPr>
          <w:szCs w:val="21"/>
        </w:rPr>
      </w:pPr>
      <w:r>
        <w:rPr>
          <w:rFonts w:hint="eastAsia"/>
        </w:rPr>
        <w:t>采用受体模型对环境空气中的</w:t>
      </w:r>
      <w:r>
        <w:rPr>
          <w:rFonts w:hint="eastAsia"/>
        </w:rPr>
        <w:t>VOCs</w:t>
      </w:r>
      <w:r>
        <w:rPr>
          <w:rFonts w:hint="eastAsia"/>
        </w:rPr>
        <w:t>进行来源解析。受体模型法是基于受体点</w:t>
      </w:r>
      <w:r>
        <w:rPr>
          <w:rFonts w:hint="eastAsia"/>
        </w:rPr>
        <w:t>VOCs</w:t>
      </w:r>
      <w:r>
        <w:rPr>
          <w:rFonts w:hint="eastAsia"/>
        </w:rPr>
        <w:t>组分观测数据和各排放源的</w:t>
      </w:r>
      <w:r>
        <w:rPr>
          <w:rFonts w:hint="eastAsia"/>
        </w:rPr>
        <w:t>VOCs</w:t>
      </w:r>
      <w:r>
        <w:rPr>
          <w:rFonts w:hint="eastAsia"/>
        </w:rPr>
        <w:t>化学组成信息（源成份谱）来定量解析排放源行业贡献率的方法，其不依赖详细的排放源强信息和气象资料。本报告采用的受体模型为</w:t>
      </w:r>
      <w:r>
        <w:rPr>
          <w:rFonts w:hint="eastAsia"/>
        </w:rPr>
        <w:t>US.EPA PMF 5.0</w:t>
      </w:r>
      <w:r>
        <w:rPr>
          <w:rFonts w:hint="eastAsia"/>
        </w:rPr>
        <w:t>，</w:t>
      </w:r>
      <w:r>
        <w:rPr>
          <w:rFonts w:hint="eastAsia"/>
          <w:szCs w:val="21"/>
        </w:rPr>
        <w:t>该模型</w:t>
      </w:r>
      <w:r>
        <w:rPr>
          <w:szCs w:val="21"/>
        </w:rPr>
        <w:t>是一种多线性因子分析工具，综合了数据中的误差估计以解决一个受限制加权最小二乘线性模型的矩阵分解法。广泛应用于</w:t>
      </w:r>
      <w:r>
        <w:rPr>
          <w:szCs w:val="21"/>
        </w:rPr>
        <w:t>PM</w:t>
      </w:r>
      <w:r>
        <w:rPr>
          <w:szCs w:val="21"/>
          <w:vertAlign w:val="subscript"/>
        </w:rPr>
        <w:t>2.5</w:t>
      </w:r>
      <w:r>
        <w:rPr>
          <w:szCs w:val="21"/>
        </w:rPr>
        <w:t>、气溶胶、干湿沉降以及</w:t>
      </w:r>
      <w:r>
        <w:rPr>
          <w:szCs w:val="21"/>
        </w:rPr>
        <w:t>VOCs</w:t>
      </w:r>
      <w:r>
        <w:rPr>
          <w:szCs w:val="21"/>
        </w:rPr>
        <w:t>等数据的源解析。</w:t>
      </w:r>
    </w:p>
    <w:p w:rsidR="009F5CA2" w:rsidRDefault="009F5CA2" w:rsidP="009F5CA2">
      <w:pPr>
        <w:ind w:firstLine="480"/>
      </w:pPr>
      <w:r>
        <w:rPr>
          <w:rFonts w:hint="eastAsia"/>
        </w:rPr>
        <w:t>数据处理过程如下：当</w:t>
      </w:r>
      <w:r>
        <w:rPr>
          <w:rFonts w:hint="eastAsia"/>
        </w:rPr>
        <w:t>VOCs</w:t>
      </w:r>
      <w:r>
        <w:rPr>
          <w:rFonts w:hint="eastAsia"/>
        </w:rPr>
        <w:t>物种体积分数低于检测限时，其体积分数设为检测限的</w:t>
      </w:r>
      <w:r>
        <w:rPr>
          <w:rFonts w:hint="eastAsia"/>
        </w:rPr>
        <w:t>1/2</w:t>
      </w:r>
      <w:r>
        <w:rPr>
          <w:rFonts w:hint="eastAsia"/>
        </w:rPr>
        <w:t>，</w:t>
      </w:r>
      <w:r>
        <w:rPr>
          <w:rFonts w:hint="eastAsia"/>
        </w:rPr>
        <w:t>,</w:t>
      </w:r>
      <w:r>
        <w:rPr>
          <w:rFonts w:hint="eastAsia"/>
        </w:rPr>
        <w:t>不确定度为该物种检测限的</w:t>
      </w:r>
      <w:r>
        <w:rPr>
          <w:rFonts w:hint="eastAsia"/>
        </w:rPr>
        <w:t>5/6</w:t>
      </w:r>
      <w:r>
        <w:rPr>
          <w:rFonts w:hint="eastAsia"/>
        </w:rPr>
        <w:t>，当</w:t>
      </w:r>
      <w:r>
        <w:rPr>
          <w:rFonts w:hint="eastAsia"/>
        </w:rPr>
        <w:t>VOCs</w:t>
      </w:r>
      <w:r>
        <w:rPr>
          <w:rFonts w:hint="eastAsia"/>
        </w:rPr>
        <w:t>物种体积分数大于检测限时，其不确定度为该</w:t>
      </w:r>
      <w:r>
        <w:rPr>
          <w:rFonts w:hint="eastAsia"/>
        </w:rPr>
        <w:t>VOCs</w:t>
      </w:r>
      <w:r>
        <w:rPr>
          <w:rFonts w:hint="eastAsia"/>
        </w:rPr>
        <w:t>物种体积分数的</w:t>
      </w:r>
      <w:r>
        <w:rPr>
          <w:rFonts w:hint="eastAsia"/>
        </w:rPr>
        <w:t>15%</w:t>
      </w:r>
      <w:r>
        <w:rPr>
          <w:rFonts w:hint="eastAsia"/>
        </w:rPr>
        <w:t>。选取物种时遵循以下原则：（</w:t>
      </w:r>
      <w:r>
        <w:rPr>
          <w:rFonts w:hint="eastAsia"/>
        </w:rPr>
        <w:t>1</w:t>
      </w:r>
      <w:r>
        <w:rPr>
          <w:rFonts w:hint="eastAsia"/>
        </w:rPr>
        <w:t>）剔除体积分数缺失或低于检测限的样品数超过总样品数</w:t>
      </w:r>
      <w:r>
        <w:rPr>
          <w:rFonts w:hint="eastAsia"/>
        </w:rPr>
        <w:t>25%</w:t>
      </w:r>
      <w:r>
        <w:rPr>
          <w:rFonts w:hint="eastAsia"/>
        </w:rPr>
        <w:t>的物种。（</w:t>
      </w:r>
      <w:r>
        <w:rPr>
          <w:rFonts w:hint="eastAsia"/>
        </w:rPr>
        <w:t>2</w:t>
      </w:r>
      <w:r>
        <w:rPr>
          <w:rFonts w:hint="eastAsia"/>
        </w:rPr>
        <w:t>）选取信噪比（</w:t>
      </w:r>
      <w:r>
        <w:rPr>
          <w:rFonts w:hint="eastAsia"/>
        </w:rPr>
        <w:t>signal-to-noise ratios</w:t>
      </w:r>
      <w:r>
        <w:rPr>
          <w:rFonts w:hint="eastAsia"/>
        </w:rPr>
        <w:t>）大于</w:t>
      </w:r>
      <w:r>
        <w:rPr>
          <w:rFonts w:hint="eastAsia"/>
        </w:rPr>
        <w:t>4</w:t>
      </w:r>
      <w:r>
        <w:rPr>
          <w:rFonts w:hint="eastAsia"/>
        </w:rPr>
        <w:t>并且具有良好示踪性的</w:t>
      </w:r>
      <w:r>
        <w:rPr>
          <w:rFonts w:hint="eastAsia"/>
        </w:rPr>
        <w:t>VOCs</w:t>
      </w:r>
      <w:r>
        <w:rPr>
          <w:rFonts w:hint="eastAsia"/>
        </w:rPr>
        <w:t>物种。（</w:t>
      </w:r>
      <w:r>
        <w:rPr>
          <w:rFonts w:hint="eastAsia"/>
        </w:rPr>
        <w:t>3</w:t>
      </w:r>
      <w:r>
        <w:rPr>
          <w:rFonts w:hint="eastAsia"/>
        </w:rPr>
        <w:t>）排除不是明显排放源示踪物的低浓度污染物。根据以上原则，本报告最终选取了</w:t>
      </w:r>
      <w:r>
        <w:rPr>
          <w:rFonts w:hint="eastAsia"/>
          <w:highlight w:val="red"/>
        </w:rPr>
        <w:t>68</w:t>
      </w:r>
      <w:r>
        <w:rPr>
          <w:rFonts w:hint="eastAsia"/>
        </w:rPr>
        <w:t>种</w:t>
      </w:r>
      <w:r>
        <w:rPr>
          <w:rFonts w:hint="eastAsia"/>
        </w:rPr>
        <w:t>VOCs</w:t>
      </w:r>
      <w:r>
        <w:rPr>
          <w:rFonts w:hint="eastAsia"/>
        </w:rPr>
        <w:t>物种开展来源解析（具体物种见表</w:t>
      </w:r>
      <w:r>
        <w:rPr>
          <w:rFonts w:hint="eastAsia"/>
        </w:rPr>
        <w:t>1</w:t>
      </w:r>
      <w:r>
        <w:rPr>
          <w:rFonts w:hint="eastAsia"/>
        </w:rPr>
        <w:t>），</w:t>
      </w:r>
      <w:r>
        <w:rPr>
          <w:rFonts w:hint="eastAsia"/>
          <w:highlight w:val="red"/>
        </w:rPr>
        <w:t>6</w:t>
      </w:r>
      <w:r>
        <w:rPr>
          <w:highlight w:val="red"/>
        </w:rPr>
        <w:t>8</w:t>
      </w:r>
      <w:r>
        <w:rPr>
          <w:rFonts w:hint="eastAsia"/>
        </w:rPr>
        <w:t>种</w:t>
      </w:r>
      <w:r>
        <w:rPr>
          <w:rFonts w:hint="eastAsia"/>
        </w:rPr>
        <w:t>VOCs</w:t>
      </w:r>
      <w:r>
        <w:rPr>
          <w:rFonts w:hint="eastAsia"/>
        </w:rPr>
        <w:t>体积分数占总体积分数的</w:t>
      </w:r>
      <w:r>
        <w:rPr>
          <w:rFonts w:hint="eastAsia"/>
          <w:highlight w:val="red"/>
        </w:rPr>
        <w:t>9</w:t>
      </w:r>
      <w:r>
        <w:rPr>
          <w:highlight w:val="red"/>
        </w:rPr>
        <w:t>2.1</w:t>
      </w:r>
      <w:r>
        <w:rPr>
          <w:rFonts w:hint="eastAsia"/>
          <w:highlight w:val="red"/>
        </w:rPr>
        <w:t>%</w:t>
      </w:r>
      <w:r>
        <w:rPr>
          <w:rFonts w:hint="eastAsia"/>
        </w:rPr>
        <w:t>，确保了源解析结果具有代表性。</w:t>
      </w:r>
    </w:p>
    <w:p w:rsidR="009F5CA2" w:rsidRDefault="009F5CA2" w:rsidP="009F5CA2">
      <w:pPr>
        <w:pStyle w:val="2"/>
        <w:numPr>
          <w:ilvl w:val="1"/>
          <w:numId w:val="1"/>
        </w:numPr>
      </w:pPr>
      <w:r>
        <w:rPr>
          <w:rFonts w:hint="eastAsia"/>
        </w:rPr>
        <w:t xml:space="preserve"> </w:t>
      </w:r>
      <w:bookmarkStart w:id="17" w:name="_Toc19803632"/>
      <w:bookmarkStart w:id="18" w:name="_Toc53525904"/>
      <w:r>
        <w:rPr>
          <w:rFonts w:hint="eastAsia"/>
        </w:rPr>
        <w:t>排放源源谱特征</w:t>
      </w:r>
      <w:bookmarkEnd w:id="17"/>
      <w:bookmarkEnd w:id="18"/>
    </w:p>
    <w:p w:rsidR="009F5CA2" w:rsidRDefault="009F5CA2" w:rsidP="009F5CA2">
      <w:pPr>
        <w:ind w:firstLine="480"/>
      </w:pPr>
      <w:r>
        <w:rPr>
          <w:rFonts w:hint="eastAsia"/>
        </w:rPr>
        <w:t>观测期间，</w:t>
      </w:r>
      <w:r>
        <w:rPr>
          <w:rFonts w:hint="eastAsia"/>
          <w:highlight w:val="red"/>
        </w:rPr>
        <w:t>68</w:t>
      </w:r>
      <w:r>
        <w:rPr>
          <w:rFonts w:hint="eastAsia"/>
          <w:highlight w:val="red"/>
        </w:rPr>
        <w:t>种</w:t>
      </w:r>
      <w:r>
        <w:rPr>
          <w:rFonts w:hint="eastAsia"/>
        </w:rPr>
        <w:t>VOCs</w:t>
      </w:r>
      <w:r>
        <w:rPr>
          <w:rFonts w:hint="eastAsia"/>
        </w:rPr>
        <w:t>源谱和源贡献如</w:t>
      </w:r>
      <w:r>
        <w:rPr>
          <w:rFonts w:hint="eastAsia"/>
          <w:color w:val="000000" w:themeColor="text1"/>
        </w:rPr>
        <w:t>图</w:t>
      </w:r>
      <w:r>
        <w:rPr>
          <w:color w:val="000000" w:themeColor="text1"/>
        </w:rPr>
        <w:t>4.1</w:t>
      </w:r>
      <w:r>
        <w:rPr>
          <w:rFonts w:hint="eastAsia"/>
        </w:rPr>
        <w:t>所示：</w:t>
      </w:r>
    </w:p>
    <w:p w:rsidR="009F5CA2" w:rsidRDefault="009F5CA2" w:rsidP="009F5CA2">
      <w:pPr>
        <w:ind w:firstLine="480"/>
      </w:pPr>
      <w:r>
        <w:rPr>
          <w:rFonts w:hint="eastAsia"/>
        </w:rPr>
        <w:t>因子</w:t>
      </w:r>
      <w:r>
        <w:rPr>
          <w:rFonts w:hint="eastAsia"/>
        </w:rPr>
        <w:t>2</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0.4%</w:t>
      </w:r>
      <w:r>
        <w:rPr>
          <w:rFonts w:hint="eastAsia"/>
        </w:rPr>
        <w:t>和</w:t>
      </w:r>
      <w:r>
        <w:rPr>
          <w:rFonts w:hint="eastAsia"/>
        </w:rPr>
        <w:t>6.1%</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2</w:t>
      </w:r>
      <w:r>
        <w:rPr>
          <w:rFonts w:hint="eastAsia"/>
        </w:rPr>
        <w:t>为溶剂使用源。</w:t>
      </w:r>
    </w:p>
    <w:p w:rsidR="009F5CA2" w:rsidRDefault="009F5CA2" w:rsidP="009F5CA2">
      <w:pPr>
        <w:ind w:firstLine="480"/>
      </w:pPr>
      <w:r>
        <w:rPr>
          <w:rFonts w:hint="eastAsia"/>
        </w:rPr>
        <w:t>因子</w:t>
      </w:r>
      <w:r>
        <w:rPr>
          <w:rFonts w:hint="eastAsia"/>
        </w:rPr>
        <w:t>4</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烷烃的平均贡献分别为</w:t>
      </w:r>
      <w:r>
        <w:rPr>
          <w:rFonts w:hint="eastAsia"/>
        </w:rPr>
        <w:t>1.0%</w:t>
      </w:r>
      <w:r>
        <w:rPr>
          <w:rFonts w:hint="eastAsia"/>
        </w:rPr>
        <w:t>和</w:t>
      </w:r>
      <w:r>
        <w:rPr>
          <w:rFonts w:hint="eastAsia"/>
        </w:rPr>
        <w:t>7.6%</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4</w:t>
      </w:r>
      <w:r>
        <w:rPr>
          <w:rFonts w:hint="eastAsia"/>
        </w:rPr>
        <w:t>为溶剂使用源。</w:t>
      </w:r>
    </w:p>
    <w:p w:rsidR="009F5CA2" w:rsidRDefault="009F5CA2" w:rsidP="009F5CA2">
      <w:pPr>
        <w:ind w:firstLine="480"/>
      </w:pPr>
      <w:r>
        <w:rPr>
          <w:rFonts w:hint="eastAsia"/>
        </w:rPr>
        <w:t>因子</w:t>
      </w:r>
      <w:r>
        <w:rPr>
          <w:rFonts w:hint="eastAsia"/>
        </w:rPr>
        <w:t>6</w:t>
      </w:r>
      <w:r>
        <w:rPr>
          <w:rFonts w:hint="eastAsia"/>
        </w:rPr>
        <w:t>中以氯仿和</w:t>
      </w:r>
      <w:r>
        <w:rPr>
          <w:rFonts w:hint="eastAsia"/>
        </w:rPr>
        <w:t>C5-C6</w:t>
      </w:r>
      <w:r>
        <w:rPr>
          <w:rFonts w:hint="eastAsia"/>
        </w:rPr>
        <w:t>烷烃为标志物，该因子对氯仿和</w:t>
      </w:r>
      <w:r>
        <w:rPr>
          <w:rFonts w:hint="eastAsia"/>
        </w:rPr>
        <w:t>C5-C6</w:t>
      </w:r>
      <w:r>
        <w:rPr>
          <w:rFonts w:hint="eastAsia"/>
        </w:rPr>
        <w:t>烷烃的平</w:t>
      </w:r>
      <w:r>
        <w:rPr>
          <w:rFonts w:hint="eastAsia"/>
        </w:rPr>
        <w:lastRenderedPageBreak/>
        <w:t>均贡献分别为</w:t>
      </w:r>
      <w:r>
        <w:rPr>
          <w:rFonts w:hint="eastAsia"/>
        </w:rPr>
        <w:t>0.1%</w:t>
      </w:r>
      <w:r>
        <w:rPr>
          <w:rFonts w:hint="eastAsia"/>
        </w:rPr>
        <w:t>和</w:t>
      </w:r>
      <w:r>
        <w:rPr>
          <w:rFonts w:hint="eastAsia"/>
        </w:rPr>
        <w:t>37.2%</w:t>
      </w:r>
      <w:r>
        <w:rPr>
          <w:rFonts w:hint="eastAsia"/>
        </w:rPr>
        <w:t>，以上</w:t>
      </w:r>
      <w:r>
        <w:rPr>
          <w:rFonts w:hint="eastAsia"/>
        </w:rPr>
        <w:t>VOCs</w:t>
      </w:r>
      <w:r>
        <w:rPr>
          <w:rFonts w:hint="eastAsia"/>
        </w:rPr>
        <w:t>物种是明显的溶剂使用源的示踪物，如脂肪、树脂、橡胶等的溶剂通常为氯仿，据此断定因子</w:t>
      </w:r>
      <w:r>
        <w:rPr>
          <w:rFonts w:hint="eastAsia"/>
        </w:rPr>
        <w:t>6</w:t>
      </w:r>
      <w:r>
        <w:rPr>
          <w:rFonts w:hint="eastAsia"/>
        </w:rPr>
        <w:t>为溶剂使用源。</w:t>
      </w:r>
    </w:p>
    <w:p w:rsidR="009F5CA2" w:rsidRDefault="009F5CA2" w:rsidP="009F5CA2">
      <w:pPr>
        <w:ind w:firstLine="480"/>
      </w:pPr>
    </w:p>
    <w:p w:rsidR="009F5CA2" w:rsidRDefault="009F5CA2" w:rsidP="009F5CA2">
      <w:pPr>
        <w:ind w:firstLine="480"/>
      </w:pPr>
    </w:p>
    <w:p w:rsidR="009F5CA2" w:rsidRDefault="009F5CA2" w:rsidP="009F5CA2">
      <w:pPr>
        <w:ind w:firstLine="480"/>
      </w:pPr>
    </w:p>
    <w:p w:rsidR="009F5CA2" w:rsidRDefault="009F5CA2" w:rsidP="009F5CA2">
      <w:pPr>
        <w:ind w:firstLine="480"/>
      </w:pPr>
      <w:r>
        <w:rPr>
          <w:rFonts w:hint="eastAsia"/>
        </w:rPr>
        <w:t>综上所述，因子</w:t>
      </w:r>
      <w:r>
        <w:rPr>
          <w:rFonts w:hint="eastAsia"/>
        </w:rPr>
        <w:t>2</w:t>
      </w:r>
      <w:r>
        <w:rPr>
          <w:rFonts w:hint="eastAsia"/>
        </w:rPr>
        <w:t>为溶剂使用源</w:t>
      </w:r>
      <w:r>
        <w:rPr>
          <w:rFonts w:hint="eastAsia"/>
        </w:rPr>
        <w:t>,</w:t>
      </w:r>
      <w:r>
        <w:rPr>
          <w:rFonts w:hint="eastAsia"/>
        </w:rPr>
        <w:t>因子</w:t>
      </w:r>
      <w:r>
        <w:rPr>
          <w:rFonts w:hint="eastAsia"/>
        </w:rPr>
        <w:t>4</w:t>
      </w:r>
      <w:r>
        <w:rPr>
          <w:rFonts w:hint="eastAsia"/>
        </w:rPr>
        <w:t>为溶剂使用源</w:t>
      </w:r>
      <w:r>
        <w:rPr>
          <w:rFonts w:hint="eastAsia"/>
        </w:rPr>
        <w:t>,</w:t>
      </w:r>
      <w:r>
        <w:rPr>
          <w:rFonts w:hint="eastAsia"/>
        </w:rPr>
        <w:t>因子</w:t>
      </w:r>
      <w:r>
        <w:rPr>
          <w:rFonts w:hint="eastAsia"/>
        </w:rPr>
        <w:t>6</w:t>
      </w:r>
      <w:r>
        <w:rPr>
          <w:rFonts w:hint="eastAsia"/>
        </w:rPr>
        <w:t>为溶剂使用源。</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4BE8ED1A" wp14:editId="41DCCB9F">
            <wp:extent cx="5013960" cy="739775"/>
            <wp:effectExtent l="0" t="0" r="15240" b="3175"/>
            <wp:docPr id="25" name="图片 25" descr="lALPBE1XYjiMYeTMgM0Djw_911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ALPBE1XYjiMYeTMgM0Djw_911_128"/>
                    <pic:cNvPicPr>
                      <a:picLocks noChangeAspect="1"/>
                    </pic:cNvPicPr>
                  </pic:nvPicPr>
                  <pic:blipFill>
                    <a:blip r:embed="rId13"/>
                    <a:stretch>
                      <a:fillRect/>
                    </a:stretch>
                  </pic:blipFill>
                  <pic:spPr>
                    <a:xfrm>
                      <a:off x="0" y="0"/>
                      <a:ext cx="5013960" cy="739775"/>
                    </a:xfrm>
                    <a:prstGeom prst="rect">
                      <a:avLst/>
                    </a:prstGeom>
                  </pic:spPr>
                </pic:pic>
              </a:graphicData>
            </a:graphic>
          </wp:inline>
        </w:drawing>
      </w:r>
    </w:p>
    <w:p w:rsidR="009F5CA2" w:rsidRDefault="009F5CA2" w:rsidP="009F5CA2">
      <w:pPr>
        <w:spacing w:line="240" w:lineRule="auto"/>
        <w:ind w:firstLineChars="0" w:firstLine="0"/>
      </w:pPr>
      <w:r>
        <w:rPr>
          <w:noProof/>
        </w:rPr>
        <mc:AlternateContent>
          <mc:Choice Requires="wps">
            <w:drawing>
              <wp:anchor distT="0" distB="0" distL="114300" distR="114300" simplePos="0" relativeHeight="251659264" behindDoc="0" locked="0" layoutInCell="1" allowOverlap="1" wp14:anchorId="4E7C700C" wp14:editId="16E35BAC">
                <wp:simplePos x="0" y="0"/>
                <wp:positionH relativeFrom="column">
                  <wp:posOffset>-561340</wp:posOffset>
                </wp:positionH>
                <wp:positionV relativeFrom="paragraph">
                  <wp:posOffset>763270</wp:posOffset>
                </wp:positionV>
                <wp:extent cx="487680" cy="1994535"/>
                <wp:effectExtent l="0" t="0" r="7620" b="5715"/>
                <wp:wrapNone/>
                <wp:docPr id="34" name="文本框 34"/>
                <wp:cNvGraphicFramePr/>
                <a:graphic xmlns:a="http://schemas.openxmlformats.org/drawingml/2006/main">
                  <a:graphicData uri="http://schemas.microsoft.com/office/word/2010/wordprocessingShape">
                    <wps:wsp>
                      <wps:cNvSpPr txBox="1"/>
                      <wps:spPr>
                        <a:xfrm rot="10800000">
                          <a:off x="0" y="0"/>
                          <a:ext cx="487680" cy="19945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F5CA2" w:rsidRDefault="009F5CA2" w:rsidP="009F5CA2">
                            <w:pPr>
                              <w:ind w:firstLine="482"/>
                              <w:jc w:val="center"/>
                              <w:rPr>
                                <w:b/>
                                <w:bCs/>
                              </w:rPr>
                            </w:pPr>
                            <w:r>
                              <w:rPr>
                                <w:rFonts w:hint="eastAsia"/>
                                <w:b/>
                                <w:bCs/>
                              </w:rPr>
                              <w:t>Source contribution(%)</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4E7C700C" id="_x0000_t202" coordsize="21600,21600" o:spt="202" path="m,l,21600r21600,l21600,xe">
                <v:stroke joinstyle="miter"/>
                <v:path gradientshapeok="t" o:connecttype="rect"/>
              </v:shapetype>
              <v:shape id="文本框 34" o:spid="_x0000_s1026" type="#_x0000_t202" style="position:absolute;left:0;text-align:left;margin-left:-44.2pt;margin-top:60.1pt;width:38.4pt;height:157.0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" fillcolor="white [3201]" stroked="f" strokeweight=".5pt">
                <v:textbox style="layout-flow:vertical-ideographic">
                  <w:txbxContent>
                    <w:p w:rsidR="009F5CA2" w:rsidRDefault="009F5CA2" w:rsidP="009F5CA2">
                      <w:pPr>
                        <w:ind w:firstLine="482"/>
                        <w:jc w:val="center"/>
                        <w:rPr>
                          <w:b/>
                          <w:bCs/>
                        </w:rPr>
                      </w:pPr>
                      <w:r>
                        <w:rPr>
                          <w:rFonts w:hint="eastAsia"/>
                          <w:b/>
                          <w:bCs/>
                        </w:rPr>
                        <w:t xml:space="preserve">Source </w:t>
                      </w:r>
                      <w:proofErr w:type="gramStart"/>
                      <w:r>
                        <w:rPr>
                          <w:rFonts w:hint="eastAsia"/>
                          <w:b/>
                          <w:bCs/>
                        </w:rPr>
                        <w:t>contribution(</w:t>
                      </w:r>
                      <w:proofErr w:type="gramEnd"/>
                      <w:r>
                        <w:rPr>
                          <w:rFonts w:hint="eastAsia"/>
                          <w:b/>
                          <w:bCs/>
                        </w:rPr>
                        <w:t>%)</w:t>
                      </w:r>
                    </w:p>
                  </w:txbxContent>
                </v:textbox>
              </v:shape>
            </w:pict>
          </mc:Fallback>
        </mc:AlternateContent>
      </w:r>
      <w:r>
        <w:rPr>
          <w:noProof/>
        </w:rPr>
        <w:drawing>
          <wp:inline distT="0" distB="0" distL="114300" distR="114300" wp14:anchorId="2B408AC3" wp14:editId="661813EF">
            <wp:extent cx="5037455" cy="652145"/>
            <wp:effectExtent l="0" t="0" r="10795" b="14605"/>
            <wp:docPr id="26" name="图片 26" descr="lALPBE1XYjiNpDdxzQOR_913_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ALPBE1XYjiNpDdxzQOR_913_113"/>
                    <pic:cNvPicPr>
                      <a:picLocks noChangeAspect="1"/>
                    </pic:cNvPicPr>
                  </pic:nvPicPr>
                  <pic:blipFill>
                    <a:blip r:embed="rId14"/>
                    <a:stretch>
                      <a:fillRect/>
                    </a:stretch>
                  </pic:blipFill>
                  <pic:spPr>
                    <a:xfrm>
                      <a:off x="0" y="0"/>
                      <a:ext cx="5037455" cy="65214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4C1A166" wp14:editId="53599D45">
            <wp:extent cx="5042535" cy="635000"/>
            <wp:effectExtent l="0" t="0" r="5715" b="1270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5"/>
                    <a:stretch>
                      <a:fillRect/>
                    </a:stretch>
                  </pic:blipFill>
                  <pic:spPr>
                    <a:xfrm>
                      <a:off x="0" y="0"/>
                      <a:ext cx="5042535" cy="635000"/>
                    </a:xfrm>
                    <a:prstGeom prst="rect">
                      <a:avLst/>
                    </a:prstGeom>
                    <a:noFill/>
                    <a:ln>
                      <a:noFill/>
                    </a:ln>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2FF34A64" wp14:editId="2379AE81">
            <wp:extent cx="5053965" cy="621030"/>
            <wp:effectExtent l="0" t="0" r="1333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16"/>
                    <a:stretch>
                      <a:fillRect/>
                    </a:stretch>
                  </pic:blipFill>
                  <pic:spPr>
                    <a:xfrm>
                      <a:off x="0" y="0"/>
                      <a:ext cx="5053965" cy="621030"/>
                    </a:xfrm>
                    <a:prstGeom prst="rect">
                      <a:avLst/>
                    </a:prstGeom>
                    <a:noFill/>
                    <a:ln>
                      <a:noFill/>
                    </a:ln>
                  </pic:spPr>
                </pic:pic>
              </a:graphicData>
            </a:graphic>
          </wp:inline>
        </w:drawing>
      </w:r>
      <w:r>
        <w:rPr>
          <w:noProof/>
        </w:rPr>
        <w:drawing>
          <wp:inline distT="0" distB="0" distL="114300" distR="114300" wp14:anchorId="0E284BFB" wp14:editId="3AF789BE">
            <wp:extent cx="5064125" cy="648335"/>
            <wp:effectExtent l="0" t="0" r="3175" b="18415"/>
            <wp:docPr id="30" name="图片 30" descr="lALPBE1XYjiP1ZtwzQOO_910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lALPBE1XYjiP1ZtwzQOO_910_112"/>
                    <pic:cNvPicPr>
                      <a:picLocks noChangeAspect="1"/>
                    </pic:cNvPicPr>
                  </pic:nvPicPr>
                  <pic:blipFill>
                    <a:blip r:embed="rId17"/>
                    <a:stretch>
                      <a:fillRect/>
                    </a:stretch>
                  </pic:blipFill>
                  <pic:spPr>
                    <a:xfrm>
                      <a:off x="0" y="0"/>
                      <a:ext cx="5064125" cy="648335"/>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456C0248" wp14:editId="5BA07034">
            <wp:extent cx="5061585" cy="1344295"/>
            <wp:effectExtent l="0" t="0" r="5715" b="8255"/>
            <wp:docPr id="31" name="图片 31" descr="lALPBE1XYjiQT1vM6s0DlQ_917_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lALPBE1XYjiQT1vM6s0DlQ_917_234"/>
                    <pic:cNvPicPr>
                      <a:picLocks noChangeAspect="1"/>
                    </pic:cNvPicPr>
                  </pic:nvPicPr>
                  <pic:blipFill>
                    <a:blip r:embed="rId18"/>
                    <a:stretch>
                      <a:fillRect/>
                    </a:stretch>
                  </pic:blipFill>
                  <pic:spPr>
                    <a:xfrm>
                      <a:off x="0" y="0"/>
                      <a:ext cx="5061585" cy="134429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4.1</w:t>
      </w:r>
      <w:r>
        <w:rPr>
          <w:rFonts w:hint="eastAsia"/>
          <w:b/>
        </w:rPr>
        <w:t>观测期间</w:t>
      </w:r>
      <w:r>
        <w:rPr>
          <w:b/>
        </w:rPr>
        <w:t>68</w:t>
      </w:r>
      <w:r>
        <w:rPr>
          <w:rFonts w:hint="eastAsia"/>
          <w:b/>
        </w:rPr>
        <w:t>种</w:t>
      </w:r>
      <w:r>
        <w:rPr>
          <w:b/>
        </w:rPr>
        <w:t>VOCs</w:t>
      </w:r>
      <w:r>
        <w:rPr>
          <w:rFonts w:hint="eastAsia"/>
          <w:b/>
        </w:rPr>
        <w:t>的排放源源谱及贡献</w:t>
      </w:r>
    </w:p>
    <w:p w:rsidR="009F5CA2" w:rsidRDefault="009F5CA2" w:rsidP="009F5CA2">
      <w:pPr>
        <w:pStyle w:val="2"/>
        <w:numPr>
          <w:ilvl w:val="1"/>
          <w:numId w:val="1"/>
        </w:numPr>
      </w:pPr>
      <w:r>
        <w:rPr>
          <w:rFonts w:hint="eastAsia"/>
        </w:rPr>
        <w:t xml:space="preserve"> </w:t>
      </w:r>
      <w:bookmarkStart w:id="19" w:name="_Toc19803633"/>
      <w:bookmarkStart w:id="20" w:name="_Toc53525905"/>
      <w:r>
        <w:rPr>
          <w:rFonts w:hint="eastAsia"/>
        </w:rPr>
        <w:t>排放源贡献特征</w:t>
      </w:r>
      <w:bookmarkEnd w:id="19"/>
      <w:bookmarkEnd w:id="20"/>
    </w:p>
    <w:p w:rsidR="009F5CA2" w:rsidRDefault="009F5CA2" w:rsidP="009F5CA2">
      <w:pPr>
        <w:ind w:firstLine="480"/>
      </w:pPr>
      <w:r>
        <w:rPr>
          <w:rFonts w:hint="eastAsia"/>
        </w:rPr>
        <w:t>观测期间，各排放源对</w:t>
      </w:r>
      <w:r>
        <w:rPr>
          <w:rFonts w:hint="eastAsia"/>
        </w:rPr>
        <w:t>VOCs</w:t>
      </w:r>
      <w:r>
        <w:rPr>
          <w:rFonts w:hint="eastAsia"/>
        </w:rPr>
        <w:t>的平均贡献如</w:t>
      </w:r>
      <w:r>
        <w:rPr>
          <w:rFonts w:hint="eastAsia"/>
          <w:color w:val="000000" w:themeColor="text1"/>
        </w:rPr>
        <w:t>图</w:t>
      </w:r>
      <w:r>
        <w:rPr>
          <w:color w:val="000000" w:themeColor="text1"/>
        </w:rPr>
        <w:t>4.2</w:t>
      </w:r>
      <w:r>
        <w:rPr>
          <w:rFonts w:hint="eastAsia"/>
        </w:rPr>
        <w:t>所示。溶剂使用源占比</w:t>
      </w:r>
      <w:r>
        <w:t>23.2%</w:t>
      </w:r>
      <w:r>
        <w:rPr>
          <w:rFonts w:hint="eastAsia"/>
        </w:rPr>
        <w:t>，是观测期间对</w:t>
      </w:r>
      <w:r>
        <w:rPr>
          <w:rFonts w:hint="eastAsia"/>
        </w:rPr>
        <w:t>VOCs</w:t>
      </w:r>
      <w:r>
        <w:rPr>
          <w:rFonts w:hint="eastAsia"/>
        </w:rPr>
        <w:t>贡献最大的排放源。接下来依次是工业源、二次生成、居民生活源、植物源、机动车尾气，分别占比</w:t>
      </w:r>
      <w:r>
        <w:t>19.2%</w:t>
      </w:r>
      <w:r>
        <w:t>、</w:t>
      </w:r>
      <w:r>
        <w:t>19.2%</w:t>
      </w:r>
      <w:r>
        <w:t>、</w:t>
      </w:r>
      <w:r>
        <w:t>19.2%</w:t>
      </w:r>
      <w:r>
        <w:t>、</w:t>
      </w:r>
      <w:r>
        <w:t>9.2%</w:t>
      </w:r>
      <w:r>
        <w:t>、</w:t>
      </w:r>
      <w:r>
        <w:lastRenderedPageBreak/>
        <w:t>0.0%</w:t>
      </w:r>
      <w:r>
        <w:t>、</w:t>
      </w:r>
      <w:r>
        <w:rPr>
          <w:rFonts w:hint="eastAsia"/>
        </w:rPr>
        <w:t>。</w:t>
      </w:r>
    </w:p>
    <w:p w:rsidR="009F5CA2" w:rsidRDefault="009F5CA2" w:rsidP="009F5CA2">
      <w:pPr>
        <w:spacing w:line="240" w:lineRule="auto"/>
        <w:ind w:firstLineChars="0" w:firstLine="0"/>
        <w:jc w:val="center"/>
      </w:pPr>
      <w:r>
        <w:rPr>
          <w:noProof/>
        </w:rPr>
        <w:drawing>
          <wp:inline distT="0" distB="0" distL="0" distR="0" wp14:anchorId="34FD51E2" wp14:editId="753B2084">
            <wp:extent cx="4371340" cy="3566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1340" cy="3566160"/>
                    </a:xfrm>
                    <a:prstGeom prst="rect">
                      <a:avLst/>
                    </a:prstGeom>
                    <a:noFill/>
                  </pic:spPr>
                </pic:pic>
              </a:graphicData>
            </a:graphic>
          </wp:inline>
        </w:drawing>
      </w:r>
    </w:p>
    <w:p w:rsidR="009F5CA2" w:rsidRDefault="009F5CA2" w:rsidP="009F5CA2">
      <w:pPr>
        <w:spacing w:line="240" w:lineRule="auto"/>
        <w:ind w:firstLineChars="0" w:firstLine="0"/>
        <w:jc w:val="center"/>
      </w:pPr>
      <w:r>
        <w:rPr>
          <w:rFonts w:hint="eastAsia"/>
          <w:b/>
        </w:rPr>
        <w:t>图</w:t>
      </w:r>
      <w:r>
        <w:rPr>
          <w:b/>
        </w:rPr>
        <w:t>4.2</w:t>
      </w:r>
      <w:r>
        <w:rPr>
          <w:rFonts w:hint="eastAsia"/>
          <w:b/>
        </w:rPr>
        <w:t>观测期间排放源对</w:t>
      </w:r>
      <w:r>
        <w:rPr>
          <w:b/>
        </w:rPr>
        <w:t>68</w:t>
      </w:r>
      <w:r>
        <w:rPr>
          <w:rFonts w:hint="eastAsia"/>
          <w:b/>
        </w:rPr>
        <w:t>种</w:t>
      </w:r>
      <w:r>
        <w:rPr>
          <w:b/>
        </w:rPr>
        <w:t>VOCs</w:t>
      </w:r>
      <w:r>
        <w:rPr>
          <w:rFonts w:hint="eastAsia"/>
          <w:b/>
        </w:rPr>
        <w:t>平均贡献</w:t>
      </w:r>
    </w:p>
    <w:p w:rsidR="009F5CA2" w:rsidRDefault="009F5CA2" w:rsidP="009F5CA2">
      <w:pPr>
        <w:ind w:firstLine="480"/>
      </w:pPr>
    </w:p>
    <w:p w:rsidR="009F5CA2" w:rsidRDefault="009F5CA2" w:rsidP="009F5CA2">
      <w:pPr>
        <w:ind w:firstLine="480"/>
      </w:pPr>
      <w:r>
        <w:rPr>
          <w:rFonts w:hint="eastAsia"/>
        </w:rPr>
        <w:t>观测期间，各排放源对</w:t>
      </w:r>
      <w:r>
        <w:rPr>
          <w:rFonts w:hint="eastAsia"/>
        </w:rPr>
        <w:t>6</w:t>
      </w:r>
      <w:r>
        <w:t>8</w:t>
      </w:r>
      <w:r>
        <w:rPr>
          <w:rFonts w:hint="eastAsia"/>
        </w:rPr>
        <w:t>种</w:t>
      </w:r>
      <w:r>
        <w:rPr>
          <w:rFonts w:hint="eastAsia"/>
        </w:rPr>
        <w:t>VOCs</w:t>
      </w:r>
      <w:r>
        <w:rPr>
          <w:rFonts w:hint="eastAsia"/>
        </w:rPr>
        <w:t>贡献的逐日变化如</w:t>
      </w:r>
      <w:r>
        <w:rPr>
          <w:rFonts w:hint="eastAsia"/>
          <w:color w:val="000000" w:themeColor="text1"/>
        </w:rPr>
        <w:t>图</w:t>
      </w:r>
      <w:r>
        <w:rPr>
          <w:color w:val="000000" w:themeColor="text1"/>
        </w:rPr>
        <w:t>4.3</w:t>
      </w:r>
      <w:r>
        <w:rPr>
          <w:rFonts w:hint="eastAsia"/>
        </w:rPr>
        <w:t>所示。</w:t>
      </w:r>
      <w:r>
        <w:rPr>
          <w:rFonts w:hint="eastAsia"/>
        </w:rPr>
        <w:t>6</w:t>
      </w:r>
      <w:r>
        <w:t>8</w:t>
      </w:r>
      <w:r>
        <w:rPr>
          <w:rFonts w:hint="eastAsia"/>
        </w:rPr>
        <w:t>种</w:t>
      </w:r>
      <w:r>
        <w:rPr>
          <w:rFonts w:hint="eastAsia"/>
        </w:rPr>
        <w:t>VOCs</w:t>
      </w:r>
      <w:r>
        <w:rPr>
          <w:rFonts w:hint="eastAsia"/>
        </w:rPr>
        <w:t>体积分数的变化特征与居民生活源贡献率的变化特征一致，说明居民生活源排放强度是造成</w:t>
      </w:r>
      <w:r>
        <w:rPr>
          <w:rFonts w:hint="eastAsia"/>
        </w:rPr>
        <w:t>VOCs</w:t>
      </w:r>
      <w:r>
        <w:rPr>
          <w:rFonts w:hint="eastAsia"/>
        </w:rPr>
        <w:t>体积分数变化的重要原因。</w:t>
      </w:r>
    </w:p>
    <w:p w:rsidR="009F5CA2" w:rsidRDefault="009F5CA2" w:rsidP="009F5CA2">
      <w:pPr>
        <w:ind w:firstLine="480"/>
      </w:pPr>
    </w:p>
    <w:p w:rsidR="009F5CA2" w:rsidRDefault="009F5CA2" w:rsidP="009F5CA2">
      <w:pPr>
        <w:spacing w:line="240" w:lineRule="auto"/>
        <w:ind w:firstLineChars="0" w:firstLine="0"/>
        <w:jc w:val="center"/>
      </w:pPr>
      <w:r>
        <w:rPr>
          <w:noProof/>
        </w:rPr>
        <w:drawing>
          <wp:inline distT="0" distB="0" distL="0" distR="0" wp14:anchorId="785B6ADA" wp14:editId="661F139F">
            <wp:extent cx="5279390" cy="18649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364527" cy="1895335"/>
                    </a:xfrm>
                    <a:prstGeom prst="rect">
                      <a:avLst/>
                    </a:prstGeom>
                    <a:noFill/>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4.3</w:t>
      </w:r>
      <w:r>
        <w:rPr>
          <w:rFonts w:hint="eastAsia"/>
          <w:b/>
        </w:rPr>
        <w:t>观测期间排放源对</w:t>
      </w:r>
      <w:r>
        <w:rPr>
          <w:b/>
        </w:rPr>
        <w:t>68</w:t>
      </w:r>
      <w:r>
        <w:rPr>
          <w:rFonts w:hint="eastAsia"/>
          <w:b/>
        </w:rPr>
        <w:t>种</w:t>
      </w:r>
      <w:r>
        <w:rPr>
          <w:b/>
        </w:rPr>
        <w:t>VOCs</w:t>
      </w:r>
      <w:r>
        <w:rPr>
          <w:rFonts w:hint="eastAsia"/>
          <w:b/>
        </w:rPr>
        <w:t>贡献的逐日变化</w:t>
      </w:r>
    </w:p>
    <w:p w:rsidR="009F5CA2" w:rsidRDefault="009F5CA2" w:rsidP="009F5CA2">
      <w:pPr>
        <w:ind w:firstLine="480"/>
      </w:pPr>
    </w:p>
    <w:p w:rsidR="009F5CA2" w:rsidRDefault="009F5CA2" w:rsidP="009F5CA2">
      <w:pPr>
        <w:ind w:firstLine="480"/>
      </w:pPr>
      <w:r>
        <w:rPr>
          <w:rFonts w:hint="eastAsia"/>
        </w:rPr>
        <w:t>观测期间，各排放源对体积分数前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a</w:t>
      </w:r>
      <w:r>
        <w:rPr>
          <w:rFonts w:hint="eastAsia"/>
          <w:color w:val="000000" w:themeColor="text1"/>
        </w:rPr>
        <w:t>）</w:t>
      </w:r>
      <w:r>
        <w:rPr>
          <w:rFonts w:hint="eastAsia"/>
        </w:rPr>
        <w:t>所示。各排放源对体积分数前</w:t>
      </w:r>
      <w:r>
        <w:rPr>
          <w:rFonts w:hint="eastAsia"/>
        </w:rPr>
        <w:t>10</w:t>
      </w:r>
      <w:r>
        <w:rPr>
          <w:rFonts w:hint="eastAsia"/>
        </w:rPr>
        <w:t>种</w:t>
      </w:r>
      <w:r>
        <w:rPr>
          <w:rFonts w:hint="eastAsia"/>
        </w:rPr>
        <w:t>VOCs</w:t>
      </w:r>
      <w:r>
        <w:rPr>
          <w:rFonts w:hint="eastAsia"/>
        </w:rPr>
        <w:t>的平均贡献依次为溶剂使用源、植物源、工业源、居民生活源、二次生成、机动车尾气，贡献率均值依次为</w:t>
      </w:r>
      <w:r>
        <w:t>34.8%</w:t>
      </w:r>
      <w:r>
        <w:t>、</w:t>
      </w:r>
      <w:r>
        <w:t>3.8%</w:t>
      </w:r>
      <w:r>
        <w:t>、</w:t>
      </w:r>
      <w:r>
        <w:lastRenderedPageBreak/>
        <w:t>3.8%</w:t>
      </w:r>
      <w:r>
        <w:t>、</w:t>
      </w:r>
      <w:r>
        <w:t>3.8%</w:t>
      </w:r>
      <w:r>
        <w:t>、</w:t>
      </w:r>
      <w:r>
        <w:t>3.8%</w:t>
      </w:r>
      <w:r>
        <w:t>、</w:t>
      </w:r>
      <w:r>
        <w:t>0.0%</w:t>
      </w:r>
      <w:r>
        <w:rPr>
          <w:rFonts w:hint="eastAsia"/>
        </w:rPr>
        <w:t>。</w:t>
      </w:r>
    </w:p>
    <w:p w:rsidR="009F5CA2" w:rsidRDefault="009F5CA2" w:rsidP="009F5CA2">
      <w:pPr>
        <w:ind w:firstLine="480"/>
      </w:pPr>
      <w:r>
        <w:rPr>
          <w:rFonts w:hint="eastAsia"/>
        </w:rPr>
        <w:t>各排放源对臭氧生成潜势前</w:t>
      </w:r>
      <w:r>
        <w:rPr>
          <w:rFonts w:hint="eastAsia"/>
        </w:rPr>
        <w:t>10</w:t>
      </w:r>
      <w:r>
        <w:rPr>
          <w:rFonts w:hint="eastAsia"/>
        </w:rPr>
        <w:t>种</w:t>
      </w:r>
      <w:r>
        <w:rPr>
          <w:rFonts w:hint="eastAsia"/>
        </w:rPr>
        <w:t>VOCs</w:t>
      </w:r>
      <w:r>
        <w:rPr>
          <w:rFonts w:hint="eastAsia"/>
        </w:rPr>
        <w:t>贡献情况如</w:t>
      </w:r>
      <w:r>
        <w:rPr>
          <w:rFonts w:hint="eastAsia"/>
          <w:color w:val="000000" w:themeColor="text1"/>
        </w:rPr>
        <w:t>图</w:t>
      </w:r>
      <w:r>
        <w:rPr>
          <w:color w:val="000000" w:themeColor="text1"/>
        </w:rPr>
        <w:t>4.4</w:t>
      </w:r>
      <w:r>
        <w:rPr>
          <w:rFonts w:hint="eastAsia"/>
          <w:color w:val="000000" w:themeColor="text1"/>
        </w:rPr>
        <w:t>-</w:t>
      </w:r>
      <w:r>
        <w:rPr>
          <w:rFonts w:hint="eastAsia"/>
          <w:color w:val="000000" w:themeColor="text1"/>
        </w:rPr>
        <w:t>（</w:t>
      </w:r>
      <w:r>
        <w:rPr>
          <w:rFonts w:hint="eastAsia"/>
          <w:color w:val="000000" w:themeColor="text1"/>
        </w:rPr>
        <w:t>b</w:t>
      </w:r>
      <w:r>
        <w:rPr>
          <w:rFonts w:hint="eastAsia"/>
          <w:color w:val="000000" w:themeColor="text1"/>
        </w:rPr>
        <w:t>）</w:t>
      </w:r>
      <w:r>
        <w:rPr>
          <w:rFonts w:hint="eastAsia"/>
        </w:rPr>
        <w:t>所示。各排放源对臭氧生成潜势前</w:t>
      </w:r>
      <w:r>
        <w:rPr>
          <w:rFonts w:hint="eastAsia"/>
        </w:rPr>
        <w:t>10</w:t>
      </w:r>
      <w:r>
        <w:rPr>
          <w:rFonts w:hint="eastAsia"/>
        </w:rPr>
        <w:t>种</w:t>
      </w:r>
      <w:r>
        <w:rPr>
          <w:rFonts w:hint="eastAsia"/>
        </w:rPr>
        <w:t>VOCs</w:t>
      </w:r>
      <w:r>
        <w:rPr>
          <w:rFonts w:hint="eastAsia"/>
        </w:rPr>
        <w:t>的平均贡献依次为植物源、工业源、居民生活源、二次生成、溶剂使用源、机动车尾气，贡献率均值依次为</w:t>
      </w:r>
      <w:r>
        <w:t>0.0%</w:t>
      </w:r>
      <w:r>
        <w:t>、</w:t>
      </w:r>
      <w:r>
        <w:t>0.0%</w:t>
      </w:r>
      <w:r>
        <w:t>、</w:t>
      </w:r>
      <w:r>
        <w:t>0.0%</w:t>
      </w:r>
      <w:r>
        <w:t>、</w:t>
      </w:r>
      <w:r>
        <w:t>0.0%</w:t>
      </w:r>
      <w:r>
        <w:t>、</w:t>
      </w:r>
      <w:r>
        <w:t>0.0%</w:t>
      </w:r>
      <w:r>
        <w:t>、</w:t>
      </w:r>
      <w:r>
        <w:t>0.0%</w:t>
      </w:r>
      <w:r>
        <w:rPr>
          <w:rFonts w:hint="eastAsia"/>
        </w:rPr>
        <w:t>。从臭氧生成的角度来看，植物源、二次生成、工业源、居民生活源的权重上升，其他各排放源对臭氧生成潜势前</w:t>
      </w:r>
      <w:r>
        <w:rPr>
          <w:rFonts w:hint="eastAsia"/>
        </w:rPr>
        <w:t>10</w:t>
      </w:r>
      <w:r>
        <w:rPr>
          <w:rFonts w:hint="eastAsia"/>
        </w:rPr>
        <w:t>种</w:t>
      </w:r>
      <w:r>
        <w:rPr>
          <w:rFonts w:hint="eastAsia"/>
        </w:rPr>
        <w:t>VOCs</w:t>
      </w:r>
      <w:r>
        <w:rPr>
          <w:rFonts w:hint="eastAsia"/>
        </w:rPr>
        <w:t>的平均贡献与对</w:t>
      </w:r>
      <w:r>
        <w:rPr>
          <w:rFonts w:hint="eastAsia"/>
        </w:rPr>
        <w:t>68</w:t>
      </w:r>
      <w:r>
        <w:rPr>
          <w:rFonts w:hint="eastAsia"/>
        </w:rPr>
        <w:t>种</w:t>
      </w:r>
      <w:r>
        <w:rPr>
          <w:rFonts w:hint="eastAsia"/>
        </w:rPr>
        <w:t>VOCs</w:t>
      </w:r>
      <w:r>
        <w:rPr>
          <w:rFonts w:hint="eastAsia"/>
        </w:rPr>
        <w:t>的平均贡献顺序一致。</w:t>
      </w:r>
    </w:p>
    <w:p w:rsidR="009F5CA2" w:rsidRDefault="009F5CA2" w:rsidP="009F5CA2">
      <w:pPr>
        <w:ind w:firstLine="480"/>
      </w:pPr>
    </w:p>
    <w:p w:rsidR="009F5CA2" w:rsidRDefault="009F5CA2" w:rsidP="009F5CA2">
      <w:pPr>
        <w:spacing w:line="240" w:lineRule="auto"/>
        <w:ind w:firstLineChars="0" w:firstLine="0"/>
      </w:pPr>
      <w:r>
        <w:rPr>
          <w:noProof/>
        </w:rPr>
        <w:drawing>
          <wp:inline distT="0" distB="0" distL="114300" distR="114300" wp14:anchorId="5140A04A" wp14:editId="37521571">
            <wp:extent cx="5270500" cy="2062480"/>
            <wp:effectExtent l="0" t="0" r="6350" b="13970"/>
            <wp:docPr id="35" name="图片 35" descr="lALPBE1XYjjRplLNASnNAvc_759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lALPBE1XYjjRplLNASnNAvc_759_297"/>
                    <pic:cNvPicPr>
                      <a:picLocks noChangeAspect="1"/>
                    </pic:cNvPicPr>
                  </pic:nvPicPr>
                  <pic:blipFill>
                    <a:blip r:embed="rId21"/>
                    <a:stretch>
                      <a:fillRect/>
                    </a:stretch>
                  </pic:blipFill>
                  <pic:spPr>
                    <a:xfrm>
                      <a:off x="0" y="0"/>
                      <a:ext cx="5270500" cy="2062480"/>
                    </a:xfrm>
                    <a:prstGeom prst="rect">
                      <a:avLst/>
                    </a:prstGeom>
                  </pic:spPr>
                </pic:pic>
              </a:graphicData>
            </a:graphic>
          </wp:inline>
        </w:drawing>
      </w:r>
    </w:p>
    <w:p w:rsidR="009F5CA2" w:rsidRDefault="009F5CA2" w:rsidP="009F5CA2">
      <w:pPr>
        <w:spacing w:line="240" w:lineRule="auto"/>
        <w:ind w:firstLineChars="0" w:firstLine="0"/>
      </w:pPr>
      <w:r>
        <w:rPr>
          <w:noProof/>
        </w:rPr>
        <w:drawing>
          <wp:inline distT="0" distB="0" distL="114300" distR="114300" wp14:anchorId="630D72BB" wp14:editId="15F7523E">
            <wp:extent cx="5267325" cy="2218055"/>
            <wp:effectExtent l="0" t="0" r="9525" b="10795"/>
            <wp:docPr id="36" name="图片 36" descr="lALPBE1XYjjSNH3NAUPNAv8_767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lALPBE1XYjjSNH3NAUPNAv8_767_323"/>
                    <pic:cNvPicPr>
                      <a:picLocks noChangeAspect="1"/>
                    </pic:cNvPicPr>
                  </pic:nvPicPr>
                  <pic:blipFill>
                    <a:blip r:embed="rId22"/>
                    <a:stretch>
                      <a:fillRect/>
                    </a:stretch>
                  </pic:blipFill>
                  <pic:spPr>
                    <a:xfrm>
                      <a:off x="0" y="0"/>
                      <a:ext cx="5267325" cy="2218055"/>
                    </a:xfrm>
                    <a:prstGeom prst="rect">
                      <a:avLst/>
                    </a:prstGeom>
                  </pic:spPr>
                </pic:pic>
              </a:graphicData>
            </a:graphic>
          </wp:inline>
        </w:drawing>
      </w:r>
    </w:p>
    <w:p w:rsidR="009F5CA2" w:rsidRDefault="009F5CA2" w:rsidP="009F5CA2">
      <w:pPr>
        <w:spacing w:line="240" w:lineRule="auto"/>
        <w:ind w:firstLineChars="0" w:firstLine="0"/>
        <w:jc w:val="center"/>
        <w:rPr>
          <w:b/>
        </w:rPr>
      </w:pPr>
      <w:r>
        <w:rPr>
          <w:rFonts w:hint="eastAsia"/>
          <w:b/>
        </w:rPr>
        <w:t>图</w:t>
      </w:r>
      <w:r>
        <w:rPr>
          <w:b/>
        </w:rPr>
        <w:t xml:space="preserve">4.4 </w:t>
      </w:r>
      <w:r>
        <w:rPr>
          <w:rFonts w:hint="eastAsia"/>
          <w:b/>
        </w:rPr>
        <w:t>（</w:t>
      </w:r>
      <w:r>
        <w:rPr>
          <w:b/>
        </w:rPr>
        <w:t>a</w:t>
      </w:r>
      <w:r>
        <w:rPr>
          <w:rFonts w:hint="eastAsia"/>
          <w:b/>
        </w:rPr>
        <w:t>）观测期间排放源对体积分数前</w:t>
      </w:r>
      <w:r>
        <w:rPr>
          <w:b/>
        </w:rPr>
        <w:t>10</w:t>
      </w:r>
      <w:r>
        <w:rPr>
          <w:rFonts w:hint="eastAsia"/>
          <w:b/>
        </w:rPr>
        <w:t>种</w:t>
      </w:r>
      <w:r>
        <w:rPr>
          <w:b/>
        </w:rPr>
        <w:t>VOCs</w:t>
      </w:r>
      <w:r>
        <w:rPr>
          <w:rFonts w:hint="eastAsia"/>
          <w:b/>
        </w:rPr>
        <w:t>贡献；</w:t>
      </w:r>
    </w:p>
    <w:p w:rsidR="009F5CA2" w:rsidRDefault="009F5CA2" w:rsidP="009F5CA2">
      <w:pPr>
        <w:spacing w:line="240" w:lineRule="auto"/>
        <w:ind w:firstLineChars="0" w:firstLine="0"/>
        <w:jc w:val="center"/>
        <w:rPr>
          <w:b/>
        </w:rPr>
      </w:pPr>
      <w:r>
        <w:rPr>
          <w:rFonts w:hint="eastAsia"/>
          <w:b/>
        </w:rPr>
        <w:t>（</w:t>
      </w:r>
      <w:r>
        <w:rPr>
          <w:b/>
        </w:rPr>
        <w:t>b</w:t>
      </w:r>
      <w:r>
        <w:rPr>
          <w:rFonts w:hint="eastAsia"/>
          <w:b/>
        </w:rPr>
        <w:t>）观测期间排放源对臭氧生成潜势前</w:t>
      </w:r>
      <w:r>
        <w:rPr>
          <w:b/>
        </w:rPr>
        <w:t>10</w:t>
      </w:r>
      <w:r>
        <w:rPr>
          <w:rFonts w:hint="eastAsia"/>
          <w:b/>
        </w:rPr>
        <w:t>种</w:t>
      </w:r>
      <w:r>
        <w:rPr>
          <w:b/>
        </w:rPr>
        <w:t>VOCs</w:t>
      </w:r>
      <w:r>
        <w:rPr>
          <w:rFonts w:hint="eastAsia"/>
          <w:b/>
        </w:rPr>
        <w:t>贡献</w:t>
      </w:r>
    </w:p>
    <w:p w:rsidR="008F30E9" w:rsidRPr="009F5CA2" w:rsidRDefault="00B64DAF">
      <w:pPr>
        <w:ind w:firstLine="480"/>
      </w:pPr>
    </w:p>
    <w:sectPr w:rsidR="008F30E9" w:rsidRPr="009F5C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DAF" w:rsidRDefault="00B64DAF">
      <w:pPr>
        <w:spacing w:line="240" w:lineRule="auto"/>
        <w:ind w:firstLine="480"/>
      </w:pPr>
      <w:r>
        <w:separator/>
      </w:r>
    </w:p>
  </w:endnote>
  <w:endnote w:type="continuationSeparator" w:id="0">
    <w:p w:rsidR="00B64DAF" w:rsidRDefault="00B64DA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B64DA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280602"/>
    </w:sdtPr>
    <w:sdtEndPr/>
    <w:sdtContent>
      <w:p w:rsidR="0076775C" w:rsidRDefault="007667D5">
        <w:pPr>
          <w:pStyle w:val="a3"/>
          <w:ind w:firstLine="360"/>
          <w:jc w:val="right"/>
        </w:pPr>
        <w:r>
          <w:rPr>
            <w:b/>
          </w:rPr>
          <w:fldChar w:fldCharType="begin"/>
        </w:r>
        <w:r>
          <w:rPr>
            <w:b/>
          </w:rPr>
          <w:instrText>PAGE   \* MERGEFORMAT</w:instrText>
        </w:r>
        <w:r>
          <w:rPr>
            <w:b/>
          </w:rPr>
          <w:fldChar w:fldCharType="separate"/>
        </w:r>
        <w:r w:rsidR="00B42B59" w:rsidRPr="00B42B59">
          <w:rPr>
            <w:b/>
            <w:noProof/>
            <w:lang w:val="zh-CN"/>
          </w:rPr>
          <w:t>4</w:t>
        </w:r>
        <w:r>
          <w:rPr>
            <w:b/>
          </w:rPr>
          <w:fldChar w:fldCharType="end"/>
        </w:r>
      </w:p>
    </w:sdtContent>
  </w:sdt>
  <w:p w:rsidR="0076775C" w:rsidRDefault="00B64DAF">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B64DA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DAF" w:rsidRDefault="00B64DAF">
      <w:pPr>
        <w:spacing w:line="240" w:lineRule="auto"/>
        <w:ind w:firstLine="480"/>
      </w:pPr>
      <w:r>
        <w:separator/>
      </w:r>
    </w:p>
  </w:footnote>
  <w:footnote w:type="continuationSeparator" w:id="0">
    <w:p w:rsidR="00B64DAF" w:rsidRDefault="00B64DA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B64DA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B64DAF">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75C" w:rsidRDefault="00B64DA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247B"/>
    <w:multiLevelType w:val="multilevel"/>
    <w:tmpl w:val="05C2247B"/>
    <w:lvl w:ilvl="0">
      <w:start w:val="1"/>
      <w:numFmt w:val="decimal"/>
      <w:pStyle w:val="1"/>
      <w:lvlText w:val="%1."/>
      <w:lvlJc w:val="left"/>
      <w:pPr>
        <w:ind w:left="420" w:hanging="420"/>
      </w:pPr>
    </w:lvl>
    <w:lvl w:ilvl="1">
      <w:start w:val="1"/>
      <w:numFmt w:val="decimal"/>
      <w:isLgl/>
      <w:lvlText w:val="%1.%2"/>
      <w:lvlJc w:val="left"/>
      <w:pPr>
        <w:ind w:left="800" w:hanging="37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 w15:restartNumberingAfterBreak="0">
    <w:nsid w:val="70D57349"/>
    <w:multiLevelType w:val="multilevel"/>
    <w:tmpl w:val="70D57349"/>
    <w:lvl w:ilvl="0">
      <w:start w:val="2"/>
      <w:numFmt w:val="decimal"/>
      <w:lvlText w:val="%1"/>
      <w:lvlJc w:val="left"/>
      <w:pPr>
        <w:ind w:left="375" w:hanging="375"/>
      </w:pPr>
      <w:rPr>
        <w:rFonts w:hint="default"/>
      </w:rPr>
    </w:lvl>
    <w:lvl w:ilvl="1">
      <w:start w:val="1"/>
      <w:numFmt w:val="decimal"/>
      <w:pStyle w:val="2"/>
      <w:lvlText w:val="%1.%2"/>
      <w:lvlJc w:val="left"/>
      <w:pPr>
        <w:ind w:left="800" w:hanging="37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A2"/>
    <w:rsid w:val="00223805"/>
    <w:rsid w:val="00366079"/>
    <w:rsid w:val="00570D00"/>
    <w:rsid w:val="007531B2"/>
    <w:rsid w:val="007667D5"/>
    <w:rsid w:val="00822447"/>
    <w:rsid w:val="00944C20"/>
    <w:rsid w:val="009E6337"/>
    <w:rsid w:val="009F5CA2"/>
    <w:rsid w:val="00B039C7"/>
    <w:rsid w:val="00B42B59"/>
    <w:rsid w:val="00B64DAF"/>
    <w:rsid w:val="00D32E9C"/>
    <w:rsid w:val="00E77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E3C2F"/>
  <w15:chartTrackingRefBased/>
  <w15:docId w15:val="{F0CAB852-D079-4C41-87C0-E60C3B9B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5CA2"/>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F5CA2"/>
    <w:pPr>
      <w:keepNext/>
      <w:keepLines/>
      <w:numPr>
        <w:numId w:val="1"/>
      </w:numPr>
      <w:spacing w:before="340" w:after="330" w:line="578" w:lineRule="auto"/>
      <w:ind w:firstLineChars="0" w:firstLine="0"/>
      <w:jc w:val="left"/>
      <w:outlineLvl w:val="0"/>
    </w:pPr>
    <w:rPr>
      <w:b/>
      <w:bCs/>
      <w:kern w:val="44"/>
      <w:sz w:val="30"/>
      <w:szCs w:val="30"/>
    </w:rPr>
  </w:style>
  <w:style w:type="paragraph" w:styleId="2">
    <w:name w:val="heading 2"/>
    <w:basedOn w:val="a"/>
    <w:next w:val="a"/>
    <w:link w:val="20"/>
    <w:uiPriority w:val="9"/>
    <w:unhideWhenUsed/>
    <w:qFormat/>
    <w:rsid w:val="009F5CA2"/>
    <w:pPr>
      <w:keepNext/>
      <w:keepLines/>
      <w:numPr>
        <w:ilvl w:val="1"/>
        <w:numId w:val="2"/>
      </w:numPr>
      <w:spacing w:before="260" w:after="260" w:line="415" w:lineRule="auto"/>
      <w:ind w:firstLineChars="0" w:firstLine="0"/>
      <w:jc w:val="left"/>
      <w:outlineLvl w:val="1"/>
    </w:pPr>
    <w:rPr>
      <w:rFonts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9F5CA2"/>
    <w:rPr>
      <w:rFonts w:ascii="Times New Roman" w:eastAsia="宋体" w:hAnsi="Times New Roman"/>
      <w:b/>
      <w:bCs/>
      <w:kern w:val="44"/>
      <w:sz w:val="30"/>
      <w:szCs w:val="30"/>
    </w:rPr>
  </w:style>
  <w:style w:type="character" w:customStyle="1" w:styleId="20">
    <w:name w:val="标题 2 字符"/>
    <w:basedOn w:val="a0"/>
    <w:link w:val="2"/>
    <w:uiPriority w:val="9"/>
    <w:qFormat/>
    <w:rsid w:val="009F5CA2"/>
    <w:rPr>
      <w:rFonts w:ascii="Times New Roman" w:eastAsia="宋体" w:hAnsi="Times New Roman" w:cs="Times New Roman"/>
      <w:b/>
      <w:bCs/>
      <w:sz w:val="28"/>
      <w:szCs w:val="32"/>
    </w:rPr>
  </w:style>
  <w:style w:type="paragraph" w:styleId="a3">
    <w:name w:val="footer"/>
    <w:basedOn w:val="a"/>
    <w:link w:val="a4"/>
    <w:uiPriority w:val="99"/>
    <w:unhideWhenUsed/>
    <w:qFormat/>
    <w:rsid w:val="009F5CA2"/>
    <w:pPr>
      <w:tabs>
        <w:tab w:val="center" w:pos="4153"/>
        <w:tab w:val="right" w:pos="8306"/>
      </w:tabs>
      <w:snapToGrid w:val="0"/>
      <w:spacing w:line="240" w:lineRule="atLeast"/>
      <w:jc w:val="left"/>
    </w:pPr>
    <w:rPr>
      <w:sz w:val="18"/>
      <w:szCs w:val="18"/>
    </w:rPr>
  </w:style>
  <w:style w:type="character" w:customStyle="1" w:styleId="a4">
    <w:name w:val="页脚 字符"/>
    <w:basedOn w:val="a0"/>
    <w:link w:val="a3"/>
    <w:uiPriority w:val="99"/>
    <w:qFormat/>
    <w:rsid w:val="009F5CA2"/>
    <w:rPr>
      <w:rFonts w:ascii="Times New Roman" w:eastAsia="宋体" w:hAnsi="Times New Roman"/>
      <w:sz w:val="18"/>
      <w:szCs w:val="18"/>
    </w:rPr>
  </w:style>
  <w:style w:type="paragraph" w:styleId="a5">
    <w:name w:val="header"/>
    <w:basedOn w:val="a"/>
    <w:link w:val="a6"/>
    <w:uiPriority w:val="99"/>
    <w:unhideWhenUsed/>
    <w:qFormat/>
    <w:rsid w:val="009F5CA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qFormat/>
    <w:rsid w:val="009F5CA2"/>
    <w:rPr>
      <w:rFonts w:ascii="Times New Roman" w:eastAsia="宋体" w:hAnsi="Times New Roman"/>
      <w:sz w:val="18"/>
      <w:szCs w:val="18"/>
    </w:rPr>
  </w:style>
  <w:style w:type="paragraph" w:styleId="11">
    <w:name w:val="toc 1"/>
    <w:basedOn w:val="a"/>
    <w:next w:val="a"/>
    <w:uiPriority w:val="39"/>
    <w:unhideWhenUsed/>
    <w:qFormat/>
    <w:rsid w:val="009F5CA2"/>
    <w:pPr>
      <w:widowControl/>
      <w:spacing w:after="100" w:line="259" w:lineRule="auto"/>
      <w:ind w:firstLineChars="0" w:firstLine="0"/>
      <w:jc w:val="left"/>
    </w:pPr>
    <w:rPr>
      <w:rFonts w:asciiTheme="minorHAnsi" w:eastAsiaTheme="minorEastAsia" w:hAnsiTheme="minorHAnsi" w:cs="Times New Roman"/>
      <w:kern w:val="0"/>
      <w:sz w:val="22"/>
    </w:rPr>
  </w:style>
  <w:style w:type="paragraph" w:styleId="21">
    <w:name w:val="toc 2"/>
    <w:basedOn w:val="a"/>
    <w:next w:val="a"/>
    <w:uiPriority w:val="39"/>
    <w:unhideWhenUsed/>
    <w:qFormat/>
    <w:rsid w:val="009F5CA2"/>
    <w:pPr>
      <w:widowControl/>
      <w:spacing w:after="100" w:line="259" w:lineRule="auto"/>
      <w:ind w:left="220" w:firstLineChars="0" w:firstLine="0"/>
      <w:jc w:val="left"/>
    </w:pPr>
    <w:rPr>
      <w:rFonts w:asciiTheme="minorHAnsi" w:eastAsiaTheme="minorEastAsia" w:hAnsiTheme="minorHAnsi" w:cs="Times New Roman"/>
      <w:kern w:val="0"/>
      <w:sz w:val="22"/>
    </w:rPr>
  </w:style>
  <w:style w:type="character" w:styleId="a7">
    <w:name w:val="Hyperlink"/>
    <w:basedOn w:val="a0"/>
    <w:uiPriority w:val="99"/>
    <w:unhideWhenUsed/>
    <w:qFormat/>
    <w:rsid w:val="009F5CA2"/>
    <w:rPr>
      <w:color w:val="0563C1" w:themeColor="hyperlink"/>
      <w:u w:val="single"/>
    </w:rPr>
  </w:style>
  <w:style w:type="paragraph" w:customStyle="1" w:styleId="TOC1">
    <w:name w:val="TOC 标题1"/>
    <w:basedOn w:val="1"/>
    <w:next w:val="a"/>
    <w:uiPriority w:val="39"/>
    <w:unhideWhenUsed/>
    <w:qFormat/>
    <w:rsid w:val="009F5CA2"/>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table" w:styleId="a8">
    <w:name w:val="Table Grid"/>
    <w:basedOn w:val="a1"/>
    <w:uiPriority w:val="39"/>
    <w:rsid w:val="00E77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6</cp:revision>
  <dcterms:created xsi:type="dcterms:W3CDTF">2020-09-27T09:31:00Z</dcterms:created>
  <dcterms:modified xsi:type="dcterms:W3CDTF">2020-10-14T01:55:00Z</dcterms:modified>
</cp:coreProperties>
</file>