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</w:rPr>
      </w:pPr>
      <w:r>
        <w:rPr>
          <w:rFonts w:hint="eastAsia" w:ascii="黑体" w:eastAsia="黑体"/>
          <w:sz w:val="36"/>
        </w:rPr>
        <w:t>题目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 xml:space="preserve">1 </w:t>
      </w:r>
      <w:r>
        <w:rPr>
          <w:rFonts w:hint="eastAsia" w:ascii="黑体" w:eastAsia="黑体"/>
          <w:sz w:val="32"/>
          <w:szCs w:val="32"/>
          <w:lang w:val="en-US" w:eastAsia="zh-CN"/>
        </w:rPr>
        <w:t>四个关键</w:t>
      </w:r>
      <w:bookmarkStart w:id="0" w:name="_GoBack"/>
      <w:bookmarkEnd w:id="0"/>
      <w:r>
        <w:rPr>
          <w:rFonts w:hint="eastAsia" w:ascii="黑体" w:eastAsia="黑体"/>
          <w:sz w:val="32"/>
          <w:szCs w:val="32"/>
          <w:lang w:val="en-US" w:eastAsia="zh-CN"/>
        </w:rPr>
        <w:t>属性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partially observable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部分可观测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stochastic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随机性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continuous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连续性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adversarial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对抗性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2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2.1.1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8654"/>
    <w:multiLevelType w:val="singleLevel"/>
    <w:tmpl w:val="585686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2B9532F7"/>
    <w:rsid w:val="477D6738"/>
    <w:rsid w:val="537B4B85"/>
    <w:rsid w:val="55C1439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2016-12-18T13:07:29Z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