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hadoop2.4.1集群搭建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1.准备Linux环境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1.0先将虚拟机的网络模式选为NAT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1.1修改主机名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vi /etc/sysconfig/network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NETWORKING=yes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HOSTNAME=itcast    ###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1.2修改IP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两种方式：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第一种：通过Linux图形界面进行修改（强烈推荐）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进入Linux图形界面 -&gt; 右键点击右上方的两个小电脑 -&gt; 点击Edit connections -&gt; 选中当前网络System eth0 -&gt; 点击edit按钮 -&gt; 选择IPv4 -&gt; method选择为manual -&gt; 点击add按钮 -&gt; 添加IP：192.168.1.101 子网掩码：255.255.255.0 网关：192.168.1.1 -&gt; apply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第二种：修改配置文件方式（屌丝程序猿专用）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/etc/sysconfig/network-scripts/ifcfg-eth0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DEVICE="eth0"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BOOTPROTO="static"    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HWADDR="00:0C:29:3C:BF:E7"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IPV6INIT="yes"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NM_CONTROLLED="yes"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ONBOOT="yes"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TYPE="Ethernet"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UUID="ce22eeca-ecde-4536-8cc2-ef0dc36d4a8c"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IPADDR="192.168.1.101"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NETMASK="255.255.255.0"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GATEWAY="192.168.1.1"            ###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1.3修改主机名和IP的映射关系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/etc/hosts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192.168.1.101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itcast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1.4关闭防火墙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status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stop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#查看防火墙开机启动状态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--list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#关闭防火墙开机启动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off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1.5修改sudo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/etc/sudoers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给hadoop用户添加执行的权限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1.6</w:t>
      </w:r>
      <w:r>
        <w:rPr>
          <w:rFonts w:hint="eastAsia" w:ascii="黑体" w:eastAsia="黑体"/>
          <w:sz w:val="28"/>
          <w:szCs w:val="28"/>
        </w:rPr>
        <w:t>关闭linux服务器的图形界面：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 xml:space="preserve">runlevel  </w:t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</w:t>
      </w:r>
      <w:r>
        <w:rPr>
          <w:rFonts w:hint="eastAsia" w:ascii="黑体" w:eastAsia="黑体"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sz w:val="28"/>
          <w:szCs w:val="28"/>
        </w:rPr>
        <w:t>重启Linux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2.安装JDK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2.1上传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alt+p 后出现sftp窗口，然后put d:\xxx\yy\ll\jdk-7u_65-i585.tar.gz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2.2解压jdk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#创建文件夹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/home/hadoop/app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#解压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tar -zxvf jdk-7u55-linux-i586.tar.gz -C /home/hadoop/app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2.3将java添加到环境变量中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#在文件最后添加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JAVA_HOME=/home/hadoop/app/jdk-7u_65-i585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#刷新配置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3.安装hadoop2.4.1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先上传hadoop的安装包到服务器上去/home/hadoop/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注意：hadoop2.x的配置文件$HADOOP_HOME/etc/hadoop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伪分布式需要修改5个配置文件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3.1配置hadoop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第一个：hadoop-env.sh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#第</w:t>
      </w:r>
      <w:r>
        <w:rPr>
          <w:rFonts w:hint="eastAsia"/>
          <w:sz w:val="24"/>
          <w:lang w:val="en-US" w:eastAsia="zh-CN"/>
        </w:rPr>
        <w:t>54</w:t>
      </w:r>
      <w:r>
        <w:rPr>
          <w:rFonts w:hint="eastAsia"/>
          <w:sz w:val="24"/>
        </w:rPr>
        <w:t>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第二个：core-site.xml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指定HADOOP所使用的文件系统schema（URI），HDFS的老大（NameNode）的地址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&lt;name&gt;fs.defaultFS&lt;/name&gt;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&lt;value&gt;hdfs://Hadoop01:9000&lt;/value&gt;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指定hadoop运行时产生文件的存储目录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&lt;name&gt;hadoop.tmp.dir&lt;/name&gt;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&lt;value&gt;/home/hadoop/app/hadoop-3.0.0-alpha3/tmp&lt;/value&gt;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>第三个：hdfs-site.xml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指定HDFS副本的数量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&lt;name&gt;dfs.replication&lt;/name&gt;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</w:t>
      </w:r>
      <w:r>
        <w:rPr>
          <w:rFonts w:hint="eastAsia"/>
          <w:sz w:val="24"/>
          <w:shd w:val="clear" w:color="FFFFFF" w:fill="D9D9D9"/>
          <w:lang w:val="en-US" w:eastAsia="zh-CN"/>
        </w:rPr>
        <w:t>3</w:t>
      </w:r>
      <w:r>
        <w:rPr>
          <w:rFonts w:hint="eastAsia"/>
          <w:sz w:val="24"/>
          <w:shd w:val="clear" w:color="FFFFFF" w:fill="D9D9D9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解决找不到dataNode节点的问题</w:t>
      </w:r>
      <w:r>
        <w:rPr>
          <w:rFonts w:hint="eastAsia"/>
          <w:sz w:val="24"/>
          <w:shd w:val="clear" w:color="FFFFFF" w:fill="D9D9D9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     </w:t>
      </w:r>
      <w:r>
        <w:rPr>
          <w:rFonts w:hint="eastAsia"/>
          <w:sz w:val="24"/>
          <w:shd w:val="clear" w:color="FFFFFF" w:fill="D9D9D9"/>
        </w:rPr>
        <w:t>&lt;name&gt;dfs.namenode.datanode.registration.ip-hostname-check&lt;/name&gt;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     </w:t>
      </w:r>
      <w:r>
        <w:rPr>
          <w:rFonts w:hint="eastAsia"/>
          <w:sz w:val="24"/>
          <w:shd w:val="clear" w:color="FFFFFF" w:fill="D9D9D9"/>
        </w:rPr>
        <w:t>&lt;value&gt;false&lt;/value&gt;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 w:eastAsia="宋体"/>
          <w:strike w:val="0"/>
          <w:dstrike w:val="0"/>
          <w:sz w:val="24"/>
          <w:u w:val="none"/>
          <w:shd w:val="clear" w:color="FFFFFF" w:fill="D9D9D9"/>
          <w:lang w:val="en-US" w:eastAsia="zh-CN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&lt;!-- 配置Secondary NameNode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&lt;name&gt;dfs.secondary.http.address&lt;/name&gt;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&lt;value&gt;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>Hadoop02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:50090&lt;/value&gt;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第四个：mapred-site.xml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mv </w:t>
      </w:r>
      <w:r>
        <w:rPr>
          <w:rFonts w:hint="eastAsia"/>
          <w:sz w:val="24"/>
          <w:shd w:val="clear" w:color="FFFFFF" w:fill="D9D9D9"/>
        </w:rPr>
        <w:t>mapred-site.xml.template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指定mr运行在yarn上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&lt;name&gt;mapreduce.framework.name&lt;/name&gt;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&lt;value&gt;yarn&lt;/value&gt;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&lt;!-- 解决使用mapreduce时出错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</w:t>
      </w:r>
      <w:r>
        <w:rPr>
          <w:rFonts w:hint="eastAsia"/>
          <w:sz w:val="24"/>
          <w:shd w:val="clear" w:color="FFFFFF" w:fill="D9D9D9"/>
          <w:lang w:val="en-US" w:eastAsia="zh-CN"/>
        </w:rPr>
        <w:t>&gt;</w:t>
      </w:r>
      <w:r>
        <w:rPr>
          <w:rFonts w:hint="eastAsia"/>
          <w:sz w:val="24"/>
          <w:shd w:val="clear" w:color="FFFFFF" w:fill="D9D9D9"/>
        </w:rPr>
        <w:t>mapreduce.admin.user.env</w:t>
      </w:r>
      <w:r>
        <w:rPr>
          <w:rFonts w:hint="eastAsia"/>
          <w:sz w:val="24"/>
          <w:shd w:val="clear" w:color="FFFFFF" w:fill="D9D9D9"/>
          <w:lang w:val="en-US" w:eastAsia="zh-CN"/>
        </w:rPr>
        <w:t>&lt;</w:t>
      </w:r>
      <w:r>
        <w:rPr>
          <w:rFonts w:hint="eastAsia"/>
          <w:sz w:val="24"/>
          <w:shd w:val="clear" w:color="FFFFFF" w:fill="D9D9D9"/>
        </w:rPr>
        <w:t>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</w:t>
      </w:r>
      <w:r>
        <w:rPr>
          <w:rFonts w:hint="eastAsia"/>
          <w:sz w:val="24"/>
          <w:shd w:val="clear" w:color="FFFFFF" w:fill="D9D9D9"/>
          <w:lang w:val="en-US" w:eastAsia="zh-CN"/>
        </w:rPr>
        <w:t>HADOOP_MAPRED_HOME=$HADOOP_COMMON_HOME</w:t>
      </w:r>
      <w:r>
        <w:rPr>
          <w:rFonts w:hint="eastAsia"/>
          <w:sz w:val="24"/>
          <w:shd w:val="clear" w:color="FFFFFF" w:fill="D9D9D9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</w:t>
      </w:r>
      <w:r>
        <w:rPr>
          <w:rFonts w:hint="eastAsia"/>
          <w:sz w:val="24"/>
          <w:shd w:val="clear" w:color="FFFFFF" w:fill="D9D9D9"/>
          <w:lang w:val="en-US" w:eastAsia="zh-CN"/>
        </w:rPr>
        <w:t>&gt;</w:t>
      </w:r>
      <w:r>
        <w:rPr>
          <w:rFonts w:hint="eastAsia"/>
          <w:sz w:val="24"/>
          <w:shd w:val="clear" w:color="FFFFFF" w:fill="D9D9D9"/>
        </w:rPr>
        <w:t>yarn.app.mapreduce.am.env</w:t>
      </w:r>
      <w:r>
        <w:rPr>
          <w:rFonts w:hint="eastAsia"/>
          <w:sz w:val="24"/>
          <w:shd w:val="clear" w:color="FFFFFF" w:fill="D9D9D9"/>
          <w:lang w:val="en-US" w:eastAsia="zh-CN"/>
        </w:rPr>
        <w:t>&lt;</w:t>
      </w:r>
      <w:r>
        <w:rPr>
          <w:rFonts w:hint="eastAsia"/>
          <w:sz w:val="24"/>
          <w:shd w:val="clear" w:color="FFFFFF" w:fill="D9D9D9"/>
        </w:rPr>
        <w:t>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&lt;value&gt;HADOOP_MAPRED_HOME=$HADOOP_COMMON_HOME&lt;/value&gt;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第五个：yarn-site.xml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指定YARN的老大（ResourceManager）的地址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&lt;name&gt;yarn.resourcemanager.hostname&lt;/name&gt;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&lt;value&gt;Hadoop01&lt;/value&gt;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reducer获取数据的方式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3.2将hadoop添加到环境变量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</w:t>
      </w:r>
      <w:r>
        <w:rPr>
          <w:rFonts w:hint="eastAsia"/>
          <w:sz w:val="24"/>
          <w:shd w:val="clear" w:color="FFFFFF" w:fill="D9D9D9"/>
          <w:lang w:val="en-US" w:eastAsia="zh-CN"/>
        </w:rPr>
        <w:t>il</w:t>
      </w:r>
      <w:r>
        <w:rPr>
          <w:rFonts w:hint="eastAsia"/>
          <w:sz w:val="24"/>
          <w:shd w:val="clear" w:color="FFFFFF" w:fill="D9D9D9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e</w:t>
      </w:r>
      <w:r>
        <w:rPr>
          <w:rFonts w:hint="eastAsia"/>
          <w:sz w:val="24"/>
          <w:shd w:val="clear" w:color="FFFFFF" w:fill="D9D9D9"/>
        </w:rPr>
        <w:t>xport HADOOP_HOME=/itcast/hadoop-2.4.1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PATH=$PATH:$JAVA_HOME/bin:$HADOOP_HOME/bin:$HADOOP_HOME/sbin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  <w:bookmarkStart w:id="0" w:name="_GoBack"/>
      <w:bookmarkEnd w:id="0"/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</w:t>
      </w:r>
      <w:r>
        <w:rPr>
          <w:rFonts w:hint="eastAsia" w:ascii="黑体" w:eastAsia="黑体"/>
          <w:sz w:val="28"/>
          <w:szCs w:val="28"/>
          <w:lang w:val="en-US" w:eastAsia="zh-CN"/>
        </w:rPr>
        <w:t>.0复制虚拟机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 w:eastAsia="宋体"/>
          <w:sz w:val="24"/>
          <w:shd w:val="clear" w:color="auto" w:fill="auto"/>
          <w:lang w:val="en-US" w:eastAsia="zh-CN"/>
        </w:rPr>
      </w:pPr>
      <w:r>
        <w:rPr>
          <w:rFonts w:hint="eastAsia"/>
          <w:sz w:val="24"/>
          <w:shd w:val="clear" w:color="auto" w:fill="auto"/>
          <w:lang w:val="en-US" w:eastAsia="zh-CN"/>
        </w:rPr>
        <w:t>完成基础配置，可以在此时复制虚拟机，搭建slave节点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3.3格式化namenode（是对namenode进行初始化）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hdfs namenode -format 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</w:rPr>
        <w:t>(</w:t>
      </w:r>
      <w:r>
        <w:rPr>
          <w:rFonts w:hint="eastAsia"/>
          <w:strike/>
          <w:dstrike w:val="0"/>
          <w:sz w:val="24"/>
          <w:shd w:val="clear" w:color="FFFFFF" w:fill="D9D9D9"/>
        </w:rPr>
        <w:t>hadoop namenode -format</w:t>
      </w:r>
      <w:r>
        <w:rPr>
          <w:rFonts w:hint="eastAsia"/>
          <w:strike/>
          <w:dstrike w:val="0"/>
          <w:sz w:val="24"/>
          <w:shd w:val="clear" w:color="FFFFFF" w:fill="D9D9D9"/>
          <w:lang w:val="en-US" w:eastAsia="zh-CN"/>
        </w:rPr>
        <w:t xml:space="preserve"> 以前方式</w:t>
      </w:r>
      <w:r>
        <w:rPr>
          <w:rFonts w:hint="eastAsia"/>
          <w:sz w:val="24"/>
          <w:shd w:val="clear" w:color="FFFFFF" w:fill="D9D9D9"/>
        </w:rPr>
        <w:t>)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3.4.0 配置启动hdaoop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在nameNode中的etc/hadoop/的works文件添加内容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vim workers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Hadoop04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3.4启动hadoop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先启动HDFS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sbin/start-dfs.sh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再启动YARN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sbin/start-yarn.sh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3.5验证是否启动成功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使用jps命令验证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 xml:space="preserve">[hadoop@Hadoop01 hadoop]$ </w:t>
      </w:r>
      <w:r>
        <w:rPr>
          <w:rFonts w:hint="eastAsia"/>
          <w:sz w:val="24"/>
          <w:shd w:val="clear" w:color="FFFFFF" w:fill="D9D9D9"/>
        </w:rPr>
        <w:t>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2738 DataNode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3122 ResourceManager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2632 NameNode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3513 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3231 NodeManager</w:t>
      </w:r>
    </w:p>
    <w:p>
      <w:pPr>
        <w:spacing w:line="400" w:lineRule="exact"/>
        <w:jc w:val="left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http://Hadoop01:50070 （HDFS管理界面）</w:t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>3.0以前版本</w:t>
      </w:r>
    </w:p>
    <w:p>
      <w:pPr>
        <w:spacing w:line="400" w:lineRule="exact"/>
        <w:ind w:firstLine="480" w:firstLineChars="200"/>
        <w:rPr>
          <w:rFonts w:hint="eastAsia"/>
          <w:strike w:val="0"/>
          <w:dstrike w:val="0"/>
          <w:sz w:val="24"/>
        </w:rPr>
      </w:pPr>
      <w:r>
        <w:rPr>
          <w:rFonts w:hint="eastAsia"/>
          <w:strike w:val="0"/>
          <w:dstrike w:val="0"/>
          <w:sz w:val="24"/>
        </w:rPr>
        <w:t>http://Hadoop01:</w:t>
      </w:r>
      <w:r>
        <w:rPr>
          <w:rFonts w:hint="eastAsia"/>
          <w:strike w:val="0"/>
          <w:dstrike w:val="0"/>
          <w:sz w:val="24"/>
          <w:lang w:val="en-US" w:eastAsia="zh-CN"/>
        </w:rPr>
        <w:t>9870</w:t>
      </w:r>
      <w:r>
        <w:rPr>
          <w:rFonts w:hint="eastAsia"/>
          <w:strike w:val="0"/>
          <w:dstrike w:val="0"/>
          <w:sz w:val="24"/>
        </w:rPr>
        <w:t xml:space="preserve"> （HDFS管理界面）</w:t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 xml:space="preserve">3.0以后版本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</w:t>
      </w:r>
      <w:r>
        <w:rPr>
          <w:rFonts w:hint="eastAsia"/>
          <w:sz w:val="24"/>
          <w:lang w:val="en-US" w:eastAsia="zh-CN"/>
        </w:rPr>
        <w:t>Hadoop01</w:t>
      </w:r>
      <w:r>
        <w:rPr>
          <w:rFonts w:hint="eastAsia"/>
          <w:sz w:val="24"/>
        </w:rPr>
        <w:t>:8088 （MR管理界面）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https://issues.apache.org/jira/browse/HDFS-9427</w:t>
      </w:r>
    </w:p>
    <w:p>
      <w:pPr>
        <w:spacing w:line="400" w:lineRule="exact"/>
        <w:ind w:leftChars="200"/>
        <w:rPr>
          <w:rFonts w:hint="eastAsia"/>
          <w:sz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修补程序将HDFS默认HTTP / RPC端口更新为非临时端口。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更改如下：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Namenode端口：50470 - &gt; 9871，50070 - &gt; 9870,8020 - &gt; 9820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辅助NN端口：50091 - &gt; 9869,50090 - &gt; 9868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Datanode端口：50020 - &gt; 9867， 50010 - &gt; 9866，50475 - &gt; 9865，50075 - &gt; 9864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4.配置ssh免登陆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#生成ssh免登陆密钥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#进入到我的home目录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~/.ssh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ssh-keygen -t rsa</w:t>
      </w:r>
      <w:r>
        <w:rPr>
          <w:rFonts w:hint="eastAsia"/>
          <w:sz w:val="24"/>
        </w:rPr>
        <w:t xml:space="preserve"> （四个回车）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执行完这个命令后，会生成两个文件id_rsa（私钥）、id_rsa.pub（公钥）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将公钥拷贝到要免密登陆的目标机器上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ssh-copy-id localhost</w:t>
      </w:r>
    </w:p>
    <w:p>
      <w:pPr>
        <w:pBdr>
          <w:bottom w:val="single" w:color="auto" w:sz="4" w:space="0"/>
        </w:pBd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ssh免登陆：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生成key: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ssh-keygen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复制从A复制到B上: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B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验证：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 localhost/exit，ps -e|grep ssh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ssh A  #在B中执行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7" w:right="850" w:bottom="141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13327FA"/>
    <w:rsid w:val="02132418"/>
    <w:rsid w:val="04E14E04"/>
    <w:rsid w:val="09437D9C"/>
    <w:rsid w:val="09CB39FE"/>
    <w:rsid w:val="0BDF75BF"/>
    <w:rsid w:val="0E142920"/>
    <w:rsid w:val="0FF65027"/>
    <w:rsid w:val="106D0729"/>
    <w:rsid w:val="10C442B4"/>
    <w:rsid w:val="1292055B"/>
    <w:rsid w:val="13FB3CE9"/>
    <w:rsid w:val="17724901"/>
    <w:rsid w:val="17B70924"/>
    <w:rsid w:val="19456FA7"/>
    <w:rsid w:val="1960359C"/>
    <w:rsid w:val="1E491301"/>
    <w:rsid w:val="1E5B7828"/>
    <w:rsid w:val="1F9656AC"/>
    <w:rsid w:val="1FF92FED"/>
    <w:rsid w:val="20C2000E"/>
    <w:rsid w:val="211D45DF"/>
    <w:rsid w:val="22A80CE8"/>
    <w:rsid w:val="2368423D"/>
    <w:rsid w:val="252E21C4"/>
    <w:rsid w:val="25CA5C7D"/>
    <w:rsid w:val="2972754C"/>
    <w:rsid w:val="2A200EF9"/>
    <w:rsid w:val="2A353282"/>
    <w:rsid w:val="2D541B6E"/>
    <w:rsid w:val="2E4D0F94"/>
    <w:rsid w:val="30631E22"/>
    <w:rsid w:val="325272B1"/>
    <w:rsid w:val="35CA1B5B"/>
    <w:rsid w:val="36121478"/>
    <w:rsid w:val="3AC66554"/>
    <w:rsid w:val="3B104823"/>
    <w:rsid w:val="404D73C3"/>
    <w:rsid w:val="40B75899"/>
    <w:rsid w:val="416E4206"/>
    <w:rsid w:val="41F82BED"/>
    <w:rsid w:val="41F83B04"/>
    <w:rsid w:val="486636C7"/>
    <w:rsid w:val="48D23B4E"/>
    <w:rsid w:val="48E51EE5"/>
    <w:rsid w:val="4A185EF8"/>
    <w:rsid w:val="4C094464"/>
    <w:rsid w:val="4CB14F7C"/>
    <w:rsid w:val="4CFE1142"/>
    <w:rsid w:val="4D293E3D"/>
    <w:rsid w:val="4F9E0E0A"/>
    <w:rsid w:val="4FC660D2"/>
    <w:rsid w:val="520B2538"/>
    <w:rsid w:val="535A5361"/>
    <w:rsid w:val="53A043F6"/>
    <w:rsid w:val="53AD6FAE"/>
    <w:rsid w:val="549B687C"/>
    <w:rsid w:val="55C14396"/>
    <w:rsid w:val="566F7D77"/>
    <w:rsid w:val="56C714F0"/>
    <w:rsid w:val="57A155AE"/>
    <w:rsid w:val="58F22954"/>
    <w:rsid w:val="592D5DED"/>
    <w:rsid w:val="59A27B73"/>
    <w:rsid w:val="5ACB287C"/>
    <w:rsid w:val="5B0408AA"/>
    <w:rsid w:val="5B7B2A5A"/>
    <w:rsid w:val="5DE24CAE"/>
    <w:rsid w:val="5E3A75B9"/>
    <w:rsid w:val="6143102E"/>
    <w:rsid w:val="618E0599"/>
    <w:rsid w:val="624E47EF"/>
    <w:rsid w:val="62F75B5C"/>
    <w:rsid w:val="64A45A4F"/>
    <w:rsid w:val="665B551A"/>
    <w:rsid w:val="672D3D67"/>
    <w:rsid w:val="6D784E27"/>
    <w:rsid w:val="6D903600"/>
    <w:rsid w:val="6F2A27FD"/>
    <w:rsid w:val="6FD40A68"/>
    <w:rsid w:val="70DF0B3B"/>
    <w:rsid w:val="710C1D60"/>
    <w:rsid w:val="71762698"/>
    <w:rsid w:val="72116748"/>
    <w:rsid w:val="727228A2"/>
    <w:rsid w:val="754C569C"/>
    <w:rsid w:val="75A4025F"/>
    <w:rsid w:val="76034544"/>
    <w:rsid w:val="78D93D7B"/>
    <w:rsid w:val="7E520A8C"/>
    <w:rsid w:val="7F5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2017-06-20T05:09:30Z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