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W</w:t>
      </w:r>
      <w:r>
        <w:rPr>
          <w:rFonts w:hint="eastAsia"/>
          <w:b/>
          <w:sz w:val="52"/>
          <w:szCs w:val="52"/>
        </w:rPr>
        <w:t>ebservice第一天</w:t>
      </w: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认识webservice</w:t>
      </w:r>
    </w:p>
    <w:p>
      <w:r>
        <w:rPr>
          <w:rFonts w:hint="eastAsia"/>
          <w:b/>
        </w:rPr>
        <w:t>什么是服务</w:t>
      </w:r>
      <w:r>
        <w:rPr>
          <w:rFonts w:hint="eastAsia"/>
        </w:rPr>
        <w:t>？</w:t>
      </w:r>
    </w:p>
    <w:p>
      <w:r>
        <mc:AlternateContent>
          <mc:Choice Requires="wpg">
            <w:drawing>
              <wp:inline distT="0" distB="0" distL="0" distR="0">
                <wp:extent cx="6102985" cy="2814955"/>
                <wp:effectExtent l="5080" t="5080" r="6985" b="18415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2985" cy="2814955"/>
                          <a:chOff x="611188" y="1916113"/>
                          <a:chExt cx="8950867" cy="3746199"/>
                        </a:xfrm>
                      </wpg:grpSpPr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11188" y="1916113"/>
                            <a:ext cx="2230310" cy="367436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Java</w:t>
                              </w: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应用程序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8" name="Oval 5"/>
                        <wps:cNvSpPr>
                          <a:spLocks noChangeArrowheads="1"/>
                        </wps:cNvSpPr>
                        <wps:spPr bwMode="auto">
                          <a:xfrm>
                            <a:off x="884854" y="2369927"/>
                            <a:ext cx="1679182" cy="975319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View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9" name="Oval 6"/>
                        <wps:cNvSpPr>
                          <a:spLocks noChangeArrowheads="1"/>
                        </wps:cNvSpPr>
                        <wps:spPr bwMode="auto">
                          <a:xfrm>
                            <a:off x="615845" y="3920621"/>
                            <a:ext cx="3359253" cy="87464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Control/Service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0" name="Oval 7"/>
                        <wps:cNvSpPr>
                          <a:spLocks noChangeArrowheads="1"/>
                        </wps:cNvSpPr>
                        <wps:spPr bwMode="auto">
                          <a:xfrm>
                            <a:off x="755542" y="4723438"/>
                            <a:ext cx="2639346" cy="938874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DAO/Model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1" name="Oval 8"/>
                        <wps:cNvSpPr>
                          <a:spLocks noChangeArrowheads="1"/>
                        </wps:cNvSpPr>
                        <wps:spPr bwMode="auto">
                          <a:xfrm>
                            <a:off x="3708400" y="4652254"/>
                            <a:ext cx="1008675" cy="93706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779838" y="2060537"/>
                            <a:ext cx="5782217" cy="1296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简单的网络应用使用单一语言写成，它的</w:t>
                              </w:r>
                            </w:p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唯一外部程序就是它所依赖的数据库。</w:t>
                              </w:r>
                            </w:p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大家想想是不是这样呢？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21.65pt;width:480.55pt;" coordorigin="611188,1916113" coordsize="8950867,3746199" o:gfxdata="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CCXR2y1wAAAAUBAAAPAAAAAAAAAAEAIAAAACIAAABkcnMvZG93bnJldi54bWxQSwEC&#10;FAAUAAAACACHTuJAx6YcTYQDAAArEAAADgAAAAAAAAABACAAAAAmAQAAZHJzL2Uyb0RvYy54bWxQ&#10;SwUGAAAAAAYABgBZAQAAHAcAAAAA&#10;">
                <o:lock v:ext="edit" aspectratio="f"/>
                <v:rect id="Rectangle 4" o:spid="_x0000_s1026" o:spt="1" style="position:absolute;left:611188;top:1916113;height:3674368;width:2230310;v-text-anchor:middle;" fillcolor="#4F81BD [3204]" filled="t" stroked="t" coordsize="21600,21600" o:gfxdata="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qhyq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Java</w:t>
                        </w: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应用程序</w:t>
                        </w:r>
                      </w:p>
                    </w:txbxContent>
                  </v:textbox>
                </v:rect>
                <v:shape id="Oval 5" o:spid="_x0000_s1026" o:spt="3" type="#_x0000_t3" style="position:absolute;left:884854;top:2369927;height:975319;width:1679182;v-text-anchor:middle;" fillcolor="#4F81BD [3204]" filled="t" stroked="t" coordsize="21600,21600" o:gfxdata="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j1m0twAAANoAAAAP&#10;AAAAAAAAAAEAIAAAACIAAABkcnMvZG93bnJldi54bWxQSwECFAAUAAAACACHTuJAMy8FnjsAAAA5&#10;AAAAEAAAAAAAAAABACAAAAAGAQAAZHJzL3NoYXBleG1sLnhtbFBLBQYAAAAABgAGAFsBAACwAwAA&#10;AAA=&#10;">
                  <v:fill on="t" focussize="0,0"/>
                  <v:stroke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View</w:t>
                        </w:r>
                      </w:p>
                    </w:txbxContent>
                  </v:textbox>
                </v:shape>
                <v:shape id="Oval 6" o:spid="_x0000_s1026" o:spt="3" type="#_x0000_t3" style="position:absolute;left:615845;top:3920621;height:874648;width:3359253;v-text-anchor:middle;" fillcolor="#4F81BD [3204]" filled="t" stroked="t" coordsize="21600,21600" o:gfxdata="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8P8L7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Control/Service</w:t>
                        </w:r>
                      </w:p>
                    </w:txbxContent>
                  </v:textbox>
                </v:shape>
                <v:shape id="Oval 7" o:spid="_x0000_s1026" o:spt="3" type="#_x0000_t3" style="position:absolute;left:755542;top:4723438;height:938874;width:2639346;v-text-anchor:middle;" fillcolor="#4F81BD [3204]" filled="t" stroked="t" coordsize="21600,21600" o:gfxdata="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vGTm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DAO/Model</w:t>
                        </w:r>
                      </w:p>
                    </w:txbxContent>
                  </v:textbox>
                </v:shape>
                <v:shape id="Oval 8" o:spid="_x0000_s1026" o:spt="3" type="#_x0000_t3" style="position:absolute;left:3708400;top:4652254;height:937068;width:1008675;v-text-anchor:middle;" fillcolor="#4F81BD [3204]" filled="t" stroked="t" coordsize="21600,21600" o:gfxdata="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mO8orgAAADbAAAA&#10;DwAAAAAAAAABACAAAAAiAAAAZHJzL2Rvd25yZXYueG1sUEsBAhQAFAAAAAgAh07iQDMvBZ47AAAA&#10;OQAAABAAAAAAAAAAAQAgAAAABwEAAGRycy9zaGFwZXhtbC54bWxQSwUGAAAAAAYABgBbAQAAsQMA&#10;AAAA&#10;">
                  <v:fill on="t" focussize="0,0"/>
                  <v:stroke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DB</w:t>
                        </w:r>
                      </w:p>
                    </w:txbxContent>
                  </v:textbox>
                </v:shape>
                <v:rect id="Rectangle 10" o:spid="_x0000_s1026" o:spt="1" style="position:absolute;left:3779838;top:2060537;height:1296610;width:5782217;v-text-anchor:middle;" filled="f" stroked="t" coordsize="21600,21600" o:gfxdata="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iOry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简单的网络应用使用单一语言写成，它的</w:t>
                        </w:r>
                      </w:p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唯一外部程序就是它所依赖的数据库。</w:t>
                        </w:r>
                      </w:p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大家想想是不是这样呢？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现在的应用程序变得越来越复杂，甚至只靠单一的应用程序无法完成全部的工作。更别说只使用一种语言了。</w:t>
      </w:r>
    </w:p>
    <w:p>
      <w:pPr>
        <w:ind w:left="360"/>
      </w:pPr>
      <w:r>
        <w:rPr>
          <w:rFonts w:hint="eastAsia"/>
        </w:rPr>
        <w:t>2）大家在写应用程序查询数据库时，并没有考虑过为什么可以将查询结果返回给上层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的应用程序，甚至认为，这就是数据库应该做的，其实不然，这是数据库通过</w:t>
      </w:r>
      <w:r>
        <w:t>TCP/IP</w:t>
      </w:r>
      <w:r>
        <w:rPr>
          <w:rFonts w:hint="eastAsia"/>
        </w:rPr>
        <w:t xml:space="preserve">          协议与另一个应用程序进行交流的结果，而上层是什么样的应用程序，是用什么语言，数据库本身并不知道，它只知道接收到了一份协议，这就是</w:t>
      </w:r>
      <w:r>
        <w:t>SQL92</w:t>
      </w:r>
      <w:r>
        <w:rPr>
          <w:rFonts w:hint="eastAsia"/>
        </w:rPr>
        <w:t>查询标准协议。</w:t>
      </w:r>
    </w:p>
    <w:p>
      <w:pPr>
        <w:ind w:left="360"/>
      </w:pPr>
      <w:r>
        <w:rPr>
          <w:rFonts w:hint="eastAsia"/>
        </w:rPr>
        <w:t>3） 既然数据库可以依据某些标准对外部其他应用程序提供服务、而且不关心对方使用</w:t>
      </w:r>
      <w:r>
        <w:rPr>
          <w:rFonts w:hint="eastAsia"/>
        </w:rPr>
        <w:tab/>
      </w:r>
      <w:r>
        <w:rPr>
          <w:rFonts w:hint="eastAsia"/>
        </w:rPr>
        <w:t xml:space="preserve">   什么语言，那我们为什么就不能实现跨平台、跨语言的服务呢？只要我们用</w:t>
      </w:r>
      <w:r>
        <w:t>Java</w:t>
      </w:r>
      <w:r>
        <w:rPr>
          <w:rFonts w:hint="eastAsia"/>
        </w:rPr>
        <w:t>写    的代码，可以被任意的语言所调用，我们就实现了跨平台，跨语言的服务！</w:t>
      </w:r>
    </w:p>
    <w:p>
      <w:pPr>
        <w:ind w:left="360"/>
      </w:pPr>
    </w:p>
    <w:p>
      <w:pPr>
        <w:ind w:left="360"/>
      </w:pPr>
      <w:r>
        <w:rPr>
          <w:rFonts w:hint="eastAsia"/>
          <w:b/>
        </w:rPr>
        <w:t>复杂的网络应用</w:t>
      </w:r>
      <w:r>
        <w:rPr>
          <w:rFonts w:hint="eastAsia"/>
        </w:rPr>
        <w:t>：</w:t>
      </w:r>
    </w:p>
    <w:p>
      <w:r>
        <mc:AlternateContent>
          <mc:Choice Requires="wpg">
            <w:drawing>
              <wp:inline distT="0" distB="0" distL="0" distR="0">
                <wp:extent cx="5742940" cy="2751455"/>
                <wp:effectExtent l="0" t="0" r="10160" b="10795"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237" cy="2751981"/>
                          <a:chOff x="611188" y="1916113"/>
                          <a:chExt cx="9018319" cy="4321271"/>
                        </a:xfrm>
                      </wpg:grpSpPr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11188" y="1916113"/>
                            <a:ext cx="2332236" cy="367133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Java</w:t>
                              </w: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应用程序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755649" y="3212880"/>
                            <a:ext cx="1397430" cy="575323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View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755649" y="3933484"/>
                            <a:ext cx="5192083" cy="647242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Control-</w:t>
                              </w: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对外公布服务层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755649" y="4723925"/>
                            <a:ext cx="2759610" cy="647242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DAO/Model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8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857500" y="4785827"/>
                            <a:ext cx="1054770" cy="936312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339975" y="5084763"/>
                            <a:ext cx="503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4716463" y="1989126"/>
                            <a:ext cx="2233634" cy="792484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手机终端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4859339" y="2924006"/>
                            <a:ext cx="1355126" cy="86298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PDA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627312" y="1916113"/>
                            <a:ext cx="3047280" cy="936312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C#.NET</w:t>
                              </w: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应用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3" name="Lin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2339975" y="2708275"/>
                            <a:ext cx="1008063" cy="12969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339975" y="2565400"/>
                            <a:ext cx="2663825" cy="14398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2339975" y="3357563"/>
                            <a:ext cx="2592388" cy="647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859339" y="4868364"/>
                            <a:ext cx="4770168" cy="1369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更为复杂的应用除了自己内部</w:t>
                              </w:r>
                            </w:p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调用之外有可能还会对外部</w:t>
                              </w:r>
                            </w:p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程序提供服务，更或是调用其他</w:t>
                              </w:r>
                            </w:p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应用。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08850" y="1989138"/>
                            <a:ext cx="1150938" cy="259238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bodyPr wrap="none" anchor="ctr"/>
                      </wps:wsp>
                      <wps:wsp>
                        <wps:cNvPr id="2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379938" y="2133560"/>
                            <a:ext cx="1349087" cy="35795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C#</w:t>
                              </w: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应用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268538" y="4292600"/>
                            <a:ext cx="50403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16.65pt;width:452.2pt;" coordorigin="611188,1916113" coordsize="9018319,4321271" o:gfxdata="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">
                <o:lock v:ext="edit" aspectratio="f"/>
                <v:rect id="Rectangle 4" o:spid="_x0000_s1026" o:spt="1" style="position:absolute;left:611188;top:1916113;height:3671330;width:2332236;mso-wrap-style:none;v-text-anchor:middle;" fillcolor="#4F81BD [3204]" filled="t" stroked="t" coordsize="21600,21600" o:gfxdata="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WxR+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Java</w:t>
                        </w: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应用程序</w:t>
                        </w:r>
                      </w:p>
                    </w:txbxContent>
                  </v:textbox>
                </v:rect>
                <v:shape id="Oval 5" o:spid="_x0000_s1026" o:spt="3" type="#_x0000_t3" style="position:absolute;left:755649;top:3212880;height:575323;width:1397430;mso-wrap-style:none;v-text-anchor:middle;" fillcolor="#4F81BD [3204]" filled="t" stroked="t" coordsize="21600,21600" o:gfxdata="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kSqM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View</w:t>
                        </w:r>
                      </w:p>
                    </w:txbxContent>
                  </v:textbox>
                </v:shape>
                <v:shape id="Oval 6" o:spid="_x0000_s1026" o:spt="3" type="#_x0000_t3" style="position:absolute;left:755649;top:3933484;height:647242;width:5192083;mso-wrap-style:none;v-text-anchor:middle;" fillcolor="#4F81BD [3204]" filled="t" stroked="t" coordsize="21600,21600" o:gfxdata="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Y0Rr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Control-</w:t>
                        </w: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对外公布服务层</w:t>
                        </w:r>
                      </w:p>
                    </w:txbxContent>
                  </v:textbox>
                </v:shape>
                <v:shape id="Oval 7" o:spid="_x0000_s1026" o:spt="3" type="#_x0000_t3" style="position:absolute;left:755649;top:4723925;height:647242;width:2759610;mso-wrap-style:none;v-text-anchor:middle;" fillcolor="#4F81BD [3204]" filled="t" stroked="t" coordsize="21600,21600" o:gfxdata="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dqR3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DAO/Model</w:t>
                        </w:r>
                      </w:p>
                    </w:txbxContent>
                  </v:textbox>
                </v:shape>
                <v:shape id="Oval 8" o:spid="_x0000_s1026" o:spt="3" type="#_x0000_t3" style="position:absolute;left:2857500;top:4785827;height:936312;width:1054770;mso-wrap-style:none;v-text-anchor:middle;" fillcolor="#4F81BD [3204]" filled="t" stroked="t" coordsize="21600,21600" o:gfxdata="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UFr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DB</w:t>
                        </w:r>
                      </w:p>
                    </w:txbxContent>
                  </v:textbox>
                </v:shape>
                <v:line id="Line 9" o:spid="_x0000_s1026" o:spt="20" style="position:absolute;left:2339975;top:5084763;height:0;width:503238;" filled="f" stroked="t" coordsize="21600,21600" o:gfxdata="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k1U2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 endarrow="block"/>
                  <v:imagedata o:title=""/>
                  <o:lock v:ext="edit" aspectratio="f"/>
                </v:line>
                <v:shape id="Oval 11" o:spid="_x0000_s1026" o:spt="3" type="#_x0000_t3" style="position:absolute;left:4716463;top:1989126;height:792484;width:2233634;mso-wrap-style:none;v-text-anchor:middle;" fillcolor="#4F81BD [3204]" filled="t" stroked="t" coordsize="21600,21600" o:gfxdata="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fwxS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手机终端</w:t>
                        </w:r>
                      </w:p>
                    </w:txbxContent>
                  </v:textbox>
                </v:shape>
                <v:shape id="Oval 12" o:spid="_x0000_s1026" o:spt="3" type="#_x0000_t3" style="position:absolute;left:4859339;top:2924006;height:862988;width:1355126;mso-wrap-style:none;v-text-anchor:middle;" fillcolor="#4F81BD [3204]" filled="t" stroked="t" coordsize="21600,21600" o:gfxdata="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TZo+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PDA</w:t>
                        </w:r>
                      </w:p>
                    </w:txbxContent>
                  </v:textbox>
                </v:shape>
                <v:shape id="Oval 13" o:spid="_x0000_s1026" o:spt="3" type="#_x0000_t3" style="position:absolute;left:2627312;top:1916113;height:936312;width:3047280;mso-wrap-style:none;v-text-anchor:middle;" fillcolor="#4F81BD [3204]" filled="t" stroked="t" coordsize="21600,21600" o:gfxdata="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B+Pi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C#.NET</w:t>
                        </w: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应用</w:t>
                        </w:r>
                      </w:p>
                    </w:txbxContent>
                  </v:textbox>
                </v:shape>
                <v:line id="Line 15" o:spid="_x0000_s1026" o:spt="20" style="position:absolute;left:2339975;top:2708275;flip:x;height:1296988;width:1008063;" filled="f" stroked="t" coordsize="21600,21600" o:gfxdata="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3Mjr2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 [3213]" joinstyle="round" endarrow="block"/>
                  <v:imagedata o:title=""/>
                  <o:lock v:ext="edit" aspectratio="f"/>
                </v:line>
                <v:line id="Line 16" o:spid="_x0000_s1026" o:spt="20" style="position:absolute;left:2339975;top:2565400;flip:x;height:1439863;width:2663825;" filled="f" stroked="t" coordsize="21600,21600" o:gfxdata="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lFsm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 [3213]" joinstyle="round" endarrow="block"/>
                  <v:imagedata o:title=""/>
                  <o:lock v:ext="edit" aspectratio="f"/>
                </v:line>
                <v:line id="Line 17" o:spid="_x0000_s1026" o:spt="20" style="position:absolute;left:2339975;top:3357563;flip:x;height:647700;width:2592388;" filled="f" stroked="t" coordsize="21600,21600" o:gfxdata="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WmzU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joinstyle="round" endarrow="block"/>
                  <v:imagedata o:title=""/>
                  <o:lock v:ext="edit" aspectratio="f"/>
                </v:line>
                <v:rect id="Rectangle 18" o:spid="_x0000_s1026" o:spt="1" style="position:absolute;left:4859339;top:4868364;height:1369020;width:4770168;mso-wrap-style:none;v-text-anchor:middle;" filled="f" stroked="t" coordsize="21600,21600" o:gfxdata="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6KM4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更为复杂的应用除了自己内部</w:t>
                        </w:r>
                      </w:p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调用之外有可能还会对外部</w:t>
                        </w:r>
                      </w:p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程序提供服务，更或是调用其他</w:t>
                        </w:r>
                      </w:p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应用。</w:t>
                        </w:r>
                      </w:p>
                    </w:txbxContent>
                  </v:textbox>
                </v:rect>
                <v:rect id="Rectangle 19" o:spid="_x0000_s1026" o:spt="1" style="position:absolute;left:7308850;top:1989138;height:2592387;width:1150938;mso-wrap-style:none;v-text-anchor:middle;" fillcolor="#4F81BD [3204]" filled="t" stroked="t" coordsize="21600,21600" o:gfxdata="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okdW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 [3213]" miterlimit="8" joinstyle="miter"/>
                  <v:imagedata o:title=""/>
                  <o:lock v:ext="edit" aspectratio="f"/>
                </v:rect>
                <v:rect id="Rectangle 20" o:spid="_x0000_s1026" o:spt="1" style="position:absolute;left:7379938;top:2133560;height:357958;width:1349087;mso-wrap-style:none;v-text-anchor:middle;" fillcolor="#4F81BD [3204]" filled="t" stroked="t" coordsize="21600,21600" o:gfxdata="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XcFp7gAAADbAAAA&#10;DwAAAAAAAAABACAAAAAiAAAAZHJzL2Rvd25yZXYueG1sUEsBAhQAFAAAAAgAh07iQDMvBZ47AAAA&#10;OQAAABAAAAAAAAAAAQAgAAAABwEAAGRycy9zaGFwZXhtbC54bWxQSwUGAAAAAAYABgBbAQAAsQMA&#10;AAAA&#10;">
                  <v:fill on="t" focussize="0,0"/>
                  <v:stroke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C#</w:t>
                        </w: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应用</w:t>
                        </w:r>
                      </w:p>
                    </w:txbxContent>
                  </v:textbox>
                </v:rect>
                <v:line id="Line 21" o:spid="_x0000_s1026" o:spt="20" style="position:absolute;left:2268538;top:4292600;height:0;width:5040312;" filled="f" stroked="t" coordsize="21600,21600" o:gfxdata="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b/n4u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 [3213]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/>
    <w:p>
      <w:pPr>
        <w:ind w:left="720"/>
      </w:pPr>
      <w:r>
        <w:rPr>
          <w:b/>
          <w:color w:val="FF0000"/>
        </w:rPr>
        <w:t>WebService</w:t>
      </w:r>
      <w:r>
        <w:rPr>
          <w:rFonts w:hint="eastAsia"/>
          <w:b/>
          <w:color w:val="FF0000"/>
        </w:rPr>
        <w:t>定义</w:t>
      </w:r>
      <w:r>
        <w:rPr>
          <w:rFonts w:hint="eastAsia"/>
        </w:rPr>
        <w:t>: 顾名思义就是基于</w:t>
      </w:r>
      <w:r>
        <w:t>Web</w:t>
      </w:r>
      <w:r>
        <w:rPr>
          <w:rFonts w:hint="eastAsia"/>
        </w:rPr>
        <w:t>的服务。它使用</w:t>
      </w:r>
      <w:r>
        <w:t>Web(HTTP)</w:t>
      </w:r>
      <w:r>
        <w:rPr>
          <w:rFonts w:hint="eastAsia"/>
        </w:rPr>
        <w:t>方式，接收和响应外部系统的某种请求。从而实现远程调用。</w:t>
      </w:r>
    </w:p>
    <w:p>
      <w:pPr>
        <w:ind w:left="720"/>
      </w:pPr>
    </w:p>
    <w:p>
      <w:pPr>
        <w:ind w:left="720"/>
      </w:pPr>
      <w:r>
        <w:rPr>
          <w:b/>
          <w:color w:val="FF0000"/>
        </w:rPr>
        <w:t>W</w:t>
      </w:r>
      <w:r>
        <w:rPr>
          <w:rFonts w:hint="eastAsia"/>
          <w:b/>
          <w:color w:val="FF0000"/>
        </w:rPr>
        <w:t>ebservice理解</w:t>
      </w:r>
      <w:r>
        <w:rPr>
          <w:rFonts w:hint="eastAsia"/>
        </w:rPr>
        <w:t>：我们可以调用互联网上查询天气信息</w:t>
      </w:r>
      <w:r>
        <w:t>Web</w:t>
      </w:r>
      <w:r>
        <w:rPr>
          <w:rFonts w:hint="eastAsia"/>
        </w:rPr>
        <w:t>服务，然后将它嵌入到我们的程序</w:t>
      </w:r>
      <w:r>
        <w:t>(C/S</w:t>
      </w:r>
      <w:r>
        <w:rPr>
          <w:rFonts w:hint="eastAsia"/>
        </w:rPr>
        <w:t>或</w:t>
      </w:r>
      <w:r>
        <w:t>B/S</w:t>
      </w:r>
      <w:r>
        <w:rPr>
          <w:rFonts w:hint="eastAsia"/>
        </w:rPr>
        <w:t>程序</w:t>
      </w:r>
      <w:r>
        <w:t>)</w:t>
      </w:r>
      <w:r>
        <w:rPr>
          <w:rFonts w:hint="eastAsia"/>
        </w:rPr>
        <w:t>当中来，当用户从我们的网点看到天气信息时，他会认为我们为他提供了很多的信息服务，但其实我们什么也没有做，</w:t>
      </w:r>
      <w:r>
        <w:rPr>
          <w:rFonts w:hint="eastAsia"/>
          <w:b/>
          <w:bCs/>
        </w:rPr>
        <w:t>只是简单了调用了一下服务器上的一段代码而已</w:t>
      </w:r>
      <w:r>
        <w:rPr>
          <w:rFonts w:hint="eastAsia"/>
        </w:rPr>
        <w:t>。</w:t>
      </w:r>
      <w:r>
        <w:t>WebSerice</w:t>
      </w:r>
      <w:r>
        <w:rPr>
          <w:rFonts w:hint="eastAsia"/>
        </w:rPr>
        <w:t>可以将你的服务</w:t>
      </w:r>
      <w:r>
        <w:t>(</w:t>
      </w:r>
      <w:r>
        <w:rPr>
          <w:rFonts w:hint="eastAsia"/>
        </w:rPr>
        <w:t>一段代码</w:t>
      </w:r>
      <w:r>
        <w:t>)</w:t>
      </w:r>
      <w:r>
        <w:rPr>
          <w:rFonts w:hint="eastAsia"/>
        </w:rPr>
        <w:t>发布到互联网上让别人去调用</w:t>
      </w:r>
      <w:r>
        <w:t>,</w:t>
      </w:r>
      <w:r>
        <w:rPr>
          <w:rFonts w:hint="eastAsia"/>
        </w:rPr>
        <w:t>也可以调用别人机器上发布的</w:t>
      </w:r>
      <w:r>
        <w:t>WebService,</w:t>
      </w:r>
      <w:r>
        <w:rPr>
          <w:rFonts w:hint="eastAsia"/>
        </w:rPr>
        <w:t>就像使用自己的代码一样</w:t>
      </w:r>
      <w:r>
        <w:t>.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1"/>
        </w:numPr>
      </w:pPr>
      <w:r>
        <w:t>W</w:t>
      </w:r>
      <w:r>
        <w:rPr>
          <w:rFonts w:hint="eastAsia"/>
        </w:rPr>
        <w:t>ebservice调用</w:t>
      </w:r>
    </w:p>
    <w:p>
      <w:pPr>
        <w:pStyle w:val="3"/>
      </w:pPr>
      <w:r>
        <w:rPr>
          <w:rFonts w:hint="eastAsia"/>
        </w:rPr>
        <w:t>2.1学习webservice调用的预备知识</w:t>
      </w:r>
    </w:p>
    <w:p>
      <w:r>
        <w:rPr>
          <w:rFonts w:hint="eastAsia"/>
        </w:rPr>
        <w:t>名词</w:t>
      </w:r>
      <w:r>
        <w:t>1</w:t>
      </w:r>
      <w:r>
        <w:rPr>
          <w:rFonts w:hint="eastAsia"/>
        </w:rPr>
        <w:t>：</w:t>
      </w:r>
      <w:r>
        <w:rPr>
          <w:b/>
          <w:color w:val="FF0000"/>
        </w:rPr>
        <w:t>XML</w:t>
      </w:r>
      <w:r>
        <w:t xml:space="preserve">. Extensible Markup Language </w:t>
      </w:r>
      <w:r>
        <w:rPr>
          <w:rFonts w:hint="eastAsia"/>
        </w:rPr>
        <w:t>－扩展性标记语言</w:t>
      </w:r>
      <w:r>
        <w:t xml:space="preserve"> </w:t>
      </w:r>
    </w:p>
    <w:p>
      <w:r>
        <w:rPr>
          <w:rFonts w:hint="eastAsia"/>
        </w:rPr>
        <w:tab/>
      </w:r>
      <w:r>
        <w:t>XML</w:t>
      </w:r>
      <w:r>
        <w:rPr>
          <w:rFonts w:hint="eastAsia"/>
        </w:rPr>
        <w:t>，用于传输格式化的数据，是</w:t>
      </w:r>
      <w:r>
        <w:t>Web</w:t>
      </w:r>
      <w:r>
        <w:rPr>
          <w:rFonts w:hint="eastAsia"/>
        </w:rPr>
        <w:t>服务的基础。</w:t>
      </w:r>
    </w:p>
    <w:p>
      <w:r>
        <w:rPr>
          <w:rFonts w:hint="eastAsia"/>
        </w:rPr>
        <w:tab/>
      </w:r>
      <w:r>
        <w:t>namespace-</w:t>
      </w:r>
      <w:r>
        <w:rPr>
          <w:rFonts w:hint="eastAsia"/>
        </w:rPr>
        <w:t>命名空间。</w:t>
      </w:r>
    </w:p>
    <w:p>
      <w:r>
        <w:rPr>
          <w:rFonts w:hint="eastAsia"/>
        </w:rPr>
        <w:tab/>
      </w:r>
      <w:r>
        <w:t xml:space="preserve">xmlns=“http://itcast.cn” </w:t>
      </w:r>
      <w:r>
        <w:rPr>
          <w:rFonts w:hint="eastAsia"/>
        </w:rPr>
        <w:t>使用默认命名空间。</w:t>
      </w:r>
    </w:p>
    <w:p>
      <w:r>
        <w:rPr>
          <w:rFonts w:hint="eastAsia"/>
        </w:rPr>
        <w:tab/>
      </w:r>
      <w:r>
        <w:t>xmlns:itcast=“http://itcast.cn”</w:t>
      </w:r>
      <w:r>
        <w:rPr>
          <w:rFonts w:hint="eastAsia"/>
        </w:rPr>
        <w:t>使用指定名称的命名空间。</w:t>
      </w:r>
    </w:p>
    <w:p/>
    <w:p>
      <w:r>
        <w:rPr>
          <w:rFonts w:hint="eastAsia"/>
        </w:rPr>
        <w:t>名词</w:t>
      </w:r>
      <w:r>
        <w:t>2</w:t>
      </w:r>
      <w:r>
        <w:rPr>
          <w:rFonts w:hint="eastAsia"/>
        </w:rPr>
        <w:t>：</w:t>
      </w:r>
      <w:r>
        <w:rPr>
          <w:b/>
          <w:color w:val="FF0000"/>
        </w:rPr>
        <w:t>WSDL</w:t>
      </w:r>
      <w:r>
        <w:t xml:space="preserve"> – WebService Description Language – Web</w:t>
      </w:r>
      <w:r>
        <w:rPr>
          <w:rFonts w:hint="eastAsia"/>
        </w:rPr>
        <w:t>服务描述语言。</w:t>
      </w:r>
    </w:p>
    <w:p>
      <w:r>
        <w:rPr>
          <w:rFonts w:hint="eastAsia"/>
        </w:rPr>
        <w:tab/>
      </w:r>
      <w:r>
        <w:rPr>
          <w:rFonts w:hint="eastAsia"/>
        </w:rPr>
        <w:t>通过</w:t>
      </w:r>
      <w:r>
        <w:t>XML</w:t>
      </w:r>
      <w:r>
        <w:rPr>
          <w:rFonts w:hint="eastAsia"/>
        </w:rPr>
        <w:t>形式说明服务在什么地方－地址。</w:t>
      </w:r>
    </w:p>
    <w:p>
      <w:r>
        <w:rPr>
          <w:rFonts w:hint="eastAsia"/>
        </w:rPr>
        <w:tab/>
      </w:r>
      <w:r>
        <w:rPr>
          <w:rFonts w:hint="eastAsia"/>
        </w:rPr>
        <w:t>通过</w:t>
      </w:r>
      <w:r>
        <w:t>XML</w:t>
      </w:r>
      <w:r>
        <w:rPr>
          <w:rFonts w:hint="eastAsia"/>
        </w:rPr>
        <w:t xml:space="preserve">形式说明服务提供什么样的方法 </w:t>
      </w:r>
      <w:r>
        <w:t xml:space="preserve">– </w:t>
      </w:r>
      <w:r>
        <w:rPr>
          <w:rFonts w:hint="eastAsia"/>
        </w:rPr>
        <w:t>如何调用。</w:t>
      </w:r>
    </w:p>
    <w:p/>
    <w:p>
      <w:r>
        <w:rPr>
          <w:rFonts w:hint="eastAsia"/>
        </w:rPr>
        <w:t>名词</w:t>
      </w:r>
      <w:r>
        <w:t>3</w:t>
      </w:r>
      <w:r>
        <w:rPr>
          <w:rFonts w:hint="eastAsia"/>
        </w:rPr>
        <w:t>：</w:t>
      </w:r>
      <w:r>
        <w:rPr>
          <w:b/>
          <w:color w:val="FF0000"/>
        </w:rPr>
        <w:t>SOAP</w:t>
      </w:r>
      <w:r>
        <w:t>-Simple Object Access Protocol(</w:t>
      </w:r>
      <w:r>
        <w:rPr>
          <w:rFonts w:hint="eastAsia"/>
        </w:rPr>
        <w:t>简单对象访问协议</w:t>
      </w:r>
      <w:r>
        <w:t>)</w:t>
      </w:r>
    </w:p>
    <w:p>
      <w:r>
        <w:rPr>
          <w:rFonts w:hint="eastAsia"/>
        </w:rPr>
        <w:tab/>
      </w:r>
      <w:r>
        <w:t>SOAP</w:t>
      </w:r>
      <w:r>
        <w:rPr>
          <w:rFonts w:hint="eastAsia"/>
        </w:rPr>
        <w:t>作为一个基于</w:t>
      </w:r>
      <w:r>
        <w:t>XML</w:t>
      </w:r>
      <w:r>
        <w:rPr>
          <w:rFonts w:hint="eastAsia"/>
        </w:rPr>
        <w:t>语言的协议用于有网上传输数据。</w:t>
      </w:r>
    </w:p>
    <w:p>
      <w:r>
        <w:rPr>
          <w:rFonts w:hint="eastAsia"/>
        </w:rPr>
        <w:tab/>
      </w:r>
      <w:r>
        <w:t xml:space="preserve">SOAP = </w:t>
      </w:r>
      <w:r>
        <w:rPr>
          <w:rFonts w:hint="eastAsia"/>
        </w:rPr>
        <w:t>在</w:t>
      </w:r>
      <w:r>
        <w:t>HTTP</w:t>
      </w:r>
      <w:r>
        <w:rPr>
          <w:rFonts w:hint="eastAsia"/>
        </w:rPr>
        <w:t>的基础上</w:t>
      </w:r>
      <w:r>
        <w:t>+XML</w:t>
      </w:r>
      <w:r>
        <w:rPr>
          <w:rFonts w:hint="eastAsia"/>
        </w:rPr>
        <w:t>数据。</w:t>
      </w:r>
    </w:p>
    <w:p>
      <w:r>
        <w:rPr>
          <w:rFonts w:hint="eastAsia"/>
        </w:rPr>
        <w:tab/>
      </w:r>
      <w:r>
        <w:t>SOAP</w:t>
      </w:r>
      <w:r>
        <w:rPr>
          <w:rFonts w:hint="eastAsia"/>
        </w:rPr>
        <w:t>是基于</w:t>
      </w:r>
      <w:r>
        <w:t>HTTP</w:t>
      </w:r>
      <w:r>
        <w:rPr>
          <w:rFonts w:hint="eastAsia"/>
        </w:rPr>
        <w:t>的。</w:t>
      </w:r>
    </w:p>
    <w:p>
      <w:r>
        <w:rPr>
          <w:rFonts w:hint="eastAsia"/>
        </w:rPr>
        <w:tab/>
      </w:r>
      <w:r>
        <w:t>SOAP</w:t>
      </w:r>
      <w:r>
        <w:rPr>
          <w:rFonts w:hint="eastAsia"/>
        </w:rPr>
        <w:t>的组成如下：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 xml:space="preserve">Envelope – </w:t>
      </w:r>
      <w:r>
        <w:rPr>
          <w:rFonts w:hint="eastAsia"/>
        </w:rPr>
        <w:t>必须的部分。以</w:t>
      </w:r>
      <w:r>
        <w:t>XML</w:t>
      </w:r>
      <w:r>
        <w:rPr>
          <w:rFonts w:hint="eastAsia"/>
        </w:rPr>
        <w:t>的根元素出现。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 xml:space="preserve">Headers – </w:t>
      </w:r>
      <w:r>
        <w:rPr>
          <w:rFonts w:hint="eastAsia"/>
        </w:rPr>
        <w:t>可选的。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 xml:space="preserve">Body – </w:t>
      </w:r>
      <w:r>
        <w:rPr>
          <w:rFonts w:hint="eastAsia"/>
        </w:rPr>
        <w:t>必须的。在</w:t>
      </w:r>
      <w:r>
        <w:t>body</w:t>
      </w:r>
      <w:r>
        <w:rPr>
          <w:rFonts w:hint="eastAsia"/>
        </w:rPr>
        <w:t>部分，包含要执行的服务器的方法。和发送到服务器的数据。</w:t>
      </w:r>
    </w:p>
    <w:p>
      <w:pPr>
        <w:pStyle w:val="3"/>
      </w:pPr>
      <w:r>
        <w:rPr>
          <w:rFonts w:hint="eastAsia"/>
        </w:rPr>
        <w:t>2.2 webservice服务网址</w:t>
      </w:r>
    </w:p>
    <w:p>
      <w:r>
        <w:t>W</w:t>
      </w:r>
      <w:r>
        <w:rPr>
          <w:rFonts w:hint="eastAsia"/>
        </w:rPr>
        <w:t>ebservice服务网站：</w:t>
      </w:r>
      <w:r>
        <w:fldChar w:fldCharType="begin"/>
      </w:r>
      <w:r>
        <w:instrText xml:space="preserve"> HYPERLINK "http://www.webxml.com.cn/" </w:instrText>
      </w:r>
      <w:r>
        <w:fldChar w:fldCharType="separate"/>
      </w:r>
      <w:r>
        <w:rPr>
          <w:rStyle w:val="10"/>
        </w:rPr>
        <w:t>http://www.webxml.com.cn</w:t>
      </w:r>
      <w:r>
        <w:rPr>
          <w:rStyle w:val="10"/>
        </w:rPr>
        <w:fldChar w:fldCharType="end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WSDL解析</w:t>
      </w:r>
    </w:p>
    <w:p>
      <w:r>
        <w:t>W</w:t>
      </w:r>
      <w:r>
        <w:rPr>
          <w:rFonts w:hint="eastAsia"/>
        </w:rPr>
        <w:t>sdl文档从下往上读</w:t>
      </w:r>
    </w:p>
    <w:p>
      <w:pPr>
        <w:pStyle w:val="15"/>
        <w:ind w:left="510" w:firstLine="0" w:firstLineChars="0"/>
      </w:pPr>
      <w:r>
        <w:rPr>
          <w:b/>
          <w:color w:val="FF0000"/>
        </w:rPr>
        <w:t>Types</w:t>
      </w:r>
      <w:r>
        <w:t xml:space="preserve"> - </w:t>
      </w:r>
      <w:r>
        <w:rPr>
          <w:rFonts w:hint="eastAsia"/>
        </w:rPr>
        <w:t>数据类型定义的容器，它使用某种类型系统</w:t>
      </w:r>
      <w:r>
        <w:t>(</w:t>
      </w:r>
      <w:r>
        <w:rPr>
          <w:rFonts w:hint="eastAsia"/>
        </w:rPr>
        <w:t>一般地使用</w:t>
      </w:r>
      <w:r>
        <w:t>XML Schema</w:t>
      </w:r>
      <w:r>
        <w:rPr>
          <w:rFonts w:hint="eastAsia"/>
        </w:rPr>
        <w:t>中的类型系统</w:t>
      </w:r>
      <w:r>
        <w:t>)</w:t>
      </w:r>
      <w:r>
        <w:rPr>
          <w:rFonts w:hint="eastAsia"/>
        </w:rPr>
        <w:t>。（入参和出参的数据类型）</w:t>
      </w:r>
      <w:r>
        <w:t xml:space="preserve"> </w:t>
      </w:r>
      <w:r>
        <w:br w:type="textWrapping"/>
      </w:r>
      <w:r>
        <w:rPr>
          <w:b/>
          <w:color w:val="FF0000"/>
        </w:rPr>
        <w:t>Message</w:t>
      </w:r>
      <w:r>
        <w:t xml:space="preserve"> - </w:t>
      </w:r>
      <w:r>
        <w:rPr>
          <w:rFonts w:hint="eastAsia"/>
        </w:rPr>
        <w:t>通信消息的数据结构的抽象类型化定义。使用</w:t>
      </w:r>
      <w:r>
        <w:t>Types</w:t>
      </w:r>
      <w:r>
        <w:rPr>
          <w:rFonts w:hint="eastAsia"/>
        </w:rPr>
        <w:t>所定义的类型来定义整个消息的数据结构（入参和出参）。</w:t>
      </w:r>
      <w:r>
        <w:t xml:space="preserve"> </w:t>
      </w:r>
      <w:r>
        <w:br w:type="textWrapping"/>
      </w:r>
      <w:r>
        <w:rPr>
          <w:b/>
          <w:color w:val="FF0000"/>
        </w:rPr>
        <w:t>Operation</w:t>
      </w:r>
      <w:r>
        <w:t xml:space="preserve"> - </w:t>
      </w:r>
      <w:r>
        <w:rPr>
          <w:rFonts w:hint="eastAsia"/>
        </w:rPr>
        <w:t>对服务中所支持的操作的抽象描述，一般单个</w:t>
      </w:r>
      <w:r>
        <w:t>Operation</w:t>
      </w:r>
      <w:r>
        <w:rPr>
          <w:rFonts w:hint="eastAsia"/>
        </w:rPr>
        <w:t>描述了一个访问入口的请求</w:t>
      </w:r>
      <w:r>
        <w:t>/</w:t>
      </w:r>
      <w:r>
        <w:rPr>
          <w:rFonts w:hint="eastAsia"/>
        </w:rPr>
        <w:t>响应消息对（方法）。</w:t>
      </w:r>
      <w:r>
        <w:t xml:space="preserve"> </w:t>
      </w:r>
      <w:r>
        <w:br w:type="textWrapping"/>
      </w:r>
      <w:r>
        <w:rPr>
          <w:b/>
          <w:color w:val="FF0000"/>
        </w:rPr>
        <w:t>PortType</w:t>
      </w:r>
      <w:r>
        <w:t xml:space="preserve"> - </w:t>
      </w:r>
      <w:r>
        <w:rPr>
          <w:rFonts w:hint="eastAsia"/>
          <w:color w:val="FF0000"/>
        </w:rPr>
        <w:t>对于某个访问入口点类型所支持的操作的抽象集合，这些操作可以由一个或多个服务访问点来支持（服务类）。</w:t>
      </w:r>
      <w:r>
        <w:rPr>
          <w:color w:val="FF0000"/>
        </w:rPr>
        <w:t xml:space="preserve"> </w:t>
      </w:r>
      <w:r>
        <w:br w:type="textWrapping"/>
      </w:r>
      <w:r>
        <w:rPr>
          <w:b/>
          <w:color w:val="FF0000"/>
        </w:rPr>
        <w:t>Binding</w:t>
      </w:r>
      <w:r>
        <w:t xml:space="preserve"> - </w:t>
      </w:r>
      <w:r>
        <w:rPr>
          <w:rFonts w:hint="eastAsia"/>
        </w:rPr>
        <w:t>特定服务访问点与具体服务类的绑定（不看内容，看关系）。</w:t>
      </w:r>
      <w:r>
        <w:t xml:space="preserve"> </w:t>
      </w:r>
      <w:r>
        <w:br w:type="textWrapping"/>
      </w:r>
      <w:r>
        <w:rPr>
          <w:b/>
          <w:color w:val="FF0000"/>
        </w:rPr>
        <w:t>Port</w:t>
      </w:r>
      <w:r>
        <w:t xml:space="preserve"> - </w:t>
      </w:r>
      <w:r>
        <w:rPr>
          <w:rFonts w:hint="eastAsia"/>
          <w:color w:val="FF0000"/>
        </w:rPr>
        <w:t>定义为webservice单个服务访问点。</w:t>
      </w:r>
      <w:r>
        <w:rPr>
          <w:color w:val="FF0000"/>
        </w:rPr>
        <w:t xml:space="preserve"> </w:t>
      </w:r>
      <w:r>
        <w:br w:type="textWrapping"/>
      </w:r>
      <w:r>
        <w:br w:type="textWrapping"/>
      </w:r>
      <w:r>
        <w:t xml:space="preserve"> </w:t>
      </w:r>
      <w:r>
        <w:rPr>
          <w:b/>
          <w:color w:val="FF0000"/>
        </w:rPr>
        <w:t>Service</w:t>
      </w:r>
      <w:r>
        <w:t xml:space="preserve">- </w:t>
      </w:r>
      <w:r>
        <w:rPr>
          <w:rFonts w:hint="eastAsia"/>
          <w:color w:val="FF0000"/>
        </w:rPr>
        <w:t>相关服务访问点的集合。</w:t>
      </w:r>
    </w:p>
    <w:p>
      <w:pPr>
        <w:pStyle w:val="15"/>
        <w:ind w:left="510" w:firstLine="0" w:firstLineChars="0"/>
      </w:pPr>
      <w:r>
        <mc:AlternateContent>
          <mc:Choice Requires="wpg">
            <w:drawing>
              <wp:inline distT="0" distB="0" distL="0" distR="0">
                <wp:extent cx="4295775" cy="4533900"/>
                <wp:effectExtent l="0" t="0" r="9525" b="0"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6" cy="4533900"/>
                          <a:chOff x="0" y="0"/>
                          <a:chExt cx="4295776" cy="4533900"/>
                        </a:xfrm>
                      </wpg:grpSpPr>
                      <wps:wsp>
                        <wps:cNvPr id="31" name="TextBox 21"/>
                        <wps:cNvSpPr txBox="1"/>
                        <wps:spPr>
                          <a:xfrm>
                            <a:off x="0" y="0"/>
                            <a:ext cx="1590675" cy="44767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service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服务访问点的集合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32" name="TextBox 22"/>
                        <wps:cNvSpPr txBox="1"/>
                        <wps:spPr>
                          <a:xfrm>
                            <a:off x="2400301" y="47625"/>
                            <a:ext cx="1895475" cy="37147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port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服务访问点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33" name="直接箭头连接符 33"/>
                        <wps:cNvCnPr>
                          <a:stCxn id="32" idx="1"/>
                          <a:endCxn id="31" idx="3"/>
                        </wps:cNvCnPr>
                        <wps:spPr>
                          <a:xfrm rot="10800000">
                            <a:off x="1590675" y="223839"/>
                            <a:ext cx="809626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Box 25"/>
                        <wps:cNvSpPr txBox="1"/>
                        <wps:spPr>
                          <a:xfrm>
                            <a:off x="2695577" y="895350"/>
                            <a:ext cx="1263278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binding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35" name="TextBox 26"/>
                        <wps:cNvSpPr txBox="1"/>
                        <wps:spPr>
                          <a:xfrm>
                            <a:off x="2438400" y="1762125"/>
                            <a:ext cx="1800225" cy="46672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portType(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提供服务的类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36" name="直接箭头连接符 36"/>
                        <wps:cNvCnPr>
                          <a:stCxn id="32" idx="2"/>
                          <a:endCxn id="34" idx="0"/>
                        </wps:cNvCnPr>
                        <wps:spPr>
                          <a:xfrm rot="5400000">
                            <a:off x="3099503" y="646814"/>
                            <a:ext cx="476250" cy="208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stCxn id="35" idx="0"/>
                          <a:endCxn id="34" idx="2"/>
                        </wps:cNvCnPr>
                        <wps:spPr>
                          <a:xfrm rot="16200000" flipV="1">
                            <a:off x="3080453" y="1504064"/>
                            <a:ext cx="504825" cy="112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Box 31"/>
                        <wps:cNvSpPr txBox="1"/>
                        <wps:spPr>
                          <a:xfrm>
                            <a:off x="2514601" y="2781300"/>
                            <a:ext cx="1647825" cy="628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operation(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服务的方法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39" name="直接箭头连接符 39"/>
                        <wps:cNvCnPr>
                          <a:stCxn id="38" idx="0"/>
                          <a:endCxn id="35" idx="2"/>
                        </wps:cNvCnPr>
                        <wps:spPr>
                          <a:xfrm rot="16200000" flipV="1">
                            <a:off x="3062289" y="2505074"/>
                            <a:ext cx="55245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Box 34"/>
                        <wps:cNvSpPr txBox="1"/>
                        <wps:spPr>
                          <a:xfrm>
                            <a:off x="2524126" y="3943350"/>
                            <a:ext cx="1666875" cy="561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message(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输入输出的消息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41" name="直接箭头连接符 41"/>
                        <wps:cNvCnPr>
                          <a:stCxn id="40" idx="0"/>
                          <a:endCxn id="38" idx="2"/>
                        </wps:cNvCnPr>
                        <wps:spPr>
                          <a:xfrm rot="16200000" flipV="1">
                            <a:off x="3081339" y="3667125"/>
                            <a:ext cx="53340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Box 37"/>
                        <wps:cNvSpPr txBox="1"/>
                        <wps:spPr>
                          <a:xfrm>
                            <a:off x="133351" y="3943350"/>
                            <a:ext cx="1755133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types(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输入输出消息的约束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43" name="直接箭头连接符 43"/>
                        <wps:cNvCnPr>
                          <a:stCxn id="42" idx="3"/>
                          <a:endCxn id="40" idx="1"/>
                        </wps:cNvCnPr>
                        <wps:spPr>
                          <a:xfrm flipV="1">
                            <a:off x="1888484" y="4224338"/>
                            <a:ext cx="635642" cy="142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57pt;width:338.25pt;" coordsize="4295776,4533900" o:gfxdata="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">
                <o:lock v:ext="edit" aspectratio="f"/>
                <v:shape id="TextBox 21" o:spid="_x0000_s1026" o:spt="202" type="#_x0000_t202" style="position:absolute;left:0;top:0;height:447675;width:1590675;" fillcolor="#C0504D [3205]" filled="t" stroked="t" coordsize="21600,21600" o:gfxdata="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zdE3vQAA&#10;ANsAAAAPAAAAAAAAAAEAIAAAACIAAABkcnMvZG93bnJldi54bWxQSwECFAAUAAAACACHTuJAMy8F&#10;njsAAAA5AAAAEAAAAAAAAAABACAAAAAMAQAAZHJzL3NoYXBleG1sLnhtbFBLBQYAAAAABgAGAFsB&#10;AAC2AwAAAAA=&#10;">
                  <v:fill on="t" focussize="0,0"/>
                  <v:stroke color="#BCBCBC [3201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service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服务访问点的集合</w:t>
                        </w:r>
                      </w:p>
                    </w:txbxContent>
                  </v:textbox>
                </v:shape>
                <v:shape id="TextBox 22" o:spid="_x0000_s1026" o:spt="202" type="#_x0000_t202" style="position:absolute;left:2400301;top:47625;height:371475;width:1895475;" fillcolor="#C0504D [3205]" filled="t" stroked="t" coordsize="21600,21600" o:gfxdata="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H09AvQAA&#10;ANsAAAAPAAAAAAAAAAEAIAAAACIAAABkcnMvZG93bnJldi54bWxQSwECFAAUAAAACACHTuJAMy8F&#10;njsAAAA5AAAAEAAAAAAAAAABACAAAAAMAQAAZHJzL3NoYXBleG1sLnhtbFBLBQYAAAAABgAGAFsB&#10;AAC2AwAAAAA=&#10;">
                  <v:fill on="t" focussize="0,0"/>
                  <v:stroke color="#BCBCBC [3201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port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服务访问点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590675;top:223839;height:9525;width:809626;rotation:11796480f;" filled="f" stroked="t" coordsize="21600,21600" o:gfxdata="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6+TvL4A&#10;AADbAAAADwAAAAAAAAABACAAAAAiAAAAZHJzL2Rvd25yZXYueG1sUEsBAhQAFAAAAAgAh07iQDMv&#10;BZ47AAAAOQAAABAAAAAAAAAAAQAgAAAADQEAAGRycy9zaGFwZXhtbC54bWxQSwUGAAAAAAYABgBb&#10;AQAAtwM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TextBox 25" o:spid="_x0000_s1026" o:spt="202" type="#_x0000_t202" style="position:absolute;left:2695577;top:895350;height:361950;width:1263278;" fillcolor="#FFFFFF [3201]" filled="t" stroked="t" coordsize="21600,21600" o:gfxdata="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c/XG8AAAA&#10;2wAAAA8AAAAAAAAAAQAgAAAAIgAAAGRycy9kb3ducmV2LnhtbFBLAQIUABQAAAAIAIdO4kAzLwWe&#10;OwAAADkAAAAQAAAAAAAAAAEAIAAAAAsBAABkcnMvc2hhcGV4bWwueG1sUEsFBgAAAAAGAAYAWwEA&#10;ALUDAAAAAA==&#10;">
                  <v:fill on="t" focussize="0,0"/>
                  <v:stroke color="#BCBCBC [3201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binding</w:t>
                        </w:r>
                      </w:p>
                    </w:txbxContent>
                  </v:textbox>
                </v:shape>
                <v:shape id="TextBox 26" o:spid="_x0000_s1026" o:spt="202" type="#_x0000_t202" style="position:absolute;left:2438400;top:1762125;height:466725;width:1800225;" fillcolor="#C0504D [3205]" filled="t" stroked="t" coordsize="21600,21600" o:gfxdata="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fbXNL4A&#10;AADbAAAADwAAAAAAAAABACAAAAAiAAAAZHJzL2Rvd25yZXYueG1sUEsBAhQAFAAAAAgAh07iQDMv&#10;BZ47AAAAOQAAABAAAAAAAAAAAQAgAAAADQEAAGRycy9zaGFwZXhtbC54bWxQSwUGAAAAAAYABgBb&#10;AQAAtwMAAAAA&#10;">
                  <v:fill on="t" focussize="0,0"/>
                  <v:stroke color="#BCBCBC [3201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portType(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提供服务的类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099503;top:646814;height:20823;width:476250;rotation:5898240f;" filled="f" stroked="t" coordsize="21600,21600" o:gfxdata="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75wm/&#10;AAAA2wAAAA8AAAAAAAAAAQAgAAAAIgAAAGRycy9kb3ducmV2LnhtbFBLAQIUABQAAAAIAIdO4kAz&#10;LwWeOwAAADkAAAAQAAAAAAAAAAEAIAAAAA4BAABkcnMvc2hhcGV4bWwueG1sUEsFBgAAAAAGAAYA&#10;WwEAALgD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3080453;top:1504064;flip:y;height:11297;width:504825;rotation:5898240f;" filled="f" stroked="t" coordsize="21600,21600" o:gfxdata="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+jT2&#10;wAAAANsAAAAPAAAAAAAAAAEAIAAAACIAAABkcnMvZG93bnJldi54bWxQSwECFAAUAAAACACHTuJA&#10;My8FnjsAAAA5AAAAEAAAAAAAAAABACAAAAAPAQAAZHJzL3NoYXBleG1sLnhtbFBLBQYAAAAABgAG&#10;AFsBAAC5Aw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TextBox 31" o:spid="_x0000_s1026" o:spt="202" type="#_x0000_t202" style="position:absolute;left:2514601;top:2781300;height:628650;width:1647825;" fillcolor="#FFFFFF [3201]" filled="t" stroked="t" coordsize="21600,21600" o:gfxdata="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nR93S5AAAA2wAA&#10;AA8AAAAAAAAAAQAgAAAAIgAAAGRycy9kb3ducmV2LnhtbFBLAQIUABQAAAAIAIdO4kAzLwWeOwAA&#10;ADkAAAAQAAAAAAAAAAEAIAAAAAgBAABkcnMvc2hhcGV4bWwueG1sUEsFBgAAAAAGAAYAWwEAALID&#10;AAAAAA==&#10;">
                  <v:fill on="t" focussize="0,0"/>
                  <v:stroke color="#BCBCBC [3201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operation(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服务的方法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062289;top:2505074;flip:y;height:1;width:552450;rotation:5898240f;" filled="f" stroked="t" coordsize="21600,21600" o:gfxdata="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gpBR+/&#10;AAAA2wAAAA8AAAAAAAAAAQAgAAAAIgAAAGRycy9kb3ducmV2LnhtbFBLAQIUABQAAAAIAIdO4kAz&#10;LwWeOwAAADkAAAAQAAAAAAAAAAEAIAAAAA4BAABkcnMvc2hhcGV4bWwueG1sUEsFBgAAAAAGAAYA&#10;WwEAALgD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TextBox 34" o:spid="_x0000_s1026" o:spt="202" type="#_x0000_t202" style="position:absolute;left:2524126;top:3943350;height:561975;width:1666875;" fillcolor="#FFFFFF [3201]" filled="t" stroked="t" coordsize="21600,21600" o:gfxdata="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+hiA+5AAAA2wAA&#10;AA8AAAAAAAAAAQAgAAAAIgAAAGRycy9kb3ducmV2LnhtbFBLAQIUABQAAAAIAIdO4kAzLwWeOwAA&#10;ADkAAAAQAAAAAAAAAAEAIAAAAAgBAABkcnMvc2hhcGV4bWwueG1sUEsFBgAAAAAGAAYAWwEAALID&#10;AAAAAA==&#10;">
                  <v:fill on="t" focussize="0,0"/>
                  <v:stroke color="#BCBCBC [3201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message(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输入输出的消息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081339;top:3667125;flip:y;height:19050;width:533400;rotation:5898240f;" filled="f" stroked="t" coordsize="21600,21600" o:gfxdata="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5ZemS/&#10;AAAA2wAAAA8AAAAAAAAAAQAgAAAAIgAAAGRycy9kb3ducmV2LnhtbFBLAQIUABQAAAAIAIdO4kAz&#10;LwWeOwAAADkAAAAQAAAAAAAAAAEAIAAAAA4BAABkcnMvc2hhcGV4bWwueG1sUEsFBgAAAAAGAAYA&#10;WwEAALgD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TextBox 37" o:spid="_x0000_s1026" o:spt="202" type="#_x0000_t202" style="position:absolute;left:133351;top:3943350;height:590550;width:1755133;" fillcolor="#FFFFFF [3201]" filled="t" stroked="t" coordsize="21600,21600" o:gfxdata="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/s+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BCBCBC [3201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types(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输入输出消息的约束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888484;top:4224338;flip:y;height:14287;width:635642;" filled="f" stroked="t" coordsize="21600,21600" o:gfxdata="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6yH6/&#10;AAAA2wAAAA8AAAAAAAAAAQAgAAAAIgAAAGRycy9kb3ducmV2LnhtbFBLAQIUABQAAAAIAIdO4kAz&#10;LwWeOwAAADkAAAAQAAAAAAAAAAEAIAAAAA4BAABkcnMvc2hhcGV4bWwueG1sUEsFBgAAAAAGAAYA&#10;WwEAALgD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</w:pPr>
      <w:r>
        <w:rPr>
          <w:rFonts w:hint="eastAsia"/>
        </w:rPr>
        <w:t>2.4生成客户端代码</w:t>
      </w:r>
    </w:p>
    <w:p>
      <w:pPr>
        <w:ind w:left="720"/>
      </w:pPr>
      <w:r>
        <w:rPr>
          <w:rFonts w:hint="eastAsia"/>
          <w:b/>
          <w:bCs/>
        </w:rPr>
        <w:t xml:space="preserve">1. </w:t>
      </w:r>
      <w:r>
        <w:rPr>
          <w:b/>
          <w:bCs/>
        </w:rPr>
        <w:t>wsimport</w:t>
      </w:r>
      <w:r>
        <w:rPr>
          <w:rFonts w:hint="eastAsia"/>
        </w:rPr>
        <w:t>是</w:t>
      </w:r>
      <w:r>
        <w:t>jdk</w:t>
      </w:r>
      <w:r>
        <w:rPr>
          <w:rFonts w:hint="eastAsia"/>
        </w:rPr>
        <w:t>自带的</w:t>
      </w:r>
      <w:r>
        <w:t>,</w:t>
      </w:r>
      <w:r>
        <w:rPr>
          <w:rFonts w:hint="eastAsia"/>
        </w:rPr>
        <w:t>可以根据</w:t>
      </w:r>
      <w:r>
        <w:t>wsdl</w:t>
      </w:r>
      <w:r>
        <w:rPr>
          <w:rFonts w:hint="eastAsia"/>
        </w:rPr>
        <w:t>文档生成客户端调用代码的工具</w:t>
      </w:r>
      <w:r>
        <w:t>.</w:t>
      </w:r>
      <w:r>
        <w:rPr>
          <w:rFonts w:hint="eastAsia"/>
        </w:rPr>
        <w:t>当然</w:t>
      </w:r>
      <w:r>
        <w:t>,</w:t>
      </w:r>
      <w:r>
        <w:rPr>
          <w:rFonts w:hint="eastAsia"/>
        </w:rPr>
        <w:t>无论2. 服务器端的</w:t>
      </w:r>
      <w:r>
        <w:t>WebService</w:t>
      </w:r>
      <w:r>
        <w:rPr>
          <w:rFonts w:hint="eastAsia"/>
        </w:rPr>
        <w:t>是用什么语言写的</w:t>
      </w:r>
      <w:r>
        <w:t>,</w:t>
      </w:r>
      <w:r>
        <w:rPr>
          <w:rFonts w:hint="eastAsia"/>
        </w:rPr>
        <w:t>都将在客户端生成</w:t>
      </w:r>
      <w:r>
        <w:t>Java</w:t>
      </w:r>
      <w:r>
        <w:rPr>
          <w:rFonts w:hint="eastAsia"/>
        </w:rPr>
        <w:t>代码</w:t>
      </w:r>
      <w:r>
        <w:t>.</w:t>
      </w:r>
      <w:r>
        <w:rPr>
          <w:rFonts w:hint="eastAsia"/>
        </w:rPr>
        <w:t>服务器端用什么写的并不重要</w:t>
      </w:r>
      <w:r>
        <w:t>.</w:t>
      </w:r>
    </w:p>
    <w:p>
      <w:pPr>
        <w:ind w:left="720"/>
      </w:pPr>
      <w:r>
        <w:rPr>
          <w:rFonts w:hint="eastAsia"/>
        </w:rPr>
        <w:t xml:space="preserve">3. </w:t>
      </w:r>
      <w:r>
        <w:t>wsimport.exe</w:t>
      </w:r>
      <w:r>
        <w:rPr>
          <w:rFonts w:hint="eastAsia"/>
        </w:rPr>
        <w:t>位于</w:t>
      </w:r>
      <w:r>
        <w:t>JAVA_HOME\bin</w:t>
      </w:r>
      <w:r>
        <w:rPr>
          <w:rFonts w:hint="eastAsia"/>
        </w:rPr>
        <w:t>目录下</w:t>
      </w:r>
      <w:r>
        <w:t>.</w:t>
      </w:r>
    </w:p>
    <w:p>
      <w:pPr>
        <w:ind w:left="720"/>
      </w:pPr>
      <w:r>
        <w:rPr>
          <w:rFonts w:hint="eastAsia"/>
        </w:rPr>
        <w:t>常用参数为</w:t>
      </w:r>
      <w:r>
        <w:t>:-d&lt;</w:t>
      </w:r>
      <w:r>
        <w:rPr>
          <w:rFonts w:hint="eastAsia"/>
        </w:rPr>
        <w:t>目录</w:t>
      </w:r>
      <w:r>
        <w:t xml:space="preserve">&gt;  - </w:t>
      </w:r>
      <w:r>
        <w:rPr>
          <w:rFonts w:hint="eastAsia"/>
        </w:rPr>
        <w:t>将生成</w:t>
      </w:r>
      <w:r>
        <w:t>.class</w:t>
      </w:r>
      <w:r>
        <w:rPr>
          <w:rFonts w:hint="eastAsia"/>
        </w:rPr>
        <w:t>文件。默认参数。</w:t>
      </w:r>
    </w:p>
    <w:p>
      <w:pPr>
        <w:numPr>
          <w:ilvl w:val="1"/>
          <w:numId w:val="3"/>
        </w:numPr>
        <w:rPr>
          <w:color w:val="FF0000"/>
        </w:rPr>
      </w:pPr>
      <w:r>
        <w:rPr>
          <w:color w:val="FF0000"/>
        </w:rPr>
        <w:t>-s&lt;</w:t>
      </w:r>
      <w:r>
        <w:rPr>
          <w:rFonts w:hint="eastAsia"/>
          <w:color w:val="FF0000"/>
        </w:rPr>
        <w:t>目录</w:t>
      </w:r>
      <w:r>
        <w:rPr>
          <w:color w:val="FF0000"/>
        </w:rPr>
        <w:t xml:space="preserve">&gt;  - </w:t>
      </w:r>
      <w:r>
        <w:rPr>
          <w:rFonts w:hint="eastAsia"/>
          <w:color w:val="FF0000"/>
        </w:rPr>
        <w:t>将生成</w:t>
      </w:r>
      <w:r>
        <w:rPr>
          <w:color w:val="FF0000"/>
        </w:rPr>
        <w:t>.java</w:t>
      </w:r>
      <w:r>
        <w:rPr>
          <w:rFonts w:hint="eastAsia"/>
          <w:color w:val="FF0000"/>
        </w:rPr>
        <w:t>文件和class文件。</w:t>
      </w:r>
    </w:p>
    <w:p>
      <w:pPr>
        <w:numPr>
          <w:ilvl w:val="1"/>
          <w:numId w:val="3"/>
        </w:numPr>
      </w:pPr>
      <w:r>
        <w:t>-p&lt;</w:t>
      </w:r>
      <w:r>
        <w:rPr>
          <w:rFonts w:hint="eastAsia"/>
        </w:rPr>
        <w:t>生成的新包名</w:t>
      </w:r>
      <w:r>
        <w:t>&gt; -</w:t>
      </w:r>
      <w:r>
        <w:rPr>
          <w:rFonts w:hint="eastAsia"/>
        </w:rPr>
        <w:t>将生成的类，放于指定的包下。</w:t>
      </w:r>
    </w:p>
    <w:p>
      <w:pPr>
        <w:numPr>
          <w:ilvl w:val="1"/>
          <w:numId w:val="3"/>
        </w:numPr>
      </w:pPr>
      <w:r>
        <w:t xml:space="preserve">(wsdlurl) - </w:t>
      </w:r>
      <w:r>
        <w:fldChar w:fldCharType="begin"/>
      </w:r>
      <w:r>
        <w:instrText xml:space="preserve"> HYPERLINK "http://server:port/service?wsdl" </w:instrText>
      </w:r>
      <w:r>
        <w:fldChar w:fldCharType="separate"/>
      </w:r>
      <w:r>
        <w:rPr>
          <w:rStyle w:val="10"/>
        </w:rPr>
        <w:t>http://server:port/service?wsdl</w:t>
      </w:r>
      <w:r>
        <w:rPr>
          <w:rStyle w:val="10"/>
        </w:rPr>
        <w:fldChar w:fldCharType="end"/>
      </w:r>
      <w:r>
        <w:rPr>
          <w:rFonts w:hint="eastAsia"/>
        </w:rPr>
        <w:t>，必须的参数。</w:t>
      </w:r>
    </w:p>
    <w:p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示例：</w:t>
      </w:r>
    </w:p>
    <w:p>
      <w:pPr>
        <w:rPr>
          <w:shd w:val="clear" w:color="FFFFFF" w:fill="D9D9D9"/>
        </w:rPr>
      </w:pPr>
      <w:r>
        <w:rPr>
          <w:shd w:val="clear" w:color="FFFFFF" w:fill="D9D9D9"/>
        </w:rPr>
        <w:t xml:space="preserve">C:/&gt; wsimport –s . </w:t>
      </w:r>
      <w:r>
        <w:rPr>
          <w:shd w:val="clear" w:color="FFFFFF" w:fill="D9D9D9"/>
        </w:rPr>
        <w:fldChar w:fldCharType="begin"/>
      </w:r>
      <w:r>
        <w:rPr>
          <w:shd w:val="clear" w:color="FFFFFF" w:fill="D9D9D9"/>
        </w:rPr>
        <w:instrText xml:space="preserve"> HYPERLINK "http://192.168.0.100/one?wsdl" </w:instrText>
      </w:r>
      <w:r>
        <w:rPr>
          <w:shd w:val="clear" w:color="FFFFFF" w:fill="D9D9D9"/>
        </w:rPr>
        <w:fldChar w:fldCharType="separate"/>
      </w:r>
      <w:r>
        <w:rPr>
          <w:rStyle w:val="10"/>
          <w:shd w:val="clear" w:color="FFFFFF" w:fill="D9D9D9"/>
        </w:rPr>
        <w:t>http://192.168.0.100/one?wsdl</w:t>
      </w:r>
      <w:r>
        <w:rPr>
          <w:rStyle w:val="10"/>
          <w:shd w:val="clear" w:color="FFFFFF" w:fill="D9D9D9"/>
        </w:rPr>
        <w:fldChar w:fldCharType="end"/>
      </w:r>
      <w:r>
        <w:rPr>
          <w:shd w:val="clear" w:color="FFFFFF" w:fill="D9D9D9"/>
        </w:rPr>
        <w:t xml:space="preserve"> </w:t>
      </w:r>
    </w:p>
    <w:p>
      <w:pPr>
        <w:jc w:val="left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D:\temp&gt;wsimport -s . -p cn.qdgxy.stub </w:t>
      </w:r>
      <w:r>
        <w:rPr>
          <w:rFonts w:hint="eastAsia"/>
          <w:shd w:val="clear" w:color="FFFFFF" w:fill="D9D9D9"/>
        </w:rPr>
        <w:fldChar w:fldCharType="begin"/>
      </w:r>
      <w:r>
        <w:rPr>
          <w:rFonts w:hint="eastAsia"/>
          <w:shd w:val="clear" w:color="FFFFFF" w:fill="D9D9D9"/>
        </w:rPr>
        <w:instrText xml:space="preserve"> HYPERLINK "http://ws.webxml.com.cn/WebServices/MobileCodeWS.asmx?WSDL" </w:instrText>
      </w:r>
      <w:r>
        <w:rPr>
          <w:rFonts w:hint="eastAsia"/>
          <w:shd w:val="clear" w:color="FFFFFF" w:fill="D9D9D9"/>
        </w:rPr>
        <w:fldChar w:fldCharType="separate"/>
      </w:r>
      <w:r>
        <w:rPr>
          <w:rStyle w:val="10"/>
          <w:rFonts w:hint="eastAsia"/>
          <w:shd w:val="clear" w:color="FFFFFF" w:fill="D9D9D9"/>
        </w:rPr>
        <w:t>http://ws.webxml.com.cn/WebServices/MobileCodeWS.asmx?WSDL</w:t>
      </w:r>
      <w:r>
        <w:rPr>
          <w:rFonts w:hint="eastAsia"/>
          <w:shd w:val="clear" w:color="FFFFFF" w:fill="D9D9D9"/>
        </w:rPr>
        <w:fldChar w:fldCharType="end"/>
      </w:r>
    </w:p>
    <w:p>
      <w:pPr>
        <w:jc w:val="left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D:\temp&gt;wsimport -s . -p cn.qdgxy.trans EnglishChinese.asmx.xml</w:t>
      </w:r>
      <w:bookmarkStart w:id="0" w:name="_GoBack"/>
      <w:bookmarkEnd w:id="0"/>
    </w:p>
    <w:p>
      <w:pPr>
        <w:pStyle w:val="15"/>
        <w:ind w:left="360" w:firstLine="0" w:firstLineChars="0"/>
      </w:pPr>
      <w:r>
        <w:rPr>
          <w:rFonts w:hint="eastAsia"/>
        </w:rPr>
        <w:t>4.注意：</w:t>
      </w:r>
      <w:r>
        <w:t>-s</w:t>
      </w:r>
      <w:r>
        <w:rPr>
          <w:rFonts w:hint="eastAsia"/>
        </w:rPr>
        <w:t>不能分开，</w:t>
      </w:r>
      <w:r>
        <w:t>-s</w:t>
      </w:r>
      <w:r>
        <w:rPr>
          <w:rFonts w:hint="eastAsia"/>
        </w:rPr>
        <w:t>后面有个小点，用于指定源代码生成的目录。点即当前目录。</w:t>
      </w:r>
    </w:p>
    <w:p>
      <w:r>
        <w:rPr>
          <w:rFonts w:hint="eastAsia"/>
        </w:rPr>
        <w:t>如果使用了</w:t>
      </w:r>
      <w:r>
        <w:t>-s</w:t>
      </w:r>
      <w:r>
        <w:rPr>
          <w:rFonts w:hint="eastAsia"/>
        </w:rPr>
        <w:t>参数则会在目录下生成两份代码，一份为</w:t>
      </w:r>
      <w:r>
        <w:t>.class</w:t>
      </w:r>
      <w:r>
        <w:rPr>
          <w:rFonts w:hint="eastAsia"/>
        </w:rPr>
        <w:t>代码。一份为</w:t>
      </w:r>
      <w:r>
        <w:t>.java</w:t>
      </w:r>
      <w:r>
        <w:rPr>
          <w:rFonts w:hint="eastAsia"/>
        </w:rPr>
        <w:t>代码。</w:t>
      </w:r>
    </w:p>
    <w:p>
      <w:pPr>
        <w:rPr>
          <w:rFonts w:hint="eastAsia"/>
        </w:rPr>
      </w:pPr>
      <w:r>
        <w:t>.class</w:t>
      </w:r>
      <w:r>
        <w:rPr>
          <w:rFonts w:hint="eastAsia"/>
        </w:rPr>
        <w:t>代码，可以经过打包以后使用。</w:t>
      </w:r>
      <w:r>
        <w:t>.java</w:t>
      </w:r>
      <w:r>
        <w:rPr>
          <w:rFonts w:hint="eastAsia"/>
        </w:rPr>
        <w:t>代码可以直接</w:t>
      </w:r>
      <w:r>
        <w:t>Copy</w:t>
      </w:r>
      <w:r>
        <w:rPr>
          <w:rFonts w:hint="eastAsia"/>
        </w:rPr>
        <w:t>到我们的项目中运行。</w:t>
      </w:r>
    </w:p>
    <w:p>
      <w:pPr>
        <w:rPr>
          <w:rFonts w:hint="eastAsia"/>
        </w:rPr>
      </w:pP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调用webservice步骤</w:t>
      </w:r>
    </w:p>
    <w:p>
      <w:pPr>
        <w:pStyle w:val="15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打开WSDL文档</w:t>
      </w:r>
    </w:p>
    <w:p>
      <w:pPr>
        <w:pStyle w:val="15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从下往上读WSDL文档，先找到Services（服务访问点集合），根据Services里面</w:t>
      </w:r>
      <w:r>
        <w:rPr>
          <w:rFonts w:ascii="Courier New" w:hAnsi="Courier New" w:cs="Courier New"/>
          <w:color w:val="FF0000"/>
          <w:sz w:val="20"/>
          <w:szCs w:val="20"/>
        </w:rPr>
        <w:t>binding</w:t>
      </w:r>
      <w:r>
        <w:rPr>
          <w:rFonts w:hint="eastAsia" w:ascii="Courier New" w:hAnsi="Courier New" w:cs="Courier New"/>
          <w:color w:val="FF0000"/>
          <w:sz w:val="20"/>
          <w:szCs w:val="20"/>
        </w:rPr>
        <w:t>属性找到</w:t>
      </w:r>
      <w:r>
        <w:rPr>
          <w:rFonts w:hint="eastAsia"/>
          <w:color w:val="FF0000"/>
        </w:rPr>
        <w:t>binding元素，再根据binding元素的type属性找到绑定的portType（服务类）</w:t>
      </w:r>
    </w:p>
    <w:p>
      <w:pPr>
        <w:pStyle w:val="15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根据WSDL的地址生成客户端代码</w:t>
      </w:r>
      <w:r>
        <w:rPr>
          <w:color w:val="FF0000"/>
        </w:rPr>
        <w:t>wsimport -s . -p com.rl.trans d:/wsCode/EnglishChinese.wsdl</w:t>
      </w:r>
    </w:p>
    <w:p>
      <w:pPr>
        <w:pStyle w:val="15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把客户端代码拷贝到项目中</w:t>
      </w:r>
    </w:p>
    <w:p>
      <w:pPr>
        <w:pStyle w:val="15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创建服务访问点集合对象</w:t>
      </w:r>
    </w:p>
    <w:p>
      <w:pPr>
        <w:pStyle w:val="15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根据服务访问点获得服务类</w:t>
      </w:r>
    </w:p>
    <w:p>
      <w:pPr>
        <w:pStyle w:val="15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调用服务类的方法</w:t>
      </w:r>
    </w:p>
    <w:p>
      <w:pPr>
        <w:pStyle w:val="3"/>
      </w:pPr>
      <w:r>
        <w:rPr>
          <w:rFonts w:hint="eastAsia"/>
        </w:rPr>
        <w:t>2.5消息体</w:t>
      </w:r>
    </w:p>
    <w:p>
      <w:r>
        <w:rPr>
          <w:rFonts w:hint="eastAsia"/>
        </w:rPr>
        <w:t>1) SOAP1.1请求消息体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POST /WebServices/MobileCodeWS.asmx HTTP/1.1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Host: webservice.webxml.com.cn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Content-Type: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text/xml; charset=utf-8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Content-Length: </w:t>
      </w:r>
      <w:r>
        <w:rPr>
          <w:rFonts w:ascii="Courier New" w:hAnsi="Courier New" w:eastAsia="宋体" w:cs="Courier New"/>
          <w:color w:val="00008B"/>
          <w:kern w:val="0"/>
          <w:sz w:val="18"/>
          <w:szCs w:val="18"/>
        </w:rPr>
        <w:t>length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SOAPAction: "http://WebXml.com.cn/getMobileCodeInfo"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&lt;?xml version="1.0" encoding="utf-8"?&gt;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&lt;soap: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Envelope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xmlns:xsi="http://www.w3.org/2001/XMLSchema-instance" xmlns:xsd="http://www.w3.org/2001/XMLSchema" xmlns:soap="http://schemas.xmlsoap.org/soap/envelope/"&gt;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&lt;soap: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Body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&gt;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&lt;getMobileCodeInfo xmlns="http://WebXml.com.cn/"&gt;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&lt;mobileCode&gt;</w:t>
      </w:r>
      <w:r>
        <w:rPr>
          <w:rFonts w:ascii="Courier New" w:hAnsi="Courier New" w:eastAsia="宋体" w:cs="Courier New"/>
          <w:color w:val="00008B"/>
          <w:kern w:val="0"/>
          <w:sz w:val="18"/>
          <w:szCs w:val="18"/>
        </w:rPr>
        <w:t>string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&lt;/mobileCode&gt;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&lt;userID&gt;</w:t>
      </w:r>
      <w:r>
        <w:rPr>
          <w:rFonts w:ascii="Courier New" w:hAnsi="Courier New" w:eastAsia="宋体" w:cs="Courier New"/>
          <w:color w:val="00008B"/>
          <w:kern w:val="0"/>
          <w:sz w:val="18"/>
          <w:szCs w:val="18"/>
        </w:rPr>
        <w:t>string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&lt;/userID&gt;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&lt;/getMobileCodeInfo&gt;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&lt;/soap: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Body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&gt;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&lt;/soap: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Envelope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&gt;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SOAP1.1相应消息体</w:t>
      </w:r>
    </w:p>
    <w:p>
      <w:pPr>
        <w:pStyle w:val="15"/>
        <w:ind w:left="720" w:firstLine="0" w:firstLineChars="0"/>
      </w:pPr>
    </w:p>
    <w:p>
      <w:pPr>
        <w:pStyle w:val="7"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HTTP/1.1 200 OK</w:t>
      </w:r>
    </w:p>
    <w:p>
      <w:pPr>
        <w:pStyle w:val="7"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Content-Type: </w:t>
      </w:r>
      <w:r>
        <w:rPr>
          <w:rFonts w:ascii="Courier New" w:hAnsi="Courier New" w:cs="Courier New"/>
          <w:color w:val="FF0000"/>
          <w:sz w:val="18"/>
          <w:szCs w:val="18"/>
        </w:rPr>
        <w:t>text/xml; charset=utf-8</w:t>
      </w:r>
    </w:p>
    <w:p>
      <w:pPr>
        <w:pStyle w:val="7"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Content-Length: </w:t>
      </w:r>
      <w:r>
        <w:rPr>
          <w:rFonts w:ascii="Courier New" w:hAnsi="Courier New" w:cs="Courier New"/>
          <w:color w:val="00008B"/>
          <w:sz w:val="18"/>
          <w:szCs w:val="18"/>
        </w:rPr>
        <w:t>length</w:t>
      </w:r>
    </w:p>
    <w:p>
      <w:pPr>
        <w:pStyle w:val="7"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</w:p>
    <w:p>
      <w:pPr>
        <w:pStyle w:val="7"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&lt;?xml version="1.0" encoding="utf-8"?&gt;</w:t>
      </w:r>
    </w:p>
    <w:p>
      <w:pPr>
        <w:pStyle w:val="7"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&lt;soap:</w:t>
      </w:r>
      <w:r>
        <w:rPr>
          <w:rFonts w:ascii="Courier New" w:hAnsi="Courier New" w:cs="Courier New"/>
          <w:color w:val="FF0000"/>
          <w:sz w:val="18"/>
          <w:szCs w:val="18"/>
        </w:rPr>
        <w:t>Envelope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xmlns:xsi="http://www.w3.org/2001/XMLSchema-instance" xmlns:xsd="http://www.w3.org/2001/XMLSchema" xmlns:soap="http://schemas.xmlsoap.org/soap/envelope/"&gt;</w:t>
      </w:r>
    </w:p>
    <w:p>
      <w:pPr>
        <w:pStyle w:val="7"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&lt;soap:</w:t>
      </w:r>
      <w:r>
        <w:rPr>
          <w:rFonts w:ascii="Courier New" w:hAnsi="Courier New" w:cs="Courier New"/>
          <w:color w:val="FF0000"/>
          <w:sz w:val="18"/>
          <w:szCs w:val="18"/>
        </w:rPr>
        <w:t>Body</w:t>
      </w:r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>
      <w:pPr>
        <w:pStyle w:val="7"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&lt;getMobileCodeInfoResponse xmlns="http://WebXml.com.cn/"&gt;</w:t>
      </w:r>
    </w:p>
    <w:p>
      <w:pPr>
        <w:pStyle w:val="7"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&lt;getMobileCodeInfoResult&gt;</w:t>
      </w:r>
      <w:r>
        <w:rPr>
          <w:rFonts w:ascii="Courier New" w:hAnsi="Courier New" w:cs="Courier New"/>
          <w:color w:val="00008B"/>
          <w:sz w:val="18"/>
          <w:szCs w:val="18"/>
        </w:rPr>
        <w:t>string</w:t>
      </w:r>
      <w:r>
        <w:rPr>
          <w:rFonts w:ascii="Courier New" w:hAnsi="Courier New" w:cs="Courier New"/>
          <w:color w:val="000000"/>
          <w:sz w:val="18"/>
          <w:szCs w:val="18"/>
        </w:rPr>
        <w:t>&lt;/getMobileCodeInfoResult&gt;</w:t>
      </w:r>
    </w:p>
    <w:p>
      <w:pPr>
        <w:pStyle w:val="7"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&lt;/getMobileCodeInfoResponse&gt;</w:t>
      </w:r>
    </w:p>
    <w:p>
      <w:pPr>
        <w:pStyle w:val="7"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&lt;/soap:</w:t>
      </w:r>
      <w:r>
        <w:rPr>
          <w:rFonts w:ascii="Courier New" w:hAnsi="Courier New" w:cs="Courier New"/>
          <w:color w:val="FF0000"/>
          <w:sz w:val="18"/>
          <w:szCs w:val="18"/>
        </w:rPr>
        <w:t>Body</w:t>
      </w:r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>
      <w:pPr>
        <w:pStyle w:val="7"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&lt;/soap:</w:t>
      </w:r>
      <w:r>
        <w:rPr>
          <w:rFonts w:ascii="Courier New" w:hAnsi="Courier New" w:cs="Courier New"/>
          <w:color w:val="FF0000"/>
          <w:sz w:val="18"/>
          <w:szCs w:val="18"/>
        </w:rPr>
        <w:t>Envelope</w:t>
      </w:r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jdk发布webservice服务</w:t>
      </w:r>
    </w:p>
    <w:p>
      <w:pPr>
        <w:pStyle w:val="15"/>
        <w:ind w:left="360"/>
        <w:rPr>
          <w:color w:val="FF0000"/>
        </w:rPr>
      </w:pPr>
      <w:r>
        <w:rPr>
          <w:rFonts w:hint="eastAsia"/>
          <w:color w:val="FF0000"/>
        </w:rPr>
        <w:t>注意：用</w:t>
      </w:r>
      <w:r>
        <w:rPr>
          <w:color w:val="FF0000"/>
        </w:rPr>
        <w:t>Jdk1.6.0_21</w:t>
      </w:r>
      <w:r>
        <w:rPr>
          <w:rFonts w:hint="eastAsia"/>
          <w:color w:val="FF0000"/>
        </w:rPr>
        <w:t>以后的版本发布一个</w:t>
      </w:r>
      <w:r>
        <w:rPr>
          <w:color w:val="FF0000"/>
        </w:rPr>
        <w:t>WebService</w:t>
      </w:r>
      <w:r>
        <w:rPr>
          <w:rFonts w:hint="eastAsia"/>
          <w:color w:val="FF0000"/>
        </w:rPr>
        <w:t>服务</w:t>
      </w:r>
      <w:r>
        <w:rPr>
          <w:color w:val="FF0000"/>
        </w:rPr>
        <w:t>.</w:t>
      </w:r>
    </w:p>
    <w:p>
      <w:pPr>
        <w:pStyle w:val="15"/>
        <w:ind w:left="360"/>
      </w:pPr>
      <w:r>
        <w:rPr>
          <w:rFonts w:hint="eastAsia"/>
        </w:rPr>
        <w:t>说明：</w:t>
      </w:r>
      <w:r>
        <w:tab/>
      </w:r>
      <w:r>
        <w:t>在JDK1.6</w:t>
      </w:r>
      <w:r>
        <w:rPr>
          <w:rFonts w:hint="eastAsia"/>
        </w:rPr>
        <w:t>中</w:t>
      </w:r>
      <w:r>
        <w:t>JAX-WS</w:t>
      </w:r>
      <w:r>
        <w:rPr>
          <w:rFonts w:hint="eastAsia"/>
        </w:rPr>
        <w:t>规范定义了如何发布一个</w:t>
      </w:r>
      <w:r>
        <w:t>webService</w:t>
      </w:r>
      <w:r>
        <w:rPr>
          <w:rFonts w:hint="eastAsia"/>
        </w:rPr>
        <w:t>服务。</w:t>
      </w:r>
    </w:p>
    <w:p>
      <w:pPr>
        <w:pStyle w:val="1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JAX-WS</w:t>
      </w:r>
      <w:r>
        <w:rPr>
          <w:rFonts w:hint="eastAsia"/>
        </w:rPr>
        <w:t>是指</w:t>
      </w:r>
      <w:r>
        <w:t>Java Api for XML – WebService.</w:t>
      </w:r>
    </w:p>
    <w:p>
      <w:pPr>
        <w:pStyle w:val="15"/>
        <w:ind w:left="360"/>
      </w:pPr>
      <w:r>
        <w:rPr>
          <w:rFonts w:hint="eastAsia"/>
        </w:rPr>
        <w:t>与</w:t>
      </w:r>
      <w:r>
        <w:t>Web</w:t>
      </w:r>
      <w:r>
        <w:rPr>
          <w:rFonts w:hint="eastAsia"/>
        </w:rPr>
        <w:t>服务相关的类，都位于</w:t>
      </w:r>
      <w:r>
        <w:t>javax.xml.ws.*</w:t>
      </w:r>
      <w:r>
        <w:rPr>
          <w:rFonts w:hint="eastAsia"/>
        </w:rPr>
        <w:t>包中。</w:t>
      </w:r>
    </w:p>
    <w:p>
      <w:pPr>
        <w:pStyle w:val="15"/>
        <w:ind w:left="360"/>
      </w:pPr>
      <w:r>
        <w:rPr>
          <w:rFonts w:hint="eastAsia"/>
        </w:rPr>
        <w:t>主要类有：</w:t>
      </w:r>
    </w:p>
    <w:p>
      <w:pPr>
        <w:pStyle w:val="15"/>
        <w:numPr>
          <w:ilvl w:val="0"/>
          <w:numId w:val="5"/>
        </w:numPr>
        <w:ind w:firstLineChars="0"/>
      </w:pPr>
      <w:r>
        <w:t xml:space="preserve">@WebService </w:t>
      </w:r>
      <w:r>
        <w:rPr>
          <w:rFonts w:hint="eastAsia"/>
        </w:rPr>
        <w:t>－ 它是一个注解，用在类上指定将此类发布成一个webservice服务</w:t>
      </w:r>
      <w:r>
        <w:t>.</w:t>
      </w:r>
    </w:p>
    <w:p>
      <w:pPr>
        <w:pStyle w:val="15"/>
        <w:numPr>
          <w:ilvl w:val="0"/>
          <w:numId w:val="5"/>
        </w:numPr>
        <w:ind w:firstLineChars="0"/>
      </w:pPr>
      <w:r>
        <w:t xml:space="preserve">Endpoint – </w:t>
      </w:r>
      <w:r>
        <w:rPr>
          <w:rFonts w:hint="eastAsia"/>
        </w:rPr>
        <w:t>此类为端点服务类，它的方法</w:t>
      </w:r>
      <w:r>
        <w:t>publish</w:t>
      </w:r>
      <w:r>
        <w:rPr>
          <w:rFonts w:hint="eastAsia"/>
        </w:rPr>
        <w:t>用于将一个已经添加了</w:t>
      </w:r>
      <w:r>
        <w:t>@WebService</w:t>
      </w:r>
      <w:r>
        <w:rPr>
          <w:rFonts w:hint="eastAsia"/>
        </w:rPr>
        <w:t>注解对象绑定到一个地址的端口上。</w:t>
      </w:r>
      <w:r>
        <w:t>Endpoint</w:t>
      </w:r>
      <w:r>
        <w:rPr>
          <w:rFonts w:hint="eastAsia"/>
        </w:rPr>
        <w:t>是</w:t>
      </w:r>
      <w:r>
        <w:t>jdk</w:t>
      </w:r>
      <w:r>
        <w:rPr>
          <w:rFonts w:hint="eastAsia"/>
        </w:rPr>
        <w:t>提供的一个专门用于发布服务的类，它的</w:t>
      </w:r>
      <w:r>
        <w:t>publish</w:t>
      </w:r>
      <w:r>
        <w:rPr>
          <w:rFonts w:hint="eastAsia"/>
        </w:rPr>
        <w:t>方法接收两个参数，一个是本地的服务地址，二是提供服务的类。它位于</w:t>
      </w:r>
      <w:r>
        <w:t>javax.xml.ws.*</w:t>
      </w:r>
      <w:r>
        <w:rPr>
          <w:rFonts w:hint="eastAsia"/>
        </w:rPr>
        <w:t>包中。</w:t>
      </w:r>
    </w:p>
    <w:p>
      <w:pPr>
        <w:pStyle w:val="15"/>
        <w:ind w:left="1140" w:firstLine="0" w:firstLineChars="0"/>
      </w:pPr>
      <w:r>
        <w:t>static </w:t>
      </w:r>
      <w:r>
        <w:rPr>
          <w:b/>
          <w:bCs/>
        </w:rPr>
        <w:t>Endpoint.publish</w:t>
      </w:r>
      <w:r>
        <w:t xml:space="preserve">(String address, Object implementor) </w:t>
      </w:r>
      <w:r>
        <w:rPr>
          <w:rFonts w:hint="eastAsia"/>
        </w:rPr>
        <w:t>在给定地址处针对指定的实现者对象创建并发布端点。</w:t>
      </w:r>
      <w:r>
        <w:t>stop</w:t>
      </w:r>
      <w:r>
        <w:rPr>
          <w:rFonts w:hint="eastAsia"/>
        </w:rPr>
        <w:t>方法用于停止服务。</w:t>
      </w:r>
    </w:p>
    <w:p>
      <w:pPr>
        <w:pStyle w:val="15"/>
        <w:ind w:left="114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其他注意事项：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给类添加上</w:t>
      </w:r>
      <w:r>
        <w:t>@WebService</w:t>
      </w:r>
      <w:r>
        <w:rPr>
          <w:rFonts w:hint="eastAsia"/>
        </w:rPr>
        <w:t>注解后，类中所有的非静态方法都将会对外公布。不支持静态方法，</w:t>
      </w:r>
      <w:r>
        <w:t>final</w:t>
      </w:r>
      <w:r>
        <w:rPr>
          <w:rFonts w:hint="eastAsia"/>
        </w:rPr>
        <w:t>方法。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如果希望某个方法</w:t>
      </w:r>
      <w:r>
        <w:t>(</w:t>
      </w:r>
      <w:r>
        <w:rPr>
          <w:rFonts w:hint="eastAsia"/>
        </w:rPr>
        <w:t>非</w:t>
      </w:r>
      <w:r>
        <w:t>static,</w:t>
      </w:r>
      <w:r>
        <w:rPr>
          <w:rFonts w:hint="eastAsia"/>
        </w:rPr>
        <w:t>非</w:t>
      </w:r>
      <w:r>
        <w:t>final)</w:t>
      </w:r>
      <w:r>
        <w:rPr>
          <w:rFonts w:hint="eastAsia"/>
        </w:rPr>
        <w:t>不对外公开，可以在方法上添加</w:t>
      </w:r>
      <w:r>
        <w:t>@WebMethod(exclude=true)</w:t>
      </w:r>
      <w:r>
        <w:rPr>
          <w:rFonts w:hint="eastAsia"/>
        </w:rPr>
        <w:t>，阻止对外公开。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如果一个类上，被添加了</w:t>
      </w:r>
      <w:r>
        <w:t>@WebService</w:t>
      </w:r>
      <w:r>
        <w:rPr>
          <w:rFonts w:hint="eastAsia"/>
        </w:rPr>
        <w:t>注解，则必须此类至少有一个可以公开的方法，否则将会启动失败。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服务类中不能没有方法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@WebMethod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(exclude=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屏蔽方法</w:t>
      </w:r>
    </w:p>
    <w:p>
      <w:pPr>
        <w:pStyle w:val="15"/>
        <w:ind w:left="360" w:firstLine="0" w:firstLineChars="0"/>
      </w:pPr>
      <w:r>
        <w:rPr>
          <w:rFonts w:hint="eastAsia"/>
        </w:rPr>
        <w:t>使用myeclipse查看消息体</w:t>
      </w:r>
    </w:p>
    <w:p>
      <w:pPr>
        <w:pStyle w:val="15"/>
        <w:ind w:left="360" w:firstLine="0" w:firstLineChars="0"/>
      </w:pPr>
      <w:r>
        <w:drawing>
          <wp:inline distT="0" distB="0" distL="0" distR="0">
            <wp:extent cx="5274310" cy="227330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其他调用webservice的方式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使用ajax调用</w:t>
      </w:r>
    </w:p>
    <w:p>
      <w:pPr>
        <w:pStyle w:val="15"/>
        <w:ind w:left="720" w:firstLine="0" w:firstLineChars="0"/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xhr;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function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invoke(){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(window.ActiveXObject){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xhr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new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ActiveXObject(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"Microsoft.XMLHTTP"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xhr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new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XMLHttpRequest();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//指定请求地址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url = 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"http://127.0.0.1:7777/hello?wsdl"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//定义请求类型和地址和异步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xhr.open(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"POST"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, url,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//设置Content-Type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xhr.setRequestHeader(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"Content-Type"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"text/xml;charset=UTF-8"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//指定回调方法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xhr.onreadystatechange = back;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textVal = document.getElementById(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"mytext"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).value;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//组装消息体的数据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data = 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'&lt;soapenv:Envelope xmlns:soapenv="http://schemas.xmlsoap.org/soap/envelope/" xmlns:q0="http://server.hm.com/" xmlns:xsd="http://www.w3.org/2001/XMLSchema" xmlns:xsi="http://www.w3.org/2001/XMLSchema-instance"&gt;'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'&lt;soapenv:Body&gt;'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'&lt;q0:sayHello&gt;'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'&lt;arg0&gt;'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+textVal+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'&lt;/arg0&gt;'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'&lt;/q0:sayHello&gt;'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'&lt;/soapenv:Body&gt;'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'&lt;/soapenv:Envelope&gt;'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xhr.send(data);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function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back(){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(xhr.readyState == 4){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(xhr.status == 200){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doc = xhr.responseXML;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alert(doc);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alert(xhr.responseText);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tag = doc.getElementsByTagName(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"return"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)[0];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alert(tag)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pStyle w:val="15"/>
        <w:ind w:left="720" w:firstLine="0" w:firstLineChars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通过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URLConnection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调用</w:t>
      </w:r>
    </w:p>
    <w:p>
      <w:pPr>
        <w:pStyle w:val="15"/>
        <w:ind w:left="720" w:firstLine="0" w:firstLineChars="0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//创建</w:t>
      </w:r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url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地址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URL url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URL(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"http://192.168.1.104:8080/hello"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//打开连接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URLConnection conn = url.openConnection();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//转换成HttpURL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HttpURLConnection httpConn = (HttpURLConnection) conn;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//打开输入输出的开关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httpConn.setDoInput(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httpConn.setDoOutput(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//设置请求方式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httpConn.setRequestMethod(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"POST"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//设置请求的头信息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httpConn.setRequestProperty(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"Content-type"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"text/xml;charset=UTF-8"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//拼接请求消息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data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"&lt;soapenv:Envelope xmlns:soapenv="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"\"http://schemas.xmlsoap.org/soap/envelope/\"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"xmlns:q0=\"http://server.rl.com/\"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"xmlns:xsd=\"http://www.w3.org/2001/XMLSchema\"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"xmlns:xsi=\"http://www.w3.org/2001/XMLSchema-instance\"&gt;"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"&lt;soapenv:Body&gt;"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"&lt;q0:sayHello&gt;"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"&lt;arg0&gt;renliang&lt;/arg0&gt; 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"&lt;/q0:sayHello&gt;"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"&lt;/soapenv:Body&gt;"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"&lt;/soapenv:Envelope&gt;"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//获得输出流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OutputStream out = httpConn.getOutputStream();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//发送数据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out.write(data.getBytes());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//判断请求成功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(httpConn.getResponseCode() == 200){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//获得输入流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InputStream in = httpConn.getInputStream();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//使用输入流的缓冲区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BufferedReader reader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InputStreamReader(in));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StringBuffer sb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StringBuffer();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line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//读取输入流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((line = reader.readLine()) !=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sb.append(line);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//创建</w:t>
      </w:r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sax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的读取器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SAXReader saxReader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SAXReader();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//创建文档对象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Document doc = saxReader.read(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StringReader(sb.toString()));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//获得请求响应return元素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List&lt;Element&gt; eles = 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doc.selectNodes(</w:t>
      </w:r>
      <w:r>
        <w:rPr>
          <w:rFonts w:ascii="Courier New" w:hAnsi="Courier New" w:cs="Courier New"/>
          <w:color w:val="2A00FF"/>
          <w:kern w:val="0"/>
          <w:sz w:val="24"/>
          <w:szCs w:val="24"/>
          <w:u w:val="single"/>
        </w:rPr>
        <w:t>"//return"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(Element ele : eles){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.println(ele.getText());</w:t>
      </w:r>
    </w:p>
    <w:p>
      <w:pPr>
        <w:pStyle w:val="15"/>
        <w:ind w:left="720" w:firstLine="0" w:firstLineChars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>
      <w:pPr>
        <w:pStyle w:val="2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t>复杂消息请求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@WebService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TestComplexServer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List&lt;Person&gt;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pList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ArrayList&lt;Person&gt;();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addPerson(Person person){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pList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.add(person);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List&lt;Person&gt; getPersonList(){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pList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args)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Endpoint.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publish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"http://192.168.1.104:8888/person"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TestComplexServer());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>
      <w:pPr>
        <w:pStyle w:val="15"/>
        <w:ind w:left="360" w:firstLine="0" w:firstLineChars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>
      <w:pPr>
        <w:pStyle w:val="2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t>监听器</w:t>
      </w:r>
    </w:p>
    <w:p>
      <w:pPr>
        <w:pStyle w:val="15"/>
        <w:ind w:left="360" w:firstLine="0" w:firstLineChars="0"/>
      </w:pPr>
      <w:r>
        <w:rPr>
          <w:rFonts w:hint="eastAsia"/>
        </w:rPr>
        <w:t>用于查看请求和相应的消息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845175" cy="3457575"/>
            <wp:effectExtent l="19050" t="0" r="2679" b="0"/>
            <wp:docPr id="4" name="图片 4" descr="C:\Users\renliang\AppData\Roaming\Tencent\Users\491793587\QQ\WinTemp\RichOle\{5XLP6ED0H`9X@(S5PPI@$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renliang\AppData\Roaming\Tencent\Users\491793587\QQ\WinTemp\RichOle\{5XLP6ED0H`9X@(S5PPI@$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6812" cy="34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t>wsdl文档元素名称修改</w:t>
      </w:r>
    </w:p>
    <w:p>
      <w:pPr>
        <w:pStyle w:val="15"/>
        <w:ind w:left="360" w:firstLine="0" w:firstLineChars="0"/>
      </w:pPr>
      <w:r>
        <w:rPr>
          <w:rFonts w:hint="eastAsia"/>
        </w:rPr>
        <w:t>自动生成的文档的名字有时不规范，可以手动进行修改。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@WebService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portName=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"myHelloService"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修改端口名字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serviceName=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"HelloServices"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修改服务访问点集合名字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name=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"HelloService"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修改服务类的名字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targetNamespace=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"hello.rl.com"</w:t>
      </w:r>
      <w:r>
        <w:rPr>
          <w:rFonts w:hint="eastAsia" w:ascii="Courier New" w:hAnsi="Courier New" w:cs="Courier New"/>
          <w:color w:val="2A00FF"/>
          <w:kern w:val="0"/>
          <w:sz w:val="24"/>
          <w:szCs w:val="24"/>
        </w:rPr>
        <w:t xml:space="preserve"> 修改命名空间名字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@WebResult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(name=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"sirHello"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修改返回值的元素的父标签名字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@WebParam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(name=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"sir"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修改传入参数的元素的父标签名字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6AD1"/>
    <w:multiLevelType w:val="multilevel"/>
    <w:tmpl w:val="07DA6A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D5F5597"/>
    <w:multiLevelType w:val="multilevel"/>
    <w:tmpl w:val="2D5F5597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322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381A0E61"/>
    <w:multiLevelType w:val="multilevel"/>
    <w:tmpl w:val="381A0E61"/>
    <w:lvl w:ilvl="0" w:tentative="0">
      <w:start w:val="1"/>
      <w:numFmt w:val="decimal"/>
      <w:lvlText w:val="%1)"/>
      <w:lvlJc w:val="left"/>
      <w:pPr>
        <w:ind w:left="22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700" w:hanging="420"/>
      </w:pPr>
    </w:lvl>
    <w:lvl w:ilvl="2" w:tentative="0">
      <w:start w:val="1"/>
      <w:numFmt w:val="lowerRoman"/>
      <w:lvlText w:val="%3."/>
      <w:lvlJc w:val="right"/>
      <w:pPr>
        <w:ind w:left="3120" w:hanging="420"/>
      </w:pPr>
    </w:lvl>
    <w:lvl w:ilvl="3" w:tentative="0">
      <w:start w:val="1"/>
      <w:numFmt w:val="decimal"/>
      <w:lvlText w:val="%4."/>
      <w:lvlJc w:val="left"/>
      <w:pPr>
        <w:ind w:left="3540" w:hanging="420"/>
      </w:pPr>
    </w:lvl>
    <w:lvl w:ilvl="4" w:tentative="0">
      <w:start w:val="1"/>
      <w:numFmt w:val="lowerLetter"/>
      <w:lvlText w:val="%5)"/>
      <w:lvlJc w:val="left"/>
      <w:pPr>
        <w:ind w:left="3960" w:hanging="420"/>
      </w:pPr>
    </w:lvl>
    <w:lvl w:ilvl="5" w:tentative="0">
      <w:start w:val="1"/>
      <w:numFmt w:val="lowerRoman"/>
      <w:lvlText w:val="%6."/>
      <w:lvlJc w:val="right"/>
      <w:pPr>
        <w:ind w:left="4380" w:hanging="420"/>
      </w:pPr>
    </w:lvl>
    <w:lvl w:ilvl="6" w:tentative="0">
      <w:start w:val="1"/>
      <w:numFmt w:val="decimal"/>
      <w:lvlText w:val="%7."/>
      <w:lvlJc w:val="left"/>
      <w:pPr>
        <w:ind w:left="4800" w:hanging="420"/>
      </w:pPr>
    </w:lvl>
    <w:lvl w:ilvl="7" w:tentative="0">
      <w:start w:val="1"/>
      <w:numFmt w:val="lowerLetter"/>
      <w:lvlText w:val="%8)"/>
      <w:lvlJc w:val="left"/>
      <w:pPr>
        <w:ind w:left="5220" w:hanging="420"/>
      </w:pPr>
    </w:lvl>
    <w:lvl w:ilvl="8" w:tentative="0">
      <w:start w:val="1"/>
      <w:numFmt w:val="lowerRoman"/>
      <w:lvlText w:val="%9."/>
      <w:lvlJc w:val="right"/>
      <w:pPr>
        <w:ind w:left="5640" w:hanging="420"/>
      </w:pPr>
    </w:lvl>
  </w:abstractNum>
  <w:abstractNum w:abstractNumId="3">
    <w:nsid w:val="3B8510BA"/>
    <w:multiLevelType w:val="multilevel"/>
    <w:tmpl w:val="3B8510B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51A3D20"/>
    <w:multiLevelType w:val="multilevel"/>
    <w:tmpl w:val="451A3D20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5CD45F0"/>
    <w:multiLevelType w:val="multilevel"/>
    <w:tmpl w:val="65CD45F0"/>
    <w:lvl w:ilvl="0" w:tentative="0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77E7204F"/>
    <w:multiLevelType w:val="multilevel"/>
    <w:tmpl w:val="77E7204F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0F"/>
    <w:rsid w:val="00045C9A"/>
    <w:rsid w:val="000E3FE5"/>
    <w:rsid w:val="001F32C3"/>
    <w:rsid w:val="003303A5"/>
    <w:rsid w:val="00394295"/>
    <w:rsid w:val="00395117"/>
    <w:rsid w:val="003C0FB0"/>
    <w:rsid w:val="003D27CB"/>
    <w:rsid w:val="003D406E"/>
    <w:rsid w:val="003D6013"/>
    <w:rsid w:val="00404ECC"/>
    <w:rsid w:val="00414266"/>
    <w:rsid w:val="004C6AE7"/>
    <w:rsid w:val="005441BE"/>
    <w:rsid w:val="005B1D77"/>
    <w:rsid w:val="005C4B79"/>
    <w:rsid w:val="00615265"/>
    <w:rsid w:val="00667582"/>
    <w:rsid w:val="00736DCA"/>
    <w:rsid w:val="0075620F"/>
    <w:rsid w:val="007965A0"/>
    <w:rsid w:val="007A2048"/>
    <w:rsid w:val="007B2440"/>
    <w:rsid w:val="00855DE4"/>
    <w:rsid w:val="008623BC"/>
    <w:rsid w:val="008F5366"/>
    <w:rsid w:val="0090323D"/>
    <w:rsid w:val="00AB7408"/>
    <w:rsid w:val="00B356F5"/>
    <w:rsid w:val="00C338D0"/>
    <w:rsid w:val="00C4481B"/>
    <w:rsid w:val="00C70A4F"/>
    <w:rsid w:val="00CC5B47"/>
    <w:rsid w:val="00CF5856"/>
    <w:rsid w:val="00CF68B2"/>
    <w:rsid w:val="00E21243"/>
    <w:rsid w:val="00EA0075"/>
    <w:rsid w:val="00ED316D"/>
    <w:rsid w:val="00F045F2"/>
    <w:rsid w:val="00FD755C"/>
    <w:rsid w:val="00FF17DF"/>
    <w:rsid w:val="032E67B3"/>
    <w:rsid w:val="1DD15AB7"/>
    <w:rsid w:val="1EDB4136"/>
    <w:rsid w:val="23A2646D"/>
    <w:rsid w:val="3A3A26C0"/>
    <w:rsid w:val="3B072725"/>
    <w:rsid w:val="48C916BF"/>
    <w:rsid w:val="508C3BE0"/>
    <w:rsid w:val="564F5EC0"/>
    <w:rsid w:val="5B890E5C"/>
    <w:rsid w:val="5E3C135E"/>
    <w:rsid w:val="5F214F6B"/>
    <w:rsid w:val="60AA20B6"/>
    <w:rsid w:val="676E4A4F"/>
    <w:rsid w:val="70EC28A8"/>
    <w:rsid w:val="71266667"/>
    <w:rsid w:val="79BC508C"/>
    <w:rsid w:val="7E04538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4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7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HTML 预设格式 字符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1145</Words>
  <Characters>6533</Characters>
  <Lines>54</Lines>
  <Paragraphs>15</Paragraphs>
  <TotalTime>0</TotalTime>
  <ScaleCrop>false</ScaleCrop>
  <LinksUpToDate>false</LinksUpToDate>
  <CharactersWithSpaces>7663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2014-05-10T09:22:00Z</dcterms:created>
  <dc:creator>renliang</dc:creator>
  <cp:lastModifiedBy>李欣</cp:lastModifiedBy>
  <dcterms:modified xsi:type="dcterms:W3CDTF">2017-01-03T10:43:39Z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