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856" w:rsidRDefault="00C3443B">
      <w:pPr>
        <w:spacing w:line="480" w:lineRule="exact"/>
        <w:jc w:val="center"/>
        <w:rPr>
          <w:rFonts w:eastAsia="黑体"/>
          <w:sz w:val="28"/>
        </w:rPr>
      </w:pPr>
      <w:r w:rsidRPr="00C3443B">
        <w:rPr>
          <w:rFonts w:eastAsia="黑体" w:hint="eastAsia"/>
          <w:sz w:val="28"/>
        </w:rPr>
        <w:t>generatorConfig.xml</w:t>
      </w:r>
      <w:r w:rsidRPr="00C3443B">
        <w:rPr>
          <w:rFonts w:eastAsia="黑体" w:hint="eastAsia"/>
          <w:sz w:val="28"/>
        </w:rPr>
        <w:t>配置详解</w:t>
      </w:r>
    </w:p>
    <w:p w:rsid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b/>
          <w:bCs/>
          <w:color w:val="555555"/>
          <w:kern w:val="36"/>
        </w:rPr>
      </w:pPr>
      <w:r>
        <w:rPr>
          <w:rFonts w:ascii="microsoft yahei" w:hAnsi="microsoft yahei" w:cs="宋体" w:hint="eastAsia"/>
          <w:b/>
          <w:bCs/>
          <w:color w:val="555555"/>
          <w:kern w:val="36"/>
        </w:rPr>
        <w:t>原文链接：</w:t>
      </w:r>
      <w:r w:rsidRPr="00C3443B">
        <w:rPr>
          <w:rFonts w:ascii="microsoft yahei" w:hAnsi="microsoft yahei" w:cs="宋体"/>
          <w:b/>
          <w:bCs/>
          <w:color w:val="555555"/>
          <w:kern w:val="36"/>
        </w:rPr>
        <w:t>http://blog.csdn.net/qq_27376871/article/details/51324875</w:t>
      </w:r>
    </w:p>
    <w:p w:rsidR="00C3443B" w:rsidRP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b/>
          <w:bCs/>
          <w:color w:val="555555"/>
          <w:kern w:val="36"/>
          <w:sz w:val="48"/>
          <w:szCs w:val="48"/>
        </w:rPr>
      </w:pPr>
      <w:r w:rsidRPr="00C3443B">
        <w:rPr>
          <w:rFonts w:ascii="microsoft yahei" w:hAnsi="microsoft yahei" w:cs="宋体"/>
          <w:b/>
          <w:bCs/>
          <w:color w:val="555555"/>
          <w:kern w:val="36"/>
        </w:rPr>
        <w:t>Mybatis Generator</w:t>
      </w:r>
      <w:r w:rsidRPr="00C3443B">
        <w:rPr>
          <w:rFonts w:ascii="microsoft yahei" w:hAnsi="microsoft yahei" w:cs="宋体"/>
          <w:b/>
          <w:bCs/>
          <w:color w:val="555555"/>
          <w:kern w:val="36"/>
        </w:rPr>
        <w:t>最完整配置详解</w:t>
      </w:r>
    </w:p>
    <w:p w:rsidR="00C3443B" w:rsidRP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bookmarkStart w:id="0" w:name="_GoBack"/>
      <w:bookmarkEnd w:id="0"/>
      <w:r w:rsidRPr="00C3443B">
        <w:rPr>
          <w:rFonts w:ascii="microsoft yahei" w:hAnsi="microsoft yahei" w:cs="宋体" w:hint="eastAsia"/>
          <w:noProof/>
          <w:color w:val="555555"/>
          <w:kern w:val="0"/>
        </w:rPr>
        <w:drawing>
          <wp:inline distT="0" distB="0" distL="0" distR="0">
            <wp:extent cx="3328035" cy="840105"/>
            <wp:effectExtent l="0" t="0" r="5715" b="0"/>
            <wp:docPr id="1" name="图片 1" descr="http://upload-images.jianshu.io/upload_images/807144-4c577ad8aff70cb6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807144-4c577ad8aff70cb6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43B" w:rsidRP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C3443B">
        <w:rPr>
          <w:rFonts w:ascii="microsoft yahei" w:hAnsi="microsoft yahei" w:cs="宋体"/>
          <w:color w:val="555555"/>
          <w:kern w:val="0"/>
        </w:rPr>
        <w:t>Paste_Image.png</w:t>
      </w:r>
    </w:p>
    <w:p w:rsidR="00C3443B" w:rsidRP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C3443B">
        <w:rPr>
          <w:rFonts w:ascii="microsoft yahei" w:hAnsi="microsoft yahei" w:cs="宋体"/>
          <w:color w:val="555555"/>
          <w:kern w:val="0"/>
        </w:rPr>
        <w:t>同学们有福了，花了一些时间，重新整理了一个最完整的</w:t>
      </w:r>
      <w:r w:rsidRPr="00C3443B">
        <w:rPr>
          <w:rFonts w:ascii="microsoft yahei" w:hAnsi="microsoft yahei" w:cs="宋体"/>
          <w:color w:val="555555"/>
          <w:kern w:val="0"/>
        </w:rPr>
        <w:t>Mybatis Generator</w:t>
      </w:r>
      <w:r w:rsidRPr="00C3443B">
        <w:rPr>
          <w:rFonts w:ascii="microsoft yahei" w:hAnsi="microsoft yahei" w:cs="宋体"/>
          <w:color w:val="555555"/>
          <w:kern w:val="0"/>
        </w:rPr>
        <w:t>（简称</w:t>
      </w:r>
      <w:r w:rsidRPr="00C3443B">
        <w:rPr>
          <w:rFonts w:ascii="microsoft yahei" w:hAnsi="microsoft yahei" w:cs="宋体"/>
          <w:color w:val="555555"/>
          <w:kern w:val="0"/>
        </w:rPr>
        <w:t>MBG</w:t>
      </w:r>
      <w:r w:rsidRPr="00C3443B">
        <w:rPr>
          <w:rFonts w:ascii="microsoft yahei" w:hAnsi="microsoft yahei" w:cs="宋体"/>
          <w:color w:val="555555"/>
          <w:kern w:val="0"/>
        </w:rPr>
        <w:t>）的最完整配置文件，带详解，再也不用去看</w:t>
      </w:r>
      <w:r w:rsidRPr="00C3443B">
        <w:rPr>
          <w:rFonts w:ascii="microsoft yahei" w:hAnsi="microsoft yahei" w:cs="宋体"/>
          <w:color w:val="555555"/>
          <w:kern w:val="0"/>
        </w:rPr>
        <w:t>EN</w:t>
      </w:r>
      <w:r w:rsidRPr="00C3443B">
        <w:rPr>
          <w:rFonts w:ascii="microsoft yahei" w:hAnsi="microsoft yahei" w:cs="宋体"/>
          <w:color w:val="555555"/>
          <w:kern w:val="0"/>
        </w:rPr>
        <w:t>的</w:t>
      </w:r>
      <w:r w:rsidRPr="00C3443B">
        <w:rPr>
          <w:rFonts w:ascii="microsoft yahei" w:hAnsi="microsoft yahei" w:cs="宋体"/>
          <w:color w:val="555555"/>
          <w:kern w:val="0"/>
        </w:rPr>
        <w:t>User Guide</w:t>
      </w:r>
      <w:r w:rsidRPr="00C3443B">
        <w:rPr>
          <w:rFonts w:ascii="microsoft yahei" w:hAnsi="microsoft yahei" w:cs="宋体"/>
          <w:color w:val="555555"/>
          <w:kern w:val="0"/>
        </w:rPr>
        <w:t>了；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&lt;?xml version="1.0" encoding="UTF-8"?&gt;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660066"/>
          <w:kern w:val="0"/>
          <w:sz w:val="24"/>
          <w:szCs w:val="24"/>
        </w:rPr>
      </w:pPr>
      <w:r w:rsidRPr="00C3443B">
        <w:rPr>
          <w:rFonts w:ascii="宋体" w:hAnsi="宋体" w:cs="宋体"/>
          <w:color w:val="660066"/>
          <w:kern w:val="0"/>
          <w:sz w:val="24"/>
          <w:szCs w:val="24"/>
        </w:rPr>
        <w:t>&lt;!DOCTYPE generatorConfiguration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660066"/>
          <w:kern w:val="0"/>
          <w:sz w:val="24"/>
          <w:szCs w:val="24"/>
        </w:rPr>
      </w:pPr>
      <w:r w:rsidRPr="00C3443B">
        <w:rPr>
          <w:rFonts w:ascii="宋体" w:hAnsi="宋体" w:cs="宋体"/>
          <w:color w:val="660066"/>
          <w:kern w:val="0"/>
          <w:sz w:val="24"/>
          <w:szCs w:val="24"/>
        </w:rPr>
        <w:t xml:space="preserve">  PUBLIC "-//mybatis.org//DTD MyBatis Generator Configuration 1.0//EN"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660066"/>
          <w:kern w:val="0"/>
          <w:sz w:val="24"/>
          <w:szCs w:val="24"/>
        </w:rPr>
        <w:t>"http://mybatis.org/dtd/mybatis-generator-config_1_0.dtd"&gt;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配置生成器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generatorConfiguration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可以用于加载配置项或者配置文件，在整个配置文件中就可以使用${propertyKey}的方式来引用配置项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resource：配置资源加载地址，使用resource，MBG从classpath开始找，比如com/myproject/generatorConfig.properties       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url：配置资源加载地质，使用URL的方式，比如file:///C:/myfolder/generatorConfig.properties.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注意，两个属性只能选址一个;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另外，如果使用了mybatis-generator-maven-plugin，那么在pom.xml中定义的properties都可以直接在generatorConfig.xml中使用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&lt;properties resource="" url="" 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在MBG工作的时候，需要额外加载的依赖包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location属性指明加载jar/zip包的全路径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&lt;classPathEntry location="/Program Files/IBM/SQLLIB/java/db2java.zip" 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context:生成一组对象的环境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id:必选，上下文id，用于在生成错误时提示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defaultModelType:指定生成对象的样式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1，conditional：类似hierarchical；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2，flat：所有内容（主键，blob）等全部生成在一个对象中；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3，hierarchical：主键生成一个XXKey对象(key class)，Blob等单独生成一个对象，其他简单属性在一个对象中(record class)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targetRuntime: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1，MyBatis3：默认的值，生成基于MyBatis3.x以上版本的内容，包括XXXBySample；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2，MyBatis3Simple：类似MyBatis3，只是不生成XXXBySample；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introspectedColumnImpl：类全限定名，用于扩展MBG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>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context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id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"mysql"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defaultModelType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"hierarchical"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targetRuntime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"MyBatis3Simple"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自动识别数据库关键字，默认false，如果设置为true，根据SqlReservedWords中定义的关键字列表；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一般保留默认值，遇到数据库关键字（Java关键字），使用columnOverride覆盖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"autoDelimitKeywords"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生成的Java文件的编码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"javaFileEncoding"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"UTF-8"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格式化java代码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"javaFormatter"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"org.mybatis.generator.api.dom.DefaultJavaFormatter"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格式化XML代码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"xmlFormatter"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"org.mybatis.generator.api.dom.DefaultXmlFormatter"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beginningDelimiter和endingDelimiter：指明数据库的用于标记数据库对象名的符号，比如ORACLE就是双引号，MYSQL默认是`反引号；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"beginningDelimiter"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"`"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"endingDelimiter"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"`"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必须要有的，使用这个配置链接数据库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@TODO:是否可以扩展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jdbcConnection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driverClass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"com.mysql.jdbc.Driver"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connectionURL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"jdbc:mysql:///pss"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userId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"root"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password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"admin"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这里面可以设置property属性，每一个property属性都设置到配置的Driver上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jdbcConnection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java类型处理器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用于处理DB中的类型到Java中的类型，默认使用JavaTypeResolverDefaultImpl；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注意一点，默认会先尝试使用Integer，Long，Short等来对应DECIMAL和 NUMERIC数据类型；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javaTypeResolver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type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"org.mybatis.generator.internal.types.JavaTypeResolverDefaultImpl"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true：使用BigDecimal对应DECIMAL和 NUMERIC数据类型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false：默认,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scale&gt;0;length&gt;18：使用BigDecimal;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scale=0;length[10,18]：使用Long；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scale=0;length[5,9]：使用Integer；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scale=0;length&lt;5：使用Short；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"forceBigDecimals"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javaTypeResolver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java模型创建器，是必须要的元素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负责：1，key类（见context的defaultModelType）；2，java类；3，查询类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targetPackage：生成的类要放的包，真实的包受enableSubPackages属性控制；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targetProject：目标项目，指定一个存在的目录下，生成的内容会放到指定目录中，如果目录不存在，MBG不会自动建目录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javaModelGenerator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targetPackage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"com._520it.mybatis.domain"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targetProject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"src/main/java"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 for MyBatis3/MyBatis3Simple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自动为每一个生成的类创建一个构造方法，构造方法包含了所有的field；而不是使用setter；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"constructorBased"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在targetPackage的基础上，根据数据库的schema再生成一层package，最终生成的类放在这个package下，默认为false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"enableSubPackages"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"true"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for MyBatis3 / MyBatis3Simple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是否创建一个不可变的类，如果为true，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那么MBG会创建一个没有setter方法的类，取而代之的是类似constructorBased的类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"immutable"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设置一个根对象，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如果设置了这个根对象，那么生成的keyClass或者recordClass会继承这个类；在Table的rootClass属性中可以覆盖该选项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注意：如果在key class或者record class中有root class相同的属性，MBG就不会重新生成这些属性了，包括：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1，属性名相同，类型相同，有相同的getter/setter方法；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"rootClass"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"com._520it.mybatis.domain.BaseDomain"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设置是否在getter方法中，对String类型字段调用trim()方法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"trimStrings"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"true"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javaModelGenerator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生成SQL map的XML文件生成器，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注意，在Mybatis3之后，我们可以使用mapper.xml文件+Mapper接口（或者不用mapper接口），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或者只使用Mapper接口+Annotation，所以，如果 javaClientGenerator配置中配置了需要生成XML的话，这个元素就必须配置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targetPackage/targetProject:同javaModelGenerator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sqlMapGenerator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targetPackage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"com._520it.mybatis.mapper"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targetProject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"src/main/resources"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在targetPackage的基础上，根据数据库的schema再生成一层package，最终生成的类放在这个package下，默认为false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"enableSubPackages"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"true"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sqlMapGenerator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对于mybatis来说，即生成Mapper接口，注意，如果没有配置该元素，那么默认不会生成Mapper接口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targetPackage/targetProject:同javaModelGenerator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type：选择怎么生成mapper接口（在MyBatis3/MyBatis3Simple下）：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1，ANNOTATEDMAPPER：会生成使用Mapper接口+Annotation的方式创建（SQL生成在annotation中），不会生成对应的XML；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2，MIXEDMAPPER：使用混合配置，会生成Mapper接口，并适当添加合适的Annotation，但是XML会生成在XML中；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3，XMLMAPPER：会生成Mapper接口，接口完全依赖XML；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注意，如果context是MyBatis3Simple：只支持ANNOTATEDMAPPER和XMLMAPPER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javaClientGenerator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targetPackage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"com._520it.mybatis.mapper"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type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"ANNOTATEDMAPPER"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targetProject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"src/main/java"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在targetPackage的基础上，根据数据库的schema再生成一层package，最终生成的类放在这个package下，默认为false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"enableSubPackages"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"true"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可以为所有生成的接口添加一个父接口，但是MBG只负责生成，不负责检查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name="rootInterface"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javaClientGenerator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选择一个table来生成相关文件，可以有一个或多个table，必须要有table元素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选择的table会生成一下文件：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1，SQL map文件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2，生成一个主键类；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3，除了BLOB和主键的其他字段的类；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4，包含BLOB的类；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5，一个用户生成动态查询的条件类（selectByExample, deleteByExample），可选；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6，Mapper接口（可选）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tableName（必要）：要生成对象的表名；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注意：大小写敏感问题。正常情况下，MBG会自动的去识别数据库标识符的大小写敏感度，在一般情况下，MBG会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根据设置的schema，catalog或tablename去查询数据表，按照下面的流程：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1，如果schema，catalog或tablename中有空格，那么设置的是什么格式，就精确的使用指定的大小写格式去查询；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2，否则，如果数据库的标识符使用大写的，那么MBG自动把表名变成大写再查找；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3，否则，如果数据库的标识符使用小写的，那么MBG自动把表名变成小写再查找；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4，否则，使用指定的大小写格式查询；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另外的，如果在创建表的时候，使用的""把数据库对象规定大小写，就算数据库标识符是使用的大写，在这种情况下也会使用给定的大小写来创建表名；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这个时候，请设置delimitIdentifiers="true"即可保留大小写格式；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可选：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1，schema：数据库的schema；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2，catalog：数据库的catalog；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3，alias：为数据表设置的别名，如果设置了alias，那么生成的所有的SELECT SQL语句中，列名会变成：alias_actualColumnName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4，domainObjectName：生成的domain类的名字，如果不设置，直接使用表名作为domain类的名字；可以设置为somepck.domainName，那么会自动把domainName类再放到somepck包里面；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5，enableInsert（默认true）：指定是否生成insert语句；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6，enableSelectByPrimaryKey（默认true）：指定是否生成按照主键查询对象的语句（就是getById或get）；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7，enableSelectByExample（默认true）：MyBatis3Simple为false，指定是否生成动态查询语句；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8，enableUpdateByPrimaryKey（默认true）：指定是否生成按照主键修改对象的语句（即update)；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9，enableDeleteByPrimaryKey（默认true）：指定是否生成按照主键删除对象的语句（即delete）；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10，enableDeleteByExample（默认true）：MyBatis3Simple为false，指定是否生成动态删除语句；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11，enableCountByExample（默认true）：MyBatis3Simple为false，指定是否生成动态查询总条数语句（用于分页的总条数查询）；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12，enableUpdateByExample（默认true）：MyBatis3Simple为false，指定是否生成动态修改语句（只修改对象中不为空的属性）；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13，modelType：参考context元素的defaultModelType，相当于覆盖；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14，delimitIdentifiers：参考tableName的解释，注意，默认的delimitIdentifiers是双引号，如果类似MYSQL这样的数据库，使用的是`（反引号，那么还需要设置context的beginningDelimiter和endingDelimiter属性）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15，delimitAllColumns：设置是否所有生成的SQL中的列名都使用标识符引起来。默认为false，delimitIdentifiers参考context的属性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注意，table里面很多参数都是对javaModelGenerator，context等元素的默认属性的一个复写；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table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tableName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"userinfo"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参考 javaModelGenerator 的 constructorBased属性--&gt;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"constructorBased"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默认为false，如果设置为true，在生成的SQL中，table名字不会加上catalog或schema；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"ignoreQualifiersAtRuntime"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参考 javaModelGenerator 的 immutable 属性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"immutable"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指定是否只生成domain类，如果设置为true，只生成domain类，如果还配置了sqlMapGenerator，那么在mapper XML文件中，只生成resultMap元素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"modelOnly"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参考 javaModelGenerator 的 rootClass 属性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name="rootClass"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参考javaClientGenerator 的  rootInterface 属性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name="rootInterface"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如果设置了runtimeCatalog，那么在生成的SQL中，使用该指定的catalog，而不是table元素上的catalog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name="runtimeCatalog"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如果设置了runtimeSchema，那么在生成的SQL中，使用该指定的schema，而不是table元素上的schema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name="runtimeSchema"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如果设置了runtimeTableName，那么在生成的SQL中，使用该指定的tablename，而不是table元素上的tablename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&lt;property name="runtimeTableName"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注意，该属性只针对MyBatis3Simple有用；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如果选择的runtime是MyBatis3Simple，那么会生成一个SelectAll方法，如果指定了selectAllOrderByClause，那么会在该SQL中添加指定的这个order条件；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"selectAllOrderByClause"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"age desc,username asc"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如果设置为true，生成的model类会直接使用column本身的名字，而不会再使用驼峰命名方法，比如BORN_DATE，生成的属性名字就是BORN_DATE,而不会是bornDate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"useActualColumnNames"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"false"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generatedKey用于生成生成主键的方法，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如果设置了该元素，MBG会在生成的&lt;insert&gt;元素中生成一条正确的&lt;selectKey&gt;元素，该元素可选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column:主键的列名；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sqlStatement：要生成的selectKey语句，有以下可选项：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Cloudscape:相当于selectKey的SQL为： VALUES IDENTITY_VAL_LOCAL()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DB2       :相当于selectKey的SQL为： VALUES IDENTITY_VAL_LOCAL()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DB2_MF    :相当于selectKey的SQL为：SELECT IDENTITY_VAL_LOCAL() FROM SYSIBM.SYSDUMMY1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Derby      :相当于selectKey的SQL为：VALUES IDENTITY_VAL_LOCAL()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HSQLDB      :相当于selectKey的SQL为：CALL IDENTITY()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Informix  :相当于selectKey的SQL为：select dbinfo('sqlca.sqlerrd1') from systables where tabid=1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MySql      :相当于selectKey的SQL为：SELECT LAST_INSERT_ID()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SqlServer :相当于selectKey的SQL为：SELECT SCOPE_IDENTITY()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SYBASE      :相当于selectKey的SQL为：SELECT @@IDENTITY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JDBC      :相当于在生成的insert元素上添加useGeneratedKeys="true"和keyProperty属性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&lt;generatedKey column="" sqlStatement=""/&gt;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该元素会在根据表中列名计算对象属性名之前先重命名列名，非常适合用于表中的列都有公用的前缀字符串的时候，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比如列名为：CUST_ID,CUST_NAME,CUST_EMAIL,CUST_ADDRESS等；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那么就可以设置searchString为"^CUST_"，并使用空白替换，那么生成的Customer对象中的属性名称就不是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custId,custName等，而是先被替换为ID,NAME,EMAIL,然后变成属性：id，name，email；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注意，MBG是使用java.util.regex.Matcher.replaceAll来替换searchString和replaceString的，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如果使用了columnOverride元素，该属性无效；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&lt;columnRenamingRule searchString="" replaceString=""/&gt;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用来修改表中某个列的属性，MBG会使用修改后的列来生成domain的属性；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column:要重新设置的列名；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注意，一个table元素中可以有多个columnOverride元素哈~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columnOverride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column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"username"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使用property属性来指定列要生成的属性名称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property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name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"property"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 xml:space="preserve"> </w:t>
      </w:r>
      <w:r w:rsidRPr="00C3443B">
        <w:rPr>
          <w:rFonts w:ascii="宋体" w:hAnsi="宋体" w:cs="宋体"/>
          <w:color w:val="660066"/>
          <w:kern w:val="0"/>
          <w:sz w:val="24"/>
          <w:szCs w:val="24"/>
        </w:rPr>
        <w:t>value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=</w:t>
      </w:r>
      <w:r w:rsidRPr="00C3443B">
        <w:rPr>
          <w:rFonts w:ascii="宋体" w:hAnsi="宋体" w:cs="宋体"/>
          <w:color w:val="008800"/>
          <w:kern w:val="0"/>
          <w:sz w:val="24"/>
          <w:szCs w:val="24"/>
        </w:rPr>
        <w:t>"userName"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javaType用于指定生成的domain的属性类型，使用类型的全限定名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&lt;property name="javaType"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jdbcType用于指定该列的JDBC类型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&lt;property name="jdbcType"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typeHandler 用于指定该列使用到的TypeHandler，如果要指定，配置类型处理器的全限定名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 注意，mybatis中，不会生成到mybatis-config.xml中的typeHandler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   只会生成类似：where id = #{id,jdbcType=BIGINT,typeHandler=com._520it.mybatis.MyTypeHandler}的参数描述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&lt;property name="jdbcType"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>&lt;!-- 参考table元素的delimitAllColumns配置，默认为false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&lt;property name="delimitedColumnName" value=""/&gt;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columnOverride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     </w:t>
      </w: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&lt;!-- ignoreColumn设置一个MGB忽略的列，如果设置了改列，那么在生成的domain中，生成的SQL中，都不会有该列出现 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column:指定要忽略的列的名字；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delimitedColumnName：参考table元素的delimitAllColumns配置，默认为false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    注意，一个table元素中可以有多个ignoreColumn元素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88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&lt;ignoreColumn column="deptId" delimitedColumnName=""/&gt;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880000"/>
          <w:kern w:val="0"/>
          <w:sz w:val="24"/>
          <w:szCs w:val="24"/>
        </w:rPr>
        <w:t xml:space="preserve">         --&gt;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0000"/>
          <w:kern w:val="0"/>
          <w:sz w:val="24"/>
          <w:szCs w:val="24"/>
        </w:rPr>
        <w:t xml:space="preserve">    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table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context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C3443B" w:rsidRPr="00C3443B" w:rsidRDefault="00C3443B" w:rsidP="00C344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25" w:lineRule="atLeast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C3443B">
        <w:rPr>
          <w:rFonts w:ascii="宋体" w:hAnsi="宋体" w:cs="宋体"/>
          <w:color w:val="006666"/>
          <w:kern w:val="0"/>
          <w:sz w:val="24"/>
          <w:szCs w:val="24"/>
        </w:rPr>
        <w:t>&lt;/</w:t>
      </w:r>
      <w:r w:rsidRPr="00C3443B">
        <w:rPr>
          <w:rFonts w:ascii="宋体" w:hAnsi="宋体" w:cs="宋体"/>
          <w:color w:val="000088"/>
          <w:kern w:val="0"/>
          <w:sz w:val="24"/>
          <w:szCs w:val="24"/>
        </w:rPr>
        <w:t>generatorConfiguration</w:t>
      </w:r>
      <w:r w:rsidRPr="00C3443B">
        <w:rPr>
          <w:rFonts w:ascii="宋体" w:hAnsi="宋体" w:cs="宋体"/>
          <w:color w:val="006666"/>
          <w:kern w:val="0"/>
          <w:sz w:val="24"/>
          <w:szCs w:val="24"/>
        </w:rPr>
        <w:t>&gt;</w:t>
      </w:r>
    </w:p>
    <w:p w:rsidR="00C3443B" w:rsidRPr="00C3443B" w:rsidRDefault="00C3443B" w:rsidP="00C3443B">
      <w:pPr>
        <w:widowControl/>
        <w:shd w:val="clear" w:color="auto" w:fill="FFFFFF"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C3443B">
        <w:rPr>
          <w:rFonts w:ascii="microsoft yahei" w:hAnsi="microsoft yahei" w:cs="宋体"/>
          <w:color w:val="555555"/>
          <w:kern w:val="0"/>
        </w:rPr>
        <w:t>好了，就到这里了，可以作为一个工具文档查看。</w:t>
      </w:r>
    </w:p>
    <w:sectPr w:rsidR="00C3443B" w:rsidRPr="00C3443B">
      <w:footerReference w:type="default" r:id="rId9"/>
      <w:pgSz w:w="11906" w:h="16838"/>
      <w:pgMar w:top="1418" w:right="158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B3D" w:rsidRDefault="00937B3D">
      <w:r>
        <w:separator/>
      </w:r>
    </w:p>
  </w:endnote>
  <w:endnote w:type="continuationSeparator" w:id="0">
    <w:p w:rsidR="00937B3D" w:rsidRDefault="00937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725467"/>
    </w:sdtPr>
    <w:sdtEndPr>
      <w:rPr>
        <w:rFonts w:ascii="宋体" w:eastAsia="宋体" w:hAnsi="宋体"/>
      </w:rPr>
    </w:sdtEndPr>
    <w:sdtContent>
      <w:p w:rsidR="00010856" w:rsidRDefault="00937B3D">
        <w:pPr>
          <w:pStyle w:val="a3"/>
          <w:jc w:val="center"/>
          <w:rPr>
            <w:rFonts w:ascii="宋体" w:eastAsia="宋体" w:hAnsi="宋体"/>
          </w:rPr>
        </w:pPr>
        <w:r>
          <w:rPr>
            <w:rFonts w:ascii="宋体" w:eastAsia="宋体" w:hAnsi="宋体"/>
          </w:rPr>
          <w:fldChar w:fldCharType="begin"/>
        </w:r>
        <w:r>
          <w:rPr>
            <w:rFonts w:ascii="宋体" w:eastAsia="宋体" w:hAnsi="宋体"/>
          </w:rPr>
          <w:instrText>PAGE   \* MERGEFORMAT</w:instrText>
        </w:r>
        <w:r>
          <w:rPr>
            <w:rFonts w:ascii="宋体" w:eastAsia="宋体" w:hAnsi="宋体"/>
          </w:rPr>
          <w:fldChar w:fldCharType="separate"/>
        </w:r>
        <w:r w:rsidR="00806E06" w:rsidRPr="00806E06">
          <w:rPr>
            <w:rFonts w:ascii="宋体" w:eastAsia="宋体" w:hAnsi="宋体"/>
            <w:noProof/>
            <w:lang w:val="zh-CN"/>
          </w:rPr>
          <w:t>2</w:t>
        </w:r>
        <w:r>
          <w:rPr>
            <w:rFonts w:ascii="宋体" w:eastAsia="宋体" w:hAnsi="宋体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B3D" w:rsidRDefault="00937B3D">
      <w:r>
        <w:separator/>
      </w:r>
    </w:p>
  </w:footnote>
  <w:footnote w:type="continuationSeparator" w:id="0">
    <w:p w:rsidR="00937B3D" w:rsidRDefault="00937B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10856"/>
    <w:rsid w:val="001214B5"/>
    <w:rsid w:val="001517CF"/>
    <w:rsid w:val="00186339"/>
    <w:rsid w:val="004D41A5"/>
    <w:rsid w:val="004E49BB"/>
    <w:rsid w:val="004F0C9C"/>
    <w:rsid w:val="00505C6D"/>
    <w:rsid w:val="005E791F"/>
    <w:rsid w:val="006719C5"/>
    <w:rsid w:val="007047A3"/>
    <w:rsid w:val="00783F27"/>
    <w:rsid w:val="00806E06"/>
    <w:rsid w:val="00937B3D"/>
    <w:rsid w:val="00B4598C"/>
    <w:rsid w:val="00C3443B"/>
    <w:rsid w:val="00C51AAA"/>
    <w:rsid w:val="00D70A8E"/>
    <w:rsid w:val="00E04858"/>
    <w:rsid w:val="00E94A37"/>
    <w:rsid w:val="00F908F1"/>
    <w:rsid w:val="00FD77F1"/>
    <w:rsid w:val="55C1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82C3"/>
  <w15:docId w15:val="{3932D964-936D-46A2-9EFB-B9B0F631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1">
    <w:name w:val="heading 1"/>
    <w:basedOn w:val="a"/>
    <w:link w:val="10"/>
    <w:uiPriority w:val="9"/>
    <w:qFormat/>
    <w:rsid w:val="00C3443B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344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ordage">
    <w:name w:val="wordage"/>
    <w:basedOn w:val="a0"/>
    <w:rsid w:val="00C3443B"/>
  </w:style>
  <w:style w:type="character" w:customStyle="1" w:styleId="views-count">
    <w:name w:val="views-count"/>
    <w:basedOn w:val="a0"/>
    <w:rsid w:val="00C3443B"/>
  </w:style>
  <w:style w:type="character" w:customStyle="1" w:styleId="apple-converted-space">
    <w:name w:val="apple-converted-space"/>
    <w:basedOn w:val="a0"/>
    <w:rsid w:val="00C3443B"/>
  </w:style>
  <w:style w:type="character" w:customStyle="1" w:styleId="comments-count">
    <w:name w:val="comments-count"/>
    <w:basedOn w:val="a0"/>
    <w:rsid w:val="00C3443B"/>
  </w:style>
  <w:style w:type="character" w:customStyle="1" w:styleId="likes-count">
    <w:name w:val="likes-count"/>
    <w:basedOn w:val="a0"/>
    <w:rsid w:val="00C3443B"/>
  </w:style>
  <w:style w:type="paragraph" w:styleId="a7">
    <w:name w:val="Normal (Web)"/>
    <w:basedOn w:val="a"/>
    <w:uiPriority w:val="99"/>
    <w:semiHidden/>
    <w:unhideWhenUsed/>
    <w:rsid w:val="00C344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344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443B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443B"/>
    <w:rPr>
      <w:rFonts w:ascii="宋体" w:eastAsia="宋体" w:hAnsi="宋体" w:cs="宋体"/>
      <w:sz w:val="24"/>
      <w:szCs w:val="24"/>
    </w:rPr>
  </w:style>
  <w:style w:type="character" w:customStyle="1" w:styleId="hljs-pi">
    <w:name w:val="hljs-pi"/>
    <w:basedOn w:val="a0"/>
    <w:rsid w:val="00C3443B"/>
  </w:style>
  <w:style w:type="character" w:customStyle="1" w:styleId="hljs-doctype">
    <w:name w:val="hljs-doctype"/>
    <w:basedOn w:val="a0"/>
    <w:rsid w:val="00C3443B"/>
  </w:style>
  <w:style w:type="character" w:customStyle="1" w:styleId="hljs-comment">
    <w:name w:val="hljs-comment"/>
    <w:basedOn w:val="a0"/>
    <w:rsid w:val="00C3443B"/>
  </w:style>
  <w:style w:type="character" w:customStyle="1" w:styleId="hljs-tag">
    <w:name w:val="hljs-tag"/>
    <w:basedOn w:val="a0"/>
    <w:rsid w:val="00C3443B"/>
  </w:style>
  <w:style w:type="character" w:customStyle="1" w:styleId="hljs-title">
    <w:name w:val="hljs-title"/>
    <w:basedOn w:val="a0"/>
    <w:rsid w:val="00C3443B"/>
  </w:style>
  <w:style w:type="character" w:customStyle="1" w:styleId="hljs-attribute">
    <w:name w:val="hljs-attribute"/>
    <w:basedOn w:val="a0"/>
    <w:rsid w:val="00C3443B"/>
  </w:style>
  <w:style w:type="character" w:customStyle="1" w:styleId="hljs-value">
    <w:name w:val="hljs-value"/>
    <w:basedOn w:val="a0"/>
    <w:rsid w:val="00C3443B"/>
  </w:style>
  <w:style w:type="character" w:customStyle="1" w:styleId="hljs-doctag">
    <w:name w:val="hljs-doctag"/>
    <w:basedOn w:val="a0"/>
    <w:rsid w:val="00C3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27C3CC-1048-48D5-A7B5-202E81489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1840</Words>
  <Characters>10490</Characters>
  <Application>Microsoft Office Word</Application>
  <DocSecurity>0</DocSecurity>
  <Lines>87</Lines>
  <Paragraphs>24</Paragraphs>
  <ScaleCrop>false</ScaleCrop>
  <Company/>
  <LinksUpToDate>false</LinksUpToDate>
  <CharactersWithSpaces>12306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李欣</dc:creator>
  <cp:lastModifiedBy>李欣</cp:lastModifiedBy>
  <cp:revision>20</cp:revision>
  <dcterms:created xsi:type="dcterms:W3CDTF">2016-09-21T03:25:00Z</dcterms:created>
  <dcterms:modified xsi:type="dcterms:W3CDTF">2016-10-24T00:58:00Z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