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183" w:rsidRDefault="005254F5">
      <w:pPr>
        <w:pStyle w:val="1"/>
        <w:spacing w:before="260" w:after="260" w:line="416" w:lineRule="auto"/>
      </w:pPr>
      <w:r>
        <w:rPr>
          <w:rFonts w:hint="eastAsia"/>
        </w:rPr>
        <w:t>Bootstrap</w:t>
      </w:r>
      <w:r>
        <w:rPr>
          <w:rFonts w:hint="eastAsia"/>
        </w:rPr>
        <w:t>简介</w:t>
      </w:r>
    </w:p>
    <w:p w:rsidR="00770183" w:rsidRDefault="005254F5">
      <w:pPr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、什么是</w:t>
      </w:r>
      <w:r>
        <w:rPr>
          <w:rFonts w:hint="eastAsia"/>
          <w:b/>
          <w:sz w:val="28"/>
          <w:szCs w:val="28"/>
        </w:rPr>
        <w:t>Bootstrap</w:t>
      </w:r>
      <w:r>
        <w:rPr>
          <w:rFonts w:hint="eastAsia"/>
          <w:b/>
          <w:sz w:val="28"/>
          <w:szCs w:val="28"/>
        </w:rPr>
        <w:t>？</w:t>
      </w:r>
    </w:p>
    <w:p w:rsidR="00770183" w:rsidRDefault="005254F5">
      <w:r>
        <w:rPr>
          <w:rFonts w:hint="eastAsia"/>
        </w:rPr>
        <w:tab/>
        <w:t>Bootstrap</w:t>
      </w:r>
      <w:r>
        <w:rPr>
          <w:rFonts w:hint="eastAsia"/>
        </w:rPr>
        <w:t>是由两位设计开发的。</w:t>
      </w:r>
    </w:p>
    <w:p w:rsidR="00770183" w:rsidRDefault="005254F5">
      <w:r>
        <w:rPr>
          <w:rFonts w:hint="eastAsia"/>
        </w:rPr>
        <w:tab/>
        <w:t>Bootstrap</w:t>
      </w:r>
      <w:r>
        <w:rPr>
          <w:rFonts w:hint="eastAsia"/>
        </w:rPr>
        <w:t>主要是前端的框架</w:t>
      </w:r>
      <w:r>
        <w:rPr>
          <w:rFonts w:hint="eastAsia"/>
        </w:rPr>
        <w:t>(HTML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JS)</w:t>
      </w:r>
      <w:r>
        <w:rPr>
          <w:rFonts w:hint="eastAsia"/>
        </w:rPr>
        <w:t>。</w:t>
      </w:r>
    </w:p>
    <w:p w:rsidR="00770183" w:rsidRDefault="005254F5">
      <w:pPr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、为什么使用</w:t>
      </w:r>
      <w:r>
        <w:rPr>
          <w:rFonts w:hint="eastAsia"/>
          <w:b/>
          <w:sz w:val="28"/>
          <w:szCs w:val="28"/>
        </w:rPr>
        <w:t>Bootstrap</w:t>
      </w:r>
      <w:r>
        <w:rPr>
          <w:rFonts w:hint="eastAsia"/>
          <w:b/>
          <w:sz w:val="28"/>
          <w:szCs w:val="28"/>
        </w:rPr>
        <w:t>或者</w:t>
      </w:r>
      <w:r>
        <w:rPr>
          <w:rFonts w:hint="eastAsia"/>
          <w:b/>
          <w:sz w:val="28"/>
          <w:szCs w:val="28"/>
        </w:rPr>
        <w:t>Bootstrap</w:t>
      </w:r>
      <w:r>
        <w:rPr>
          <w:rFonts w:hint="eastAsia"/>
          <w:b/>
          <w:sz w:val="28"/>
          <w:szCs w:val="28"/>
        </w:rPr>
        <w:t>有什么样的特点？</w:t>
      </w:r>
    </w:p>
    <w:p w:rsidR="00770183" w:rsidRDefault="005254F5">
      <w:pPr>
        <w:numPr>
          <w:ilvl w:val="0"/>
          <w:numId w:val="1"/>
        </w:numPr>
      </w:pPr>
      <w:r>
        <w:rPr>
          <w:rFonts w:hint="eastAsia"/>
        </w:rPr>
        <w:t>学习比较简单，只要有了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基础，就可以学习。</w:t>
      </w:r>
    </w:p>
    <w:p w:rsidR="00770183" w:rsidRDefault="005254F5">
      <w:pPr>
        <w:numPr>
          <w:ilvl w:val="0"/>
          <w:numId w:val="1"/>
        </w:numPr>
      </w:pPr>
      <w:r>
        <w:rPr>
          <w:rFonts w:hint="eastAsia"/>
        </w:rPr>
        <w:t>响应式布局。</w:t>
      </w:r>
    </w:p>
    <w:p w:rsidR="00770183" w:rsidRDefault="005254F5">
      <w:pPr>
        <w:numPr>
          <w:ilvl w:val="0"/>
          <w:numId w:val="1"/>
        </w:numPr>
      </w:pPr>
      <w:r>
        <w:rPr>
          <w:rFonts w:hint="eastAsia"/>
        </w:rPr>
        <w:t>移动设备优先。</w:t>
      </w:r>
    </w:p>
    <w:p w:rsidR="00770183" w:rsidRDefault="005254F5">
      <w:pPr>
        <w:ind w:firstLine="415"/>
      </w:pPr>
      <w:r>
        <w:rPr>
          <w:rFonts w:hint="eastAsia"/>
        </w:rPr>
        <w:t>中文网址：</w:t>
      </w:r>
      <w:r>
        <w:t>http://v3.bootcss.com/</w:t>
      </w:r>
    </w:p>
    <w:p w:rsidR="00770183" w:rsidRDefault="005254F5">
      <w:pPr>
        <w:pStyle w:val="1"/>
        <w:spacing w:before="260" w:after="260" w:line="416" w:lineRule="auto"/>
      </w:pPr>
      <w:r>
        <w:rPr>
          <w:rFonts w:hint="eastAsia"/>
        </w:rPr>
        <w:t>Bootstrap</w:t>
      </w:r>
      <w:r>
        <w:rPr>
          <w:rFonts w:hint="eastAsia"/>
        </w:rPr>
        <w:t>环境安装</w:t>
      </w:r>
    </w:p>
    <w:p w:rsidR="00770183" w:rsidRDefault="005254F5">
      <w:pPr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Bootstrap</w:t>
      </w:r>
      <w:r>
        <w:rPr>
          <w:rFonts w:hint="eastAsia"/>
          <w:b/>
          <w:sz w:val="28"/>
          <w:szCs w:val="28"/>
        </w:rPr>
        <w:t>下载</w:t>
      </w:r>
    </w:p>
    <w:p w:rsidR="00770183" w:rsidRDefault="005254F5">
      <w:r>
        <w:rPr>
          <w:rFonts w:hint="eastAsia"/>
          <w:noProof/>
        </w:rPr>
        <w:drawing>
          <wp:inline distT="0" distB="0" distL="0" distR="0">
            <wp:extent cx="2838450" cy="18478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962400" cy="2609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183" w:rsidRDefault="005254F5">
      <w:r>
        <w:rPr>
          <w:rFonts w:hint="eastAsia"/>
          <w:noProof/>
        </w:rPr>
        <w:lastRenderedPageBreak/>
        <w:drawing>
          <wp:inline distT="0" distB="0" distL="0" distR="0">
            <wp:extent cx="2257425" cy="800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183" w:rsidRDefault="005254F5">
      <w:pPr>
        <w:rPr>
          <w:b/>
          <w:color w:val="0000FF"/>
        </w:rPr>
      </w:pPr>
      <w:r>
        <w:rPr>
          <w:rFonts w:hint="eastAsia"/>
          <w:b/>
          <w:color w:val="0000FF"/>
        </w:rPr>
        <w:t>要想使用</w:t>
      </w:r>
      <w:r>
        <w:rPr>
          <w:rFonts w:hint="eastAsia"/>
          <w:b/>
          <w:color w:val="0000FF"/>
        </w:rPr>
        <w:t>Bootstrap</w:t>
      </w:r>
      <w:r>
        <w:rPr>
          <w:rFonts w:hint="eastAsia"/>
          <w:b/>
          <w:color w:val="0000FF"/>
        </w:rPr>
        <w:t>必须要加载</w:t>
      </w:r>
      <w:r>
        <w:rPr>
          <w:rFonts w:hint="eastAsia"/>
          <w:b/>
          <w:color w:val="0000FF"/>
        </w:rPr>
        <w:t>jquery</w:t>
      </w:r>
      <w:r>
        <w:rPr>
          <w:rFonts w:hint="eastAsia"/>
          <w:b/>
          <w:color w:val="0000FF"/>
        </w:rPr>
        <w:t>。</w:t>
      </w:r>
    </w:p>
    <w:p w:rsidR="00770183" w:rsidRDefault="005254F5">
      <w:r>
        <w:rPr>
          <w:rFonts w:hint="eastAsia"/>
          <w:noProof/>
        </w:rPr>
        <w:drawing>
          <wp:inline distT="0" distB="0" distL="0" distR="0">
            <wp:extent cx="3219450" cy="952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183" w:rsidRDefault="005254F5">
      <w:pPr>
        <w:pStyle w:val="1"/>
        <w:spacing w:before="260" w:after="260" w:line="416" w:lineRule="auto"/>
      </w:pPr>
      <w:r>
        <w:rPr>
          <w:rFonts w:hint="eastAsia"/>
        </w:rPr>
        <w:t>Bootstrap</w:t>
      </w:r>
      <w:r>
        <w:rPr>
          <w:rFonts w:hint="eastAsia"/>
        </w:rPr>
        <w:t>基本模板</w:t>
      </w:r>
    </w:p>
    <w:p w:rsidR="00770183" w:rsidRDefault="005254F5">
      <w:pPr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HTML5</w:t>
      </w:r>
      <w:r>
        <w:rPr>
          <w:rFonts w:hint="eastAsia"/>
          <w:b/>
          <w:sz w:val="28"/>
          <w:szCs w:val="28"/>
        </w:rPr>
        <w:t>文档类型定义</w:t>
      </w:r>
    </w:p>
    <w:p w:rsidR="00770183" w:rsidRDefault="005254F5">
      <w:r>
        <w:rPr>
          <w:rFonts w:hint="eastAsia"/>
        </w:rPr>
        <w:tab/>
        <w:t>Boostrap</w:t>
      </w:r>
      <w:r>
        <w:rPr>
          <w:rFonts w:hint="eastAsia"/>
        </w:rPr>
        <w:t>的文档是基于</w:t>
      </w:r>
      <w:r>
        <w:rPr>
          <w:rFonts w:hint="eastAsia"/>
        </w:rPr>
        <w:t>HTML5</w:t>
      </w:r>
      <w:r>
        <w:rPr>
          <w:rFonts w:hint="eastAsia"/>
        </w:rPr>
        <w:t>的。因此，要使用</w:t>
      </w:r>
      <w:r>
        <w:rPr>
          <w:rFonts w:hint="eastAsia"/>
        </w:rPr>
        <w:t>HTML5</w:t>
      </w:r>
      <w:r>
        <w:rPr>
          <w:rFonts w:hint="eastAsia"/>
        </w:rPr>
        <w:t>的文档类型定义</w:t>
      </w:r>
      <w:r>
        <w:rPr>
          <w:rFonts w:hint="eastAsia"/>
        </w:rPr>
        <w:t>(DTD)</w:t>
      </w:r>
      <w:r>
        <w:rPr>
          <w:rFonts w:hint="eastAsia"/>
        </w:rPr>
        <w:t>。</w:t>
      </w:r>
    </w:p>
    <w:p w:rsidR="00770183" w:rsidRPr="0096505D" w:rsidRDefault="005254F5" w:rsidP="0096505D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 w:hint="eastAsia"/>
          <w:color w:val="000000"/>
          <w:sz w:val="21"/>
          <w:szCs w:val="21"/>
        </w:rPr>
      </w:pPr>
      <w:r>
        <w:rPr>
          <w:rFonts w:hint="eastAsia"/>
        </w:rPr>
        <w:tab/>
      </w:r>
      <w:r w:rsidR="0096505D" w:rsidRPr="0096505D"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 xml:space="preserve">&lt;!DOCTYPE </w:t>
      </w:r>
      <w:r w:rsidR="0096505D" w:rsidRPr="0096505D"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html</w:t>
      </w:r>
      <w:r w:rsidR="0096505D" w:rsidRPr="0096505D"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</w:p>
    <w:p w:rsidR="00770183" w:rsidRDefault="005254F5">
      <w:pPr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、字符集设置</w:t>
      </w:r>
    </w:p>
    <w:p w:rsidR="0096505D" w:rsidRDefault="005254F5" w:rsidP="0096505D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hint="eastAsia"/>
        </w:rPr>
        <w:tab/>
      </w:r>
      <w:r w:rsidR="0096505D"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 w:rsidR="0096505D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meta </w:t>
      </w:r>
      <w:r w:rsidR="0096505D"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charset=</w:t>
      </w:r>
      <w:r w:rsidR="0096505D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"utf-8"</w:t>
      </w:r>
      <w:r w:rsidR="0096505D"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</w:p>
    <w:p w:rsidR="00770183" w:rsidRDefault="005254F5">
      <w:pPr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、移动设备优先</w:t>
      </w:r>
    </w:p>
    <w:p w:rsidR="0096505D" w:rsidRDefault="0096505D" w:rsidP="0096505D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meta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"viewport"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content=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"width=device-width,initial-scale=1"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</w:p>
    <w:p w:rsidR="00770183" w:rsidRPr="0096505D" w:rsidRDefault="00770183"/>
    <w:p w:rsidR="00770183" w:rsidRDefault="005254F5">
      <w:pPr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、引入</w:t>
      </w:r>
      <w:r>
        <w:rPr>
          <w:rFonts w:hint="eastAsia"/>
          <w:b/>
          <w:sz w:val="28"/>
          <w:szCs w:val="28"/>
        </w:rPr>
        <w:t>CSS</w:t>
      </w:r>
      <w:r>
        <w:rPr>
          <w:rFonts w:hint="eastAsia"/>
          <w:b/>
          <w:sz w:val="28"/>
          <w:szCs w:val="28"/>
        </w:rPr>
        <w:t>和</w:t>
      </w:r>
      <w:r>
        <w:rPr>
          <w:rFonts w:hint="eastAsia"/>
          <w:b/>
          <w:sz w:val="28"/>
          <w:szCs w:val="28"/>
        </w:rPr>
        <w:t>JS</w:t>
      </w:r>
      <w:r>
        <w:rPr>
          <w:rFonts w:hint="eastAsia"/>
          <w:b/>
          <w:sz w:val="28"/>
          <w:szCs w:val="28"/>
        </w:rPr>
        <w:t>文件</w:t>
      </w:r>
    </w:p>
    <w:p w:rsidR="0096505D" w:rsidRDefault="0096505D" w:rsidP="0096505D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link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href=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"bootstrap/css/bootstrap.min.css"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rel=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"stylesheet"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script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src=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"bootstrap/js/jquery.min.js"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script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script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src=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"bootstrap/js/bootstrap.min.js"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script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</w:p>
    <w:p w:rsidR="00770183" w:rsidRPr="0096505D" w:rsidRDefault="00770183"/>
    <w:p w:rsidR="0096505D" w:rsidRDefault="0096505D" w:rsidP="0096505D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  <w:shd w:val="clear" w:color="auto" w:fill="EFEFEF"/>
        </w:rPr>
      </w:pP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 xml:space="preserve">&lt;!DOCTYPE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html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html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head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title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Bootstrap基础入门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title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meta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charset=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"utf-8"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meta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"viewport"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content=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"width=device-width,initial-scale=1"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link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href=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"bootstrap/css/bootstrap.min.css"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rel=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"stylesheet"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script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src=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"bootstrap/js/jquery.min.js"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script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script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src=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"bootstrap/js/bootstrap.min.js"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script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head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body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</w:p>
    <w:p w:rsidR="0096505D" w:rsidRDefault="0096505D" w:rsidP="0096505D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</w:p>
    <w:p w:rsidR="0096505D" w:rsidRDefault="0096505D" w:rsidP="0096505D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body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html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</w:p>
    <w:p w:rsidR="00770183" w:rsidRDefault="005254F5">
      <w:pPr>
        <w:pStyle w:val="1"/>
        <w:spacing w:before="260" w:after="260" w:line="416" w:lineRule="auto"/>
      </w:pPr>
      <w:r>
        <w:rPr>
          <w:rFonts w:hint="eastAsia"/>
        </w:rPr>
        <w:lastRenderedPageBreak/>
        <w:t>CSS</w:t>
      </w:r>
      <w:r>
        <w:rPr>
          <w:rFonts w:hint="eastAsia"/>
        </w:rPr>
        <w:t>全局样式</w:t>
      </w:r>
    </w:p>
    <w:p w:rsidR="00770183" w:rsidRDefault="005254F5">
      <w:pPr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、布局容器类样式：</w:t>
      </w:r>
      <w:r>
        <w:rPr>
          <w:rFonts w:hint="eastAsia"/>
          <w:b/>
          <w:sz w:val="28"/>
          <w:szCs w:val="28"/>
        </w:rPr>
        <w:t xml:space="preserve">.container </w:t>
      </w:r>
      <w:r>
        <w:rPr>
          <w:rFonts w:hint="eastAsia"/>
          <w:b/>
          <w:sz w:val="28"/>
          <w:szCs w:val="28"/>
        </w:rPr>
        <w:t>和</w:t>
      </w:r>
      <w:r>
        <w:rPr>
          <w:rFonts w:hint="eastAsia"/>
          <w:b/>
          <w:sz w:val="28"/>
          <w:szCs w:val="28"/>
        </w:rPr>
        <w:t xml:space="preserve"> .container-fluid</w:t>
      </w:r>
    </w:p>
    <w:p w:rsidR="00770183" w:rsidRDefault="005254F5" w:rsidP="00722F02">
      <w:pPr>
        <w:numPr>
          <w:ilvl w:val="0"/>
          <w:numId w:val="2"/>
        </w:numPr>
      </w:pPr>
      <w:r>
        <w:rPr>
          <w:rFonts w:hint="eastAsia"/>
        </w:rPr>
        <w:t>.container</w:t>
      </w:r>
      <w:r w:rsidR="007A5818">
        <w:tab/>
      </w:r>
      <w:r w:rsidR="007A5818">
        <w:tab/>
      </w:r>
      <w:r w:rsidR="007A5818">
        <w:tab/>
      </w:r>
      <w:r w:rsidR="00722F02" w:rsidRPr="00722F02">
        <w:rPr>
          <w:rFonts w:hint="eastAsia"/>
        </w:rPr>
        <w:t>类用于</w:t>
      </w:r>
      <w:r w:rsidR="00722F02" w:rsidRPr="00722F02">
        <w:rPr>
          <w:rFonts w:hint="eastAsia"/>
          <w:b/>
        </w:rPr>
        <w:t>固定</w:t>
      </w:r>
      <w:r w:rsidR="00722F02" w:rsidRPr="00722F02">
        <w:rPr>
          <w:rFonts w:hint="eastAsia"/>
        </w:rPr>
        <w:t>宽度并支持响应式布局的容器</w:t>
      </w:r>
      <w:r>
        <w:rPr>
          <w:rFonts w:hint="eastAsia"/>
        </w:rPr>
        <w:t>。</w:t>
      </w:r>
      <w:r w:rsidR="000C7E84">
        <w:tab/>
      </w:r>
      <w:r w:rsidR="00191F72">
        <w:tab/>
      </w:r>
      <w:r w:rsidR="00191F72">
        <w:tab/>
      </w:r>
      <w:r w:rsidR="00191F72">
        <w:tab/>
      </w:r>
      <w:r w:rsidR="00885DDF">
        <w:rPr>
          <w:rFonts w:hint="eastAsia"/>
        </w:rPr>
        <w:t>左右有空白</w:t>
      </w:r>
      <w:r w:rsidR="0074396D">
        <w:rPr>
          <w:rFonts w:hint="eastAsia"/>
        </w:rPr>
        <w:t>！</w:t>
      </w:r>
    </w:p>
    <w:p w:rsidR="00770183" w:rsidRDefault="005254F5" w:rsidP="00191F72">
      <w:pPr>
        <w:numPr>
          <w:ilvl w:val="0"/>
          <w:numId w:val="2"/>
        </w:numPr>
      </w:pPr>
      <w:r>
        <w:rPr>
          <w:rFonts w:hint="eastAsia"/>
        </w:rPr>
        <w:t>.container-fluid</w:t>
      </w:r>
      <w:r w:rsidR="007A5818">
        <w:tab/>
      </w:r>
      <w:r w:rsidR="00191F72" w:rsidRPr="00191F72">
        <w:rPr>
          <w:rFonts w:hint="eastAsia"/>
        </w:rPr>
        <w:t>类用于</w:t>
      </w:r>
      <w:r w:rsidR="00191F72" w:rsidRPr="00191F72">
        <w:rPr>
          <w:rFonts w:hint="eastAsia"/>
        </w:rPr>
        <w:t xml:space="preserve"> 100% </w:t>
      </w:r>
      <w:r w:rsidR="00191F72" w:rsidRPr="00191F72">
        <w:rPr>
          <w:rFonts w:hint="eastAsia"/>
        </w:rPr>
        <w:t>宽度，占据全部视口（</w:t>
      </w:r>
      <w:r w:rsidR="00191F72" w:rsidRPr="00191F72">
        <w:rPr>
          <w:rFonts w:hint="eastAsia"/>
        </w:rPr>
        <w:t>viewport</w:t>
      </w:r>
      <w:r w:rsidR="00191F72" w:rsidRPr="00191F72">
        <w:rPr>
          <w:rFonts w:hint="eastAsia"/>
        </w:rPr>
        <w:t>）的容器</w:t>
      </w:r>
      <w:r>
        <w:rPr>
          <w:rFonts w:hint="eastAsia"/>
        </w:rPr>
        <w:t>。</w:t>
      </w:r>
      <w:r w:rsidR="00191F72">
        <w:tab/>
      </w:r>
      <w:r w:rsidR="000C7E84">
        <w:rPr>
          <w:rFonts w:hint="eastAsia"/>
        </w:rPr>
        <w:t>左右无空白</w:t>
      </w:r>
      <w:r w:rsidR="0074396D">
        <w:rPr>
          <w:rFonts w:hint="eastAsia"/>
        </w:rPr>
        <w:t>！</w:t>
      </w:r>
    </w:p>
    <w:p w:rsidR="00770183" w:rsidRDefault="005254F5">
      <w:r>
        <w:rPr>
          <w:rFonts w:hint="eastAsia"/>
          <w:noProof/>
        </w:rPr>
        <w:drawing>
          <wp:inline distT="0" distB="0" distL="0" distR="0">
            <wp:extent cx="5019675" cy="4286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183" w:rsidRDefault="005254F5">
      <w:pPr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、标题样式：</w:t>
      </w:r>
      <w:r>
        <w:rPr>
          <w:rFonts w:hint="eastAsia"/>
          <w:b/>
          <w:sz w:val="28"/>
          <w:szCs w:val="28"/>
        </w:rPr>
        <w:t>&lt;h1&gt;</w:t>
      </w:r>
      <w:r>
        <w:rPr>
          <w:rFonts w:hint="eastAsia"/>
          <w:b/>
          <w:sz w:val="28"/>
          <w:szCs w:val="28"/>
        </w:rPr>
        <w:t>到</w:t>
      </w:r>
      <w:r>
        <w:rPr>
          <w:rFonts w:hint="eastAsia"/>
          <w:b/>
          <w:sz w:val="28"/>
          <w:szCs w:val="28"/>
        </w:rPr>
        <w:t>&lt;h6&gt;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 xml:space="preserve">.h1 ~ .h6 </w:t>
      </w:r>
    </w:p>
    <w:p w:rsidR="00770183" w:rsidRDefault="005254F5">
      <w:r>
        <w:rPr>
          <w:rFonts w:hint="eastAsia"/>
        </w:rPr>
        <w:tab/>
      </w:r>
      <w:r>
        <w:rPr>
          <w:rFonts w:hint="eastAsia"/>
        </w:rPr>
        <w:t>&lt;h1&gt;</w:t>
      </w:r>
      <w:r>
        <w:rPr>
          <w:rFonts w:hint="eastAsia"/>
        </w:rPr>
        <w:t>……</w:t>
      </w:r>
      <w:r>
        <w:rPr>
          <w:rFonts w:hint="eastAsia"/>
        </w:rPr>
        <w:t>&lt;h6&gt;</w:t>
      </w:r>
      <w:r>
        <w:rPr>
          <w:rFonts w:hint="eastAsia"/>
        </w:rPr>
        <w:t>样式重写了，基本上做到了兼容性。</w:t>
      </w:r>
    </w:p>
    <w:p w:rsidR="00770183" w:rsidRDefault="005254F5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162425" cy="6191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183" w:rsidRDefault="005254F5">
      <w:pPr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 w:rsidR="00313CA0">
        <w:rPr>
          <w:rFonts w:hint="eastAsia"/>
          <w:b/>
          <w:sz w:val="28"/>
          <w:szCs w:val="28"/>
        </w:rPr>
        <w:t>、行内文本样式</w:t>
      </w:r>
    </w:p>
    <w:p w:rsidR="00770183" w:rsidRDefault="005254F5">
      <w:pPr>
        <w:numPr>
          <w:ilvl w:val="1"/>
          <w:numId w:val="3"/>
        </w:numPr>
      </w:pPr>
      <w:r>
        <w:rPr>
          <w:rFonts w:hint="eastAsia"/>
        </w:rPr>
        <w:t>&lt;b&gt;</w:t>
      </w:r>
      <w:r w:rsidR="003C35C2">
        <w:rPr>
          <w:rFonts w:hint="eastAsia"/>
        </w:rPr>
        <w:tab/>
      </w:r>
      <w:r w:rsidR="003C35C2">
        <w:tab/>
      </w:r>
      <w:r>
        <w:rPr>
          <w:rFonts w:hint="eastAsia"/>
        </w:rPr>
        <w:t>加粗</w:t>
      </w:r>
    </w:p>
    <w:p w:rsidR="00770183" w:rsidRDefault="005254F5">
      <w:pPr>
        <w:numPr>
          <w:ilvl w:val="1"/>
          <w:numId w:val="3"/>
        </w:numPr>
      </w:pPr>
      <w:r>
        <w:rPr>
          <w:rFonts w:hint="eastAsia"/>
        </w:rPr>
        <w:t>&lt;strong&gt;</w:t>
      </w:r>
      <w:r w:rsidR="008A2C38">
        <w:tab/>
      </w:r>
      <w:r>
        <w:rPr>
          <w:rFonts w:hint="eastAsia"/>
        </w:rPr>
        <w:t>加粗</w:t>
      </w:r>
      <w:r w:rsidR="00752ACD">
        <w:rPr>
          <w:rFonts w:hint="eastAsia"/>
        </w:rPr>
        <w:t>，</w:t>
      </w:r>
      <w:r w:rsidR="00752ACD">
        <w:rPr>
          <w:rFonts w:hint="eastAsia"/>
        </w:rPr>
        <w:t>HTML5</w:t>
      </w:r>
      <w:r w:rsidR="00752ACD">
        <w:rPr>
          <w:rFonts w:hint="eastAsia"/>
        </w:rPr>
        <w:t>新标记</w:t>
      </w:r>
    </w:p>
    <w:p w:rsidR="00770183" w:rsidRDefault="005254F5">
      <w:pPr>
        <w:numPr>
          <w:ilvl w:val="1"/>
          <w:numId w:val="3"/>
        </w:numPr>
      </w:pPr>
      <w:r>
        <w:rPr>
          <w:rFonts w:hint="eastAsia"/>
        </w:rPr>
        <w:t>&lt;i&gt;</w:t>
      </w:r>
      <w:r w:rsidR="008A2C38">
        <w:tab/>
      </w:r>
      <w:r w:rsidR="008A2C38">
        <w:tab/>
      </w:r>
      <w:r>
        <w:rPr>
          <w:rFonts w:hint="eastAsia"/>
        </w:rPr>
        <w:t>斜体</w:t>
      </w:r>
    </w:p>
    <w:p w:rsidR="00770183" w:rsidRDefault="005254F5">
      <w:pPr>
        <w:numPr>
          <w:ilvl w:val="1"/>
          <w:numId w:val="3"/>
        </w:numPr>
      </w:pPr>
      <w:r>
        <w:rPr>
          <w:rFonts w:hint="eastAsia"/>
        </w:rPr>
        <w:t>&lt;em&gt;</w:t>
      </w:r>
      <w:r w:rsidR="008A2C38">
        <w:tab/>
      </w:r>
      <w:r>
        <w:rPr>
          <w:rFonts w:hint="eastAsia"/>
        </w:rPr>
        <w:t>斜体，</w:t>
      </w:r>
      <w:r>
        <w:rPr>
          <w:rFonts w:hint="eastAsia"/>
        </w:rPr>
        <w:t>HTML5</w:t>
      </w:r>
      <w:r>
        <w:rPr>
          <w:rFonts w:hint="eastAsia"/>
        </w:rPr>
        <w:t>新标记</w:t>
      </w:r>
    </w:p>
    <w:p w:rsidR="005D1D84" w:rsidRDefault="005D1D84" w:rsidP="005D1D84">
      <w:pPr>
        <w:numPr>
          <w:ilvl w:val="1"/>
          <w:numId w:val="3"/>
        </w:numPr>
      </w:pPr>
      <w:r>
        <w:rPr>
          <w:rFonts w:hint="eastAsia"/>
        </w:rPr>
        <w:t>&lt;s&gt;</w:t>
      </w:r>
      <w:r>
        <w:tab/>
      </w:r>
      <w:r>
        <w:tab/>
      </w:r>
      <w:r>
        <w:rPr>
          <w:rFonts w:hint="eastAsia"/>
        </w:rPr>
        <w:t>删除线</w:t>
      </w:r>
    </w:p>
    <w:p w:rsidR="00770183" w:rsidRDefault="005254F5">
      <w:pPr>
        <w:numPr>
          <w:ilvl w:val="1"/>
          <w:numId w:val="3"/>
        </w:numPr>
      </w:pPr>
      <w:r>
        <w:rPr>
          <w:rFonts w:hint="eastAsia"/>
        </w:rPr>
        <w:t>&lt;del&gt;</w:t>
      </w:r>
      <w:r w:rsidR="008A2C38">
        <w:tab/>
      </w:r>
      <w:r>
        <w:rPr>
          <w:rFonts w:hint="eastAsia"/>
        </w:rPr>
        <w:t>删除线，</w:t>
      </w:r>
      <w:r>
        <w:rPr>
          <w:rFonts w:hint="eastAsia"/>
        </w:rPr>
        <w:t>HTML5</w:t>
      </w:r>
      <w:r w:rsidR="00752ACD">
        <w:rPr>
          <w:rFonts w:hint="eastAsia"/>
        </w:rPr>
        <w:t>新标记</w:t>
      </w:r>
    </w:p>
    <w:p w:rsidR="00770183" w:rsidRDefault="005254F5">
      <w:pPr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、文本对齐样式：</w:t>
      </w:r>
      <w:r>
        <w:rPr>
          <w:rFonts w:hint="eastAsia"/>
          <w:b/>
          <w:sz w:val="28"/>
          <w:szCs w:val="28"/>
        </w:rPr>
        <w:t>.text-left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.text-center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.text-right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.text-justify</w:t>
      </w:r>
    </w:p>
    <w:p w:rsidR="00770183" w:rsidRDefault="005254F5">
      <w:pPr>
        <w:numPr>
          <w:ilvl w:val="1"/>
          <w:numId w:val="3"/>
        </w:numPr>
      </w:pPr>
      <w:r>
        <w:rPr>
          <w:rFonts w:hint="eastAsia"/>
        </w:rPr>
        <w:t>.text-left</w:t>
      </w:r>
      <w:r w:rsidR="007013BD">
        <w:tab/>
      </w:r>
      <w:r w:rsidR="007013BD">
        <w:tab/>
      </w:r>
      <w:r>
        <w:rPr>
          <w:rFonts w:hint="eastAsia"/>
        </w:rPr>
        <w:t>文本左对齐</w:t>
      </w:r>
    </w:p>
    <w:p w:rsidR="00770183" w:rsidRDefault="005254F5">
      <w:pPr>
        <w:numPr>
          <w:ilvl w:val="1"/>
          <w:numId w:val="3"/>
        </w:numPr>
      </w:pPr>
      <w:r>
        <w:rPr>
          <w:rFonts w:hint="eastAsia"/>
        </w:rPr>
        <w:t>.text-right</w:t>
      </w:r>
      <w:r w:rsidR="007013BD">
        <w:tab/>
      </w:r>
      <w:r w:rsidR="007013BD">
        <w:tab/>
      </w:r>
      <w:r>
        <w:rPr>
          <w:rFonts w:hint="eastAsia"/>
        </w:rPr>
        <w:t>右对齐</w:t>
      </w:r>
    </w:p>
    <w:p w:rsidR="00770183" w:rsidRDefault="005254F5">
      <w:pPr>
        <w:numPr>
          <w:ilvl w:val="1"/>
          <w:numId w:val="3"/>
        </w:numPr>
      </w:pPr>
      <w:r>
        <w:rPr>
          <w:rFonts w:hint="eastAsia"/>
        </w:rPr>
        <w:t>.text-center</w:t>
      </w:r>
      <w:r w:rsidR="007013BD">
        <w:tab/>
      </w:r>
      <w:r>
        <w:rPr>
          <w:rFonts w:hint="eastAsia"/>
        </w:rPr>
        <w:t>居中对齐</w:t>
      </w:r>
    </w:p>
    <w:p w:rsidR="00770183" w:rsidRDefault="005254F5">
      <w:pPr>
        <w:numPr>
          <w:ilvl w:val="1"/>
          <w:numId w:val="3"/>
        </w:numPr>
      </w:pPr>
      <w:r>
        <w:rPr>
          <w:rFonts w:hint="eastAsia"/>
        </w:rPr>
        <w:t>.text-justify</w:t>
      </w:r>
      <w:r w:rsidR="007013BD">
        <w:tab/>
      </w:r>
      <w:r>
        <w:rPr>
          <w:rFonts w:hint="eastAsia"/>
        </w:rPr>
        <w:t>两端对齐</w:t>
      </w:r>
    </w:p>
    <w:p w:rsidR="00770183" w:rsidRDefault="005254F5">
      <w:r>
        <w:rPr>
          <w:rFonts w:hint="eastAsia"/>
          <w:noProof/>
        </w:rPr>
        <w:drawing>
          <wp:inline distT="0" distB="0" distL="0" distR="0">
            <wp:extent cx="6115050" cy="2095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183" w:rsidRDefault="005254F5">
      <w:pPr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、列表样式：</w:t>
      </w:r>
    </w:p>
    <w:p w:rsidR="00770183" w:rsidRDefault="005254F5">
      <w:pPr>
        <w:numPr>
          <w:ilvl w:val="1"/>
          <w:numId w:val="4"/>
        </w:numPr>
      </w:pPr>
      <w:r>
        <w:rPr>
          <w:rFonts w:hint="eastAsia"/>
        </w:rPr>
        <w:t>.list-unstyled(</w:t>
      </w:r>
      <w:r>
        <w:rPr>
          <w:rFonts w:hint="eastAsia"/>
        </w:rPr>
        <w:t>无符号</w:t>
      </w:r>
      <w:r>
        <w:rPr>
          <w:rFonts w:hint="eastAsia"/>
        </w:rPr>
        <w:t>)</w:t>
      </w:r>
      <w:r w:rsidR="00D258F8">
        <w:tab/>
      </w:r>
      <w:r w:rsidR="00D258F8">
        <w:tab/>
      </w:r>
      <w:r>
        <w:rPr>
          <w:rFonts w:hint="eastAsia"/>
        </w:rPr>
        <w:t>去掉前面的符号。</w:t>
      </w:r>
    </w:p>
    <w:p w:rsidR="00770183" w:rsidRDefault="005254F5">
      <w:pPr>
        <w:numPr>
          <w:ilvl w:val="1"/>
          <w:numId w:val="4"/>
        </w:numPr>
      </w:pPr>
      <w:r>
        <w:rPr>
          <w:rFonts w:hint="eastAsia"/>
        </w:rPr>
        <w:t>.list-inline(</w:t>
      </w:r>
      <w:r>
        <w:rPr>
          <w:rFonts w:hint="eastAsia"/>
        </w:rPr>
        <w:t>行内块</w:t>
      </w:r>
      <w:r>
        <w:rPr>
          <w:rFonts w:hint="eastAsia"/>
        </w:rPr>
        <w:t>)</w:t>
      </w:r>
    </w:p>
    <w:p w:rsidR="00770183" w:rsidRDefault="005254F5">
      <w:pPr>
        <w:ind w:left="420"/>
      </w:pPr>
      <w:r>
        <w:rPr>
          <w:rFonts w:hint="eastAsia"/>
          <w:noProof/>
        </w:rPr>
        <w:drawing>
          <wp:inline distT="0" distB="0" distL="0" distR="0">
            <wp:extent cx="3476625" cy="10953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183" w:rsidRDefault="005254F5">
      <w:r>
        <w:rPr>
          <w:rFonts w:hint="eastAsia"/>
        </w:rPr>
        <w:lastRenderedPageBreak/>
        <w:tab/>
      </w:r>
      <w:r>
        <w:rPr>
          <w:rFonts w:hint="eastAsia"/>
          <w:noProof/>
        </w:rPr>
        <w:drawing>
          <wp:inline distT="0" distB="0" distL="0" distR="0">
            <wp:extent cx="5200650" cy="1143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183" w:rsidRDefault="005254F5">
      <w:pPr>
        <w:pStyle w:val="1"/>
        <w:spacing w:before="260" w:after="260" w:line="416" w:lineRule="auto"/>
      </w:pPr>
      <w:r>
        <w:rPr>
          <w:rFonts w:hint="eastAsia"/>
        </w:rPr>
        <w:t>表格样式</w:t>
      </w:r>
    </w:p>
    <w:p w:rsidR="00770183" w:rsidRDefault="005254F5">
      <w:pPr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 xml:space="preserve">.table </w:t>
      </w:r>
      <w:r>
        <w:rPr>
          <w:rFonts w:hint="eastAsia"/>
          <w:b/>
          <w:sz w:val="28"/>
          <w:szCs w:val="28"/>
        </w:rPr>
        <w:t>：表格全局样式</w:t>
      </w:r>
      <w:r>
        <w:rPr>
          <w:rFonts w:hint="eastAsia"/>
          <w:b/>
          <w:sz w:val="28"/>
          <w:szCs w:val="28"/>
        </w:rPr>
        <w:t>(</w:t>
      </w:r>
      <w:r>
        <w:rPr>
          <w:rFonts w:hint="eastAsia"/>
          <w:b/>
          <w:sz w:val="28"/>
          <w:szCs w:val="28"/>
        </w:rPr>
        <w:t>少量</w:t>
      </w:r>
      <w:r>
        <w:rPr>
          <w:rFonts w:hint="eastAsia"/>
          <w:b/>
          <w:sz w:val="28"/>
          <w:szCs w:val="28"/>
        </w:rPr>
        <w:t>padding</w:t>
      </w:r>
      <w:r>
        <w:rPr>
          <w:rFonts w:hint="eastAsia"/>
          <w:b/>
          <w:sz w:val="28"/>
          <w:szCs w:val="28"/>
        </w:rPr>
        <w:t>和水平方向的分割线</w:t>
      </w:r>
      <w:r>
        <w:rPr>
          <w:rFonts w:hint="eastAsia"/>
          <w:b/>
          <w:sz w:val="28"/>
          <w:szCs w:val="28"/>
        </w:rPr>
        <w:t>)</w:t>
      </w:r>
      <w:r>
        <w:rPr>
          <w:rFonts w:hint="eastAsia"/>
          <w:b/>
          <w:sz w:val="28"/>
          <w:szCs w:val="28"/>
        </w:rPr>
        <w:t>。</w:t>
      </w:r>
    </w:p>
    <w:p w:rsidR="00770183" w:rsidRDefault="005254F5">
      <w:r>
        <w:rPr>
          <w:rFonts w:hint="eastAsia"/>
          <w:noProof/>
        </w:rPr>
        <w:drawing>
          <wp:inline distT="0" distB="0" distL="0" distR="0">
            <wp:extent cx="3324225" cy="15716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183" w:rsidRDefault="005254F5">
      <w:r>
        <w:rPr>
          <w:rFonts w:hint="eastAsia"/>
          <w:noProof/>
        </w:rPr>
        <w:drawing>
          <wp:inline distT="0" distB="0" distL="0" distR="0">
            <wp:extent cx="4924425" cy="31432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183" w:rsidRDefault="005254F5">
      <w:pPr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.table-striped</w:t>
      </w:r>
      <w:r>
        <w:rPr>
          <w:rFonts w:hint="eastAsia"/>
          <w:b/>
          <w:sz w:val="28"/>
          <w:szCs w:val="28"/>
        </w:rPr>
        <w:t>：有条纹的背景色行</w:t>
      </w:r>
      <w:r>
        <w:rPr>
          <w:rFonts w:hint="eastAsia"/>
          <w:b/>
          <w:sz w:val="28"/>
          <w:szCs w:val="28"/>
        </w:rPr>
        <w:t>(</w:t>
      </w:r>
      <w:r>
        <w:rPr>
          <w:rFonts w:hint="eastAsia"/>
          <w:b/>
          <w:sz w:val="28"/>
          <w:szCs w:val="28"/>
        </w:rPr>
        <w:t>隔行变色</w:t>
      </w:r>
      <w:r>
        <w:rPr>
          <w:rFonts w:hint="eastAsia"/>
          <w:b/>
          <w:sz w:val="28"/>
          <w:szCs w:val="28"/>
        </w:rPr>
        <w:t>)</w:t>
      </w:r>
    </w:p>
    <w:p w:rsidR="00770183" w:rsidRDefault="005254F5">
      <w:r>
        <w:rPr>
          <w:rFonts w:hint="eastAsia"/>
          <w:noProof/>
        </w:rPr>
        <w:drawing>
          <wp:inline distT="0" distB="0" distL="0" distR="0">
            <wp:extent cx="4572000" cy="1524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183" w:rsidRDefault="005254F5">
      <w:r>
        <w:rPr>
          <w:rFonts w:hint="eastAsia"/>
          <w:noProof/>
        </w:rPr>
        <w:lastRenderedPageBreak/>
        <w:drawing>
          <wp:inline distT="0" distB="0" distL="0" distR="0">
            <wp:extent cx="3352800" cy="197167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183" w:rsidRDefault="005254F5">
      <w:pPr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.table-bordered</w:t>
      </w:r>
      <w:r>
        <w:rPr>
          <w:rFonts w:hint="eastAsia"/>
          <w:b/>
          <w:sz w:val="28"/>
          <w:szCs w:val="28"/>
        </w:rPr>
        <w:t>：带边框的表格</w:t>
      </w:r>
    </w:p>
    <w:p w:rsidR="00770183" w:rsidRDefault="005254F5">
      <w:r>
        <w:rPr>
          <w:rFonts w:hint="eastAsia"/>
          <w:noProof/>
        </w:rPr>
        <w:drawing>
          <wp:inline distT="0" distB="0" distL="0" distR="0">
            <wp:extent cx="5991225" cy="155257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183" w:rsidRDefault="005254F5">
      <w:r>
        <w:rPr>
          <w:rFonts w:hint="eastAsia"/>
          <w:noProof/>
        </w:rPr>
        <w:drawing>
          <wp:inline distT="0" distB="0" distL="0" distR="0">
            <wp:extent cx="3248025" cy="149542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183" w:rsidRDefault="005254F5">
      <w:pPr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.table-hover</w:t>
      </w:r>
      <w:r>
        <w:rPr>
          <w:rFonts w:hint="eastAsia"/>
          <w:b/>
          <w:sz w:val="28"/>
          <w:szCs w:val="28"/>
        </w:rPr>
        <w:t>：鼠标悬停效果</w:t>
      </w:r>
      <w:r>
        <w:rPr>
          <w:rFonts w:hint="eastAsia"/>
          <w:b/>
          <w:sz w:val="28"/>
          <w:szCs w:val="28"/>
        </w:rPr>
        <w:t>(</w:t>
      </w:r>
      <w:r>
        <w:rPr>
          <w:rFonts w:hint="eastAsia"/>
          <w:b/>
          <w:sz w:val="28"/>
          <w:szCs w:val="28"/>
        </w:rPr>
        <w:t>放上变色、离开恢复</w:t>
      </w:r>
      <w:r>
        <w:rPr>
          <w:rFonts w:hint="eastAsia"/>
          <w:b/>
          <w:sz w:val="28"/>
          <w:szCs w:val="28"/>
        </w:rPr>
        <w:t>)</w:t>
      </w:r>
    </w:p>
    <w:p w:rsidR="00770183" w:rsidRDefault="005254F5">
      <w:r>
        <w:rPr>
          <w:rFonts w:hint="eastAsia"/>
          <w:noProof/>
        </w:rPr>
        <w:drawing>
          <wp:inline distT="0" distB="0" distL="0" distR="0">
            <wp:extent cx="4457700" cy="15049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183" w:rsidRDefault="005254F5">
      <w:r>
        <w:rPr>
          <w:rFonts w:hint="eastAsia"/>
          <w:noProof/>
        </w:rPr>
        <w:drawing>
          <wp:inline distT="0" distB="0" distL="0" distR="0">
            <wp:extent cx="3533775" cy="15049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183" w:rsidRDefault="005254F5">
      <w:pPr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5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.table-condensed</w:t>
      </w:r>
      <w:r>
        <w:rPr>
          <w:rFonts w:hint="eastAsia"/>
          <w:b/>
          <w:sz w:val="28"/>
          <w:szCs w:val="28"/>
        </w:rPr>
        <w:t>：紧凑的表格</w:t>
      </w:r>
      <w:r>
        <w:rPr>
          <w:rFonts w:hint="eastAsia"/>
          <w:b/>
          <w:sz w:val="28"/>
          <w:szCs w:val="28"/>
        </w:rPr>
        <w:t>(</w:t>
      </w:r>
      <w:r>
        <w:rPr>
          <w:rFonts w:hint="eastAsia"/>
          <w:b/>
          <w:sz w:val="28"/>
          <w:szCs w:val="28"/>
        </w:rPr>
        <w:t>单元格内补会减半</w:t>
      </w:r>
      <w:r>
        <w:rPr>
          <w:rFonts w:hint="eastAsia"/>
          <w:b/>
          <w:sz w:val="28"/>
          <w:szCs w:val="28"/>
        </w:rPr>
        <w:t>)</w:t>
      </w:r>
    </w:p>
    <w:p w:rsidR="00770183" w:rsidRDefault="005254F5">
      <w:r>
        <w:rPr>
          <w:rFonts w:hint="eastAsia"/>
          <w:noProof/>
        </w:rPr>
        <w:drawing>
          <wp:inline distT="0" distB="0" distL="0" distR="0">
            <wp:extent cx="5819775" cy="15621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183" w:rsidRDefault="005254F5">
      <w:r>
        <w:rPr>
          <w:rFonts w:hint="eastAsia"/>
          <w:noProof/>
        </w:rPr>
        <w:drawing>
          <wp:inline distT="0" distB="0" distL="0" distR="0">
            <wp:extent cx="3333750" cy="109537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183" w:rsidRDefault="005254F5">
      <w:pPr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、行或单元格背景色：</w:t>
      </w:r>
    </w:p>
    <w:p w:rsidR="00770183" w:rsidRDefault="005254F5">
      <w:pPr>
        <w:numPr>
          <w:ilvl w:val="1"/>
          <w:numId w:val="5"/>
        </w:numPr>
      </w:pPr>
      <w:r>
        <w:rPr>
          <w:rFonts w:hint="eastAsia"/>
        </w:rPr>
        <w:t>.active</w:t>
      </w:r>
      <w:r>
        <w:rPr>
          <w:rFonts w:hint="eastAsia"/>
        </w:rPr>
        <w:t>：当前样式</w:t>
      </w:r>
    </w:p>
    <w:p w:rsidR="00770183" w:rsidRDefault="005254F5">
      <w:pPr>
        <w:numPr>
          <w:ilvl w:val="1"/>
          <w:numId w:val="5"/>
        </w:numPr>
      </w:pPr>
      <w:r>
        <w:rPr>
          <w:rFonts w:hint="eastAsia"/>
        </w:rPr>
        <w:t>.success</w:t>
      </w:r>
    </w:p>
    <w:p w:rsidR="00770183" w:rsidRDefault="005254F5">
      <w:pPr>
        <w:numPr>
          <w:ilvl w:val="1"/>
          <w:numId w:val="5"/>
        </w:numPr>
      </w:pPr>
      <w:r>
        <w:rPr>
          <w:rFonts w:hint="eastAsia"/>
        </w:rPr>
        <w:t>.info</w:t>
      </w:r>
    </w:p>
    <w:p w:rsidR="00770183" w:rsidRDefault="005254F5">
      <w:pPr>
        <w:numPr>
          <w:ilvl w:val="1"/>
          <w:numId w:val="5"/>
        </w:numPr>
      </w:pPr>
      <w:r>
        <w:rPr>
          <w:rFonts w:hint="eastAsia"/>
        </w:rPr>
        <w:t>.warning</w:t>
      </w:r>
    </w:p>
    <w:p w:rsidR="00770183" w:rsidRDefault="005254F5">
      <w:pPr>
        <w:numPr>
          <w:ilvl w:val="1"/>
          <w:numId w:val="5"/>
        </w:numPr>
      </w:pPr>
      <w:r>
        <w:t>D</w:t>
      </w:r>
      <w:r>
        <w:rPr>
          <w:rFonts w:hint="eastAsia"/>
        </w:rPr>
        <w:t>anger</w:t>
      </w:r>
    </w:p>
    <w:p w:rsidR="00770183" w:rsidRDefault="005254F5">
      <w:pPr>
        <w:numPr>
          <w:ilvl w:val="1"/>
          <w:numId w:val="5"/>
        </w:numPr>
        <w:rPr>
          <w:color w:val="0000FF"/>
        </w:rPr>
      </w:pPr>
      <w:r>
        <w:rPr>
          <w:rFonts w:hint="eastAsia"/>
          <w:color w:val="0000FF"/>
        </w:rPr>
        <w:t>注意：只能给</w:t>
      </w:r>
      <w:r>
        <w:rPr>
          <w:rFonts w:hint="eastAsia"/>
          <w:color w:val="0000FF"/>
        </w:rPr>
        <w:t>&lt;tr&gt;</w:t>
      </w:r>
      <w:r>
        <w:rPr>
          <w:rFonts w:hint="eastAsia"/>
          <w:color w:val="0000FF"/>
        </w:rPr>
        <w:t>或</w:t>
      </w:r>
      <w:r>
        <w:rPr>
          <w:rFonts w:hint="eastAsia"/>
          <w:color w:val="0000FF"/>
        </w:rPr>
        <w:t>&lt;td&gt;</w:t>
      </w:r>
      <w:r>
        <w:rPr>
          <w:rFonts w:hint="eastAsia"/>
          <w:color w:val="0000FF"/>
        </w:rPr>
        <w:t>添加类样式。</w:t>
      </w:r>
    </w:p>
    <w:p w:rsidR="00770183" w:rsidRDefault="005254F5">
      <w:pPr>
        <w:ind w:left="420"/>
      </w:pPr>
      <w:r>
        <w:rPr>
          <w:rFonts w:hint="eastAsia"/>
          <w:noProof/>
        </w:rPr>
        <w:drawing>
          <wp:inline distT="0" distB="0" distL="0" distR="0">
            <wp:extent cx="4581525" cy="15049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183" w:rsidRDefault="005254F5">
      <w:pPr>
        <w:ind w:left="420"/>
      </w:pPr>
      <w:r>
        <w:rPr>
          <w:rFonts w:hint="eastAsia"/>
          <w:noProof/>
        </w:rPr>
        <w:drawing>
          <wp:inline distT="0" distB="0" distL="0" distR="0">
            <wp:extent cx="3390900" cy="12573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183" w:rsidRDefault="005254F5">
      <w:pPr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</w:t>
      </w:r>
      <w:r>
        <w:rPr>
          <w:rFonts w:hint="eastAsia"/>
          <w:b/>
          <w:sz w:val="28"/>
          <w:szCs w:val="28"/>
        </w:rPr>
        <w:t>、响应式表格：</w:t>
      </w:r>
      <w:r>
        <w:rPr>
          <w:rFonts w:hint="eastAsia"/>
          <w:b/>
          <w:sz w:val="28"/>
          <w:szCs w:val="28"/>
        </w:rPr>
        <w:t xml:space="preserve"> </w:t>
      </w:r>
    </w:p>
    <w:p w:rsidR="00770183" w:rsidRDefault="005254F5">
      <w:pPr>
        <w:ind w:firstLine="420"/>
      </w:pPr>
      <w:r>
        <w:rPr>
          <w:rFonts w:hint="eastAsia"/>
        </w:rPr>
        <w:t>将</w:t>
      </w:r>
      <w:r>
        <w:rPr>
          <w:rFonts w:hint="eastAsia"/>
        </w:rPr>
        <w:t>.table</w:t>
      </w:r>
      <w:r>
        <w:rPr>
          <w:rFonts w:hint="eastAsia"/>
        </w:rPr>
        <w:t>元素包裹在</w:t>
      </w:r>
      <w:r>
        <w:rPr>
          <w:rFonts w:hint="eastAsia"/>
          <w:color w:val="0000FF"/>
        </w:rPr>
        <w:t>.table-responsive</w:t>
      </w:r>
      <w:r>
        <w:rPr>
          <w:rFonts w:hint="eastAsia"/>
        </w:rPr>
        <w:t>元素内，即可创建响应式表格</w:t>
      </w:r>
    </w:p>
    <w:p w:rsidR="00770183" w:rsidRDefault="005254F5">
      <w:r>
        <w:rPr>
          <w:rFonts w:hint="eastAsia"/>
        </w:rPr>
        <w:tab/>
      </w:r>
      <w:r>
        <w:rPr>
          <w:rFonts w:hint="eastAsia"/>
        </w:rPr>
        <w:t>当屏幕宽度小于</w:t>
      </w:r>
      <w:r>
        <w:rPr>
          <w:rFonts w:hint="eastAsia"/>
        </w:rPr>
        <w:t>768px</w:t>
      </w:r>
      <w:r>
        <w:rPr>
          <w:rFonts w:hint="eastAsia"/>
        </w:rPr>
        <w:t>时，表格会出现滚动条。</w:t>
      </w:r>
    </w:p>
    <w:p w:rsidR="00770183" w:rsidRDefault="005254F5">
      <w:r>
        <w:rPr>
          <w:rFonts w:hint="eastAsia"/>
        </w:rPr>
        <w:tab/>
      </w:r>
      <w:r>
        <w:rPr>
          <w:rFonts w:hint="eastAsia"/>
        </w:rPr>
        <w:t>当屏幕宽度大于</w:t>
      </w:r>
      <w:r>
        <w:rPr>
          <w:rFonts w:hint="eastAsia"/>
        </w:rPr>
        <w:t>768px</w:t>
      </w:r>
      <w:r>
        <w:rPr>
          <w:rFonts w:hint="eastAsia"/>
        </w:rPr>
        <w:t>时，表格的滚动条自然消失。</w:t>
      </w:r>
    </w:p>
    <w:p w:rsidR="00770183" w:rsidRDefault="005254F5">
      <w:r>
        <w:rPr>
          <w:rFonts w:hint="eastAsia"/>
          <w:noProof/>
        </w:rPr>
        <w:lastRenderedPageBreak/>
        <w:drawing>
          <wp:inline distT="0" distB="0" distL="0" distR="0">
            <wp:extent cx="4714875" cy="26670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183" w:rsidRDefault="005254F5">
      <w:r>
        <w:rPr>
          <w:rFonts w:hint="eastAsia"/>
          <w:noProof/>
        </w:rPr>
        <w:drawing>
          <wp:inline distT="0" distB="0" distL="0" distR="0">
            <wp:extent cx="4705350" cy="10287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183" w:rsidRDefault="00770183"/>
    <w:p w:rsidR="00770183" w:rsidRDefault="005254F5">
      <w:pPr>
        <w:pStyle w:val="1"/>
        <w:spacing w:before="260" w:after="260" w:line="416" w:lineRule="auto"/>
      </w:pPr>
      <w:r>
        <w:rPr>
          <w:rFonts w:hint="eastAsia"/>
        </w:rPr>
        <w:t>表单样式</w:t>
      </w:r>
    </w:p>
    <w:p w:rsidR="00770183" w:rsidRDefault="005254F5">
      <w:r>
        <w:rPr>
          <w:rFonts w:hint="eastAsia"/>
        </w:rPr>
        <w:t>.form-group</w:t>
      </w:r>
      <w:r>
        <w:rPr>
          <w:rFonts w:hint="eastAsia"/>
        </w:rPr>
        <w:t>表单组样式：将</w:t>
      </w:r>
      <w:r>
        <w:rPr>
          <w:rFonts w:hint="eastAsia"/>
        </w:rPr>
        <w:t>&lt;label&gt;</w:t>
      </w:r>
      <w:r>
        <w:rPr>
          <w:rFonts w:hint="eastAsia"/>
        </w:rPr>
        <w:t>和表单元素包含其中，可以获得更好的排列</w:t>
      </w:r>
    </w:p>
    <w:p w:rsidR="00770183" w:rsidRDefault="005254F5">
      <w:r>
        <w:rPr>
          <w:rFonts w:hint="eastAsia"/>
        </w:rPr>
        <w:t>.form-control</w:t>
      </w:r>
      <w:r>
        <w:rPr>
          <w:rFonts w:hint="eastAsia"/>
        </w:rPr>
        <w:t>表单元素样式：常用于</w:t>
      </w:r>
      <w:r>
        <w:rPr>
          <w:rFonts w:hint="eastAsia"/>
        </w:rPr>
        <w:t>&lt;input&gt;</w:t>
      </w:r>
      <w:r>
        <w:rPr>
          <w:rFonts w:hint="eastAsia"/>
        </w:rPr>
        <w:t>、</w:t>
      </w:r>
      <w:r>
        <w:rPr>
          <w:rFonts w:hint="eastAsia"/>
        </w:rPr>
        <w:t>&lt;textarea&gt;</w:t>
      </w:r>
      <w:r>
        <w:rPr>
          <w:rFonts w:hint="eastAsia"/>
        </w:rPr>
        <w:t>、</w:t>
      </w:r>
      <w:r>
        <w:rPr>
          <w:rFonts w:hint="eastAsia"/>
        </w:rPr>
        <w:t>&lt;select&gt;</w:t>
      </w:r>
      <w:r>
        <w:rPr>
          <w:rFonts w:hint="eastAsia"/>
        </w:rPr>
        <w:t>元素。</w:t>
      </w:r>
    </w:p>
    <w:p w:rsidR="00770183" w:rsidRDefault="005254F5">
      <w:pPr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Placehoder</w:t>
      </w:r>
      <w:r>
        <w:rPr>
          <w:rFonts w:hint="eastAsia"/>
          <w:b/>
          <w:sz w:val="28"/>
          <w:szCs w:val="28"/>
        </w:rPr>
        <w:t>属性</w:t>
      </w:r>
    </w:p>
    <w:p w:rsidR="00770183" w:rsidRDefault="005254F5">
      <w:pPr>
        <w:numPr>
          <w:ilvl w:val="0"/>
          <w:numId w:val="6"/>
        </w:numPr>
      </w:pPr>
      <w:r>
        <w:rPr>
          <w:rFonts w:hint="eastAsia"/>
        </w:rPr>
        <w:t>描述：给</w:t>
      </w:r>
      <w:r>
        <w:rPr>
          <w:rFonts w:hint="eastAsia"/>
        </w:rPr>
        <w:t>&lt;input&gt;</w:t>
      </w:r>
      <w:r>
        <w:rPr>
          <w:rFonts w:hint="eastAsia"/>
        </w:rPr>
        <w:t>添加提示信息的。</w:t>
      </w:r>
    </w:p>
    <w:p w:rsidR="00770183" w:rsidRDefault="005254F5">
      <w:pPr>
        <w:numPr>
          <w:ilvl w:val="0"/>
          <w:numId w:val="6"/>
        </w:numPr>
      </w:pPr>
      <w:r>
        <w:rPr>
          <w:rFonts w:hint="eastAsia"/>
        </w:rPr>
        <w:t>说明：这个属性是</w:t>
      </w:r>
      <w:r>
        <w:rPr>
          <w:rFonts w:hint="eastAsia"/>
        </w:rPr>
        <w:t>HTML5</w:t>
      </w:r>
      <w:r>
        <w:rPr>
          <w:rFonts w:hint="eastAsia"/>
        </w:rPr>
        <w:t>新增加的。</w:t>
      </w:r>
    </w:p>
    <w:p w:rsidR="00770183" w:rsidRDefault="005254F5">
      <w:r>
        <w:rPr>
          <w:rFonts w:hint="eastAsia"/>
          <w:noProof/>
        </w:rPr>
        <w:drawing>
          <wp:inline distT="0" distB="0" distL="0" distR="0">
            <wp:extent cx="6115050" cy="132397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183" w:rsidRDefault="005254F5">
      <w:r>
        <w:rPr>
          <w:rFonts w:hint="eastAsia"/>
          <w:noProof/>
        </w:rPr>
        <w:drawing>
          <wp:inline distT="0" distB="0" distL="0" distR="0">
            <wp:extent cx="4086225" cy="14668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183" w:rsidRDefault="005254F5">
      <w:r>
        <w:rPr>
          <w:rFonts w:hint="eastAsia"/>
        </w:rPr>
        <w:t>.form-inline</w:t>
      </w:r>
      <w:r>
        <w:rPr>
          <w:rFonts w:hint="eastAsia"/>
        </w:rPr>
        <w:t>内联表单样式</w:t>
      </w:r>
      <w:r>
        <w:rPr>
          <w:rFonts w:hint="eastAsia"/>
        </w:rPr>
        <w:t>(</w:t>
      </w:r>
      <w:r>
        <w:rPr>
          <w:rFonts w:hint="eastAsia"/>
        </w:rPr>
        <w:t>用于</w:t>
      </w:r>
      <w:r>
        <w:rPr>
          <w:rFonts w:hint="eastAsia"/>
        </w:rPr>
        <w:t>form</w:t>
      </w:r>
      <w:r>
        <w:rPr>
          <w:rFonts w:hint="eastAsia"/>
        </w:rPr>
        <w:t>元素</w:t>
      </w:r>
      <w:r>
        <w:rPr>
          <w:rFonts w:hint="eastAsia"/>
        </w:rPr>
        <w:t>)</w:t>
      </w:r>
      <w:r>
        <w:rPr>
          <w:rFonts w:hint="eastAsia"/>
        </w:rPr>
        <w:t>：可以使元素一行排列。</w:t>
      </w:r>
    </w:p>
    <w:p w:rsidR="00770183" w:rsidRDefault="005254F5">
      <w:r>
        <w:rPr>
          <w:rFonts w:hint="eastAsia"/>
          <w:noProof/>
        </w:rPr>
        <w:lastRenderedPageBreak/>
        <w:drawing>
          <wp:inline distT="0" distB="0" distL="0" distR="0">
            <wp:extent cx="4724400" cy="5524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183" w:rsidRDefault="005254F5">
      <w:r>
        <w:rPr>
          <w:rFonts w:hint="eastAsia"/>
          <w:noProof/>
        </w:rPr>
        <w:drawing>
          <wp:inline distT="0" distB="0" distL="0" distR="0">
            <wp:extent cx="6115050" cy="13144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4F5" w:rsidRDefault="005254F5">
      <w:pPr>
        <w:rPr>
          <w:rFonts w:ascii="Helvetica" w:hAnsi="Helvetica" w:cs="Helvetica"/>
          <w:color w:val="333333"/>
          <w:shd w:val="clear" w:color="auto" w:fill="FFFFFF"/>
        </w:rPr>
      </w:pPr>
      <w:r w:rsidRPr="005254F5">
        <w:t>.form-horizontal</w:t>
      </w:r>
      <w:r>
        <w:tab/>
      </w:r>
      <w:r>
        <w:rPr>
          <w:rFonts w:ascii="Helvetica" w:hAnsi="Helvetica" w:cs="Helvetica"/>
          <w:color w:val="333333"/>
          <w:shd w:val="clear" w:color="auto" w:fill="FFFFFF"/>
        </w:rPr>
        <w:t>可以将</w:t>
      </w:r>
      <w:r w:rsidRPr="005254F5">
        <w:t> </w:t>
      </w:r>
      <w:r w:rsidRPr="005254F5">
        <w:rPr>
          <w:rFonts w:ascii="Helvetica" w:hAnsi="Helvetica" w:cs="Helvetica"/>
          <w:color w:val="333333"/>
          <w:shd w:val="clear" w:color="auto" w:fill="FFFFFF"/>
        </w:rPr>
        <w:t>label</w:t>
      </w:r>
      <w:r w:rsidRPr="005254F5">
        <w:t> </w:t>
      </w:r>
      <w:r>
        <w:rPr>
          <w:rFonts w:ascii="Helvetica" w:hAnsi="Helvetica" w:cs="Helvetica"/>
          <w:color w:val="333333"/>
          <w:shd w:val="clear" w:color="auto" w:fill="FFFFFF"/>
        </w:rPr>
        <w:t>标签和控件组水平并排布局</w:t>
      </w:r>
    </w:p>
    <w:p w:rsidR="005254F5" w:rsidRDefault="005254F5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>
            <wp:extent cx="6120130" cy="1766261"/>
            <wp:effectExtent l="0" t="0" r="0" b="5715"/>
            <wp:docPr id="34" name="图片 34" descr="C:\Users\lixin\AppData\Local\Microsoft\Windows\INetCacheContent.Word\QQ截图201612270939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xin\AppData\Local\Microsoft\Windows\INetCacheContent.Word\QQ截图20161227093935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66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4F5" w:rsidRDefault="005254F5" w:rsidP="005254F5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bookmarkStart w:id="0" w:name="_GoBack"/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form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"form-horizontal"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role=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"form"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"form-group"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label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for=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"inputEmail3"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"col-sm-2 control-label"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Email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label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"col-sm-10"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input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type=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"email"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"form-control"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id=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"inputEmail3"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placeholder=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"Email"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div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div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"form-group"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label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for=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"inputPassword3"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"col-sm-2 control-label"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Password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label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"col-sm-10"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input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type=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"password"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"form-control"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id=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"inputPassword3"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placeholder=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"Password"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div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div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"form-group"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"col-sm-offset-2 col-sm-10"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"checkbox"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label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input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type=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"checkbox"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Remember me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label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div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div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div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"form-group"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"col-sm-offset-2 col-sm-10"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button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type=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"submit"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"btn btn-default"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Sign in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button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div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lastRenderedPageBreak/>
        <w:t xml:space="preserve">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div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form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</w:p>
    <w:bookmarkEnd w:id="0"/>
    <w:p w:rsidR="00770183" w:rsidRDefault="005254F5">
      <w:pPr>
        <w:rPr>
          <w:b/>
        </w:rPr>
      </w:pPr>
      <w:r>
        <w:rPr>
          <w:rFonts w:hint="eastAsia"/>
          <w:b/>
        </w:rPr>
        <w:t>.sr-only</w:t>
      </w:r>
      <w:r>
        <w:rPr>
          <w:rFonts w:hint="eastAsia"/>
          <w:b/>
        </w:rPr>
        <w:t>：可以用于隐藏元素。</w:t>
      </w:r>
    </w:p>
    <w:p w:rsidR="00770183" w:rsidRDefault="005254F5">
      <w:r>
        <w:rPr>
          <w:rFonts w:hint="eastAsia"/>
          <w:noProof/>
        </w:rPr>
        <w:drawing>
          <wp:inline distT="0" distB="0" distL="0" distR="0">
            <wp:extent cx="3905250" cy="63817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018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05FB6"/>
    <w:multiLevelType w:val="multilevel"/>
    <w:tmpl w:val="24405FB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D027297"/>
    <w:multiLevelType w:val="multilevel"/>
    <w:tmpl w:val="2D02729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083331D"/>
    <w:multiLevelType w:val="multilevel"/>
    <w:tmpl w:val="4083331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4DD0A16"/>
    <w:multiLevelType w:val="multilevel"/>
    <w:tmpl w:val="44DD0A16"/>
    <w:lvl w:ilvl="0">
      <w:start w:val="1"/>
      <w:numFmt w:val="bullet"/>
      <w:lvlText w:val=""/>
      <w:lvlJc w:val="left"/>
      <w:pPr>
        <w:tabs>
          <w:tab w:val="left" w:pos="835"/>
        </w:tabs>
        <w:ind w:left="8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55"/>
        </w:tabs>
        <w:ind w:left="12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75"/>
        </w:tabs>
        <w:ind w:left="16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095"/>
        </w:tabs>
        <w:ind w:left="20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15"/>
        </w:tabs>
        <w:ind w:left="25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35"/>
        </w:tabs>
        <w:ind w:left="29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55"/>
        </w:tabs>
        <w:ind w:left="33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75"/>
        </w:tabs>
        <w:ind w:left="37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195"/>
        </w:tabs>
        <w:ind w:left="4195" w:hanging="420"/>
      </w:pPr>
      <w:rPr>
        <w:rFonts w:ascii="Wingdings" w:hAnsi="Wingdings" w:hint="default"/>
      </w:rPr>
    </w:lvl>
  </w:abstractNum>
  <w:abstractNum w:abstractNumId="4" w15:restartNumberingAfterBreak="0">
    <w:nsid w:val="6AB01D65"/>
    <w:multiLevelType w:val="multilevel"/>
    <w:tmpl w:val="6AB01D6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2C1202A"/>
    <w:multiLevelType w:val="multilevel"/>
    <w:tmpl w:val="72C1202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7AB"/>
    <w:rsid w:val="0002031B"/>
    <w:rsid w:val="000311B3"/>
    <w:rsid w:val="000356F2"/>
    <w:rsid w:val="00040439"/>
    <w:rsid w:val="00044826"/>
    <w:rsid w:val="00053E80"/>
    <w:rsid w:val="00062442"/>
    <w:rsid w:val="00067236"/>
    <w:rsid w:val="00067A40"/>
    <w:rsid w:val="00090883"/>
    <w:rsid w:val="000A6647"/>
    <w:rsid w:val="000A68FE"/>
    <w:rsid w:val="000C7E84"/>
    <w:rsid w:val="000D0EED"/>
    <w:rsid w:val="000D50AB"/>
    <w:rsid w:val="000D5E56"/>
    <w:rsid w:val="000E74E6"/>
    <w:rsid w:val="000F0A4E"/>
    <w:rsid w:val="00103F2A"/>
    <w:rsid w:val="00111BCD"/>
    <w:rsid w:val="00152F8F"/>
    <w:rsid w:val="00162793"/>
    <w:rsid w:val="001645AF"/>
    <w:rsid w:val="0017363B"/>
    <w:rsid w:val="00174AC1"/>
    <w:rsid w:val="00191F72"/>
    <w:rsid w:val="001B2DF6"/>
    <w:rsid w:val="001D1CFB"/>
    <w:rsid w:val="001D3D32"/>
    <w:rsid w:val="001D4A31"/>
    <w:rsid w:val="001D5A9E"/>
    <w:rsid w:val="001E0E8F"/>
    <w:rsid w:val="001E1573"/>
    <w:rsid w:val="001E4B50"/>
    <w:rsid w:val="001F131D"/>
    <w:rsid w:val="001F17A0"/>
    <w:rsid w:val="002613A8"/>
    <w:rsid w:val="00277962"/>
    <w:rsid w:val="00281766"/>
    <w:rsid w:val="002831E1"/>
    <w:rsid w:val="00286099"/>
    <w:rsid w:val="00305A3E"/>
    <w:rsid w:val="00307C59"/>
    <w:rsid w:val="003125F0"/>
    <w:rsid w:val="00313CA0"/>
    <w:rsid w:val="00321547"/>
    <w:rsid w:val="00335D6E"/>
    <w:rsid w:val="00365D33"/>
    <w:rsid w:val="00367316"/>
    <w:rsid w:val="00371B2F"/>
    <w:rsid w:val="00374548"/>
    <w:rsid w:val="003C35C2"/>
    <w:rsid w:val="003C77B9"/>
    <w:rsid w:val="003D47D0"/>
    <w:rsid w:val="003E7902"/>
    <w:rsid w:val="003F1007"/>
    <w:rsid w:val="00416C4A"/>
    <w:rsid w:val="00432AC9"/>
    <w:rsid w:val="0043308F"/>
    <w:rsid w:val="004355B3"/>
    <w:rsid w:val="004447AB"/>
    <w:rsid w:val="00462D25"/>
    <w:rsid w:val="00475B2B"/>
    <w:rsid w:val="00476A0A"/>
    <w:rsid w:val="00485E0D"/>
    <w:rsid w:val="00486050"/>
    <w:rsid w:val="004A3F27"/>
    <w:rsid w:val="004E083E"/>
    <w:rsid w:val="004F5CC3"/>
    <w:rsid w:val="00517CBE"/>
    <w:rsid w:val="00522D80"/>
    <w:rsid w:val="005254F5"/>
    <w:rsid w:val="00562BF1"/>
    <w:rsid w:val="005675FD"/>
    <w:rsid w:val="00572585"/>
    <w:rsid w:val="005918EF"/>
    <w:rsid w:val="005A2BDB"/>
    <w:rsid w:val="005A726B"/>
    <w:rsid w:val="005B2293"/>
    <w:rsid w:val="005B5CD2"/>
    <w:rsid w:val="005B7D1F"/>
    <w:rsid w:val="005C674E"/>
    <w:rsid w:val="005D1D84"/>
    <w:rsid w:val="005E4A65"/>
    <w:rsid w:val="005E51D8"/>
    <w:rsid w:val="005E63C4"/>
    <w:rsid w:val="005F0FD9"/>
    <w:rsid w:val="00627F0B"/>
    <w:rsid w:val="00695295"/>
    <w:rsid w:val="006B1AD7"/>
    <w:rsid w:val="006B2A93"/>
    <w:rsid w:val="006F5E0F"/>
    <w:rsid w:val="007013BD"/>
    <w:rsid w:val="00702D45"/>
    <w:rsid w:val="00712416"/>
    <w:rsid w:val="00722F02"/>
    <w:rsid w:val="00726A06"/>
    <w:rsid w:val="00742621"/>
    <w:rsid w:val="0074396D"/>
    <w:rsid w:val="00746EAA"/>
    <w:rsid w:val="00752ACD"/>
    <w:rsid w:val="00761266"/>
    <w:rsid w:val="00770183"/>
    <w:rsid w:val="0077360B"/>
    <w:rsid w:val="00792510"/>
    <w:rsid w:val="007A5818"/>
    <w:rsid w:val="007C2608"/>
    <w:rsid w:val="007D1A8D"/>
    <w:rsid w:val="007E33FF"/>
    <w:rsid w:val="007E344D"/>
    <w:rsid w:val="007F1AF6"/>
    <w:rsid w:val="0080020B"/>
    <w:rsid w:val="008152FD"/>
    <w:rsid w:val="00833386"/>
    <w:rsid w:val="0086668B"/>
    <w:rsid w:val="00881F51"/>
    <w:rsid w:val="00885DDF"/>
    <w:rsid w:val="008A185A"/>
    <w:rsid w:val="008A2C38"/>
    <w:rsid w:val="008C255E"/>
    <w:rsid w:val="008C4D02"/>
    <w:rsid w:val="008E4B4D"/>
    <w:rsid w:val="008E59FF"/>
    <w:rsid w:val="008E5DC6"/>
    <w:rsid w:val="008F1C1B"/>
    <w:rsid w:val="008F4587"/>
    <w:rsid w:val="00902B39"/>
    <w:rsid w:val="00913FEA"/>
    <w:rsid w:val="0093082E"/>
    <w:rsid w:val="00940FD2"/>
    <w:rsid w:val="00964FBF"/>
    <w:rsid w:val="0096505D"/>
    <w:rsid w:val="00981A6C"/>
    <w:rsid w:val="00991F0E"/>
    <w:rsid w:val="009A36C9"/>
    <w:rsid w:val="009D12F6"/>
    <w:rsid w:val="009D7806"/>
    <w:rsid w:val="009E4B9F"/>
    <w:rsid w:val="009E51DC"/>
    <w:rsid w:val="009E7374"/>
    <w:rsid w:val="00A1090F"/>
    <w:rsid w:val="00A16A84"/>
    <w:rsid w:val="00A27609"/>
    <w:rsid w:val="00A50BDD"/>
    <w:rsid w:val="00A71442"/>
    <w:rsid w:val="00AB0FD8"/>
    <w:rsid w:val="00AE3C67"/>
    <w:rsid w:val="00B05006"/>
    <w:rsid w:val="00B07AEC"/>
    <w:rsid w:val="00B2041E"/>
    <w:rsid w:val="00B3647E"/>
    <w:rsid w:val="00B569C0"/>
    <w:rsid w:val="00B74D14"/>
    <w:rsid w:val="00B77691"/>
    <w:rsid w:val="00BA39BF"/>
    <w:rsid w:val="00BB7586"/>
    <w:rsid w:val="00BB7DF1"/>
    <w:rsid w:val="00BF0A0B"/>
    <w:rsid w:val="00BF5F52"/>
    <w:rsid w:val="00BF7C05"/>
    <w:rsid w:val="00C0079A"/>
    <w:rsid w:val="00C06CB7"/>
    <w:rsid w:val="00C07B52"/>
    <w:rsid w:val="00C12190"/>
    <w:rsid w:val="00C3622D"/>
    <w:rsid w:val="00C37AEB"/>
    <w:rsid w:val="00C545D8"/>
    <w:rsid w:val="00C64EEB"/>
    <w:rsid w:val="00C72AF4"/>
    <w:rsid w:val="00C77432"/>
    <w:rsid w:val="00C81D54"/>
    <w:rsid w:val="00C82BBA"/>
    <w:rsid w:val="00C82D63"/>
    <w:rsid w:val="00C835ED"/>
    <w:rsid w:val="00CA01F8"/>
    <w:rsid w:val="00CA0573"/>
    <w:rsid w:val="00CB10CE"/>
    <w:rsid w:val="00CD2D3F"/>
    <w:rsid w:val="00CD6C04"/>
    <w:rsid w:val="00D22254"/>
    <w:rsid w:val="00D258F8"/>
    <w:rsid w:val="00D30BA8"/>
    <w:rsid w:val="00D45610"/>
    <w:rsid w:val="00D661EA"/>
    <w:rsid w:val="00D662D2"/>
    <w:rsid w:val="00D9371F"/>
    <w:rsid w:val="00D96B33"/>
    <w:rsid w:val="00DA0345"/>
    <w:rsid w:val="00DC059E"/>
    <w:rsid w:val="00DD7659"/>
    <w:rsid w:val="00DF3F71"/>
    <w:rsid w:val="00DF5C1A"/>
    <w:rsid w:val="00E07166"/>
    <w:rsid w:val="00E43475"/>
    <w:rsid w:val="00E52F39"/>
    <w:rsid w:val="00E617FF"/>
    <w:rsid w:val="00E636E6"/>
    <w:rsid w:val="00E67043"/>
    <w:rsid w:val="00E70FF4"/>
    <w:rsid w:val="00E73D02"/>
    <w:rsid w:val="00EB0E74"/>
    <w:rsid w:val="00EB3D65"/>
    <w:rsid w:val="00EC2245"/>
    <w:rsid w:val="00ED5303"/>
    <w:rsid w:val="00EE5681"/>
    <w:rsid w:val="00F36A6E"/>
    <w:rsid w:val="00F36C52"/>
    <w:rsid w:val="00F40591"/>
    <w:rsid w:val="00F63786"/>
    <w:rsid w:val="00F710D3"/>
    <w:rsid w:val="00F83CD9"/>
    <w:rsid w:val="00F9195C"/>
    <w:rsid w:val="00F92713"/>
    <w:rsid w:val="00F95212"/>
    <w:rsid w:val="00F965C1"/>
    <w:rsid w:val="00FA5F8B"/>
    <w:rsid w:val="00FE0169"/>
    <w:rsid w:val="00FE1364"/>
    <w:rsid w:val="25730F1F"/>
    <w:rsid w:val="48857454"/>
    <w:rsid w:val="7C49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440245"/>
  <w15:docId w15:val="{D2B7499B-FDC8-4F25-AB9B-8031E8969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650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96505D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5254F5"/>
  </w:style>
  <w:style w:type="character" w:styleId="HTML1">
    <w:name w:val="HTML Code"/>
    <w:basedOn w:val="a0"/>
    <w:uiPriority w:val="99"/>
    <w:unhideWhenUsed/>
    <w:rsid w:val="005254F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461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deeplm</dc:creator>
  <cp:lastModifiedBy>李欣</cp:lastModifiedBy>
  <cp:revision>22</cp:revision>
  <dcterms:created xsi:type="dcterms:W3CDTF">2016-12-26T13:39:00Z</dcterms:created>
  <dcterms:modified xsi:type="dcterms:W3CDTF">2016-12-27T01:40:00Z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