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53BBD068">
      <w:pPr>
        <w:pStyle w:val="2"/>
        <w:keepNext w:val="0"/>
        <w:keepLines w:val="0"/>
        <w:widowControl/>
        <w:suppressLineNumbers w:val="0"/>
        <w:shd w:val="clear" w:fill="FFFFFF"/>
        <w:spacing w:before="320" w:beforeAutospacing="0" w:after="160" w:afterAutospacing="0" w:line="340" w:lineRule="atLeast"/>
        <w:ind w:left="0" w:right="0" w:firstLine="0"/>
        <w:jc w:val="center"/>
        <w:rPr>
          <w:rFonts w:hint="eastAsia" w:ascii="方正大黑体_GBK" w:hAnsi="方正大黑体_GBK" w:eastAsia="方正大黑体_GBK" w:cs="方正大黑体_GBK"/>
          <w:b/>
          <w:bCs/>
          <w:caps w:val="0"/>
          <w:color w:val="0F1115"/>
          <w:spacing w:val="0"/>
          <w:sz w:val="24"/>
          <w:szCs w:val="24"/>
        </w:rPr>
      </w:pPr>
      <w:r>
        <w:rPr>
          <w:rFonts w:hint="eastAsia" w:ascii="方正大黑体_GBK" w:hAnsi="方正大黑体_GBK" w:eastAsia="方正大黑体_GBK" w:cs="方正大黑体_GBK"/>
          <w:sz w:val="24"/>
          <w:szCs w:val="24"/>
        </w:rPr>
        <w:t>合伙合同</w:t>
      </w:r>
    </w:p>
    <w:p ns2:paraId="369B89C9">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甲方（合伙人）：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姓名：________________________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身份证号码：__________________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联系地址：____________________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联系电话：____________________</w:t>
      </w:r>
    </w:p>
    <w:p ns2:paraId="0857517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乙方（合伙人）：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姓名：________________________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身份证号码：__________________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联系地址：____________________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联系电话：____________________</w:t>
      </w:r>
    </w:p>
    <w:p ns2:paraId="3AF764D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鉴于：</w:t>
      </w:r>
      <w:r>
        <w:rPr>
          <w:rFonts w:hint="default" w:ascii="Segoe UI" w:hAnsi="Segoe UI" w:eastAsia="Segoe UI" w:cs="Segoe UI"/>
          <w:i w:val="0"/>
          <w:iCs w:val="0"/>
          <w:caps w:val="0"/>
          <w:color w:val="0F1115"/>
          <w:spacing w:val="0"/>
          <w:sz w:val="16"/>
          <w:szCs w:val="16"/>
          <w:shd w:val="clear" w:fill="FFFFFF"/>
        </w:rPr>
        <w:t> 甲乙双方共同出资/出力合作建设并运营本协议项下的AI绘图线上服务平台。双方确认，平台的所有权及股权由双方平均享有，各占50%。双方本着平等自愿、诚实信用、风险共担、利益共享的原则，依据《中华人民共和国民法典》《中华人民共和国个人信息保护法》《网络安全法》等相关法律法规，达成如下协议。</w:t>
      </w:r>
    </w:p>
    <w:p ns2:paraId="68425FB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本合伙项目全称为：</w:t>
      </w:r>
      <w:r>
        <w:rPr>
          <w:rFonts w:hint="default" w:ascii="Segoe UI" w:hAnsi="Segoe UI" w:eastAsia="Segoe UI" w:cs="Segoe UI"/>
          <w:i w:val="0"/>
          <w:iCs w:val="0"/>
          <w:caps w:val="0"/>
          <w:color w:val="0F1115"/>
          <w:spacing w:val="0"/>
          <w:sz w:val="16"/>
          <w:szCs w:val="16"/>
          <w:shd w:val="clear" w:fill="FFFFFF"/>
        </w:rPr>
        <w:t> 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b/>
          <w:bCs/>
          <w:i w:val="0"/>
          <w:iCs w:val="0"/>
          <w:caps w:val="0"/>
          <w:color w:val="0F1115"/>
          <w:spacing w:val="0"/>
          <w:sz w:val="16"/>
          <w:szCs w:val="16"/>
          <w:shd w:val="clear" w:fill="FFFFFF"/>
        </w:rPr>
        <w:t>运营平台名称：</w:t>
      </w:r>
      <w:r>
        <w:rPr>
          <w:rFonts w:hint="default" w:ascii="Segoe UI" w:hAnsi="Segoe UI" w:eastAsia="Segoe UI" w:cs="Segoe UI"/>
          <w:i w:val="0"/>
          <w:iCs w:val="0"/>
          <w:caps w:val="0"/>
          <w:color w:val="0F1115"/>
          <w:spacing w:val="0"/>
          <w:sz w:val="16"/>
          <w:szCs w:val="16"/>
          <w:shd w:val="clear" w:fill="FFFFFF"/>
        </w:rPr>
        <w:t> ______________________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b/>
          <w:bCs/>
          <w:i w:val="0"/>
          <w:iCs w:val="0"/>
          <w:caps w:val="0"/>
          <w:color w:val="0F1115"/>
          <w:spacing w:val="0"/>
          <w:sz w:val="16"/>
          <w:szCs w:val="16"/>
          <w:shd w:val="clear" w:fill="FFFFFF"/>
        </w:rPr>
        <w:t>官方域名：</w:t>
      </w:r>
      <w:r>
        <w:rPr>
          <w:rFonts w:hint="default" w:ascii="Segoe UI" w:hAnsi="Segoe UI" w:eastAsia="Segoe UI" w:cs="Segoe UI"/>
          <w:i w:val="0"/>
          <w:iCs w:val="0"/>
          <w:caps w:val="0"/>
          <w:color w:val="0F1115"/>
          <w:spacing w:val="0"/>
          <w:sz w:val="16"/>
          <w:szCs w:val="16"/>
          <w:shd w:val="clear" w:fill="FFFFFF"/>
        </w:rPr>
        <w:t> __________________________</w:t>
      </w:r>
    </w:p>
    <w:p>
      <w:pPr>
        <w:spacing w:after="120" w:line="360" w:lineRule="auto"/>
      </w:pPr>
      <w:r>
        <w:rPr>
          <w:color w:val="FF0000"/>
          <w:b/>
        </w:rPr>
        <w:t xml:space="preserve">【修改/补充】本项目官方主域名为 haotushow.com；本合作项目主要入口为 canvas.haotushow.com。haotushow.com 及其本项目相关子域名主要用于本协议项下好图秀 AI 画布/文生图合作项目。甲方未来独立开展其他 AI 项目时，应使用非 haotushow.com 体系的新域名或新品牌，且不得恶意挪用本项目客户、订单、渠道、运营数据或乙方私域资源。</w:t>
      </w:r>
    </w:p>
    <w:p ns2:paraId="0368202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甲乙双方确认，本协议首页预留的联系地址、电话为双方有效送达地址及司法文书送达地址，任何书面通知、法律文书寄送至该地址签收、退回均视为有效送达。地址变更需提前3日书面告知对方，未告知导致送达失败的，自行承担全部不利后果。</w:t>
      </w:r>
    </w:p>
    <w:p ns2:paraId="246E1F92">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第一条 平台资产与权益归属</w:t>
      </w:r>
    </w:p>
    <w:p>
      <w:pPr>
        <w:spacing w:after="120" w:line="360" w:lineRule="auto"/>
      </w:pPr>
      <w:r>
        <w:rPr>
          <w:color w:val="FF0000"/>
          <w:b/>
        </w:rPr>
        <w:t xml:space="preserve">【修改/补充】本条所称平台资产、权益和 50% : 50% 安排，应限于本协议项下合作项目及未来专门承接本项目的新公司/项目公司；不当然包括任何一方合作前已经拥有的现有公司股权、既有公司资产、既有通用代码、既有通用技术平台、非本项目域名、非本项目服务器账号、非本项目支付/API账号等既有资产。</w:t>
      </w:r>
    </w:p>
    <w:p ns2:paraId="453875B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平台资产范围</w:t>
      </w:r>
      <w:r>
        <w:rPr>
          <w:rFonts w:hint="default" w:ascii="Segoe UI" w:hAnsi="Segoe UI" w:eastAsia="Segoe UI" w:cs="Segoe UI"/>
          <w:i w:val="0"/>
          <w:iCs w:val="0"/>
          <w:caps w:val="0"/>
          <w:color w:val="0F1115"/>
          <w:spacing w:val="0"/>
          <w:sz w:val="16"/>
          <w:szCs w:val="16"/>
          <w:shd w:val="clear" w:fill="FFFFFF"/>
        </w:rPr>
        <w:t>：包括但不限于平台软件著作权、程序源码、前端/后端代码、AI绘图提示词库、原创绘图模板、设计素材、图文作品、网站域名、服务器、CDN、数据库、用户数据、已认证各类平台账号、商标、品牌LOGO、第三方API接口账号、支付商户号、运营账号等全部有形、无形资产及知识产权。</w:t>
      </w:r>
    </w:p>
    <w:p>
      <w:pPr>
        <w:spacing w:after="120" w:line="360" w:lineRule="auto"/>
      </w:pPr>
      <w:r>
        <w:rPr>
          <w:color w:val="FF0000"/>
          <w:b/>
        </w:rPr>
        <w:t xml:space="preserve">【修改/补充】双方确认，乙方在本协议签署前已经拥有或控制的 haotushow.com 域名、服务器环境、程序代码、系统架构、后台系统、部署配置、接口配置、基础产品能力等，为本项目启动和运营提供必要基础。双方确认上述既有数字资产作价人民币 50,000 元。甲方同意向乙方支付人民币 25,000 元作为取得上述既有数字资产 50% 共有权益的对价。</w:t>
      </w:r>
    </w:p>
    <w:p>
      <w:pPr>
        <w:spacing w:after="120" w:line="360" w:lineRule="auto"/>
      </w:pPr>
      <w:r>
        <w:rPr>
          <w:color w:val="FF0000"/>
          <w:b/>
        </w:rPr>
        <w:t xml:space="preserve">【修改/补充】甲方足额向乙方支付前款人民币 25,000 元后，甲乙双方就上述既有数字资产按 50% : 50% 享有本项目范围内的所有权、使用权、收益权和处置权。任何一方不得未经另一方书面同意，单独出售、转让、质押、授权第三方使用、迁移或处分上述共有数字资产；但本条不影响乙方在合作前已经形成的通用技术能力、通用开发经验、非本项目代码片段或非本项目业务资产的继续使用。</w:t>
      </w:r>
    </w:p>
    <w:p ns2:paraId="2A055DD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所有权与股权比例</w:t>
      </w:r>
      <w:r>
        <w:rPr>
          <w:rFonts w:hint="default" w:ascii="Segoe UI" w:hAnsi="Segoe UI" w:eastAsia="Segoe UI" w:cs="Segoe UI"/>
          <w:i w:val="0"/>
          <w:iCs w:val="0"/>
          <w:caps w:val="0"/>
          <w:color w:val="0F1115"/>
          <w:spacing w:val="0"/>
          <w:sz w:val="16"/>
          <w:szCs w:val="16"/>
          <w:shd w:val="clear" w:fill="FFFFFF"/>
        </w:rPr>
        <w:t>：甲乙双方各持有平台 </w:t>
      </w:r>
      <w:r>
        <w:rPr>
          <w:rFonts w:hint="default" w:ascii="Segoe UI" w:hAnsi="Segoe UI" w:eastAsia="Segoe UI" w:cs="Segoe UI"/>
          <w:b/>
          <w:bCs/>
          <w:i w:val="0"/>
          <w:iCs w:val="0"/>
          <w:caps w:val="0"/>
          <w:color w:val="0F1115"/>
          <w:spacing w:val="0"/>
          <w:sz w:val="16"/>
          <w:szCs w:val="16"/>
          <w:shd w:val="clear" w:fill="FFFFFF"/>
        </w:rPr>
        <w:t>50%</w:t>
      </w:r>
      <w:r>
        <w:rPr>
          <w:rFonts w:hint="default" w:ascii="Segoe UI" w:hAnsi="Segoe UI" w:eastAsia="Segoe UI" w:cs="Segoe UI"/>
          <w:i w:val="0"/>
          <w:iCs w:val="0"/>
          <w:caps w:val="0"/>
          <w:color w:val="0F1115"/>
          <w:spacing w:val="0"/>
          <w:sz w:val="16"/>
          <w:szCs w:val="16"/>
          <w:shd w:val="clear" w:fill="FFFFFF"/>
        </w:rPr>
        <w:t> 的所有权及股权。双方享有平等的管理权、收益权、处置权。</w:t>
      </w:r>
    </w:p>
    <w:p>
      <w:pPr>
        <w:spacing w:after="120" w:line="360" w:lineRule="auto"/>
      </w:pPr>
      <w:r>
        <w:rPr>
          <w:color w:val="FF0000"/>
          <w:b/>
        </w:rPr>
        <w:t xml:space="preserve">【修改/补充】双方确认，本项目未来如设立新公司或项目公司专门承接本项目，除双方另有书面约定外，该新公司或项目公司的股权、表决权和项目经营管理权原则上由双方按 50% : 50% 享有。甲方按本协议向乙方支付既有数字资产 50% 共有权益对价后，上述共有数字资产可作为本项目或未来项目公司/新公司的基础资产继续使用；具体入账、授权、过户或登记方式由双方届时另行书面确认。</w:t>
      </w:r>
    </w:p>
    <w:p ns2:paraId="398D7A1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资产使用限制</w:t>
      </w:r>
      <w:r>
        <w:rPr>
          <w:rFonts w:hint="default" w:ascii="Segoe UI" w:hAnsi="Segoe UI" w:eastAsia="Segoe UI" w:cs="Segoe UI"/>
          <w:i w:val="0"/>
          <w:iCs w:val="0"/>
          <w:caps w:val="0"/>
          <w:color w:val="0F1115"/>
          <w:spacing w:val="0"/>
          <w:sz w:val="16"/>
          <w:szCs w:val="16"/>
          <w:shd w:val="clear" w:fill="FFFFFF"/>
        </w:rPr>
        <w:t>：未经双方书面一致同意，任何一方不得单独迁移平台源码、变更服务器地址、注销/转让域名、解绑API接口、注销支付商户号及运营账号；不得私自备份源码、数据库用于外部项目。</w:t>
      </w:r>
    </w:p>
    <w:p ns2:paraId="5EF14DE4">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知识产权使用规则</w:t>
      </w:r>
      <w:r>
        <w:rPr>
          <w:rFonts w:hint="default" w:ascii="Segoe UI" w:hAnsi="Segoe UI" w:eastAsia="Segoe UI" w:cs="Segoe UI"/>
          <w:i w:val="0"/>
          <w:iCs w:val="0"/>
          <w:caps w:val="0"/>
          <w:color w:val="0F1115"/>
          <w:spacing w:val="0"/>
          <w:sz w:val="16"/>
          <w:szCs w:val="16"/>
          <w:shd w:val="clear" w:fill="FFFFFF"/>
        </w:rPr>
        <w:t>：合作期间，平台所有产出的原创作品、模板、提示词库等知识产权归合伙项目共有；双方仅可用于本平台正常运营，不得单独授权、售卖、对外提供给第三方使用。合作终止后，共有知识产权仅可用于清算处置，不得单方复用。</w:t>
      </w:r>
    </w:p>
    <w:p ns2:paraId="2D18383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权益不可分割</w:t>
      </w:r>
      <w:r>
        <w:rPr>
          <w:rFonts w:hint="default" w:ascii="Segoe UI" w:hAnsi="Segoe UI" w:eastAsia="Segoe UI" w:cs="Segoe UI"/>
          <w:i w:val="0"/>
          <w:iCs w:val="0"/>
          <w:caps w:val="0"/>
          <w:color w:val="0F1115"/>
          <w:spacing w:val="0"/>
          <w:sz w:val="16"/>
          <w:szCs w:val="16"/>
          <w:shd w:val="clear" w:fill="FFFFFF"/>
        </w:rPr>
        <w:t>：除非双方另有书面约定，任何一方不得单方要求分割平台资产或将其所占份额转让给第三方。</w:t>
      </w:r>
    </w:p>
    <w:p ns2:paraId="39A5E7DA">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shd w:val="clear" w:fill="FFFFFF"/>
        </w:rPr>
      </w:pPr>
      <w:r>
        <w:rPr>
          <w:rFonts w:hint="default" w:ascii="Segoe UI" w:hAnsi="Segoe UI" w:eastAsia="Segoe UI" w:cs="Segoe UI"/>
          <w:b/>
          <w:bCs/>
          <w:caps w:val="0"/>
          <w:color w:val="0F1115"/>
          <w:spacing w:val="0"/>
          <w:sz w:val="22"/>
          <w:szCs w:val="22"/>
          <w:shd w:val="clear" w:fill="FFFFFF"/>
        </w:rPr>
        <w:t>第二条 合作内容与分工</w:t>
      </w:r>
    </w:p>
    <w:p ns2:paraId="6F3E589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合作内容</w:t>
      </w:r>
      <w:r>
        <w:rPr>
          <w:rFonts w:hint="default" w:ascii="Segoe UI" w:hAnsi="Segoe UI" w:eastAsia="Segoe UI" w:cs="Segoe UI"/>
          <w:i w:val="0"/>
          <w:iCs w:val="0"/>
          <w:caps w:val="0"/>
          <w:color w:val="0F1115"/>
          <w:spacing w:val="0"/>
          <w:sz w:val="16"/>
          <w:szCs w:val="16"/>
          <w:shd w:val="clear" w:fill="FFFFFF"/>
        </w:rPr>
        <w:t>：双方联合运营AI绘图线上服务平台，开展图文生成、模板使用、套餐充值、API对外调用等相关商业服务。</w:t>
      </w:r>
    </w:p>
    <w:p ns2:paraId="0231B582">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双方分工</w:t>
      </w:r>
      <w:r>
        <w:rPr>
          <w:rFonts w:hint="default" w:ascii="Segoe UI" w:hAnsi="Segoe UI" w:eastAsia="Segoe UI" w:cs="Segoe UI"/>
          <w:i w:val="0"/>
          <w:iCs w:val="0"/>
          <w:caps w:val="0"/>
          <w:color w:val="0F1115"/>
          <w:spacing w:val="0"/>
          <w:sz w:val="16"/>
          <w:szCs w:val="16"/>
          <w:shd w:val="clear" w:fill="FFFFFF"/>
        </w:rPr>
        <w:t>：</w:t>
      </w:r>
    </w:p>
    <w:p ns2:paraId="2D3ABF4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甲方</w:t>
      </w:r>
      <w:r>
        <w:rPr>
          <w:rFonts w:hint="default" w:ascii="Segoe UI" w:hAnsi="Segoe UI" w:eastAsia="Segoe UI" w:cs="Segoe UI"/>
          <w:i w:val="0"/>
          <w:iCs w:val="0"/>
          <w:caps w:val="0"/>
          <w:color w:val="0F1115"/>
          <w:spacing w:val="0"/>
          <w:sz w:val="16"/>
          <w:szCs w:val="16"/>
          <w:shd w:val="clear" w:fill="FFFFFF"/>
        </w:rPr>
        <w:t>：负责市场推广、客户引流、私域运营、售前咨询、客户基础沟通、平台对外宣传话术审核。</w:t>
      </w:r>
    </w:p>
    <w:p ns2:paraId="4ADA414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乙方</w:t>
      </w:r>
      <w:r>
        <w:rPr>
          <w:rFonts w:hint="default" w:ascii="Segoe UI" w:hAnsi="Segoe UI" w:eastAsia="Segoe UI" w:cs="Segoe UI"/>
          <w:i w:val="0"/>
          <w:iCs w:val="0"/>
          <w:caps w:val="0"/>
          <w:color w:val="0F1115"/>
          <w:spacing w:val="0"/>
          <w:sz w:val="16"/>
          <w:szCs w:val="16"/>
          <w:shd w:val="clear" w:fill="FFFFFF"/>
        </w:rPr>
        <w:t>：负责平台程序、服务器、域名、CDN、第三方API接口的部署、日常技术维护、漏洞修复、安全防护、系统升级，保障平台7×24小时正常访问与使用。</w:t>
      </w:r>
    </w:p>
    <w:p ns2:paraId="16682D0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乙方同时负责起草平台的《用户协议》《隐私政策》《AI生成内容免责声明》，经甲方书面确认后上线。任何因用户协议条款漏洞导致的平台责任，由起草方承担；但因甲方未及时审阅确认导致的除外。</w:t>
      </w:r>
    </w:p>
    <w:p ns2:paraId="3BD25288">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双方可根据实际能力协商调整分工，但需签署书面补充确认单，补充单与本协议等效。</w:t>
      </w:r>
    </w:p>
    <w:p ns2:paraId="39459A3B">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合作性质</w:t>
      </w:r>
      <w:r>
        <w:rPr>
          <w:rFonts w:hint="default" w:ascii="Segoe UI" w:hAnsi="Segoe UI" w:eastAsia="Segoe UI" w:cs="Segoe UI"/>
          <w:i w:val="0"/>
          <w:iCs w:val="0"/>
          <w:caps w:val="0"/>
          <w:color w:val="0F1115"/>
          <w:spacing w:val="0"/>
          <w:sz w:val="16"/>
          <w:szCs w:val="16"/>
          <w:shd w:val="clear" w:fill="FFFFFF"/>
        </w:rPr>
        <w:t>：双方为平等的个人合伙关系，非劳动关系、非雇佣关系，双方互不缴纳社保、不发放工资，收益仅按净利润分成。</w:t>
      </w:r>
    </w:p>
    <w:p ns2:paraId="6459B40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履职约束</w:t>
      </w:r>
      <w:r>
        <w:rPr>
          <w:rFonts w:hint="default" w:ascii="Segoe UI" w:hAnsi="Segoe UI" w:eastAsia="Segoe UI" w:cs="Segoe UI"/>
          <w:i w:val="0"/>
          <w:iCs w:val="0"/>
          <w:caps w:val="0"/>
          <w:color w:val="0F1115"/>
          <w:spacing w:val="0"/>
          <w:sz w:val="16"/>
          <w:szCs w:val="16"/>
          <w:shd w:val="clear" w:fill="FFFFFF"/>
        </w:rPr>
        <w:t>：双方均需按分工正常履职，若一方连续 </w:t>
      </w:r>
      <w:r>
        <w:rPr>
          <w:rFonts w:hint="default" w:ascii="Segoe UI" w:hAnsi="Segoe UI" w:eastAsia="Segoe UI" w:cs="Segoe UI"/>
          <w:b/>
          <w:bCs/>
          <w:i w:val="0"/>
          <w:iCs w:val="0"/>
          <w:caps w:val="0"/>
          <w:color w:val="0F1115"/>
          <w:spacing w:val="0"/>
          <w:sz w:val="16"/>
          <w:szCs w:val="16"/>
          <w:shd w:val="clear" w:fill="FFFFFF"/>
        </w:rPr>
        <w:t>15</w:t>
      </w:r>
      <w:r>
        <w:rPr>
          <w:rFonts w:hint="default" w:ascii="Segoe UI" w:hAnsi="Segoe UI" w:eastAsia="Segoe UI" w:cs="Segoe UI"/>
          <w:i w:val="0"/>
          <w:iCs w:val="0"/>
          <w:caps w:val="0"/>
          <w:color w:val="0F1115"/>
          <w:spacing w:val="0"/>
          <w:sz w:val="16"/>
          <w:szCs w:val="16"/>
          <w:shd w:val="clear" w:fill="FFFFFF"/>
        </w:rPr>
        <w:t> 日无正当理由拒不履行本职工作，导致平台流量下滑、服务中断、营收受损的，视为根本违约，需赔偿另一方实际损失+当期预估净利润损失。</w:t>
      </w:r>
    </w:p>
    <w:p ns2:paraId="7D21053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功能开发约定</w:t>
      </w:r>
      <w:r>
        <w:rPr>
          <w:rFonts w:hint="default" w:ascii="Segoe UI" w:hAnsi="Segoe UI" w:eastAsia="Segoe UI" w:cs="Segoe UI"/>
          <w:i w:val="0"/>
          <w:iCs w:val="0"/>
          <w:caps w:val="0"/>
          <w:color w:val="0F1115"/>
          <w:spacing w:val="0"/>
          <w:sz w:val="16"/>
          <w:szCs w:val="16"/>
          <w:shd w:val="clear" w:fill="FFFFFF"/>
        </w:rPr>
        <w:t>：平台常规bug修复、安全维护、系统兼容优化、上游API适配调整属于乙方免费履职范围；平台重大版本更新、全新功能开发、定制化开发、界面改版，由双方另行协商工时、费用及工期，费用计入合伙成本。</w:t>
      </w:r>
    </w:p>
    <w:p>
      <w:pPr>
        <w:spacing w:after="120" w:line="360" w:lineRule="auto"/>
      </w:pPr>
      <w:r>
        <w:rPr>
          <w:color w:val="FF0000"/>
          <w:b/>
        </w:rPr>
        <w:t xml:space="preserve">【修改/补充】当前项目合作期，双方为履行本协议投入的日常人工成本原则上各自承担；AI/API 调用费、第三方模型服务费、云服务费、支付手续费等本项目运行不可避免的外部现金成本，由项目共同承担并按 50% : 50% 分摊。未来新公司或项目公司成立并实际承接本项目后，开发、运营、推广、人员薪酬、外包采购、财税法务、办公工具、第三方服务等成本，按届时公司章程、财务制度和双方正式协议执行。</w:t>
      </w:r>
    </w:p>
    <w:p ns2:paraId="46FE4D6F">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第三条 合作期限</w:t>
      </w:r>
    </w:p>
    <w:p ns2:paraId="14946387">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本协议合作期限自 </w:t>
      </w:r>
      <w:r>
        <w:rPr>
          <w:rFonts w:hint="default" w:ascii="Segoe UI" w:hAnsi="Segoe UI" w:eastAsia="Segoe UI" w:cs="Segoe UI"/>
          <w:b/>
          <w:bCs/>
          <w:i w:val="0"/>
          <w:iCs w:val="0"/>
          <w:caps w:val="0"/>
          <w:color w:val="0F1115"/>
          <w:spacing w:val="0"/>
          <w:sz w:val="16"/>
          <w:szCs w:val="16"/>
          <w:shd w:val="clear" w:fill="FFFFFF"/>
        </w:rPr>
        <w:t>______</w:t>
      </w:r>
      <w:r>
        <w:rPr>
          <w:rFonts w:hint="default" w:ascii="Segoe UI" w:hAnsi="Segoe UI" w:eastAsia="Segoe UI" w:cs="Segoe UI"/>
          <w:i w:val="0"/>
          <w:iCs w:val="0"/>
          <w:caps w:val="0"/>
          <w:color w:val="0F1115"/>
          <w:spacing w:val="0"/>
          <w:sz w:val="16"/>
          <w:szCs w:val="16"/>
          <w:shd w:val="clear" w:fill="FFFFFF"/>
        </w:rPr>
        <w:t> 年 </w:t>
      </w:r>
      <w:r>
        <w:rPr>
          <w:rFonts w:hint="default" w:ascii="Segoe UI" w:hAnsi="Segoe UI" w:eastAsia="Segoe UI" w:cs="Segoe UI"/>
          <w:b/>
          <w:bCs/>
          <w:i w:val="0"/>
          <w:iCs w:val="0"/>
          <w:caps w:val="0"/>
          <w:color w:val="0F1115"/>
          <w:spacing w:val="0"/>
          <w:sz w:val="16"/>
          <w:szCs w:val="16"/>
          <w:shd w:val="clear" w:fill="FFFFFF"/>
        </w:rPr>
        <w:t>____</w:t>
      </w:r>
      <w:r>
        <w:rPr>
          <w:rFonts w:hint="default" w:ascii="Segoe UI" w:hAnsi="Segoe UI" w:eastAsia="Segoe UI" w:cs="Segoe UI"/>
          <w:i w:val="0"/>
          <w:iCs w:val="0"/>
          <w:caps w:val="0"/>
          <w:color w:val="0F1115"/>
          <w:spacing w:val="0"/>
          <w:sz w:val="16"/>
          <w:szCs w:val="16"/>
          <w:shd w:val="clear" w:fill="FFFFFF"/>
        </w:rPr>
        <w:t> 月 </w:t>
      </w:r>
      <w:r>
        <w:rPr>
          <w:rFonts w:hint="default" w:ascii="Segoe UI" w:hAnsi="Segoe UI" w:eastAsia="Segoe UI" w:cs="Segoe UI"/>
          <w:b/>
          <w:bCs/>
          <w:i w:val="0"/>
          <w:iCs w:val="0"/>
          <w:caps w:val="0"/>
          <w:color w:val="0F1115"/>
          <w:spacing w:val="0"/>
          <w:sz w:val="16"/>
          <w:szCs w:val="16"/>
          <w:shd w:val="clear" w:fill="FFFFFF"/>
        </w:rPr>
        <w:t>____</w:t>
      </w:r>
      <w:r>
        <w:rPr>
          <w:rFonts w:hint="default" w:ascii="Segoe UI" w:hAnsi="Segoe UI" w:eastAsia="Segoe UI" w:cs="Segoe UI"/>
          <w:i w:val="0"/>
          <w:iCs w:val="0"/>
          <w:caps w:val="0"/>
          <w:color w:val="0F1115"/>
          <w:spacing w:val="0"/>
          <w:sz w:val="16"/>
          <w:szCs w:val="16"/>
          <w:shd w:val="clear" w:fill="FFFFFF"/>
        </w:rPr>
        <w:t> 日起，为无固定期限合作。</w:t>
      </w:r>
    </w:p>
    <w:p ns2:paraId="67A1F85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任何一方如需退出合作，应提前 </w:t>
      </w:r>
      <w:r>
        <w:rPr>
          <w:rFonts w:hint="default" w:ascii="Segoe UI" w:hAnsi="Segoe UI" w:eastAsia="Segoe UI" w:cs="Segoe UI"/>
          <w:b/>
          <w:bCs/>
          <w:i w:val="0"/>
          <w:iCs w:val="0"/>
          <w:caps w:val="0"/>
          <w:color w:val="0F1115"/>
          <w:spacing w:val="0"/>
          <w:sz w:val="16"/>
          <w:szCs w:val="16"/>
          <w:shd w:val="clear" w:fill="FFFFFF"/>
        </w:rPr>
        <w:t>30</w:t>
      </w:r>
      <w:r>
        <w:rPr>
          <w:rFonts w:hint="default" w:ascii="Segoe UI" w:hAnsi="Segoe UI" w:eastAsia="Segoe UI" w:cs="Segoe UI"/>
          <w:i w:val="0"/>
          <w:iCs w:val="0"/>
          <w:caps w:val="0"/>
          <w:color w:val="0F1115"/>
          <w:spacing w:val="0"/>
          <w:sz w:val="16"/>
          <w:szCs w:val="16"/>
          <w:shd w:val="clear" w:fill="FFFFFF"/>
        </w:rPr>
        <w:t> 日书面通知对方，双方协商平台处置或份额转让事宜。未达成一致的，可依据本协议争议解决条款处理。</w:t>
      </w:r>
    </w:p>
    <w:p ns2:paraId="664C2665">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试运营期（首个 </w:t>
      </w:r>
      <w:r>
        <w:rPr>
          <w:rFonts w:hint="default" w:ascii="Segoe UI" w:hAnsi="Segoe UI" w:eastAsia="Segoe UI" w:cs="Segoe UI"/>
          <w:b/>
          <w:bCs/>
          <w:i w:val="0"/>
          <w:iCs w:val="0"/>
          <w:caps w:val="0"/>
          <w:color w:val="0F1115"/>
          <w:spacing w:val="0"/>
          <w:sz w:val="16"/>
          <w:szCs w:val="16"/>
          <w:shd w:val="clear" w:fill="FFFFFF"/>
        </w:rPr>
        <w:t>1</w:t>
      </w:r>
      <w:r>
        <w:rPr>
          <w:rFonts w:hint="default" w:ascii="Segoe UI" w:hAnsi="Segoe UI" w:eastAsia="Segoe UI" w:cs="Segoe UI"/>
          <w:i w:val="0"/>
          <w:iCs w:val="0"/>
          <w:caps w:val="0"/>
          <w:color w:val="0F1115"/>
          <w:spacing w:val="0"/>
          <w:sz w:val="16"/>
          <w:szCs w:val="16"/>
          <w:shd w:val="clear" w:fill="FFFFFF"/>
        </w:rPr>
        <w:t> 个月）内，任何一方均可无条件单方终止本协议，无需承担违约责任，但需提前 </w:t>
      </w:r>
      <w:r>
        <w:rPr>
          <w:rFonts w:hint="default" w:ascii="Segoe UI" w:hAnsi="Segoe UI" w:eastAsia="Segoe UI" w:cs="Segoe UI"/>
          <w:b/>
          <w:bCs/>
          <w:i w:val="0"/>
          <w:iCs w:val="0"/>
          <w:caps w:val="0"/>
          <w:color w:val="0F1115"/>
          <w:spacing w:val="0"/>
          <w:sz w:val="16"/>
          <w:szCs w:val="16"/>
          <w:shd w:val="clear" w:fill="FFFFFF"/>
        </w:rPr>
        <w:t>3</w:t>
      </w:r>
      <w:r>
        <w:rPr>
          <w:rFonts w:hint="default" w:ascii="Segoe UI" w:hAnsi="Segoe UI" w:eastAsia="Segoe UI" w:cs="Segoe UI"/>
          <w:i w:val="0"/>
          <w:iCs w:val="0"/>
          <w:caps w:val="0"/>
          <w:color w:val="0F1115"/>
          <w:spacing w:val="0"/>
          <w:sz w:val="16"/>
          <w:szCs w:val="16"/>
          <w:shd w:val="clear" w:fill="FFFFFF"/>
        </w:rPr>
        <w:t> 日书面通知对方，并按第十条、第十一条同步结清资产、债务、收益。</w:t>
      </w:r>
    </w:p>
    <w:p ns2:paraId="121D600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第四条 营收、成本核算与收益分配</w:t>
      </w:r>
    </w:p>
    <w:p ns2:paraId="3DB53267">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1. 合伙资金账户（公共收款账户）：</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双方共同指定唯一公共收款账户作为平台所有营收收款账户：</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开户行：____________________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账户名：____________________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银行账号：__________________</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该账户由 </w:t>
      </w:r>
      <w:r>
        <w:rPr>
          <w:rFonts w:hint="default" w:ascii="Segoe UI" w:hAnsi="Segoe UI" w:eastAsia="Segoe UI" w:cs="Segoe UI"/>
          <w:b/>
          <w:bCs/>
          <w:i w:val="0"/>
          <w:iCs w:val="0"/>
          <w:caps w:val="0"/>
          <w:color w:val="0F1115"/>
          <w:spacing w:val="0"/>
          <w:sz w:val="16"/>
          <w:szCs w:val="16"/>
          <w:shd w:val="clear" w:fill="FFFFFF"/>
        </w:rPr>
        <w:t>【□甲方 / □乙方】</w:t>
      </w:r>
      <w:r>
        <w:rPr>
          <w:rFonts w:hint="default" w:ascii="Segoe UI" w:hAnsi="Segoe UI" w:eastAsia="Segoe UI" w:cs="Segoe UI"/>
          <w:i w:val="0"/>
          <w:iCs w:val="0"/>
          <w:caps w:val="0"/>
          <w:color w:val="0F1115"/>
          <w:spacing w:val="0"/>
          <w:sz w:val="16"/>
          <w:szCs w:val="16"/>
          <w:shd w:val="clear" w:fill="FFFFFF"/>
        </w:rPr>
        <w:t> 负责日常管理（请勾选一项），另一方享有随时查询、导出流水、对账权限。</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b/>
          <w:bCs/>
          <w:i w:val="0"/>
          <w:iCs w:val="0"/>
          <w:caps w:val="0"/>
          <w:color w:val="0F1115"/>
          <w:spacing w:val="0"/>
          <w:sz w:val="16"/>
          <w:szCs w:val="16"/>
          <w:shd w:val="clear" w:fill="FFFFFF"/>
        </w:rPr>
        <w:t>资金共管限制</w:t>
      </w:r>
      <w:r>
        <w:rPr>
          <w:rFonts w:hint="default" w:ascii="Segoe UI" w:hAnsi="Segoe UI" w:eastAsia="Segoe UI" w:cs="Segoe UI"/>
          <w:i w:val="0"/>
          <w:iCs w:val="0"/>
          <w:caps w:val="0"/>
          <w:color w:val="0F1115"/>
          <w:spacing w:val="0"/>
          <w:sz w:val="16"/>
          <w:szCs w:val="16"/>
          <w:shd w:val="clear" w:fill="FFFFFF"/>
        </w:rPr>
        <w:t>：单日或单笔转出金额超过人民币500元的，需事先经另一方短信或微信确认，否则由管理方全额赔偿因此造成的损失。</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平台流动资金、备用金从营收中预留，预留金额为人民币 </w:t>
      </w:r>
      <w:r>
        <w:rPr>
          <w:rFonts w:hint="default" w:ascii="Segoe UI" w:hAnsi="Segoe UI" w:eastAsia="Segoe UI" w:cs="Segoe UI"/>
          <w:b/>
          <w:bCs/>
          <w:i w:val="0"/>
          <w:iCs w:val="0"/>
          <w:caps w:val="0"/>
          <w:color w:val="0F1115"/>
          <w:spacing w:val="0"/>
          <w:sz w:val="16"/>
          <w:szCs w:val="16"/>
          <w:shd w:val="clear" w:fill="FFFFFF"/>
        </w:rPr>
        <w:t>______</w:t>
      </w:r>
      <w:r>
        <w:rPr>
          <w:rFonts w:hint="default" w:ascii="Segoe UI" w:hAnsi="Segoe UI" w:eastAsia="Segoe UI" w:cs="Segoe UI"/>
          <w:i w:val="0"/>
          <w:iCs w:val="0"/>
          <w:caps w:val="0"/>
          <w:color w:val="0F1115"/>
          <w:spacing w:val="0"/>
          <w:sz w:val="16"/>
          <w:szCs w:val="16"/>
          <w:shd w:val="clear" w:fill="FFFFFF"/>
        </w:rPr>
        <w:t> 元，用于日常小额应急支出（单笔≤1000元），动用备用金需微信/短信同步告知对方，留存记录。备用金使用后，应在下次结算时从营收中优先补足至预留金额。</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严禁将平台营收转入任何一方私人微信、支付宝、银行卡，一经查实，直接认定为侵占营收，侵占方需双倍返还侵占金额，同时扣除侵占方当期全部分成。</w:t>
      </w:r>
    </w:p>
    <w:p ns2:paraId="1B0F01E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营收界定</w:t>
      </w:r>
      <w:r>
        <w:rPr>
          <w:rFonts w:hint="default" w:ascii="Segoe UI" w:hAnsi="Segoe UI" w:eastAsia="Segoe UI" w:cs="Segoe UI"/>
          <w:i w:val="0"/>
          <w:iCs w:val="0"/>
          <w:caps w:val="0"/>
          <w:color w:val="0F1115"/>
          <w:spacing w:val="0"/>
          <w:sz w:val="16"/>
          <w:szCs w:val="16"/>
          <w:shd w:val="clear" w:fill="FFFFFF"/>
        </w:rPr>
        <w:t>：平台所有收入（用户充值、套餐购买、API调用费等实际到账资金），扣除原路退款、第三方支付手续费后为当期总营收。跨月度历史订单产生的退款，在发生退款当月营收中统一抵扣。</w:t>
      </w:r>
    </w:p>
    <w:p ns2:paraId="49115F4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可扣除成本</w:t>
      </w:r>
      <w:r>
        <w:rPr>
          <w:rFonts w:hint="default" w:ascii="Segoe UI" w:hAnsi="Segoe UI" w:eastAsia="Segoe UI" w:cs="Segoe UI"/>
          <w:i w:val="0"/>
          <w:iCs w:val="0"/>
          <w:caps w:val="0"/>
          <w:color w:val="0F1115"/>
          <w:spacing w:val="0"/>
          <w:sz w:val="16"/>
          <w:szCs w:val="16"/>
          <w:shd w:val="clear" w:fill="FFFFFF"/>
        </w:rPr>
        <w:t>：仅限以下真实支出，需提供官方电子账单、支付截图、发票等原始凭证：</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AI接口（API）调用费用；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服务器、域名、CDN等云服务租赁费用；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合法第三方支付通道手续费；</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(4) 其他经双方</w:t>
      </w:r>
      <w:r>
        <w:rPr>
          <w:rFonts w:hint="default" w:ascii="Segoe UI" w:hAnsi="Segoe UI" w:eastAsia="Segoe UI" w:cs="Segoe UI"/>
          <w:b/>
          <w:bCs/>
          <w:i w:val="0"/>
          <w:iCs w:val="0"/>
          <w:caps w:val="0"/>
          <w:color w:val="0F1115"/>
          <w:spacing w:val="0"/>
          <w:sz w:val="16"/>
          <w:szCs w:val="16"/>
          <w:shd w:val="clear" w:fill="FFFFFF"/>
        </w:rPr>
        <w:t>书面签字确认</w:t>
      </w:r>
      <w:r>
        <w:rPr>
          <w:rFonts w:hint="default" w:ascii="Segoe UI" w:hAnsi="Segoe UI" w:eastAsia="Segoe UI" w:cs="Segoe UI"/>
          <w:i w:val="0"/>
          <w:iCs w:val="0"/>
          <w:caps w:val="0"/>
          <w:color w:val="0F1115"/>
          <w:spacing w:val="0"/>
          <w:sz w:val="16"/>
          <w:szCs w:val="16"/>
          <w:shd w:val="clear" w:fill="FFFFFF"/>
        </w:rPr>
        <w:t>的必要支出（无书面确认的支出不计入合伙成本，支出方自行承担）。</w:t>
      </w:r>
    </w:p>
    <w:p ns2:paraId="357B3EB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成本审核</w:t>
      </w:r>
      <w:r>
        <w:rPr>
          <w:rFonts w:hint="default" w:ascii="Segoe UI" w:hAnsi="Segoe UI" w:eastAsia="Segoe UI" w:cs="Segoe UI"/>
          <w:i w:val="0"/>
          <w:iCs w:val="0"/>
          <w:caps w:val="0"/>
          <w:color w:val="0F1115"/>
          <w:spacing w:val="0"/>
          <w:sz w:val="16"/>
          <w:szCs w:val="16"/>
          <w:shd w:val="clear" w:fill="FFFFFF"/>
        </w:rPr>
        <w:t>：每月结算时，支出方须向另一方提供全套凭证。另一方有权在3个工作日内核查，逾期未提出异议视为认可。虚报成本一经查实，虚报方需双倍返还虚报金额并承担违约责任。</w:t>
      </w:r>
    </w:p>
    <w:p ns2:paraId="49460CC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收益分配</w:t>
      </w:r>
      <w:r>
        <w:rPr>
          <w:rFonts w:hint="default" w:ascii="Segoe UI" w:hAnsi="Segoe UI" w:eastAsia="Segoe UI" w:cs="Segoe UI"/>
          <w:i w:val="0"/>
          <w:iCs w:val="0"/>
          <w:caps w:val="0"/>
          <w:color w:val="0F1115"/>
          <w:spacing w:val="0"/>
          <w:sz w:val="16"/>
          <w:szCs w:val="16"/>
          <w:shd w:val="clear" w:fill="FFFFFF"/>
        </w:rPr>
        <w:t>：总营收扣除合规成本后的净利润，甲乙双方按 </w:t>
      </w:r>
      <w:r>
        <w:rPr>
          <w:rFonts w:hint="default" w:ascii="Segoe UI" w:hAnsi="Segoe UI" w:eastAsia="Segoe UI" w:cs="Segoe UI"/>
          <w:b/>
          <w:bCs/>
          <w:i w:val="0"/>
          <w:iCs w:val="0"/>
          <w:caps w:val="0"/>
          <w:color w:val="0F1115"/>
          <w:spacing w:val="0"/>
          <w:sz w:val="16"/>
          <w:szCs w:val="16"/>
          <w:shd w:val="clear" w:fill="FFFFFF"/>
        </w:rPr>
        <w:t>50% : 50%</w:t>
      </w:r>
      <w:r>
        <w:rPr>
          <w:rFonts w:hint="default" w:ascii="Segoe UI" w:hAnsi="Segoe UI" w:eastAsia="Segoe UI" w:cs="Segoe UI"/>
          <w:i w:val="0"/>
          <w:iCs w:val="0"/>
          <w:caps w:val="0"/>
          <w:color w:val="0F1115"/>
          <w:spacing w:val="0"/>
          <w:sz w:val="16"/>
          <w:szCs w:val="16"/>
          <w:shd w:val="clear" w:fill="FFFFFF"/>
        </w:rPr>
        <w:t> 平均分配。</w:t>
      </w:r>
    </w:p>
    <w:p ns2:paraId="4149B32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结算周期</w:t>
      </w:r>
      <w:r>
        <w:rPr>
          <w:rFonts w:hint="default" w:ascii="Segoe UI" w:hAnsi="Segoe UI" w:eastAsia="Segoe UI" w:cs="Segoe UI"/>
          <w:i w:val="0"/>
          <w:iCs w:val="0"/>
          <w:caps w:val="0"/>
          <w:color w:val="0F1115"/>
          <w:spacing w:val="0"/>
          <w:sz w:val="16"/>
          <w:szCs w:val="16"/>
          <w:shd w:val="clear" w:fill="FFFFFF"/>
        </w:rPr>
        <w:t>：按月结算，每月 </w:t>
      </w:r>
      <w:r>
        <w:rPr>
          <w:rFonts w:hint="default" w:ascii="Segoe UI" w:hAnsi="Segoe UI" w:eastAsia="Segoe UI" w:cs="Segoe UI"/>
          <w:b/>
          <w:bCs/>
          <w:i w:val="0"/>
          <w:iCs w:val="0"/>
          <w:caps w:val="0"/>
          <w:color w:val="0F1115"/>
          <w:spacing w:val="0"/>
          <w:sz w:val="16"/>
          <w:szCs w:val="16"/>
          <w:shd w:val="clear" w:fill="FFFFFF"/>
        </w:rPr>
        <w:t>5</w:t>
      </w:r>
      <w:r>
        <w:rPr>
          <w:rFonts w:hint="default" w:ascii="Segoe UI" w:hAnsi="Segoe UI" w:eastAsia="Segoe UI" w:cs="Segoe UI"/>
          <w:i w:val="0"/>
          <w:iCs w:val="0"/>
          <w:caps w:val="0"/>
          <w:color w:val="0F1115"/>
          <w:spacing w:val="0"/>
          <w:sz w:val="16"/>
          <w:szCs w:val="16"/>
          <w:shd w:val="clear" w:fill="FFFFFF"/>
        </w:rPr>
        <w:t> 日为结算日。结算完成后 </w:t>
      </w:r>
      <w:r>
        <w:rPr>
          <w:rFonts w:hint="default" w:ascii="Segoe UI" w:hAnsi="Segoe UI" w:eastAsia="Segoe UI" w:cs="Segoe UI"/>
          <w:b/>
          <w:bCs/>
          <w:i w:val="0"/>
          <w:iCs w:val="0"/>
          <w:caps w:val="0"/>
          <w:color w:val="0F1115"/>
          <w:spacing w:val="0"/>
          <w:sz w:val="16"/>
          <w:szCs w:val="16"/>
          <w:shd w:val="clear" w:fill="FFFFFF"/>
        </w:rPr>
        <w:t>10</w:t>
      </w:r>
      <w:r>
        <w:rPr>
          <w:rFonts w:hint="default" w:ascii="Segoe UI" w:hAnsi="Segoe UI" w:eastAsia="Segoe UI" w:cs="Segoe UI"/>
          <w:i w:val="0"/>
          <w:iCs w:val="0"/>
          <w:caps w:val="0"/>
          <w:color w:val="0F1115"/>
          <w:spacing w:val="0"/>
          <w:sz w:val="16"/>
          <w:szCs w:val="16"/>
          <w:shd w:val="clear" w:fill="FFFFFF"/>
        </w:rPr>
        <w:t> 个工作日内，双方相互支付对方应得分成，转账备注：XX月AI平台合伙分成。</w:t>
      </w:r>
    </w:p>
    <w:p ns2:paraId="586B93A5">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逾期责任</w:t>
      </w:r>
      <w:r>
        <w:rPr>
          <w:rFonts w:hint="default" w:ascii="Segoe UI" w:hAnsi="Segoe UI" w:eastAsia="Segoe UI" w:cs="Segoe UI"/>
          <w:i w:val="0"/>
          <w:iCs w:val="0"/>
          <w:caps w:val="0"/>
          <w:color w:val="0F1115"/>
          <w:spacing w:val="0"/>
          <w:sz w:val="16"/>
          <w:szCs w:val="16"/>
          <w:shd w:val="clear" w:fill="FFFFFF"/>
        </w:rPr>
        <w:t>：任何一方逾期支付另一方分成，每逾期一日，按应付金额的 </w:t>
      </w:r>
      <w:r>
        <w:rPr>
          <w:rFonts w:hint="default" w:ascii="Segoe UI" w:hAnsi="Segoe UI" w:eastAsia="Segoe UI" w:cs="Segoe UI"/>
          <w:b/>
          <w:bCs/>
          <w:i w:val="0"/>
          <w:iCs w:val="0"/>
          <w:caps w:val="0"/>
          <w:color w:val="0F1115"/>
          <w:spacing w:val="0"/>
          <w:sz w:val="16"/>
          <w:szCs w:val="16"/>
          <w:shd w:val="clear" w:fill="FFFFFF"/>
        </w:rPr>
        <w:t>万分之五</w:t>
      </w:r>
      <w:r>
        <w:rPr>
          <w:rFonts w:hint="default" w:ascii="Segoe UI" w:hAnsi="Segoe UI" w:eastAsia="Segoe UI" w:cs="Segoe UI"/>
          <w:i w:val="0"/>
          <w:iCs w:val="0"/>
          <w:caps w:val="0"/>
          <w:color w:val="0F1115"/>
          <w:spacing w:val="0"/>
          <w:sz w:val="16"/>
          <w:szCs w:val="16"/>
          <w:shd w:val="clear" w:fill="FFFFFF"/>
        </w:rPr>
        <w:t> 向对方支付违约金；逾期超过 </w:t>
      </w:r>
      <w:r>
        <w:rPr>
          <w:rFonts w:hint="default" w:ascii="Segoe UI" w:hAnsi="Segoe UI" w:eastAsia="Segoe UI" w:cs="Segoe UI"/>
          <w:b/>
          <w:bCs/>
          <w:i w:val="0"/>
          <w:iCs w:val="0"/>
          <w:caps w:val="0"/>
          <w:color w:val="0F1115"/>
          <w:spacing w:val="0"/>
          <w:sz w:val="16"/>
          <w:szCs w:val="16"/>
          <w:shd w:val="clear" w:fill="FFFFFF"/>
        </w:rPr>
        <w:t>10</w:t>
      </w:r>
      <w:r>
        <w:rPr>
          <w:rFonts w:hint="default" w:ascii="Segoe UI" w:hAnsi="Segoe UI" w:eastAsia="Segoe UI" w:cs="Segoe UI"/>
          <w:i w:val="0"/>
          <w:iCs w:val="0"/>
          <w:caps w:val="0"/>
          <w:color w:val="0F1115"/>
          <w:spacing w:val="0"/>
          <w:sz w:val="16"/>
          <w:szCs w:val="16"/>
          <w:shd w:val="clear" w:fill="FFFFFF"/>
        </w:rPr>
        <w:t> 日，守约方有权单方终止本协议并追索全部欠款、违约金、律师费、保全费等全部维权损失。</w:t>
      </w:r>
    </w:p>
    <w:p ns2:paraId="27BF9DC0">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第五条 重大事项共同决策</w:t>
      </w:r>
    </w:p>
    <w:p>
      <w:pPr>
        <w:spacing w:after="120" w:line="360" w:lineRule="auto"/>
      </w:pPr>
      <w:r>
        <w:rPr>
          <w:color w:val="FF0000"/>
          <w:b/>
        </w:rPr>
        <w:t xml:space="preserve">【修改/补充】涉及本项目整体出售、融资、并入新公司、引入投资方、项目公司设立、核心资产授权或项目增值变现的事项，应由双方共同决策。若本项目整体出售、转让、授权、并入新设公司/项目公司或以其他方式产生实际变现收益，双方按 50% : 50% 分享该项目对应的净变现收益。</w:t>
      </w:r>
    </w:p>
    <w:p ns2:paraId="4D030A46">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必须双方书面签字同意的事项</w:t>
      </w:r>
      <w:r>
        <w:rPr>
          <w:rFonts w:hint="default" w:ascii="Segoe UI" w:hAnsi="Segoe UI" w:eastAsia="Segoe UI" w:cs="Segoe UI"/>
          <w:i w:val="0"/>
          <w:iCs w:val="0"/>
          <w:caps w:val="0"/>
          <w:color w:val="0F1115"/>
          <w:spacing w:val="0"/>
          <w:sz w:val="16"/>
          <w:szCs w:val="16"/>
          <w:shd w:val="clear" w:fill="FFFFFF"/>
        </w:rPr>
        <w:t>（任何一方不得单独决定）：</w:t>
      </w:r>
    </w:p>
    <w:p ns2:paraId="264204C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以平台或平台资产进行任何形式的融资、增资、引入新股东、合伙人、投资方；</w:t>
      </w:r>
    </w:p>
    <w:p ns2:paraId="09B43FB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以平台资产进行抵押、质押、贷款、借款、对外担保、融资租赁；</w:t>
      </w:r>
    </w:p>
    <w:p ns2:paraId="3B90E96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将平台整体或部分资产转让、出售、赠与、许可第三方使用；</w:t>
      </w:r>
    </w:p>
    <w:p ns2:paraId="11661702">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变更平台主营业务或终止平台运营；</w:t>
      </w:r>
    </w:p>
    <w:p ns2:paraId="49592B55">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单方将自身所占平台份额转让、赠与、质押给第三方；</w:t>
      </w:r>
    </w:p>
    <w:p ns2:paraId="132380F3">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与第三方签订任何形式的利润分成、收益权转让协议；</w:t>
      </w:r>
    </w:p>
    <w:p ns2:paraId="36E2039B">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其他可能实质性改变平台所有权、控制权或增加平台债务负担的行为。</w:t>
      </w:r>
    </w:p>
    <w:p ns2:paraId="415D0CE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单笔金额超过人民币 ______ 元的对外合作合同、服务合同、采购合同，必须双方共同签字方可签署，单方签署无效，由签署方自行承担全部债务。</w:t>
      </w:r>
    </w:p>
    <w:p ns2:paraId="7BAA6FC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决策程序</w:t>
      </w:r>
      <w:r>
        <w:rPr>
          <w:rFonts w:hint="default" w:ascii="Segoe UI" w:hAnsi="Segoe UI" w:eastAsia="Segoe UI" w:cs="Segoe UI"/>
          <w:i w:val="0"/>
          <w:iCs w:val="0"/>
          <w:caps w:val="0"/>
          <w:color w:val="0F1115"/>
          <w:spacing w:val="0"/>
          <w:sz w:val="16"/>
          <w:szCs w:val="16"/>
          <w:shd w:val="clear" w:fill="FFFFFF"/>
        </w:rPr>
        <w:t>：任何一方拟实施上述事项，须提前 </w:t>
      </w:r>
      <w:r>
        <w:rPr>
          <w:rFonts w:hint="default" w:ascii="Segoe UI" w:hAnsi="Segoe UI" w:eastAsia="Segoe UI" w:cs="Segoe UI"/>
          <w:b/>
          <w:bCs/>
          <w:i w:val="0"/>
          <w:iCs w:val="0"/>
          <w:caps w:val="0"/>
          <w:color w:val="0F1115"/>
          <w:spacing w:val="0"/>
          <w:sz w:val="16"/>
          <w:szCs w:val="16"/>
          <w:shd w:val="clear" w:fill="FFFFFF"/>
        </w:rPr>
        <w:t>30</w:t>
      </w:r>
      <w:r>
        <w:rPr>
          <w:rFonts w:hint="default" w:ascii="Segoe UI" w:hAnsi="Segoe UI" w:eastAsia="Segoe UI" w:cs="Segoe UI"/>
          <w:i w:val="0"/>
          <w:iCs w:val="0"/>
          <w:caps w:val="0"/>
          <w:color w:val="0F1115"/>
          <w:spacing w:val="0"/>
          <w:sz w:val="16"/>
          <w:szCs w:val="16"/>
          <w:shd w:val="clear" w:fill="FFFFFF"/>
        </w:rPr>
        <w:t> 日向另一方提交书面方案，经另一方书面签字同意后方可执行。</w:t>
      </w:r>
    </w:p>
    <w:p ns2:paraId="0829E5A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违约责任</w:t>
      </w:r>
      <w:r>
        <w:rPr>
          <w:rFonts w:hint="default" w:ascii="Segoe UI" w:hAnsi="Segoe UI" w:eastAsia="Segoe UI" w:cs="Segoe UI"/>
          <w:i w:val="0"/>
          <w:iCs w:val="0"/>
          <w:caps w:val="0"/>
          <w:color w:val="0F1115"/>
          <w:spacing w:val="0"/>
          <w:sz w:val="16"/>
          <w:szCs w:val="16"/>
          <w:shd w:val="clear" w:fill="FFFFFF"/>
        </w:rPr>
        <w:t>：任何一方未经对方书面同意，擅自实施上述行为的，视为根本违约，守约方有权立即终止本协议，并要求违约方按以下标准赔偿：</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赔偿守约方因此遭受的全部直接及间接损失（含预期收益、律师费、商誉损失）；</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违约方另行支付守约方</w:t>
      </w:r>
      <w:r>
        <w:rPr>
          <w:rFonts w:hint="default" w:ascii="Segoe UI" w:hAnsi="Segoe UI" w:eastAsia="Segoe UI" w:cs="Segoe UI"/>
          <w:b/>
          <w:bCs/>
          <w:i w:val="0"/>
          <w:iCs w:val="0"/>
          <w:caps w:val="0"/>
          <w:color w:val="0F1115"/>
          <w:spacing w:val="0"/>
          <w:sz w:val="16"/>
          <w:szCs w:val="16"/>
          <w:shd w:val="clear" w:fill="FFFFFF"/>
        </w:rPr>
        <w:t>合作期间已获得分成总额的 50%</w:t>
      </w:r>
      <w:r>
        <w:rPr>
          <w:rFonts w:hint="default" w:ascii="Segoe UI" w:hAnsi="Segoe UI" w:eastAsia="Segoe UI" w:cs="Segoe UI"/>
          <w:i w:val="0"/>
          <w:iCs w:val="0"/>
          <w:caps w:val="0"/>
          <w:color w:val="0F1115"/>
          <w:spacing w:val="0"/>
          <w:sz w:val="16"/>
          <w:szCs w:val="16"/>
          <w:shd w:val="clear" w:fill="FFFFFF"/>
        </w:rPr>
        <w:t> 作为惩罚性违约金（该违约金性质为惩罚性，不影响守约方另行主张实际损失）；</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擅自引入的新股东或投资方的权益不受本协议保护，守约方有权要求恢复平台原状。</w:t>
      </w:r>
    </w:p>
    <w:p ns2:paraId="5796A481">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第六条 债务隔离与侵权责任承担</w:t>
      </w:r>
    </w:p>
    <w:p ns2:paraId="2B42D21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平台债务</w:t>
      </w:r>
      <w:r>
        <w:rPr>
          <w:rFonts w:hint="default" w:ascii="Segoe UI" w:hAnsi="Segoe UI" w:eastAsia="Segoe UI" w:cs="Segoe UI"/>
          <w:i w:val="0"/>
          <w:iCs w:val="0"/>
          <w:caps w:val="0"/>
          <w:color w:val="0F1115"/>
          <w:spacing w:val="0"/>
          <w:sz w:val="16"/>
          <w:szCs w:val="16"/>
          <w:shd w:val="clear" w:fill="FFFFFF"/>
        </w:rPr>
        <w:t>：因平台正常运营产生的债务（如服务器欠费、API欠费、合规罚款等），由双方按5:5比例共同承担。</w:t>
      </w:r>
    </w:p>
    <w:p ns2:paraId="34FF994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个人债务</w:t>
      </w:r>
      <w:r>
        <w:rPr>
          <w:rFonts w:hint="default" w:ascii="Segoe UI" w:hAnsi="Segoe UI" w:eastAsia="Segoe UI" w:cs="Segoe UI"/>
          <w:i w:val="0"/>
          <w:iCs w:val="0"/>
          <w:caps w:val="0"/>
          <w:color w:val="0F1115"/>
          <w:spacing w:val="0"/>
          <w:sz w:val="16"/>
          <w:szCs w:val="16"/>
          <w:shd w:val="clear" w:fill="FFFFFF"/>
        </w:rPr>
        <w:t>：任何一方因个人原因产生的借贷、担保、抵押、质押、消费等债务，均属于其个人债务，与平台及另一方无关。债权人不得查封、执行平台的资产或另一方个人资产。</w:t>
      </w:r>
    </w:p>
    <w:p ns2:paraId="536457E6">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b/>
          <w:bCs/>
          <w:i w:val="0"/>
          <w:iCs w:val="0"/>
          <w:caps w:val="0"/>
          <w:color w:val="0F1115"/>
          <w:spacing w:val="0"/>
          <w:sz w:val="16"/>
          <w:szCs w:val="16"/>
          <w:shd w:val="clear" w:fill="FFFFFF"/>
        </w:rPr>
        <w:t>追偿权</w:t>
      </w:r>
      <w:r>
        <w:rPr>
          <w:rFonts w:hint="default" w:ascii="Segoe UI" w:hAnsi="Segoe UI" w:eastAsia="Segoe UI" w:cs="Segoe UI"/>
          <w:i w:val="0"/>
          <w:iCs w:val="0"/>
          <w:caps w:val="0"/>
          <w:color w:val="0F1115"/>
          <w:spacing w:val="0"/>
          <w:sz w:val="16"/>
          <w:szCs w:val="16"/>
          <w:shd w:val="clear" w:fill="FFFFFF"/>
        </w:rPr>
        <w:t>：若因一方个人债务问题导致平台资产被查封、冻结、扣押，或导致另一方遭受名誉、经济损失的，违约方应赔偿守约方全部损失，并承担全部维权费用。</w:t>
      </w:r>
    </w:p>
    <w:p ns2:paraId="54EED59E">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ns2:paraId="68614705">
      <w:pPr>
        <w:pStyle w:val="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ns2:paraId="7DADA37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平台侵权责任划分</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因甲方引流话术、用户投稿、客服引导、甲方私域转发导致侵犯第三方知识产权、肖像权、著作权的，由甲方全额承担；</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因乙方上传素材、系统内置模板、API接口调用、代码漏洞导致侵权的，由乙方全额承担；</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双方共同决策、共同操作导致的侵权，按5:5比例共担。</w:t>
      </w:r>
    </w:p>
    <w:p ns2:paraId="717CCD6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条款独立性</w:t>
      </w:r>
      <w:r>
        <w:rPr>
          <w:rFonts w:hint="default" w:ascii="Segoe UI" w:hAnsi="Segoe UI" w:eastAsia="Segoe UI" w:cs="Segoe UI"/>
          <w:i w:val="0"/>
          <w:iCs w:val="0"/>
          <w:caps w:val="0"/>
          <w:color w:val="0F1115"/>
          <w:spacing w:val="0"/>
          <w:sz w:val="16"/>
          <w:szCs w:val="16"/>
          <w:shd w:val="clear" w:fill="FFFFFF"/>
        </w:rPr>
        <w:t>：本条的债务隔离约定，不因本协议解除或终止而失效。</w:t>
      </w:r>
    </w:p>
    <w:p ns2:paraId="43AD20E3">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第七条 运营数据透明、客户资源与数据合规</w:t>
      </w:r>
    </w:p>
    <w:p ns2:paraId="703CE24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数据公开</w:t>
      </w:r>
      <w:r>
        <w:rPr>
          <w:rFonts w:hint="default" w:ascii="Segoe UI" w:hAnsi="Segoe UI" w:eastAsia="Segoe UI" w:cs="Segoe UI"/>
          <w:i w:val="0"/>
          <w:iCs w:val="0"/>
          <w:caps w:val="0"/>
          <w:color w:val="0F1115"/>
          <w:spacing w:val="0"/>
          <w:sz w:val="16"/>
          <w:szCs w:val="16"/>
          <w:shd w:val="clear" w:fill="FFFFFF"/>
        </w:rPr>
        <w:t>：平台后台、支付后台、API消耗后台应向双方开放同等永久查询权限，不得设置权限隔离、后台隐藏数据。任何一方可随时登录查看全部订单、用户、成本、API调用等原始数据。</w:t>
      </w:r>
    </w:p>
    <w:p>
      <w:pPr>
        <w:spacing w:after="120" w:line="360" w:lineRule="auto"/>
      </w:pPr>
      <w:r>
        <w:rPr>
          <w:color w:val="FF0000"/>
          <w:b/>
        </w:rPr>
        <w:t xml:space="preserve">【修改/补充】项目经营数据由双方共享查询、对账和运营协作；涉及用户个人信息的数据，不作为任何一方私有财产处理。双方仅能在本项目运营、客户服务、对账结算、争议处理和法律法规允许范围内依法合规使用，不得擅自导出、出售、转移或用于本项目以外的商业引流、营销、变现。</w:t>
      </w:r>
    </w:p>
    <w:p ns2:paraId="1696779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报表提交</w:t>
      </w:r>
      <w:r>
        <w:rPr>
          <w:rFonts w:hint="default" w:ascii="Segoe UI" w:hAnsi="Segoe UI" w:eastAsia="Segoe UI" w:cs="Segoe UI"/>
          <w:i w:val="0"/>
          <w:iCs w:val="0"/>
          <w:caps w:val="0"/>
          <w:color w:val="0F1115"/>
          <w:spacing w:val="0"/>
          <w:sz w:val="16"/>
          <w:szCs w:val="16"/>
          <w:shd w:val="clear" w:fill="FFFFFF"/>
        </w:rPr>
        <w:t>：每月 </w:t>
      </w:r>
      <w:r>
        <w:rPr>
          <w:rFonts w:hint="default" w:ascii="Segoe UI" w:hAnsi="Segoe UI" w:eastAsia="Segoe UI" w:cs="Segoe UI"/>
          <w:b/>
          <w:bCs/>
          <w:i w:val="0"/>
          <w:iCs w:val="0"/>
          <w:caps w:val="0"/>
          <w:color w:val="0F1115"/>
          <w:spacing w:val="0"/>
          <w:sz w:val="16"/>
          <w:szCs w:val="16"/>
          <w:shd w:val="clear" w:fill="FFFFFF"/>
        </w:rPr>
        <w:t>1</w:t>
      </w:r>
      <w:r>
        <w:rPr>
          <w:rFonts w:hint="default" w:ascii="Segoe UI" w:hAnsi="Segoe UI" w:eastAsia="Segoe UI" w:cs="Segoe UI"/>
          <w:i w:val="0"/>
          <w:iCs w:val="0"/>
          <w:caps w:val="0"/>
          <w:color w:val="0F1115"/>
          <w:spacing w:val="0"/>
          <w:sz w:val="16"/>
          <w:szCs w:val="16"/>
          <w:shd w:val="clear" w:fill="FFFFFF"/>
        </w:rPr>
        <w:t> 日前，乙方生成上月完整运营报表（营收、退款、API消耗、服务器成本、净利润），发送给另一方，双方留存归档。</w:t>
      </w:r>
    </w:p>
    <w:p ns2:paraId="60ADBB3A">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客户归属与私域运营</w:t>
      </w:r>
      <w:r>
        <w:rPr>
          <w:rFonts w:hint="default" w:ascii="Segoe UI" w:hAnsi="Segoe UI" w:eastAsia="Segoe UI" w:cs="Segoe UI"/>
          <w:i w:val="0"/>
          <w:iCs w:val="0"/>
          <w:caps w:val="0"/>
          <w:color w:val="0F1115"/>
          <w:spacing w:val="0"/>
          <w:sz w:val="16"/>
          <w:szCs w:val="16"/>
          <w:shd w:val="clear" w:fill="FFFFFF"/>
        </w:rPr>
        <w:t>：</w:t>
      </w:r>
    </w:p>
    <w:p ns2:paraId="60F9FAAD">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通过甲方专属推广链接/二维码注册的用户，其后续续费、增值服务商业运营权归甲方优先，但客户数据为平台共有资产，不得私自导出、转移至外部。</w:t>
      </w:r>
    </w:p>
    <w:p ns2:paraId="6F576D07">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通过乙方专属渠道注册的用户，商业运营权归乙方优先。</w:t>
      </w:r>
    </w:p>
    <w:p ns2:paraId="7BE3EE2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自然搜索或未标记渠道注册的用户，由双方协商运营或按月5:5比例共享收益。</w:t>
      </w:r>
    </w:p>
    <w:p ns2:paraId="771DA7D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禁止私下截流</w:t>
      </w:r>
      <w:r>
        <w:rPr>
          <w:rFonts w:hint="default" w:ascii="Segoe UI" w:hAnsi="Segoe UI" w:eastAsia="Segoe UI" w:cs="Segoe UI"/>
          <w:i w:val="0"/>
          <w:iCs w:val="0"/>
          <w:caps w:val="0"/>
          <w:color w:val="0F1115"/>
          <w:spacing w:val="0"/>
          <w:sz w:val="16"/>
          <w:szCs w:val="16"/>
          <w:shd w:val="clear" w:fill="FFFFFF"/>
        </w:rPr>
        <w:t>：任何一方不得利用平台客服、弹窗、私信、用户手机号，诱导对方引流的客户至自己私域或第三方平台成交。违规方当月分成全额扣除，累计发生2次，守约方有权直接单方解除协议，并追索商誉损失。</w:t>
      </w:r>
    </w:p>
    <w:p ns2:paraId="3EF19CF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数据安全与个人信息保护</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双方严格遵守《中华人民共和国个人信息保护法》《网络安全法》，严禁收集、使用、泄露、出售、向第三方提供用户身份证、手机号、隐私聊天记录等敏感个人信息。若因一方违规导致行政处罚、民事赔偿、刑事责任，全部由该方自行独立承担，同时足额赔偿另一方全部连带损失。</w:t>
      </w:r>
    </w:p>
    <w:p ns2:paraId="5143E2C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合作终止后数据处置</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合作终止、平台清算后，双方不得继续使用原有客户数据、提示词、模板开展同类AI绘图竞争业务。如需留存数据，仅限合规归档满足监管溯源要求，不得用于任何商业引流、营销、变现。</w:t>
      </w:r>
    </w:p>
    <w:p ns2:paraId="7373387B">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第八条 平台运维与故障处理</w:t>
      </w:r>
    </w:p>
    <w:p ns2:paraId="72805ED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运维责任</w:t>
      </w:r>
      <w:r>
        <w:rPr>
          <w:rFonts w:hint="default" w:ascii="Segoe UI" w:hAnsi="Segoe UI" w:eastAsia="Segoe UI" w:cs="Segoe UI"/>
          <w:i w:val="0"/>
          <w:iCs w:val="0"/>
          <w:caps w:val="0"/>
          <w:color w:val="0F1115"/>
          <w:spacing w:val="0"/>
          <w:sz w:val="16"/>
          <w:szCs w:val="16"/>
          <w:shd w:val="clear" w:fill="FFFFFF"/>
        </w:rPr>
        <w:t>：乙方应保障平台稳定运行，按月开展漏洞扫描、安全补丁、数据异地备份（每日自动备份+月度离线备份）。</w:t>
      </w:r>
    </w:p>
    <w:p ns2:paraId="18422634">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故障响应</w:t>
      </w:r>
      <w:r>
        <w:rPr>
          <w:rFonts w:hint="default" w:ascii="Segoe UI" w:hAnsi="Segoe UI" w:eastAsia="Segoe UI" w:cs="Segoe UI"/>
          <w:i w:val="0"/>
          <w:iCs w:val="0"/>
          <w:caps w:val="0"/>
          <w:color w:val="0F1115"/>
          <w:spacing w:val="0"/>
          <w:sz w:val="16"/>
          <w:szCs w:val="16"/>
          <w:shd w:val="clear" w:fill="FFFFFF"/>
        </w:rPr>
        <w:t>：平台宕机或严重故障（无法生成图片、全站打不开），乙方须 </w:t>
      </w:r>
      <w:r>
        <w:rPr>
          <w:rFonts w:hint="default" w:ascii="Segoe UI" w:hAnsi="Segoe UI" w:eastAsia="Segoe UI" w:cs="Segoe UI"/>
          <w:b/>
          <w:bCs/>
          <w:i w:val="0"/>
          <w:iCs w:val="0"/>
          <w:caps w:val="0"/>
          <w:color w:val="0F1115"/>
          <w:spacing w:val="0"/>
          <w:sz w:val="16"/>
          <w:szCs w:val="16"/>
          <w:shd w:val="clear" w:fill="FFFFFF"/>
        </w:rPr>
        <w:t>2</w:t>
      </w:r>
      <w:r>
        <w:rPr>
          <w:rFonts w:hint="default" w:ascii="Segoe UI" w:hAnsi="Segoe UI" w:eastAsia="Segoe UI" w:cs="Segoe UI"/>
          <w:i w:val="0"/>
          <w:iCs w:val="0"/>
          <w:caps w:val="0"/>
          <w:color w:val="0F1115"/>
          <w:spacing w:val="0"/>
          <w:sz w:val="16"/>
          <w:szCs w:val="16"/>
          <w:shd w:val="clear" w:fill="FFFFFF"/>
        </w:rPr>
        <w:t> 小时内微信/电话响应，</w:t>
      </w:r>
      <w:r>
        <w:rPr>
          <w:rFonts w:hint="default" w:ascii="Segoe UI" w:hAnsi="Segoe UI" w:eastAsia="Segoe UI" w:cs="Segoe UI"/>
          <w:b/>
          <w:bCs/>
          <w:i w:val="0"/>
          <w:iCs w:val="0"/>
          <w:caps w:val="0"/>
          <w:color w:val="0F1115"/>
          <w:spacing w:val="0"/>
          <w:sz w:val="16"/>
          <w:szCs w:val="16"/>
          <w:shd w:val="clear" w:fill="FFFFFF"/>
        </w:rPr>
        <w:t>4</w:t>
      </w:r>
      <w:r>
        <w:rPr>
          <w:rFonts w:hint="default" w:ascii="Segoe UI" w:hAnsi="Segoe UI" w:eastAsia="Segoe UI" w:cs="Segoe UI"/>
          <w:i w:val="0"/>
          <w:iCs w:val="0"/>
          <w:caps w:val="0"/>
          <w:color w:val="0F1115"/>
          <w:spacing w:val="0"/>
          <w:sz w:val="16"/>
          <w:szCs w:val="16"/>
          <w:shd w:val="clear" w:fill="FFFFFF"/>
        </w:rPr>
        <w:t> 小时内修复；上游API服务商全面瘫痪、运营商骨干网故障属于免责情形，但乙方需第一时间公示用户并同步甲方。</w:t>
      </w:r>
    </w:p>
    <w:p>
      <w:pPr>
        <w:spacing w:after="120" w:line="360" w:lineRule="auto"/>
      </w:pPr>
      <w:r>
        <w:rPr>
          <w:color w:val="FF0000"/>
          <w:b/>
        </w:rPr>
        <w:t xml:space="preserve">【修改/补充】因上游 AI/API 模型服务商异常、海外中转模型服务不稳定、OpenAI 等上游厂商技术升级或接口策略调整、全部或主要中转服务同时异常、监管要求、网络故障等非技术方主观恶意原因导致平台部分或全部功能临时不可用的，不视为技术方恶意停服或根本违约。技术方应及时通知对方，说明已知原因和预计影响，并尽合理努力切换备用模型、备用渠道或采取降级方案；紧急情况下可先处理后通知。</w:t>
      </w:r>
    </w:p>
    <w:p ns2:paraId="4536AADB">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责任划分</w:t>
      </w:r>
      <w:r>
        <w:rPr>
          <w:rFonts w:hint="default" w:ascii="Segoe UI" w:hAnsi="Segoe UI" w:eastAsia="Segoe UI" w:cs="Segoe UI"/>
          <w:i w:val="0"/>
          <w:iCs w:val="0"/>
          <w:caps w:val="0"/>
          <w:color w:val="0F1115"/>
          <w:spacing w:val="0"/>
          <w:sz w:val="16"/>
          <w:szCs w:val="16"/>
          <w:shd w:val="clear" w:fill="FFFFFF"/>
        </w:rPr>
        <w:t>：</w:t>
      </w:r>
    </w:p>
    <w:p ns2:paraId="49DB813F">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因技术问题（漏洞、服务器故障、数据泄露、未备份导致数据丢失）造成损失的，由乙方承担直接退费、用户赔偿全部损失。</w:t>
      </w:r>
    </w:p>
    <w:p ns2:paraId="46270BA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因长期技术故障、宕机、数据泄露导致平台大量用户退费、品牌受损、订单流失的，乙方除承担直接退费损失外，还需按照故障期间平台近30日日均净利润赔偿预期营收损失。</w:t>
      </w:r>
    </w:p>
    <w:p ns2:paraId="3176AABE">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因甲方宣传违规、客服辱骂用户导致纠纷的，由甲方全额承担损失。双方均有过错，按过错比例分担。</w:t>
      </w:r>
    </w:p>
    <w:p ns2:paraId="4A8DBEE5">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第九条 保密义务</w:t>
      </w:r>
    </w:p>
    <w:p ns2:paraId="2D9555E7">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双方应对合作中获知的对方个人信息、平台技术源码、运营策略、客户数据、合作报价、盈利数据、商业规划、内部沟通信息等严格保密。</w:t>
      </w:r>
    </w:p>
    <w:p ns2:paraId="6FD0301A">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保密义务不因协议终止而失效，协议终止后三年内持续有效。</w:t>
      </w:r>
    </w:p>
    <w:p ns2:paraId="4522BD8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违反保密义务的，违约方应向守约方一次性支付违约金人民币 </w:t>
      </w:r>
      <w:r>
        <w:rPr>
          <w:rFonts w:hint="default" w:ascii="Segoe UI" w:hAnsi="Segoe UI" w:eastAsia="Segoe UI" w:cs="Segoe UI"/>
          <w:b/>
          <w:bCs/>
          <w:i w:val="0"/>
          <w:iCs w:val="0"/>
          <w:caps w:val="0"/>
          <w:color w:val="0F1115"/>
          <w:spacing w:val="0"/>
          <w:sz w:val="16"/>
          <w:szCs w:val="16"/>
          <w:shd w:val="clear" w:fill="FFFFFF"/>
        </w:rPr>
        <w:t>10000</w:t>
      </w:r>
      <w:r>
        <w:rPr>
          <w:rFonts w:hint="default" w:ascii="Segoe UI" w:hAnsi="Segoe UI" w:eastAsia="Segoe UI" w:cs="Segoe UI"/>
          <w:i w:val="0"/>
          <w:iCs w:val="0"/>
          <w:caps w:val="0"/>
          <w:color w:val="0F1115"/>
          <w:spacing w:val="0"/>
          <w:sz w:val="16"/>
          <w:szCs w:val="16"/>
          <w:shd w:val="clear" w:fill="FFFFFF"/>
        </w:rPr>
        <w:t> 元，并赔偿因此造成的全部损失。该违约金与竞业限制违约金可分别主张。</w:t>
      </w:r>
    </w:p>
    <w:p ns2:paraId="640D6EE7">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第十条 退出机制与竞业限制</w:t>
      </w:r>
    </w:p>
    <w:p ns2:paraId="4182924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竞业限制</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合作期间及本协议解除/终止之日起 </w:t>
      </w:r>
      <w:r>
        <w:rPr>
          <w:rFonts w:hint="default" w:ascii="Segoe UI" w:hAnsi="Segoe UI" w:eastAsia="Segoe UI" w:cs="Segoe UI"/>
          <w:b/>
          <w:bCs/>
          <w:i w:val="0"/>
          <w:iCs w:val="0"/>
          <w:caps w:val="0"/>
          <w:color w:val="0F1115"/>
          <w:spacing w:val="0"/>
          <w:sz w:val="16"/>
          <w:szCs w:val="16"/>
          <w:shd w:val="clear" w:fill="FFFFFF"/>
        </w:rPr>
        <w:t>12</w:t>
      </w:r>
      <w:r>
        <w:rPr>
          <w:rFonts w:hint="default" w:ascii="Segoe UI" w:hAnsi="Segoe UI" w:eastAsia="Segoe UI" w:cs="Segoe UI"/>
          <w:i w:val="0"/>
          <w:iCs w:val="0"/>
          <w:caps w:val="0"/>
          <w:color w:val="0F1115"/>
          <w:spacing w:val="0"/>
          <w:sz w:val="16"/>
          <w:szCs w:val="16"/>
          <w:shd w:val="clear" w:fill="FFFFFF"/>
        </w:rPr>
        <w:t> 个月内，任何一方不得在全网线上平台、国内属地，单独或与他人合作运营同类型AI绘图、AI图文生成、AI提示词售卖竞争平台/业务。不含纯外包技术接单、非C端用户服务。</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违反竞业限制的，违约方需向守约方一次性支付违约金人民币 </w:t>
      </w:r>
      <w:r>
        <w:rPr>
          <w:rFonts w:hint="eastAsia" w:ascii="Segoe UI" w:hAnsi="Segoe UI" w:eastAsia="宋体" w:cs="Segoe UI"/>
          <w:b/>
          <w:bCs/>
          <w:i w:val="0"/>
          <w:iCs w:val="0"/>
          <w:caps w:val="0"/>
          <w:color w:val="0F1115"/>
          <w:spacing w:val="0"/>
          <w:sz w:val="16"/>
          <w:szCs w:val="16"/>
          <w:shd w:val="clear" w:fill="FFFFFF"/>
          <w:lang w:val="en-US" w:eastAsia="zh-CN"/>
        </w:rPr>
        <w:t>15</w:t>
      </w:r>
      <w:r>
        <w:rPr>
          <w:rFonts w:hint="default" w:ascii="Segoe UI" w:hAnsi="Segoe UI" w:eastAsia="Segoe UI" w:cs="Segoe UI"/>
          <w:b/>
          <w:bCs/>
          <w:i w:val="0"/>
          <w:iCs w:val="0"/>
          <w:caps w:val="0"/>
          <w:color w:val="0F1115"/>
          <w:spacing w:val="0"/>
          <w:sz w:val="16"/>
          <w:szCs w:val="16"/>
          <w:shd w:val="clear" w:fill="FFFFFF"/>
        </w:rPr>
        <w:t>000</w:t>
      </w:r>
      <w:r>
        <w:rPr>
          <w:rFonts w:hint="default" w:ascii="Segoe UI" w:hAnsi="Segoe UI" w:eastAsia="Segoe UI" w:cs="Segoe UI"/>
          <w:i w:val="0"/>
          <w:iCs w:val="0"/>
          <w:caps w:val="0"/>
          <w:color w:val="0F1115"/>
          <w:spacing w:val="0"/>
          <w:sz w:val="16"/>
          <w:szCs w:val="16"/>
          <w:shd w:val="clear" w:fill="FFFFFF"/>
        </w:rPr>
        <w:t> 元，并赔偿全部经营损失、获客成本。</w:t>
      </w:r>
    </w:p>
    <w:p>
      <w:pPr>
        <w:spacing w:after="120" w:line="360" w:lineRule="auto"/>
      </w:pPr>
      <w:r>
        <w:rPr>
          <w:color w:val="FF0000"/>
          <w:b/>
        </w:rPr>
        <w:t xml:space="preserve">【修改/补充】甲方未来独立开展面向电商商家、店铺老板、品牌方、电商运营人员等 B 端或商家用户群体的 AI 生图、电商商品图优化、电商运营素材生成等业务，如使用非 haotushow.com 体系的新域名或新品牌，且未使用本项目客户数据、乙方渠道资源、乙方私域客户或本项目专属推广素材的，不视为本项目竞争业务，也不纳入本协议分成范围。</w:t>
      </w:r>
    </w:p>
    <w:p ns2:paraId="5D1465CD">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一方退出</w:t>
      </w:r>
      <w:r>
        <w:rPr>
          <w:rFonts w:hint="default" w:ascii="Segoe UI" w:hAnsi="Segoe UI" w:eastAsia="Segoe UI" w:cs="Segoe UI"/>
          <w:i w:val="0"/>
          <w:iCs w:val="0"/>
          <w:caps w:val="0"/>
          <w:color w:val="0F1115"/>
          <w:spacing w:val="0"/>
          <w:sz w:val="16"/>
          <w:szCs w:val="16"/>
          <w:shd w:val="clear" w:fill="FFFFFF"/>
        </w:rPr>
        <w:t>：任何一方希望退出合作，应优先将所持50%份额按以下顺序处置：</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转让给另一方（另一方享有7日优先购买权），价格由双方协商或委托第三</w:t>
      </w:r>
      <w:bookmarkStart w:id="0" w:name="_GoBack"/>
      <w:bookmarkEnd w:id="0"/>
      <w:r>
        <w:rPr>
          <w:rFonts w:hint="default" w:ascii="Segoe UI" w:hAnsi="Segoe UI" w:eastAsia="Segoe UI" w:cs="Segoe UI"/>
          <w:i w:val="0"/>
          <w:iCs w:val="0"/>
          <w:caps w:val="0"/>
          <w:color w:val="0F1115"/>
          <w:spacing w:val="0"/>
          <w:sz w:val="16"/>
          <w:szCs w:val="16"/>
          <w:shd w:val="clear" w:fill="FFFFFF"/>
        </w:rPr>
        <w:t>方资产评估机构评估；</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双方协商一致将平台整体出售，按50%分配售得款项；</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(3) 无法达成一致的，可诉请法院解散合伙关系并依法分割资产。</w:t>
      </w:r>
    </w:p>
    <w:p>
      <w:pPr>
        <w:spacing w:after="120" w:line="360" w:lineRule="auto"/>
      </w:pPr>
      <w:r>
        <w:rPr>
          <w:color w:val="FF0000"/>
          <w:b/>
        </w:rPr>
        <w:t xml:space="preserve">【修改/补充】一方退出、解除或清算时，退出方可参与本合作项目已产生收益、已确认项目成本、项目净资产及退出日前已经签署正式交易文件并明确产生的项目增值变现收益的结算；但不得要求分割、估值、受让、补偿或继续使用对方合作前已经拥有的现有公司、既有通用技术平台、合作前已有代码、非本项目域名、非本项目服务器账号、非本项目支付/API账号等既有资产。</w:t>
      </w:r>
    </w:p>
    <w:p ns2:paraId="3BC2D95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退出前结算</w:t>
      </w:r>
      <w:r>
        <w:rPr>
          <w:rFonts w:hint="default" w:ascii="Segoe UI" w:hAnsi="Segoe UI" w:eastAsia="Segoe UI" w:cs="Segoe UI"/>
          <w:i w:val="0"/>
          <w:iCs w:val="0"/>
          <w:caps w:val="0"/>
          <w:color w:val="0F1115"/>
          <w:spacing w:val="0"/>
          <w:sz w:val="16"/>
          <w:szCs w:val="16"/>
          <w:shd w:val="clear" w:fill="FFFFFF"/>
        </w:rPr>
        <w:t>：退出方应结清所有平台对外债务，并完成截至退出日已产生的收益分配。</w:t>
      </w:r>
    </w:p>
    <w:p ns2:paraId="02F3D75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退出配合义务</w:t>
      </w:r>
      <w:r>
        <w:rPr>
          <w:rFonts w:hint="default" w:ascii="Segoe UI" w:hAnsi="Segoe UI" w:eastAsia="Segoe UI" w:cs="Segoe UI"/>
          <w:i w:val="0"/>
          <w:iCs w:val="0"/>
          <w:caps w:val="0"/>
          <w:color w:val="0F1115"/>
          <w:spacing w:val="0"/>
          <w:sz w:val="16"/>
          <w:szCs w:val="16"/>
          <w:shd w:val="clear" w:fill="FFFFFF"/>
        </w:rPr>
        <w:t>：退出方必须7日内配合完成账号交接、后台权限交接、数据备份移交，不得恶意删除源码、数据库、拉黑客户、篡改平台配置、散布负面信息。违者按根本违约追责。</w:t>
      </w:r>
    </w:p>
    <w:p ns2:paraId="1BB0397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禁止恶意退出</w:t>
      </w:r>
      <w:r>
        <w:rPr>
          <w:rFonts w:hint="default" w:ascii="Segoe UI" w:hAnsi="Segoe UI" w:eastAsia="Segoe UI" w:cs="Segoe UI"/>
          <w:i w:val="0"/>
          <w:iCs w:val="0"/>
          <w:caps w:val="0"/>
          <w:color w:val="0F1115"/>
          <w:spacing w:val="0"/>
          <w:sz w:val="16"/>
          <w:szCs w:val="16"/>
          <w:shd w:val="clear" w:fill="FFFFFF"/>
        </w:rPr>
        <w:t>：无正当理由单方面退出、消极躺平导致平台停摆的，除赔偿损失外，自愿放弃当期未分配全部收益。</w:t>
      </w:r>
    </w:p>
    <w:p ns2:paraId="5D6FE2F8">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第十一条 协议的解除与终止</w:t>
      </w:r>
    </w:p>
    <w:p>
      <w:pPr>
        <w:spacing w:after="120" w:line="360" w:lineRule="auto"/>
      </w:pPr>
      <w:r>
        <w:rPr>
          <w:color w:val="FF0000"/>
          <w:b/>
        </w:rPr>
        <w:t xml:space="preserve">【修改/补充】本协议解除或终止不影响双方对解除或终止日前已经产生的项目收益、已确认项目成本、项目增值变现收益进行结算。乙方不因本协议解除或终止取得甲方现有公司股权、既有公司资产、既有代码、非本项目服务器账号、非本项目支付/API账号等既有资产的所有权或处分权。</w:t>
      </w:r>
    </w:p>
    <w:p ns2:paraId="007EB9C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协商解除</w:t>
      </w:r>
      <w:r>
        <w:rPr>
          <w:rFonts w:hint="default" w:ascii="Segoe UI" w:hAnsi="Segoe UI" w:eastAsia="Segoe UI" w:cs="Segoe UI"/>
          <w:i w:val="0"/>
          <w:iCs w:val="0"/>
          <w:caps w:val="0"/>
          <w:color w:val="0F1115"/>
          <w:spacing w:val="0"/>
          <w:sz w:val="16"/>
          <w:szCs w:val="16"/>
          <w:shd w:val="clear" w:fill="FFFFFF"/>
        </w:rPr>
        <w:t>：双方一致书面同意可随时解除本协议。</w:t>
      </w:r>
    </w:p>
    <w:p ns2:paraId="43EED97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单方解除</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 一方严重违约（如擅自融资、抵押、泄露客户数据、逾期不分成、违反竞业限制、侵占营收等），另一方有权单方解除协议并要求赔偿。</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 因一方出现以下情形之一，另一方有权（但非义务）单方解除本协议：死亡；丧失民事行为能力；被列为失信被执行人。</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另一方决定解除的，应书面通知退出方或其合法继承人/监护人，协议自通知送达之日起解除。</w:t>
      </w:r>
    </w:p>
    <w:p ns2:paraId="4C43520C">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解除后的结算规则</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解除方应在解除协议后 </w:t>
      </w:r>
      <w:r>
        <w:rPr>
          <w:rFonts w:hint="default" w:ascii="Segoe UI" w:hAnsi="Segoe UI" w:eastAsia="Segoe UI" w:cs="Segoe UI"/>
          <w:b/>
          <w:bCs/>
          <w:i w:val="0"/>
          <w:iCs w:val="0"/>
          <w:caps w:val="0"/>
          <w:color w:val="0F1115"/>
          <w:spacing w:val="0"/>
          <w:sz w:val="16"/>
          <w:szCs w:val="16"/>
          <w:shd w:val="clear" w:fill="FFFFFF"/>
        </w:rPr>
        <w:t>10</w:t>
      </w:r>
      <w:r>
        <w:rPr>
          <w:rFonts w:hint="default" w:ascii="Segoe UI" w:hAnsi="Segoe UI" w:eastAsia="Segoe UI" w:cs="Segoe UI"/>
          <w:i w:val="0"/>
          <w:iCs w:val="0"/>
          <w:caps w:val="0"/>
          <w:color w:val="0F1115"/>
          <w:spacing w:val="0"/>
          <w:sz w:val="16"/>
          <w:szCs w:val="16"/>
          <w:shd w:val="clear" w:fill="FFFFFF"/>
        </w:rPr>
        <w:t> 个工作日内，按以下规则完成结算：</w:t>
      </w:r>
    </w:p>
    <w:p ns2:paraId="183D3A20">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结算范围</w:t>
      </w:r>
      <w:r>
        <w:rPr>
          <w:rFonts w:hint="default" w:ascii="Segoe UI" w:hAnsi="Segoe UI" w:eastAsia="Segoe UI" w:cs="Segoe UI"/>
          <w:i w:val="0"/>
          <w:iCs w:val="0"/>
          <w:caps w:val="0"/>
          <w:color w:val="0F1115"/>
          <w:spacing w:val="0"/>
          <w:sz w:val="16"/>
          <w:szCs w:val="16"/>
          <w:shd w:val="clear" w:fill="FFFFFF"/>
        </w:rPr>
        <w:t>：退出方截至解除通知送达之日已产生但尚未分配的全部收益分成，加上退出方应享有的平台净资产份额。</w:t>
      </w:r>
    </w:p>
    <w:p ns2:paraId="4C1AECA5">
      <w:pPr>
        <w:pStyle w:val="5"/>
        <w:keepNext w:val="0"/>
        <w:keepLines w:val="0"/>
        <w:widowControl/>
        <w:suppressLineNumbers w:val="0"/>
        <w:spacing w:before="0" w:beforeAutospacing="0" w:after="80" w:afterAutospacing="0"/>
        <w:ind w:left="0" w:right="0"/>
      </w:pPr>
      <w:r>
        <w:rPr>
          <w:rFonts w:hint="default" w:ascii="Segoe UI" w:hAnsi="Segoe UI" w:eastAsia="Segoe UI" w:cs="Segoe UI"/>
          <w:b/>
          <w:bCs/>
          <w:i w:val="0"/>
          <w:iCs w:val="0"/>
          <w:caps w:val="0"/>
          <w:color w:val="0F1115"/>
          <w:spacing w:val="0"/>
          <w:sz w:val="16"/>
          <w:szCs w:val="16"/>
          <w:shd w:val="clear" w:fill="FFFFFF"/>
        </w:rPr>
        <w:t>支付对象</w:t>
      </w:r>
      <w:r>
        <w:rPr>
          <w:rFonts w:hint="default" w:ascii="Segoe UI" w:hAnsi="Segoe UI" w:eastAsia="Segoe UI" w:cs="Segoe UI"/>
          <w:i w:val="0"/>
          <w:iCs w:val="0"/>
          <w:caps w:val="0"/>
          <w:color w:val="0F1115"/>
          <w:spacing w:val="0"/>
          <w:sz w:val="16"/>
          <w:szCs w:val="16"/>
          <w:shd w:val="clear" w:fill="FFFFFF"/>
        </w:rPr>
        <w:t>：</w:t>
      </w:r>
    </w:p>
    <w:p ns2:paraId="7A0D824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若退出方死亡或丧失民事行为能力：支付给其法定继承人或监护人（需提供官方亲属关系证明及身份证明文件）。</w:t>
      </w:r>
    </w:p>
    <w:p ns2:paraId="0CEC4FE2">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若退出方被列为失信被执行人：结算款项应支付至退出方本人名下的银行账户或公证处提存账户。守约方按此支付后即视为履行完毕，后续若法院要求冻结或划扣，守约方配合提供支付凭证即可，不承担任何责任。</w:t>
      </w:r>
    </w:p>
    <w:p ns2:paraId="35B5900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净资产估值</w:t>
      </w:r>
      <w:r>
        <w:rPr>
          <w:rFonts w:hint="default" w:ascii="Segoe UI" w:hAnsi="Segoe UI" w:eastAsia="Segoe UI" w:cs="Segoe UI"/>
          <w:i w:val="0"/>
          <w:iCs w:val="0"/>
          <w:caps w:val="0"/>
          <w:color w:val="0F1115"/>
          <w:spacing w:val="0"/>
          <w:sz w:val="16"/>
          <w:szCs w:val="16"/>
          <w:shd w:val="clear" w:fill="FFFFFF"/>
        </w:rPr>
        <w:t>：现金部分以平台公共账户余额为准；有形资产按剩余使用价值净值计算；无形资产双方协商估值，协商不成委托第三方评估，费用双方平摊。</w:t>
      </w:r>
    </w:p>
    <w:p ns2:paraId="6BDA4706">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份额继承说明</w:t>
      </w:r>
      <w:r>
        <w:rPr>
          <w:rFonts w:hint="default" w:ascii="Segoe UI" w:hAnsi="Segoe UI" w:eastAsia="Segoe UI" w:cs="Segoe UI"/>
          <w:i w:val="0"/>
          <w:iCs w:val="0"/>
          <w:caps w:val="0"/>
          <w:color w:val="0F1115"/>
          <w:spacing w:val="0"/>
          <w:sz w:val="16"/>
          <w:szCs w:val="16"/>
          <w:shd w:val="clear" w:fill="FFFFFF"/>
        </w:rPr>
        <w:t>：退出方继承人无权继承平台经营权、后台权限，仅能受让对应资产现金补偿。</w:t>
      </w:r>
    </w:p>
    <w:p ns2:paraId="2AEDF1D2">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6"/>
          <w:szCs w:val="16"/>
          <w:shd w:val="clear" w:fill="FFFFFF"/>
        </w:rPr>
        <w:t>终止后处理</w:t>
      </w:r>
      <w:r>
        <w:rPr>
          <w:rFonts w:hint="default" w:ascii="Segoe UI" w:hAnsi="Segoe UI" w:eastAsia="Segoe UI" w:cs="Segoe UI"/>
          <w:i w:val="0"/>
          <w:iCs w:val="0"/>
          <w:caps w:val="0"/>
          <w:color w:val="0F1115"/>
          <w:spacing w:val="0"/>
          <w:sz w:val="16"/>
          <w:szCs w:val="16"/>
          <w:shd w:val="clear" w:fill="FFFFFF"/>
        </w:rPr>
        <w:t>：立即停止新业务，3个工作日内完成未结算收益支付。双方共同决定平台存续或清算。如清算，资产变现、债务清偿完毕后剩余款项按50%分配。</w:t>
      </w:r>
    </w:p>
    <w:p ns2:paraId="33AD278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第十二条 禁止同业串通、恶意竞争</w:t>
      </w:r>
    </w:p>
    <w:p ns2:paraId="7F62273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双方不得恶意诋毁平台、散布负面言论、煽动客户退费、互相向监管部门恶意投诉举报。任何一方不得将平台、域名、接口、账号出借给第三方挂靠运营、代理运营、贴牌使用。违者承担全部赔偿责任，同时扣除全部合伙收益。</w:t>
      </w:r>
    </w:p>
    <w:p ns2:paraId="5436A0F8">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第十三条 不可抗力</w:t>
      </w:r>
    </w:p>
    <w:p>
      <w:pPr>
        <w:spacing w:after="120" w:line="360" w:lineRule="auto"/>
      </w:pPr>
      <w:r>
        <w:rPr>
          <w:color w:val="FF0000"/>
          <w:b/>
        </w:rPr>
        <w:t xml:space="preserve">【修改/补充】双方确认，本项目依赖海外模型服务、海外中转模型服务、第三方 AI/API 服务、云服务和支付服务。若因 OpenAI 等上游厂商技术升级、接口变更、风控限制、区域访问异常，或海外中转服务商批量故障、限流、封禁、停机、延迟、返回异常，导致本项目无法生成图片、生成质量下降、生成速度变慢、部分模型不可用或全部备用模型同时不可用，且技术方已经配置或尝试切换合理备用模型、备用渠道或降级方案的，不视为技术方违约。</w:t>
      </w:r>
    </w:p>
    <w:p ns2:paraId="6CC69933">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因地震、火灾、国家网信政策管控、上游API服务商永久关停、域名封禁等不可抗力导致本协议无法履行的，双方互不承担违约责任，互不索赔。不可抗力结束后15日内协商继续合作或终止清算。因一方预判失误导致的损失，不属于不可抗力。</w:t>
      </w:r>
    </w:p>
    <w:p ns2:paraId="62496F12">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第十四条 争议解决</w:t>
      </w:r>
    </w:p>
    <w:p ns2:paraId="1C20A8F0">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因本协议发生争议，双方应友好协商；协商不成的，任何一方有权向</w:t>
      </w:r>
      <w:r>
        <w:rPr>
          <w:rFonts w:hint="default" w:ascii="Segoe UI" w:hAnsi="Segoe UI" w:eastAsia="Segoe UI" w:cs="Segoe UI"/>
          <w:b/>
          <w:bCs/>
          <w:i w:val="0"/>
          <w:iCs w:val="0"/>
          <w:caps w:val="0"/>
          <w:color w:val="0F1115"/>
          <w:spacing w:val="0"/>
          <w:sz w:val="16"/>
          <w:szCs w:val="16"/>
          <w:shd w:val="clear" w:fill="FFFFFF"/>
        </w:rPr>
        <w:t>甲方住所地</w:t>
      </w:r>
      <w:r>
        <w:rPr>
          <w:rFonts w:hint="default" w:ascii="Segoe UI" w:hAnsi="Segoe UI" w:eastAsia="Segoe UI" w:cs="Segoe UI"/>
          <w:i w:val="0"/>
          <w:iCs w:val="0"/>
          <w:caps w:val="0"/>
          <w:color w:val="0F1115"/>
          <w:spacing w:val="0"/>
          <w:sz w:val="16"/>
          <w:szCs w:val="16"/>
          <w:shd w:val="clear" w:fill="FFFFFF"/>
        </w:rPr>
        <w:t>有管辖权的人民法院提起诉讼。</w:t>
      </w:r>
    </w:p>
    <w:p ns2:paraId="20358C53">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争议解决过程中，除涉诉争议部分外，本协议其他条款继续履行。维权产生的律师费、诉讼费、保全费、差旅费、鉴定费、公证费，统一由败诉方/违约方全额承担。</w:t>
      </w:r>
    </w:p>
    <w:p ns2:paraId="279800A8">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第十五条 其他约定</w:t>
      </w:r>
    </w:p>
    <w:p ns2:paraId="039A8856">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本协议未尽事宜，双方可签订书面补充协议，补充协议与本协议具有同等法律效力。任何手写涂改无效，所有修改必须以双方签字的补充协议形式完成。</w:t>
      </w:r>
    </w:p>
    <w:p ns2:paraId="3A11BE44">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本协议一式 </w:t>
      </w:r>
      <w:r>
        <w:rPr>
          <w:rFonts w:hint="default" w:ascii="Segoe UI" w:hAnsi="Segoe UI" w:eastAsia="Segoe UI" w:cs="Segoe UI"/>
          <w:b/>
          <w:bCs/>
          <w:i w:val="0"/>
          <w:iCs w:val="0"/>
          <w:caps w:val="0"/>
          <w:color w:val="0F1115"/>
          <w:spacing w:val="0"/>
          <w:sz w:val="16"/>
          <w:szCs w:val="16"/>
          <w:shd w:val="clear" w:fill="FFFFFF"/>
        </w:rPr>
        <w:t>两</w:t>
      </w:r>
      <w:r>
        <w:rPr>
          <w:rFonts w:hint="default" w:ascii="Segoe UI" w:hAnsi="Segoe UI" w:eastAsia="Segoe UI" w:cs="Segoe UI"/>
          <w:i w:val="0"/>
          <w:iCs w:val="0"/>
          <w:caps w:val="0"/>
          <w:color w:val="0F1115"/>
          <w:spacing w:val="0"/>
          <w:sz w:val="16"/>
          <w:szCs w:val="16"/>
          <w:shd w:val="clear" w:fill="FFFFFF"/>
        </w:rPr>
        <w:t> 份，双方各执 </w:t>
      </w:r>
      <w:r>
        <w:rPr>
          <w:rFonts w:hint="default" w:ascii="Segoe UI" w:hAnsi="Segoe UI" w:eastAsia="Segoe UI" w:cs="Segoe UI"/>
          <w:b/>
          <w:bCs/>
          <w:i w:val="0"/>
          <w:iCs w:val="0"/>
          <w:caps w:val="0"/>
          <w:color w:val="0F1115"/>
          <w:spacing w:val="0"/>
          <w:sz w:val="16"/>
          <w:szCs w:val="16"/>
          <w:shd w:val="clear" w:fill="FFFFFF"/>
        </w:rPr>
        <w:t>一</w:t>
      </w:r>
      <w:r>
        <w:rPr>
          <w:rFonts w:hint="default" w:ascii="Segoe UI" w:hAnsi="Segoe UI" w:eastAsia="Segoe UI" w:cs="Segoe UI"/>
          <w:i w:val="0"/>
          <w:iCs w:val="0"/>
          <w:caps w:val="0"/>
          <w:color w:val="0F1115"/>
          <w:spacing w:val="0"/>
          <w:sz w:val="16"/>
          <w:szCs w:val="16"/>
          <w:shd w:val="clear" w:fill="FFFFFF"/>
        </w:rPr>
        <w:t> 份，自双方签字+按右手食指手印之日起生效。双方同步留存对方身份证复印件作为附件。</w:t>
      </w:r>
    </w:p>
    <w:p ns2:paraId="69BC1EF4">
      <w:pPr>
        <w:pStyle w:val="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双方确认：已逐字阅读、完全理解本协议全部条款，不存在欺诈、胁迫、重大误解，自愿接受所有条款约束。</w:t>
      </w:r>
    </w:p>
    <w:p ns2:paraId="7BBBE17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（以下无正文）</w:t>
      </w:r>
    </w:p>
    <w:p ns2:paraId="5EA47E3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甲方（签字+按手印）：</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日期：______年____月____日</w:t>
      </w:r>
    </w:p>
    <w:p ns2:paraId="4E66804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乙方（签字+按手印）：</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日期：______年____月____日</w:t>
      </w:r>
    </w:p>
    <w:p ns2:paraId="49ED82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embedRegular r:id="rId1" w:fontKey="{F3CAC2CC-79F6-4F9C-BF42-574A40A47C58}"/>
  </w:font>
  <w:font w:name="方正大黑体_GBK">
    <w:panose1 w:val="02010600010101010101"/>
    <w:charset w:val="86"/>
    <w:family w:val="auto"/>
    <w:pitch w:val="default"/>
    <w:sig w:usb0="00000001" w:usb1="080E0000" w:usb2="00000000" w:usb3="00000000" w:csb0="40040001" w:csb1="C0D60000"/>
    <w:embedRegular r:id="rId2" w:fontKey="{4CA32BE4-98F6-40B6-A2DB-8A479950E2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525D3"/>
    <w:rsid w:val="0C1F4E62"/>
    <w:rsid w:val="179130B8"/>
    <w:rsid w:val="1D2B0397"/>
    <w:rsid w:val="1D7525D3"/>
    <w:rsid w:val="399B20D6"/>
    <w:rsid w:val="3C255EAA"/>
    <w:rsid w:val="3EA90437"/>
    <w:rsid w:val="46A1659A"/>
    <w:rsid w:val="4C4F552E"/>
    <w:rsid w:val="4DED20EF"/>
    <w:rsid w:val="501C315F"/>
    <w:rsid w:val="511030CC"/>
    <w:rsid w:val="51ED795E"/>
    <w:rsid w:val="73B33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2845</Words>
  <Characters>3214</Characters>
  <Lines>0</Lines>
  <Paragraphs>0</Paragraphs>
  <TotalTime>134</TotalTime>
  <ScaleCrop>false</ScaleCrop>
  <LinksUpToDate>false</LinksUpToDate>
  <CharactersWithSpaces>3271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2026-05-28T10:29:00Z</dcterms:created>
  <dc:creator>mei</dc:creator>
  <cp:lastModifiedBy>mei</cp:lastModifiedBy>
  <dcterms:modified xsi:type="dcterms:W3CDTF">2026-06-16T07:55:18Z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73806608238B403A8D67B8DB07641564_11</vt:lpwstr>
  </property>
  <property fmtid="{D5CDD505-2E9C-101B-9397-08002B2CF9AE}" pid="4" name="KSOTemplateDocerSaveRecord">
    <vt:lpwstr>eyJoZGlkIjoiZWI5NDZjYWViM2QzZjNlYjYwM2FiMWM0Yjk3NjcxYTkiLCJ1c2VySWQiOiIyNDg5OTA5OTAifQ==</vt:lpwstr>
  </property>
</Properties>
</file>