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前情提要：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第1類→</w:t>
      </w:r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必帶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物品。(</w:t>
      </w:r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正式服裝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也必帶)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2~3、7~9類→帶著比較好的東西。(建議都帶，才不會剛來很慌)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4~6類→帶來就不用再採買。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----------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b/>
          <w:bCs/>
          <w:color w:val="0000FF"/>
          <w:spacing w:val="23"/>
          <w:kern w:val="0"/>
          <w:szCs w:val="24"/>
        </w:rPr>
        <w:t>1.證件類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這邊就是</w:t>
      </w:r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最重要的證件資料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，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可以的話，盡量把他們放在</w:t>
      </w:r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隨身</w:t>
      </w:r>
      <w:proofErr w:type="gramStart"/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包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裡哦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~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</w:tblGrid>
      <w:tr w:rsidR="0064546E" w:rsidRPr="0064546E" w:rsidTr="0064546E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jc w:val="center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證件類</w:t>
            </w:r>
          </w:p>
        </w:tc>
      </w:tr>
      <w:tr w:rsidR="0064546E" w:rsidRPr="0064546E" w:rsidTr="0064546E">
        <w:tc>
          <w:tcPr>
            <w:tcW w:w="2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現金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(台幣、日幣)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護照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□護照影本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紙本機票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大頭照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*20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(1</w:t>
            </w:r>
            <w:proofErr w:type="gramStart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吋較常用</w:t>
            </w:r>
            <w:proofErr w:type="gramEnd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、2吋)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姓名章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*2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□身分證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□信用卡、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提款卡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lastRenderedPageBreak/>
              <w:t>□畢業證書影本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□檢定證書影本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(JLPT、TOEIC...)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網路卡</w:t>
            </w:r>
          </w:p>
        </w:tc>
      </w:tr>
    </w:tbl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lastRenderedPageBreak/>
        <w:t>● 現金的部分，如果打算自己租屋的話，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(1) 初期費用會比較高一點，大概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120,000-200,000不等。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(房租/家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賃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約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40,000-70,000/月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[有些可能含管理費/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共益費￥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3,000-6,000、水費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2,000-3,500...等]；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其他可能支付費用[大約]：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押金/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敷金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/保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証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金一個月、禮金一個月、簽約費/手数料一個月、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仲介費一個月、保證公司擔保費/保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証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会社利用料一個月、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火災保險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7,000-20,000、鑰匙更換費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15,000 [有些可能含在手数料裡]...等)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(2) 腳踏車、家電採買費用，約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30,000-40,000。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(家電的部分：像是電子鍋、熱水壺、電風扇...之類)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lastRenderedPageBreak/>
        <w:t>(3) 廚具、生活用品，約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10,000。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(4) 伙食費(自己開伙)，約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300-500/餐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(外食的話：拉麵約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700-1000，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丼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飯約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400-900，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麥當勞約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600-1000，7-11麵包加牛奶約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300-500...)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(5) 交通費(還有其他的玩耍費)，一個月約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25,000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(京都：機場巴士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1550/趟、市營巴士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230/趟、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地鐵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210/起始、私鐵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150/起始、JR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120/起始...)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零零總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總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加起來</w:t>
      </w:r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第一個月至少要約</w:t>
      </w:r>
      <w:proofErr w:type="gramStart"/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￥</w:t>
      </w:r>
      <w:proofErr w:type="gramEnd"/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230,000-310,000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，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只能說，可觀!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所以記得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帶夠錢唷唷唷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~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大頭照的部分，有些前輩說最好是正式的黑西裝白襯衫照，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不過我調皮沒有特別穿得那麼正式拍，關於這點就看個人摟~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→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 </w:t>
      </w:r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記得在雲端跟隨身碟都存電子檔備用唷!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一般的方形木頭章即可。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lastRenderedPageBreak/>
        <w:t>(雖然我還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特地去刻了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五分大小的圓型印章，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但結果我開戶的銀行根本沒用到</w:t>
      </w:r>
      <w:proofErr w:type="spell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xD</w:t>
      </w:r>
      <w:proofErr w:type="spell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)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信用卡：記得事先開通好「</w:t>
      </w:r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海外ATM預借現金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」的功能!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提款卡：記得事先開通好「</w:t>
      </w:r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跨國提領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」的功能!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網路卡：申請日本手機號碼前，需要網路哪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哪哪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(我個人是偏好用SIM卡，不過也可以租</w:t>
      </w:r>
      <w:proofErr w:type="spell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wifi</w:t>
      </w:r>
      <w:proofErr w:type="spell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分享器或是用電信漫遊，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這個部分就全憑個人喜好摟~)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hAnsi="新細明體" w:cs="新細明體" w:hint="eastAsia"/>
          <w:color w:val="444444"/>
          <w:spacing w:val="23"/>
          <w:kern w:val="0"/>
          <w:szCs w:val="24"/>
        </w:rPr>
      </w:pP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b/>
          <w:bCs/>
          <w:color w:val="0000FF"/>
          <w:spacing w:val="23"/>
          <w:kern w:val="0"/>
          <w:szCs w:val="24"/>
        </w:rPr>
        <w:t>2.文具類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</w:tblGrid>
      <w:tr w:rsidR="0064546E" w:rsidRPr="0064546E" w:rsidTr="0064546E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jc w:val="center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文具類</w:t>
            </w:r>
          </w:p>
        </w:tc>
      </w:tr>
      <w:tr w:rsidR="0064546E" w:rsidRPr="0064546E" w:rsidTr="0064546E">
        <w:trPr>
          <w:trHeight w:val="4770"/>
        </w:trPr>
        <w:tc>
          <w:tcPr>
            <w:tcW w:w="2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lastRenderedPageBreak/>
              <w:t>□日文書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□履歷書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□證件/票卡夾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證件收納袋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□硬殼文件盒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資料夾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/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大信封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□記帳本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□日記本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小筆記本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□剪刀、美工刀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□鉛筆盒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(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黑筆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、奇異筆...)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□便利貼</w:t>
            </w:r>
          </w:p>
        </w:tc>
      </w:tr>
    </w:tbl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日文書：我把</w:t>
      </w:r>
      <w:r w:rsidRPr="0064546E">
        <w:rPr>
          <w:rFonts w:ascii="Gulim" w:eastAsia="Gulim" w:hAnsi="新細明體" w:cs="新細明體"/>
          <w:color w:val="444444"/>
          <w:spacing w:val="23"/>
          <w:kern w:val="0"/>
          <w:szCs w:val="24"/>
        </w:rPr>
        <w:fldChar w:fldCharType="begin"/>
      </w:r>
      <w:r w:rsidRPr="0064546E">
        <w:rPr>
          <w:rFonts w:ascii="Gulim" w:eastAsia="Gulim" w:hAnsi="新細明體" w:cs="新細明體"/>
          <w:color w:val="444444"/>
          <w:spacing w:val="23"/>
          <w:kern w:val="0"/>
          <w:szCs w:val="24"/>
        </w:rPr>
        <w:instrText xml:space="preserve"> HYPERLINK "http://liiiuli.pixnet.net/blog/post/172574268-%5B%E5%BF%83%E5%BE%97%5D%20%E7%9C%9F%E7%9A%84%E5%81%87%E7%9A%84%EF%BC%9F%E5%85%A9%E5%80%8B%E7%A6%AE%E6%8B%9C%E6%97%A5%E6%AA%A2N2%E9%80%9A%E9%81%8E%EF%BC%9F(%E5%85%A7%E5%90%AB%E6%9B%B8%E5%96%AE%E6%8E%A8%E8%96%A6)" \t "_blank" </w:instrText>
      </w:r>
      <w:r w:rsidRPr="0064546E">
        <w:rPr>
          <w:rFonts w:ascii="Gulim" w:eastAsia="Gulim" w:hAnsi="新細明體" w:cs="新細明體"/>
          <w:color w:val="444444"/>
          <w:spacing w:val="23"/>
          <w:kern w:val="0"/>
          <w:szCs w:val="24"/>
        </w:rPr>
        <w:fldChar w:fldCharType="separate"/>
      </w:r>
      <w:r w:rsidRPr="0064546E">
        <w:rPr>
          <w:rFonts w:ascii="Gulim" w:eastAsia="Gulim" w:hAnsi="新細明體" w:cs="新細明體" w:hint="eastAsia"/>
          <w:color w:val="549BED"/>
          <w:spacing w:val="23"/>
          <w:kern w:val="0"/>
          <w:szCs w:val="24"/>
          <w:u w:val="single"/>
        </w:rPr>
        <w:t>大新的兩本文法書</w:t>
      </w:r>
      <w:r w:rsidRPr="0064546E">
        <w:rPr>
          <w:rFonts w:ascii="Gulim" w:eastAsia="Gulim" w:hAnsi="新細明體" w:cs="新細明體"/>
          <w:color w:val="444444"/>
          <w:spacing w:val="23"/>
          <w:kern w:val="0"/>
          <w:szCs w:val="24"/>
        </w:rPr>
        <w:fldChar w:fldCharType="end"/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帶來當夥伴</w:t>
      </w:r>
      <w:proofErr w:type="spell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xD</w:t>
      </w:r>
      <w:proofErr w:type="spellEnd"/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履歷書：可以上網先下載日文的履歷書填寫好，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電子檔存雲端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跟隨身碟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，也可以印幾份下來，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如果實在來不及準備，來日本之後便利商店都有賣～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證件／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票卡夾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：關西發行的是ICOCA，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放卡夾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方便好用!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證件收納袋：我都把護照放在裡面，比較不會弄丟。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lastRenderedPageBreak/>
        <w:t>● 硬殼文件盒：直接把送件當天裝去的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文件盒帶過來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了~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資料夾/大信封：像是開戶、健保、簽約等資料都可以放進去。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 </w:t>
      </w:r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小筆記本：把聯絡資料、日文單字寫在上面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(e.g.在日聯絡人、駐外大使館、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租屋房仲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...)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(e.g.租屋條件、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在留卡登錄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、開戶單字...)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鉛筆盒：這是一個概括說法</w:t>
      </w:r>
      <w:proofErr w:type="spell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xD</w:t>
      </w:r>
      <w:proofErr w:type="spellEnd"/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就帶平時常用的東西即可，像是：鉛筆、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筆芯、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原子筆、奇異筆、尺、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橡皮擦、立可白/帶、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燕尾夾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、迴紋針、紙膠帶、雙面膠、膠帶、口紅膠...之類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→ 日本比較常用「</w:t>
      </w:r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黑筆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」；紙膠帶可以貼memo在牆上不怕有痕跡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 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b/>
          <w:bCs/>
          <w:color w:val="0000FF"/>
          <w:spacing w:val="23"/>
          <w:kern w:val="0"/>
          <w:szCs w:val="24"/>
        </w:rPr>
        <w:t>3.電子類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5"/>
      </w:tblGrid>
      <w:tr w:rsidR="0064546E" w:rsidRPr="0064546E" w:rsidTr="0064546E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jc w:val="center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電子類</w:t>
            </w:r>
          </w:p>
        </w:tc>
      </w:tr>
      <w:tr w:rsidR="0064546E" w:rsidRPr="0064546E" w:rsidTr="0064546E"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手機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-充電器-傳輸線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□備用手機-充電器-傳輸線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lastRenderedPageBreak/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相機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-充電器-傳輸線-電池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proofErr w:type="gramStart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筆電</w:t>
            </w:r>
            <w:proofErr w:type="gramEnd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-充電器-網路線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行動電源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-充電器-傳輸線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萬用轉接頭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□延長線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□讀卡機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隨身碟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、行動硬碟、SD卡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□耳機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□手錶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行李秤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proofErr w:type="spellStart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wifi</w:t>
            </w:r>
            <w:proofErr w:type="spellEnd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中繼器</w:t>
            </w:r>
          </w:p>
        </w:tc>
      </w:tr>
    </w:tbl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lastRenderedPageBreak/>
        <w:t>● 備用手機：不怕一萬，只怕萬一，帶著安心哪!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相機：想記錄生活的人們，相機還是比較罩的!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萬用轉接頭：日本的插座幾乎都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是兩孔的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，所以記得帶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唷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~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讀卡機：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要線上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操作晶片卡的話，有他萬事足!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隨身碟、行動硬碟、SD卡：照片、影片什麼的都需要備份啊!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行李秤：不管是出國前秤，還是回國前秤，總歸都要秤</w:t>
      </w:r>
      <w:proofErr w:type="spell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xD</w:t>
      </w:r>
      <w:proofErr w:type="spellEnd"/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 xml:space="preserve">● </w:t>
      </w:r>
      <w:proofErr w:type="spell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wifi</w:t>
      </w:r>
      <w:proofErr w:type="spell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中繼器：如果租屋處沒附的話，就用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得上啦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~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 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b/>
          <w:bCs/>
          <w:color w:val="0000FF"/>
          <w:spacing w:val="23"/>
          <w:kern w:val="0"/>
          <w:szCs w:val="24"/>
        </w:rPr>
        <w:lastRenderedPageBreak/>
        <w:t>4.家事類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5"/>
      </w:tblGrid>
      <w:tr w:rsidR="0064546E" w:rsidRPr="0064546E" w:rsidTr="0064546E"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jc w:val="center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家事類</w:t>
            </w:r>
          </w:p>
        </w:tc>
      </w:tr>
      <w:tr w:rsidR="0064546E" w:rsidRPr="0064546E" w:rsidTr="0064546E">
        <w:trPr>
          <w:trHeight w:val="4440"/>
        </w:trPr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旅行(衣物)收納袋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□衣架*6、衣夾*6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□洗衣袋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□針線包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□保鮮盒(可微波佳)、保鮮袋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□餐具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保溫杯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□馬克杯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proofErr w:type="gramStart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紙提袋</w:t>
            </w:r>
            <w:proofErr w:type="gramEnd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、塑膠袋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□螺絲起子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□鎖頭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□抹布</w:t>
            </w:r>
          </w:p>
        </w:tc>
      </w:tr>
    </w:tbl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 </w:t>
      </w:r>
      <w:r w:rsidRPr="0064546E">
        <w:rPr>
          <w:rFonts w:ascii="Gulim" w:eastAsia="Gulim" w:hAnsi="新細明體" w:cs="新細明體" w:hint="eastAsia"/>
          <w:b/>
          <w:bCs/>
          <w:color w:val="FF00FF"/>
          <w:spacing w:val="23"/>
          <w:kern w:val="0"/>
          <w:szCs w:val="24"/>
        </w:rPr>
        <w:t>旅行(衣物)收納袋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：我的愛將!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(小整理袋可以把小東西集中在一起，超方便!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而且還可以直接把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收納袋從行李箱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移駕到衣櫥，一秒整理完衣服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 </w:t>
      </w:r>
      <w:r w:rsidRPr="0064546E">
        <w:rPr>
          <w:rFonts w:ascii="Gulim" w:eastAsia="Gulim" w:hAnsi="新細明體" w:cs="新細明體"/>
          <w:noProof/>
          <w:color w:val="444444"/>
          <w:spacing w:val="23"/>
          <w:kern w:val="0"/>
          <w:szCs w:val="24"/>
        </w:rPr>
        <w:drawing>
          <wp:inline distT="0" distB="0" distL="0" distR="0" wp14:anchorId="0B69FB1C" wp14:editId="7BD3208F">
            <wp:extent cx="190500" cy="190500"/>
            <wp:effectExtent l="0" t="0" r="0" b="0"/>
            <wp:docPr id="2" name="圖片 2" descr="http://s.pixfs.net/f.pixnet.net/images/emotions/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.pixfs.net/f.pixnet.net/images/emotions/01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 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)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洗衣袋：整理的時候我把褲子裝在裡面，一舉兩得哪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鎖頭：如果有信箱之類的可以用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lastRenderedPageBreak/>
        <w:t> 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b/>
          <w:bCs/>
          <w:color w:val="0000FF"/>
          <w:spacing w:val="23"/>
          <w:kern w:val="0"/>
          <w:szCs w:val="24"/>
        </w:rPr>
        <w:t>5.盥洗類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第一個禮拜忙東忙西的幾乎沒時間採買，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所以可以先帶個3-7天的份量來用。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</w:tblGrid>
      <w:tr w:rsidR="0064546E" w:rsidRPr="0064546E" w:rsidTr="0064546E"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jc w:val="center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盥洗類</w:t>
            </w:r>
          </w:p>
        </w:tc>
      </w:tr>
      <w:tr w:rsidR="0064546E" w:rsidRPr="0064546E" w:rsidTr="0064546E"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吹風機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□梳子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□牙刷、牙膏、牙線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□洗面乳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□除毛用品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□毛巾*2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□沐浴用品(約3-7</w:t>
            </w:r>
            <w:proofErr w:type="gramStart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天份</w:t>
            </w:r>
            <w:proofErr w:type="gramEnd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)</w:t>
            </w:r>
          </w:p>
        </w:tc>
      </w:tr>
    </w:tbl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吹風機：帶的過來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就帶吧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~這樣就不用再採購了~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 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b/>
          <w:bCs/>
          <w:color w:val="0000FF"/>
          <w:spacing w:val="23"/>
          <w:kern w:val="0"/>
          <w:szCs w:val="24"/>
        </w:rPr>
        <w:t>6.日常類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</w:tblGrid>
      <w:tr w:rsidR="0064546E" w:rsidRPr="0064546E" w:rsidTr="0064546E"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jc w:val="center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日常類</w:t>
            </w:r>
          </w:p>
        </w:tc>
      </w:tr>
      <w:tr w:rsidR="0064546E" w:rsidRPr="0064546E" w:rsidTr="0064546E">
        <w:trPr>
          <w:trHeight w:val="4440"/>
        </w:trPr>
        <w:tc>
          <w:tcPr>
            <w:tcW w:w="3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lastRenderedPageBreak/>
              <w:t>□小包面紙、一包衛生紙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□鏡子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□太陽眼鏡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□防</w:t>
            </w:r>
            <w:proofErr w:type="gramStart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曬</w:t>
            </w:r>
            <w:proofErr w:type="gramEnd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乳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雨傘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、雨衣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□口罩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□小手帕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腳架、手機夾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□手電筒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□平安符</w:t>
            </w:r>
          </w:p>
        </w:tc>
      </w:tr>
    </w:tbl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 xml:space="preserve">● 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隱眼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：聽說日本買隱形眼鏡比較麻煩，所以記得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帶夠摟</w:t>
      </w:r>
      <w:proofErr w:type="gramEnd"/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(不過好像搜尋關鍵字也是有無須處方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籤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即可購買的教學網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誌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和影片)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腳架、手機夾：自己一人出遊的好幫手哪 (</w:t>
      </w:r>
      <w:r w:rsidRPr="0064546E">
        <w:rPr>
          <w:rFonts w:ascii="Gulim" w:eastAsia="Gulim" w:hAnsi="新細明體" w:cs="新細明體" w:hint="eastAsia"/>
          <w:strike/>
          <w:color w:val="444444"/>
          <w:spacing w:val="23"/>
          <w:kern w:val="0"/>
          <w:szCs w:val="24"/>
        </w:rPr>
        <w:t>邊緣人的好朋友</w:t>
      </w:r>
      <w:proofErr w:type="spellStart"/>
      <w:r w:rsidRPr="0064546E">
        <w:rPr>
          <w:rFonts w:ascii="Gulim" w:eastAsia="Gulim" w:hAnsi="新細明體" w:cs="新細明體" w:hint="eastAsia"/>
          <w:strike/>
          <w:color w:val="444444"/>
          <w:spacing w:val="23"/>
          <w:kern w:val="0"/>
          <w:szCs w:val="24"/>
        </w:rPr>
        <w:t>xD</w:t>
      </w:r>
      <w:proofErr w:type="spellEnd"/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 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b/>
          <w:bCs/>
          <w:color w:val="0000FF"/>
          <w:spacing w:val="23"/>
          <w:kern w:val="0"/>
          <w:szCs w:val="24"/>
        </w:rPr>
        <w:t>7.藥品類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如果有</w:t>
      </w:r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個人常用的藥品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也要記得帶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唷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!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</w:tblGrid>
      <w:tr w:rsidR="0064546E" w:rsidRPr="0064546E" w:rsidTr="0064546E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jc w:val="center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藥品類</w:t>
            </w:r>
          </w:p>
        </w:tc>
      </w:tr>
      <w:tr w:rsidR="0064546E" w:rsidRPr="0064546E" w:rsidTr="0064546E">
        <w:tc>
          <w:tcPr>
            <w:tcW w:w="2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□止痛藥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lastRenderedPageBreak/>
              <w:t>□胃藥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□棉花棒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□OK繃</w:t>
            </w:r>
          </w:p>
        </w:tc>
      </w:tr>
    </w:tbl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lastRenderedPageBreak/>
        <w:t> 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b/>
          <w:bCs/>
          <w:color w:val="0000FF"/>
          <w:spacing w:val="23"/>
          <w:kern w:val="0"/>
          <w:szCs w:val="24"/>
        </w:rPr>
        <w:t>8.衣物類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衣物類太因人而異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了，所以僅作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參考摟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~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不過</w:t>
      </w:r>
      <w:r w:rsidRPr="0064546E">
        <w:rPr>
          <w:rFonts w:ascii="Gulim" w:eastAsia="Gulim" w:hAnsi="新細明體" w:cs="新細明體" w:hint="eastAsia"/>
          <w:b/>
          <w:bCs/>
          <w:color w:val="FF0000"/>
          <w:spacing w:val="23"/>
          <w:kern w:val="0"/>
          <w:szCs w:val="24"/>
        </w:rPr>
        <w:t>正式服裝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記得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要帶哦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! (面試或上班會用到!)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9"/>
      </w:tblGrid>
      <w:tr w:rsidR="0064546E" w:rsidRPr="0064546E" w:rsidTr="0064546E"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jc w:val="center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衣物類</w:t>
            </w:r>
          </w:p>
        </w:tc>
      </w:tr>
      <w:tr w:rsidR="0064546E" w:rsidRPr="0064546E" w:rsidTr="0064546E"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FF0000"/>
                <w:spacing w:val="23"/>
                <w:kern w:val="0"/>
                <w:szCs w:val="24"/>
                <w:shd w:val="clear" w:color="auto" w:fill="FFFF00"/>
              </w:rPr>
              <w:t>襯衫、西裝</w:t>
            </w:r>
            <w:proofErr w:type="gramStart"/>
            <w:r w:rsidRPr="0064546E">
              <w:rPr>
                <w:rFonts w:ascii="新細明體" w:eastAsia="新細明體" w:hAnsi="新細明體" w:cs="新細明體" w:hint="eastAsia"/>
                <w:color w:val="FF0000"/>
                <w:spacing w:val="23"/>
                <w:kern w:val="0"/>
                <w:szCs w:val="24"/>
                <w:shd w:val="clear" w:color="auto" w:fill="FFFF00"/>
              </w:rPr>
              <w:t>褲</w:t>
            </w:r>
            <w:proofErr w:type="gramEnd"/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FF0000"/>
                <w:spacing w:val="23"/>
                <w:kern w:val="0"/>
                <w:szCs w:val="24"/>
                <w:shd w:val="clear" w:color="auto" w:fill="FFFF00"/>
              </w:rPr>
              <w:t>西裝外套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FF0000"/>
                <w:spacing w:val="23"/>
                <w:kern w:val="0"/>
                <w:szCs w:val="24"/>
                <w:shd w:val="clear" w:color="auto" w:fill="FFFF00"/>
              </w:rPr>
              <w:t>黑皮鞋*1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--------------------------------------------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□睡衣*1、睡褲*1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□背心*3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□無袖*3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□短袖*5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□薄長袖*3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□短褲*2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□長褲*3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□薄外套*2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□厚長袖*5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lastRenderedPageBreak/>
              <w:t>□厚外套*3 (牛仔、</w:t>
            </w:r>
            <w:proofErr w:type="gramStart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刷毛</w:t>
            </w:r>
            <w:proofErr w:type="gramEnd"/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、羽絨)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□手套、毛帽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  <w:t> 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□襪子 (短襪、絲襪、褲襪)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□鞋子*2 (休閒鞋、布鞋)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  <w:t> 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□皮帶</w:t>
            </w:r>
            <w:bookmarkStart w:id="0" w:name="_GoBack"/>
            <w:bookmarkEnd w:id="0"/>
          </w:p>
        </w:tc>
      </w:tr>
    </w:tbl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kern w:val="0"/>
          <w:szCs w:val="24"/>
        </w:rPr>
        <w:lastRenderedPageBreak/>
        <w:br/>
      </w:r>
      <w:r w:rsidRPr="0064546E">
        <w:rPr>
          <w:rFonts w:ascii="Gulim" w:eastAsia="Gulim" w:hAnsi="新細明體" w:cs="新細明體" w:hint="eastAsia"/>
          <w:b/>
          <w:bCs/>
          <w:color w:val="0000FF"/>
          <w:spacing w:val="23"/>
          <w:kern w:val="0"/>
          <w:szCs w:val="24"/>
        </w:rPr>
        <w:t>9.其他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</w:tblGrid>
      <w:tr w:rsidR="0064546E" w:rsidRPr="0064546E" w:rsidTr="0064546E">
        <w:tc>
          <w:tcPr>
            <w:tcW w:w="2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jc w:val="center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其他</w:t>
            </w:r>
          </w:p>
        </w:tc>
      </w:tr>
      <w:tr w:rsidR="0064546E" w:rsidRPr="0064546E" w:rsidTr="0064546E">
        <w:trPr>
          <w:trHeight w:val="1890"/>
        </w:trPr>
        <w:tc>
          <w:tcPr>
            <w:tcW w:w="2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床單、枕套、被套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涼被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行李束帶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 w:hint="eastAsia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</w:t>
            </w: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  <w:shd w:val="clear" w:color="auto" w:fill="FFFF00"/>
              </w:rPr>
              <w:t>摺疊旅行袋</w:t>
            </w:r>
          </w:p>
          <w:p w:rsidR="0064546E" w:rsidRPr="0064546E" w:rsidRDefault="0064546E" w:rsidP="0064546E">
            <w:pPr>
              <w:widowControl/>
              <w:spacing w:after="240"/>
              <w:rPr>
                <w:rFonts w:ascii="Gulim" w:eastAsia="Gulim" w:hAnsi="新細明體" w:cs="新細明體"/>
                <w:color w:val="444444"/>
                <w:spacing w:val="23"/>
                <w:kern w:val="0"/>
                <w:szCs w:val="24"/>
              </w:rPr>
            </w:pPr>
            <w:r w:rsidRPr="0064546E">
              <w:rPr>
                <w:rFonts w:ascii="新細明體" w:eastAsia="新細明體" w:hAnsi="新細明體" w:cs="新細明體" w:hint="eastAsia"/>
                <w:color w:val="444444"/>
                <w:spacing w:val="23"/>
                <w:kern w:val="0"/>
                <w:szCs w:val="24"/>
              </w:rPr>
              <w:t>□背包</w:t>
            </w:r>
          </w:p>
        </w:tc>
      </w:tr>
    </w:tbl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床單、枕套、被套：如果是有附傢俱的房間，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這些用自己的會比較衛生的感覺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摟</w:t>
      </w:r>
      <w:proofErr w:type="gramEnd"/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● 涼被：我的租屋處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有附厚被子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，但夏天蓋實在太熱，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幸好我娘建議我帶涼被來，不然冷氣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就得吹整晚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了</w:t>
      </w:r>
      <w:proofErr w:type="spell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xD</w:t>
      </w:r>
      <w:proofErr w:type="spellEnd"/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lastRenderedPageBreak/>
        <w:t> 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-------</w:t>
      </w:r>
      <w:r w:rsidRPr="0064546E">
        <w:rPr>
          <w:rFonts w:ascii="Gulim" w:eastAsia="Gulim" w:hAnsi="新細明體" w:cs="新細明體" w:hint="eastAsia"/>
          <w:b/>
          <w:bCs/>
          <w:color w:val="FF00FF"/>
          <w:spacing w:val="23"/>
          <w:kern w:val="0"/>
          <w:szCs w:val="24"/>
        </w:rPr>
        <w:t>以上，就是本次的行李清單啦</w:t>
      </w: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-------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後記：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這次訂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了廉航樂桃飛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來，託運限重20kg/件，手提10kg/2件。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(2018/10/28 開始，手提好像降到7kg...)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b/>
          <w:bCs/>
          <w:color w:val="FCA544"/>
          <w:spacing w:val="23"/>
          <w:kern w:val="0"/>
          <w:szCs w:val="24"/>
        </w:rPr>
        <w:t>根本</w:t>
      </w:r>
      <w:proofErr w:type="gramStart"/>
      <w:r w:rsidRPr="0064546E">
        <w:rPr>
          <w:rFonts w:ascii="Gulim" w:eastAsia="Gulim" w:hAnsi="新細明體" w:cs="新細明體" w:hint="eastAsia"/>
          <w:b/>
          <w:bCs/>
          <w:color w:val="FCA544"/>
          <w:spacing w:val="23"/>
          <w:kern w:val="0"/>
          <w:szCs w:val="24"/>
        </w:rPr>
        <w:t>不夠裝啊</w:t>
      </w:r>
      <w:proofErr w:type="gramEnd"/>
      <w:r w:rsidRPr="0064546E">
        <w:rPr>
          <w:rFonts w:ascii="Gulim" w:eastAsia="Gulim" w:hAnsi="新細明體" w:cs="新細明體" w:hint="eastAsia"/>
          <w:b/>
          <w:bCs/>
          <w:color w:val="FCA544"/>
          <w:spacing w:val="23"/>
          <w:kern w:val="0"/>
          <w:szCs w:val="24"/>
        </w:rPr>
        <w:t>!!!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還好我的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貼心爸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媽陪我</w:t>
      </w:r>
      <w:proofErr w:type="gramStart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一</w:t>
      </w:r>
      <w:proofErr w:type="gramEnd"/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起來，超重的部分可以分裝到他們那邊。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所以，如果是孤軍奮戰來的孩子們，不是訂一般航空就是得加買託運了哪!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 </w:t>
      </w:r>
    </w:p>
    <w:p w:rsidR="0064546E" w:rsidRPr="0064546E" w:rsidRDefault="0064546E" w:rsidP="0064546E">
      <w:pPr>
        <w:widowControl/>
        <w:shd w:val="clear" w:color="auto" w:fill="FFFFFF"/>
        <w:spacing w:after="240"/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</w:pPr>
      <w:r w:rsidRPr="0064546E">
        <w:rPr>
          <w:rFonts w:ascii="Gulim" w:eastAsia="Gulim" w:hAnsi="新細明體" w:cs="新細明體" w:hint="eastAsia"/>
          <w:color w:val="444444"/>
          <w:spacing w:val="23"/>
          <w:kern w:val="0"/>
          <w:szCs w:val="24"/>
        </w:rPr>
        <w:t>最後，附上我的行李清單供大家使用啦</w:t>
      </w:r>
      <w:r w:rsidRPr="0064546E">
        <w:rPr>
          <w:rFonts w:ascii="Gulim" w:eastAsia="Gulim" w:hAnsi="新細明體" w:cs="新細明體"/>
          <w:noProof/>
          <w:color w:val="444444"/>
          <w:spacing w:val="23"/>
          <w:kern w:val="0"/>
          <w:szCs w:val="24"/>
        </w:rPr>
        <w:drawing>
          <wp:inline distT="0" distB="0" distL="0" distR="0" wp14:anchorId="6D950169" wp14:editId="086415E7">
            <wp:extent cx="190500" cy="190500"/>
            <wp:effectExtent l="0" t="0" r="0" b="0"/>
            <wp:docPr id="1" name="圖片 1" descr="http://s.pixfs.net/f.pixnet.net/images/emotions/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.pixfs.net/f.pixnet.net/images/emotions/0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7C1" w:rsidRPr="0064546E" w:rsidRDefault="00A457C1">
      <w:pPr>
        <w:rPr>
          <w:szCs w:val="24"/>
        </w:rPr>
      </w:pPr>
    </w:p>
    <w:sectPr w:rsidR="00A457C1" w:rsidRPr="006454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6E"/>
    <w:rsid w:val="005D1FBD"/>
    <w:rsid w:val="0064546E"/>
    <w:rsid w:val="00A4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454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4546E"/>
    <w:rPr>
      <w:b/>
      <w:bCs/>
    </w:rPr>
  </w:style>
  <w:style w:type="character" w:styleId="a4">
    <w:name w:val="Hyperlink"/>
    <w:basedOn w:val="a0"/>
    <w:uiPriority w:val="99"/>
    <w:semiHidden/>
    <w:unhideWhenUsed/>
    <w:rsid w:val="0064546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454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4546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454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4546E"/>
    <w:rPr>
      <w:b/>
      <w:bCs/>
    </w:rPr>
  </w:style>
  <w:style w:type="character" w:styleId="a4">
    <w:name w:val="Hyperlink"/>
    <w:basedOn w:val="a0"/>
    <w:uiPriority w:val="99"/>
    <w:semiHidden/>
    <w:unhideWhenUsed/>
    <w:rsid w:val="0064546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454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454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ふわ</dc:creator>
  <cp:lastModifiedBy>ふわ</cp:lastModifiedBy>
  <cp:revision>1</cp:revision>
  <dcterms:created xsi:type="dcterms:W3CDTF">2020-02-13T06:43:00Z</dcterms:created>
  <dcterms:modified xsi:type="dcterms:W3CDTF">2020-02-13T06:54:00Z</dcterms:modified>
</cp:coreProperties>
</file>