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この新たなモデルでは、製品は下記の任意の組み合わせとなる。</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ある。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オープンソースのコンプライアンスは4つ[01]の主要な目的の達成に役立つ。</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
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オープンソースソフトウェアを使う際には製品のレポジトリにコミットする前に承認を必要とするようにする</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オープンソースのコンポーネントにプロプラエタリなコードを含める</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プロプラエタリなソースコードをオープンソースのコンポーネントに含めるには承認を必要とするようにする</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オープンソースプロジェクトのコミュニティは企業が自社製品に含まれるオープンソースソフトウェアのライセンスを尊重すると期待している。</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コンプライアンス戦略はコンプライアンスを確保するために行うべきことを定め、職員のオープンソースソフトウェアの扱いを統べる原則を与える。It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オープンソースコンプライアンスポリシーとは、オープンソースソフトウェアの管理（利用と寄付の双方）を取り仕切るルール群である。Processes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図4はコンプライアンスプログラムの成功に必須の構成要素を示している。Some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を構築し拡大することである。Therefore,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外部との対話は下記のいずれでもよい。</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組織は初期のコンプライアンスを以下の活動を通じて達成する。</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そうしたシナリオを防ぐため、企業は下記を考慮すべきである。</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オープンソースのコンプライアンスを維持するには、コンプライアンスの起点確立と同様、いくつかの困難がある。実際には踏むべきステップの多くは同じで、ただし規模は小さく、積み増しとなる。</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コンプライアンスプログラムは、守られなければ無意味である。An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