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7F" w:rsidRDefault="00231575">
      <w:r>
        <w:fldChar w:fldCharType="begin"/>
      </w:r>
      <w:r>
        <w:instrText xml:space="preserve"> HYPERLINK "https://zhuanlan.zhihu.com/p/30607318" </w:instrText>
      </w:r>
      <w:r>
        <w:fldChar w:fldCharType="separate"/>
      </w:r>
      <w:r w:rsidRPr="00231575">
        <w:rPr>
          <w:rStyle w:val="a3"/>
          <w:rFonts w:hint="eastAsia"/>
        </w:rPr>
        <w:t>水电改造</w:t>
      </w:r>
      <w:r>
        <w:fldChar w:fldCharType="end"/>
      </w:r>
    </w:p>
    <w:p w:rsidR="008F674D" w:rsidRDefault="00231575" w:rsidP="00231575">
      <w:r>
        <w:rPr>
          <w:rFonts w:hint="eastAsia"/>
        </w:rPr>
        <w:t>一、</w:t>
      </w:r>
      <w:r w:rsidRPr="008F674D">
        <w:rPr>
          <w:rFonts w:hint="eastAsia"/>
          <w:color w:val="FF0000"/>
        </w:rPr>
        <w:t>多管布线要保留间距</w:t>
      </w:r>
    </w:p>
    <w:p w:rsidR="00231575" w:rsidRDefault="00231575" w:rsidP="00231575">
      <w:r>
        <w:rPr>
          <w:rFonts w:hint="eastAsia"/>
        </w:rPr>
        <w:t>在水电施工过程中，当多条线管平行布管时，线管与线管之间一定要保留适当间距，这样能保证后期地面找平及墙面封填线槽时结实牢固，防止墙面和地面空鼓开裂。</w:t>
      </w:r>
    </w:p>
    <w:p w:rsidR="008F674D" w:rsidRDefault="00231575" w:rsidP="00231575">
      <w:r>
        <w:rPr>
          <w:rFonts w:hint="eastAsia"/>
        </w:rPr>
        <w:t>二、</w:t>
      </w:r>
      <w:r w:rsidRPr="008F674D">
        <w:rPr>
          <w:rFonts w:hint="eastAsia"/>
          <w:color w:val="FF0000"/>
        </w:rPr>
        <w:t>淋浴</w:t>
      </w:r>
      <w:proofErr w:type="gramStart"/>
      <w:r w:rsidRPr="008F674D">
        <w:rPr>
          <w:rFonts w:hint="eastAsia"/>
          <w:color w:val="FF0000"/>
        </w:rPr>
        <w:t>花洒要使用</w:t>
      </w:r>
      <w:proofErr w:type="gramEnd"/>
      <w:r w:rsidRPr="008F674D">
        <w:rPr>
          <w:rFonts w:hint="eastAsia"/>
          <w:color w:val="FF0000"/>
        </w:rPr>
        <w:t>一体化冷热水口</w:t>
      </w:r>
    </w:p>
    <w:p w:rsidR="00231575" w:rsidRDefault="00231575" w:rsidP="00231575">
      <w:r>
        <w:rPr>
          <w:rFonts w:hint="eastAsia"/>
        </w:rPr>
        <w:t>使用单独的两个冷热</w:t>
      </w:r>
      <w:proofErr w:type="gramStart"/>
      <w:r>
        <w:rPr>
          <w:rFonts w:hint="eastAsia"/>
        </w:rPr>
        <w:t>水伐在施工</w:t>
      </w:r>
      <w:proofErr w:type="gramEnd"/>
      <w:r>
        <w:rPr>
          <w:rFonts w:hint="eastAsia"/>
        </w:rPr>
        <w:t>过程中很容易造成间距误差、水平误差等问题，导致的花洒安装后出现渗漏、倾斜等一系列令人头疼的隐患。很多精密高档的花</w:t>
      </w:r>
      <w:proofErr w:type="gramStart"/>
      <w:r>
        <w:rPr>
          <w:rFonts w:hint="eastAsia"/>
        </w:rPr>
        <w:t>洒因为</w:t>
      </w:r>
      <w:proofErr w:type="gramEnd"/>
      <w:r>
        <w:rPr>
          <w:rFonts w:hint="eastAsia"/>
        </w:rPr>
        <w:t>以上原因无法安装，需重新刨开墙面调整水管的出水口。</w:t>
      </w:r>
    </w:p>
    <w:p w:rsidR="00231575" w:rsidRDefault="00231575" w:rsidP="00231575">
      <w:r>
        <w:rPr>
          <w:rFonts w:hint="eastAsia"/>
        </w:rPr>
        <w:t>三、</w:t>
      </w:r>
      <w:r w:rsidRPr="008F674D">
        <w:rPr>
          <w:rFonts w:hint="eastAsia"/>
          <w:color w:val="FF0000"/>
        </w:rPr>
        <w:t>贴瓷砖处开槽封填要用水泥，</w:t>
      </w:r>
      <w:proofErr w:type="gramStart"/>
      <w:r w:rsidRPr="008F674D">
        <w:rPr>
          <w:rFonts w:hint="eastAsia"/>
          <w:color w:val="FF0000"/>
        </w:rPr>
        <w:t>不用快</w:t>
      </w:r>
      <w:proofErr w:type="gramEnd"/>
      <w:r w:rsidRPr="008F674D">
        <w:rPr>
          <w:rFonts w:hint="eastAsia"/>
          <w:color w:val="FF0000"/>
        </w:rPr>
        <w:t>干粉</w:t>
      </w:r>
    </w:p>
    <w:p w:rsidR="00231575" w:rsidRDefault="00231575" w:rsidP="00231575">
      <w:r>
        <w:rPr>
          <w:rFonts w:hint="eastAsia"/>
        </w:rPr>
        <w:t>厨卫的开槽封填，为什么不能用快干粉，必须用水泥填充？</w:t>
      </w:r>
    </w:p>
    <w:p w:rsidR="00231575" w:rsidRDefault="00231575" w:rsidP="00231575">
      <w:r>
        <w:rPr>
          <w:rFonts w:hint="eastAsia"/>
        </w:rPr>
        <w:t>1</w:t>
      </w:r>
      <w:r>
        <w:rPr>
          <w:rFonts w:hint="eastAsia"/>
        </w:rPr>
        <w:t>、水泥沙浆的强度、稳定性、黏结性都好于石膏。石膏的膨胀系数随着其含水率的变化而变化，而水泥则更适用于潮湿的厨卫环境！</w:t>
      </w:r>
    </w:p>
    <w:p w:rsidR="00231575" w:rsidRDefault="00231575" w:rsidP="00231575">
      <w:r>
        <w:rPr>
          <w:rFonts w:hint="eastAsia"/>
        </w:rPr>
        <w:t>2</w:t>
      </w:r>
      <w:r>
        <w:rPr>
          <w:rFonts w:hint="eastAsia"/>
        </w:rPr>
        <w:t>、</w:t>
      </w:r>
      <w:r>
        <w:rPr>
          <w:rFonts w:hint="eastAsia"/>
        </w:rPr>
        <w:t xml:space="preserve"> </w:t>
      </w:r>
      <w:r>
        <w:rPr>
          <w:rFonts w:hint="eastAsia"/>
        </w:rPr>
        <w:t>对于较窄较深的线槽，水泥填充更结实稳固耐用</w:t>
      </w:r>
      <w:r>
        <w:rPr>
          <w:rFonts w:hint="eastAsia"/>
        </w:rPr>
        <w:t>,</w:t>
      </w:r>
      <w:r>
        <w:rPr>
          <w:rFonts w:hint="eastAsia"/>
        </w:rPr>
        <w:t>比较深的线槽最好是分多次填充水泥</w:t>
      </w:r>
      <w:r>
        <w:rPr>
          <w:rFonts w:hint="eastAsia"/>
        </w:rPr>
        <w:t>,</w:t>
      </w:r>
      <w:r>
        <w:rPr>
          <w:rFonts w:hint="eastAsia"/>
        </w:rPr>
        <w:t>减少收缩造成开裂。</w:t>
      </w:r>
    </w:p>
    <w:p w:rsidR="00231575" w:rsidRDefault="00231575" w:rsidP="00231575">
      <w:r>
        <w:rPr>
          <w:rFonts w:hint="eastAsia"/>
        </w:rPr>
        <w:t>3</w:t>
      </w:r>
      <w:r>
        <w:rPr>
          <w:rFonts w:hint="eastAsia"/>
        </w:rPr>
        <w:t>、大多厨卫后期都会贴瓷砖</w:t>
      </w:r>
      <w:r>
        <w:rPr>
          <w:rFonts w:hint="eastAsia"/>
        </w:rPr>
        <w:t xml:space="preserve"> </w:t>
      </w:r>
      <w:r>
        <w:rPr>
          <w:rFonts w:hint="eastAsia"/>
        </w:rPr>
        <w:t>，贴砖会用到水泥，水泥遇到封槽里的石膏（石膏相对水泥来说就是杂质）时，石膏遇到水泥发热就会膨胀，墙面有可能会发生开裂及空鼓。</w:t>
      </w:r>
    </w:p>
    <w:p w:rsidR="00231575" w:rsidRDefault="00231575" w:rsidP="00231575">
      <w:r>
        <w:rPr>
          <w:rFonts w:hint="eastAsia"/>
        </w:rPr>
        <w:t>四、</w:t>
      </w:r>
      <w:r w:rsidRPr="008F674D">
        <w:rPr>
          <w:rFonts w:hint="eastAsia"/>
          <w:color w:val="FF0000"/>
        </w:rPr>
        <w:t>厨卫水电</w:t>
      </w:r>
      <w:proofErr w:type="gramStart"/>
      <w:r w:rsidRPr="008F674D">
        <w:rPr>
          <w:rFonts w:hint="eastAsia"/>
          <w:color w:val="FF0000"/>
        </w:rPr>
        <w:t>走顶还是</w:t>
      </w:r>
      <w:proofErr w:type="gramEnd"/>
      <w:r w:rsidRPr="008F674D">
        <w:rPr>
          <w:rFonts w:hint="eastAsia"/>
          <w:color w:val="FF0000"/>
        </w:rPr>
        <w:t>走地</w:t>
      </w:r>
    </w:p>
    <w:p w:rsidR="00231575" w:rsidRDefault="00231575" w:rsidP="00231575">
      <w:r>
        <w:rPr>
          <w:rFonts w:hint="eastAsia"/>
        </w:rPr>
        <w:t>水电走地</w:t>
      </w:r>
    </w:p>
    <w:p w:rsidR="00231575" w:rsidRDefault="00231575" w:rsidP="00231575">
      <w:r>
        <w:rPr>
          <w:rFonts w:hint="eastAsia"/>
        </w:rPr>
        <w:t>优点：开槽后的地面好固定</w:t>
      </w:r>
      <w:r>
        <w:rPr>
          <w:rFonts w:hint="eastAsia"/>
        </w:rPr>
        <w:t>PPR</w:t>
      </w:r>
      <w:r>
        <w:rPr>
          <w:rFonts w:hint="eastAsia"/>
        </w:rPr>
        <w:t>管，水电线管线路较短。</w:t>
      </w:r>
    </w:p>
    <w:p w:rsidR="00231575" w:rsidRDefault="00231575" w:rsidP="00231575">
      <w:r>
        <w:rPr>
          <w:rFonts w:hint="eastAsia"/>
        </w:rPr>
        <w:t>缺点：水电线管会有交叉</w:t>
      </w:r>
      <w:r>
        <w:rPr>
          <w:rFonts w:hint="eastAsia"/>
        </w:rPr>
        <w:t>,</w:t>
      </w:r>
      <w:r>
        <w:rPr>
          <w:rFonts w:hint="eastAsia"/>
        </w:rPr>
        <w:t>需要在地面开槽。万一发生漏水不能及时发现，一般只能等楼下邻居来找麻烦了，而维修时需要把地砖砸掉，反修成本大。</w:t>
      </w:r>
    </w:p>
    <w:p w:rsidR="008F674D" w:rsidRDefault="008F674D" w:rsidP="008F674D">
      <w:r>
        <w:rPr>
          <w:rFonts w:hint="eastAsia"/>
        </w:rPr>
        <w:t>水电走顶</w:t>
      </w:r>
    </w:p>
    <w:p w:rsidR="008F674D" w:rsidRDefault="008F674D" w:rsidP="008F674D">
      <w:r>
        <w:rPr>
          <w:rFonts w:hint="eastAsia"/>
        </w:rPr>
        <w:t>优点：地面不需要开槽，万一有漏水可以及时发现，避免祸及楼下，维修时方便。</w:t>
      </w:r>
    </w:p>
    <w:p w:rsidR="008F674D" w:rsidRDefault="008F674D" w:rsidP="008F674D">
      <w:r>
        <w:rPr>
          <w:rFonts w:hint="eastAsia"/>
        </w:rPr>
        <w:t>缺点：</w:t>
      </w:r>
    </w:p>
    <w:p w:rsidR="008F674D" w:rsidRDefault="008F674D" w:rsidP="008F674D">
      <w:r>
        <w:rPr>
          <w:rFonts w:hint="eastAsia"/>
        </w:rPr>
        <w:t>1</w:t>
      </w:r>
      <w:r>
        <w:rPr>
          <w:rFonts w:hint="eastAsia"/>
        </w:rPr>
        <w:t>、高空作业</w:t>
      </w:r>
      <w:r>
        <w:rPr>
          <w:rFonts w:hint="eastAsia"/>
        </w:rPr>
        <w:t>(</w:t>
      </w:r>
      <w:r>
        <w:rPr>
          <w:rFonts w:hint="eastAsia"/>
        </w:rPr>
        <w:t>热熔</w:t>
      </w:r>
      <w:r>
        <w:rPr>
          <w:rFonts w:hint="eastAsia"/>
        </w:rPr>
        <w:t>)</w:t>
      </w:r>
      <w:r>
        <w:rPr>
          <w:rFonts w:hint="eastAsia"/>
        </w:rPr>
        <w:t>对安装师傅要求更严了，普通的工人接口</w:t>
      </w:r>
      <w:proofErr w:type="gramStart"/>
      <w:r>
        <w:rPr>
          <w:rFonts w:hint="eastAsia"/>
        </w:rPr>
        <w:t>焊接做</w:t>
      </w:r>
      <w:proofErr w:type="gramEnd"/>
      <w:r>
        <w:rPr>
          <w:rFonts w:hint="eastAsia"/>
        </w:rPr>
        <w:t>不好就适得其反了。</w:t>
      </w:r>
    </w:p>
    <w:p w:rsidR="008F674D" w:rsidRDefault="008F674D" w:rsidP="008F674D">
      <w:r>
        <w:rPr>
          <w:rFonts w:hint="eastAsia"/>
        </w:rPr>
        <w:t>2</w:t>
      </w:r>
      <w:r>
        <w:rPr>
          <w:rFonts w:hint="eastAsia"/>
        </w:rPr>
        <w:t>、水管会多走一点，造价相对高。</w:t>
      </w:r>
    </w:p>
    <w:p w:rsidR="008F674D" w:rsidRDefault="008F674D" w:rsidP="008F674D">
      <w:r>
        <w:rPr>
          <w:rFonts w:hint="eastAsia"/>
        </w:rPr>
        <w:t>3</w:t>
      </w:r>
      <w:r>
        <w:rPr>
          <w:rFonts w:hint="eastAsia"/>
        </w:rPr>
        <w:t>、容易打到别人家的电线、水管</w:t>
      </w:r>
      <w:r>
        <w:rPr>
          <w:rFonts w:hint="eastAsia"/>
        </w:rPr>
        <w:t>(</w:t>
      </w:r>
      <w:r>
        <w:rPr>
          <w:rFonts w:hint="eastAsia"/>
        </w:rPr>
        <w:t>因为水管穿梁而过</w:t>
      </w:r>
      <w:r>
        <w:rPr>
          <w:rFonts w:hint="eastAsia"/>
        </w:rPr>
        <w:t>)</w:t>
      </w:r>
      <w:r>
        <w:rPr>
          <w:rFonts w:hint="eastAsia"/>
        </w:rPr>
        <w:t>可能会增加在梁上打孔的可能，就会减少梁的强度和抗震能力，尤其是打断箍筋和主筋。</w:t>
      </w:r>
    </w:p>
    <w:p w:rsidR="008F674D" w:rsidRDefault="008F674D" w:rsidP="008F674D">
      <w:r>
        <w:rPr>
          <w:rFonts w:hint="eastAsia"/>
        </w:rPr>
        <w:t>4</w:t>
      </w:r>
      <w:r>
        <w:rPr>
          <w:rFonts w:hint="eastAsia"/>
        </w:rPr>
        <w:t>、水压降低，水流噪音加大。</w:t>
      </w:r>
    </w:p>
    <w:p w:rsidR="008F674D" w:rsidRDefault="008F674D" w:rsidP="008F674D">
      <w:r>
        <w:rPr>
          <w:rFonts w:hint="eastAsia"/>
        </w:rPr>
        <w:t>5</w:t>
      </w:r>
      <w:r>
        <w:rPr>
          <w:rFonts w:hint="eastAsia"/>
        </w:rPr>
        <w:t>、没有在水泥层牢固，管路接头会随着水管的热胀冷缩而松动，从而造成隐患。</w:t>
      </w:r>
    </w:p>
    <w:p w:rsidR="008F674D" w:rsidRDefault="008F674D" w:rsidP="008F674D">
      <w:r>
        <w:rPr>
          <w:rFonts w:hint="eastAsia"/>
        </w:rPr>
        <w:t>五、</w:t>
      </w:r>
      <w:r w:rsidRPr="008F674D">
        <w:rPr>
          <w:rFonts w:hint="eastAsia"/>
          <w:color w:val="FF0000"/>
        </w:rPr>
        <w:t>电路在上，水路在下</w:t>
      </w:r>
    </w:p>
    <w:p w:rsidR="008F674D" w:rsidRDefault="008F674D" w:rsidP="008F674D">
      <w:r>
        <w:rPr>
          <w:rFonts w:hint="eastAsia"/>
        </w:rPr>
        <w:t>当</w:t>
      </w:r>
      <w:proofErr w:type="gramStart"/>
      <w:r>
        <w:rPr>
          <w:rFonts w:hint="eastAsia"/>
        </w:rPr>
        <w:t>厨卫水电线管</w:t>
      </w:r>
      <w:proofErr w:type="gramEnd"/>
      <w:r>
        <w:rPr>
          <w:rFonts w:hint="eastAsia"/>
        </w:rPr>
        <w:t>同时在顶部布置时，电路在上，水路在下，水电线管间距不小于</w:t>
      </w:r>
      <w:r>
        <w:rPr>
          <w:rFonts w:hint="eastAsia"/>
        </w:rPr>
        <w:t>30mm</w:t>
      </w:r>
      <w:r>
        <w:rPr>
          <w:rFonts w:hint="eastAsia"/>
        </w:rPr>
        <w:t>，以防万一在水管发生渗漏时电线路不会因为渗漏而导致更大的风险和损失。</w:t>
      </w:r>
    </w:p>
    <w:p w:rsidR="008F674D" w:rsidRDefault="008F674D" w:rsidP="008F674D">
      <w:pPr>
        <w:rPr>
          <w:color w:val="FF0000"/>
        </w:rPr>
      </w:pPr>
      <w:r>
        <w:rPr>
          <w:rFonts w:hint="eastAsia"/>
        </w:rPr>
        <w:t>六、</w:t>
      </w:r>
      <w:r w:rsidRPr="008F674D">
        <w:rPr>
          <w:rFonts w:hint="eastAsia"/>
          <w:color w:val="FF0000"/>
        </w:rPr>
        <w:t>走水电线管不能在</w:t>
      </w:r>
      <w:proofErr w:type="gramStart"/>
      <w:r w:rsidRPr="008F674D">
        <w:rPr>
          <w:rFonts w:hint="eastAsia"/>
          <w:color w:val="FF0000"/>
        </w:rPr>
        <w:t>墙面开横槽</w:t>
      </w:r>
      <w:proofErr w:type="gramEnd"/>
    </w:p>
    <w:p w:rsidR="008F674D" w:rsidRDefault="008F674D" w:rsidP="008F674D">
      <w:r w:rsidRPr="008F674D">
        <w:rPr>
          <w:rFonts w:hint="eastAsia"/>
        </w:rPr>
        <w:t>如果</w:t>
      </w:r>
      <w:proofErr w:type="gramStart"/>
      <w:r w:rsidRPr="008F674D">
        <w:rPr>
          <w:rFonts w:hint="eastAsia"/>
        </w:rPr>
        <w:t>需要开横槽</w:t>
      </w:r>
      <w:proofErr w:type="gramEnd"/>
      <w:r w:rsidRPr="008F674D">
        <w:rPr>
          <w:rFonts w:hint="eastAsia"/>
        </w:rPr>
        <w:t>，承重墙不超过</w:t>
      </w:r>
      <w:r w:rsidRPr="008F674D">
        <w:rPr>
          <w:rFonts w:hint="eastAsia"/>
        </w:rPr>
        <w:t>300mm</w:t>
      </w:r>
      <w:r w:rsidRPr="008F674D">
        <w:rPr>
          <w:rFonts w:hint="eastAsia"/>
        </w:rPr>
        <w:t>，非承重墙不超过</w:t>
      </w:r>
      <w:r w:rsidRPr="008F674D">
        <w:rPr>
          <w:rFonts w:hint="eastAsia"/>
        </w:rPr>
        <w:t>500mm</w:t>
      </w:r>
      <w:r w:rsidRPr="008F674D">
        <w:rPr>
          <w:rFonts w:hint="eastAsia"/>
        </w:rPr>
        <w:t>。横向开槽过长，会破坏墙体结构引起墙面开裂。对承重结构的任何形式的破坏，都会降</w:t>
      </w:r>
      <w:proofErr w:type="gramStart"/>
      <w:r w:rsidRPr="008F674D">
        <w:rPr>
          <w:rFonts w:hint="eastAsia"/>
        </w:rPr>
        <w:t>底建筑</w:t>
      </w:r>
      <w:proofErr w:type="gramEnd"/>
      <w:r w:rsidRPr="008F674D">
        <w:rPr>
          <w:rFonts w:hint="eastAsia"/>
        </w:rPr>
        <w:t>的抗震性能</w:t>
      </w:r>
      <w:r w:rsidRPr="008F674D">
        <w:rPr>
          <w:rFonts w:hint="eastAsia"/>
        </w:rPr>
        <w:t xml:space="preserve"> </w:t>
      </w:r>
      <w:r w:rsidRPr="008F674D">
        <w:rPr>
          <w:rFonts w:hint="eastAsia"/>
        </w:rPr>
        <w:t>。”</w:t>
      </w:r>
    </w:p>
    <w:p w:rsidR="008F674D" w:rsidRDefault="008F674D" w:rsidP="008F674D">
      <w:r>
        <w:rPr>
          <w:rFonts w:hint="eastAsia"/>
        </w:rPr>
        <w:t>七、</w:t>
      </w:r>
      <w:r w:rsidRPr="008F674D">
        <w:rPr>
          <w:rFonts w:hint="eastAsia"/>
          <w:color w:val="FF0000"/>
        </w:rPr>
        <w:t>开槽不断</w:t>
      </w:r>
      <w:proofErr w:type="gramStart"/>
      <w:r w:rsidRPr="008F674D">
        <w:rPr>
          <w:rFonts w:hint="eastAsia"/>
          <w:color w:val="FF0000"/>
        </w:rPr>
        <w:t>筋</w:t>
      </w:r>
      <w:proofErr w:type="gramEnd"/>
    </w:p>
    <w:p w:rsidR="008F674D" w:rsidRDefault="008F674D" w:rsidP="008F674D">
      <w:r>
        <w:rPr>
          <w:rFonts w:hint="eastAsia"/>
        </w:rPr>
        <w:t>承重墙</w:t>
      </w:r>
      <w:proofErr w:type="gramStart"/>
      <w:r>
        <w:rPr>
          <w:rFonts w:hint="eastAsia"/>
        </w:rPr>
        <w:t>水电开竖槽</w:t>
      </w:r>
      <w:proofErr w:type="gramEnd"/>
      <w:r>
        <w:rPr>
          <w:rFonts w:hint="eastAsia"/>
        </w:rPr>
        <w:t>时，遇见钢筋不能断筋。布线管时，使用黄</w:t>
      </w:r>
      <w:proofErr w:type="gramStart"/>
      <w:r>
        <w:rPr>
          <w:rFonts w:hint="eastAsia"/>
        </w:rPr>
        <w:t>腊管来</w:t>
      </w:r>
      <w:proofErr w:type="gramEnd"/>
      <w:r>
        <w:rPr>
          <w:rFonts w:hint="eastAsia"/>
        </w:rPr>
        <w:t>降低开槽深度要求</w:t>
      </w:r>
      <w:r>
        <w:rPr>
          <w:rFonts w:hint="eastAsia"/>
        </w:rPr>
        <w:t>,</w:t>
      </w:r>
      <w:r>
        <w:rPr>
          <w:rFonts w:hint="eastAsia"/>
        </w:rPr>
        <w:t>在保证线路安全的前提下保证结构安全。</w:t>
      </w:r>
    </w:p>
    <w:p w:rsidR="008F674D" w:rsidRPr="008F674D" w:rsidRDefault="008F674D" w:rsidP="008F674D">
      <w:r>
        <w:rPr>
          <w:rFonts w:hint="eastAsia"/>
        </w:rPr>
        <w:t>八、</w:t>
      </w:r>
      <w:r w:rsidRPr="008F674D">
        <w:rPr>
          <w:rFonts w:hint="eastAsia"/>
          <w:color w:val="FF0000"/>
        </w:rPr>
        <w:t>电线管与暖气管的间距不小于</w:t>
      </w:r>
      <w:r w:rsidRPr="008F674D">
        <w:rPr>
          <w:rFonts w:hint="eastAsia"/>
          <w:color w:val="FF0000"/>
        </w:rPr>
        <w:t>200mm</w:t>
      </w:r>
      <w:r w:rsidRPr="008F674D">
        <w:rPr>
          <w:rFonts w:hint="eastAsia"/>
          <w:color w:val="FF0000"/>
        </w:rPr>
        <w:t>，交叉要用隔热棉</w:t>
      </w:r>
    </w:p>
    <w:p w:rsidR="008F674D" w:rsidRPr="008F674D" w:rsidRDefault="008F674D" w:rsidP="008F674D">
      <w:r>
        <w:rPr>
          <w:rFonts w:hint="eastAsia"/>
        </w:rPr>
        <w:t>如果电线管和暖气管考得太近或交叉没有使用隔热棉或隔热套管的，电线通电时温度升高，阻值增大，电线不断发热，而暖气管的进水温度基本上也有</w:t>
      </w:r>
      <w:r>
        <w:rPr>
          <w:rFonts w:hint="eastAsia"/>
        </w:rPr>
        <w:t>80</w:t>
      </w:r>
      <w:r>
        <w:rPr>
          <w:rFonts w:hint="eastAsia"/>
        </w:rPr>
        <w:t>度左右，这样恶性循环的结果就造成</w:t>
      </w:r>
      <w:r>
        <w:rPr>
          <w:rFonts w:hint="eastAsia"/>
        </w:rPr>
        <w:t>PVC</w:t>
      </w:r>
      <w:r>
        <w:rPr>
          <w:rFonts w:hint="eastAsia"/>
        </w:rPr>
        <w:t>线管及电线绝缘层老化逐渐破坏，一旦短路，短路电流很大，产生高温，使电线融化烧焦出现危险。</w:t>
      </w:r>
    </w:p>
    <w:p w:rsidR="008F674D" w:rsidRDefault="008F674D" w:rsidP="008F674D"/>
    <w:p w:rsidR="008F674D" w:rsidRDefault="008F674D" w:rsidP="008F674D"/>
    <w:p w:rsidR="008F674D" w:rsidRDefault="008F674D" w:rsidP="008F674D"/>
    <w:p w:rsidR="008F674D" w:rsidRDefault="008F674D" w:rsidP="008F674D"/>
    <w:p w:rsidR="00272A33" w:rsidRDefault="00272A33">
      <w:pPr>
        <w:widowControl/>
        <w:jc w:val="left"/>
      </w:pPr>
      <w:r>
        <w:br w:type="page"/>
      </w:r>
    </w:p>
    <w:p w:rsidR="008F674D" w:rsidRDefault="00272A33" w:rsidP="008F674D">
      <w:pPr>
        <w:rPr>
          <w:rFonts w:hint="eastAsia"/>
        </w:rPr>
      </w:pPr>
      <w:r>
        <w:rPr>
          <w:rFonts w:hint="eastAsia"/>
        </w:rPr>
        <w:lastRenderedPageBreak/>
        <w:t>装修主材和辅材</w:t>
      </w:r>
    </w:p>
    <w:p w:rsidR="00272A33" w:rsidRDefault="00272A33" w:rsidP="008F674D">
      <w:pPr>
        <w:rPr>
          <w:rFonts w:hint="eastAsia"/>
        </w:rPr>
      </w:pPr>
      <w:r>
        <w:rPr>
          <w:rFonts w:hint="eastAsia"/>
        </w:rPr>
        <w:t>主材：装修中可以直接使用的成品材料叫做主材，包括瓷砖、地板、橱柜、木门、窗户、乳胶漆、壁纸、石材、集成吊顶、龙头花洒、烟机灶具、电器、家电等；</w:t>
      </w:r>
    </w:p>
    <w:p w:rsidR="00272A33" w:rsidRDefault="00272A33" w:rsidP="008F674D">
      <w:pPr>
        <w:rPr>
          <w:rFonts w:hint="eastAsia"/>
        </w:rPr>
      </w:pPr>
      <w:r>
        <w:rPr>
          <w:rFonts w:hint="eastAsia"/>
        </w:rPr>
        <w:t>辅材：也叫轻工辅材，主要包括水泥、沙子、腻子、胶水、防水涂料、龙骨木方、石膏板、水电改造中的电线水管、其他五金小件等。</w:t>
      </w:r>
    </w:p>
    <w:p w:rsidR="00E13111" w:rsidRDefault="00272A33" w:rsidP="008F674D">
      <w:pPr>
        <w:rPr>
          <w:rFonts w:hint="eastAsia"/>
        </w:rPr>
      </w:pPr>
      <w:r>
        <w:rPr>
          <w:noProof/>
        </w:rPr>
        <w:drawing>
          <wp:inline distT="0" distB="0" distL="0" distR="0" wp14:anchorId="347F8C24" wp14:editId="7BCD8351">
            <wp:extent cx="3120660" cy="36407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0660" cy="3640770"/>
                    </a:xfrm>
                    <a:prstGeom prst="rect">
                      <a:avLst/>
                    </a:prstGeom>
                  </pic:spPr>
                </pic:pic>
              </a:graphicData>
            </a:graphic>
          </wp:inline>
        </w:drawing>
      </w:r>
      <w:r w:rsidR="00E13111">
        <w:rPr>
          <w:noProof/>
        </w:rPr>
        <w:drawing>
          <wp:inline distT="0" distB="0" distL="0" distR="0" wp14:anchorId="15192472" wp14:editId="5D6683F9">
            <wp:extent cx="330078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3460" cy="3660570"/>
                    </a:xfrm>
                    <a:prstGeom prst="rect">
                      <a:avLst/>
                    </a:prstGeom>
                  </pic:spPr>
                </pic:pic>
              </a:graphicData>
            </a:graphic>
          </wp:inline>
        </w:drawing>
      </w:r>
    </w:p>
    <w:p w:rsidR="00272A33" w:rsidRDefault="00E13111" w:rsidP="008F674D">
      <w:pPr>
        <w:rPr>
          <w:rFonts w:hint="eastAsia"/>
        </w:rPr>
      </w:pPr>
      <w:r>
        <w:rPr>
          <w:noProof/>
        </w:rPr>
        <w:drawing>
          <wp:inline distT="0" distB="0" distL="0" distR="0" wp14:anchorId="7102776C" wp14:editId="1D5FB4C0">
            <wp:extent cx="1396844" cy="245343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97769" cy="2455055"/>
                    </a:xfrm>
                    <a:prstGeom prst="rect">
                      <a:avLst/>
                    </a:prstGeom>
                  </pic:spPr>
                </pic:pic>
              </a:graphicData>
            </a:graphic>
          </wp:inline>
        </w:drawing>
      </w:r>
      <w:r>
        <w:rPr>
          <w:noProof/>
        </w:rPr>
        <w:drawing>
          <wp:inline distT="0" distB="0" distL="0" distR="0" wp14:anchorId="4CCF5385" wp14:editId="21CB8B69">
            <wp:extent cx="2266366" cy="24882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7269" cy="2489272"/>
                    </a:xfrm>
                    <a:prstGeom prst="rect">
                      <a:avLst/>
                    </a:prstGeom>
                  </pic:spPr>
                </pic:pic>
              </a:graphicData>
            </a:graphic>
          </wp:inline>
        </w:drawing>
      </w:r>
      <w:r>
        <w:rPr>
          <w:noProof/>
        </w:rPr>
        <w:drawing>
          <wp:inline distT="0" distB="0" distL="0" distR="0" wp14:anchorId="5D11D3D2" wp14:editId="38146D8A">
            <wp:extent cx="2628293" cy="1077085"/>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7775" cy="1076873"/>
                    </a:xfrm>
                    <a:prstGeom prst="rect">
                      <a:avLst/>
                    </a:prstGeom>
                  </pic:spPr>
                </pic:pic>
              </a:graphicData>
            </a:graphic>
          </wp:inline>
        </w:drawing>
      </w:r>
    </w:p>
    <w:p w:rsidR="00E13111" w:rsidRPr="00272A33" w:rsidRDefault="00E13111" w:rsidP="008F674D">
      <w:bookmarkStart w:id="0" w:name="_GoBack"/>
      <w:bookmarkEnd w:id="0"/>
    </w:p>
    <w:sectPr w:rsidR="00E13111" w:rsidRPr="00272A33" w:rsidSect="0023157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A25A2"/>
    <w:multiLevelType w:val="hybridMultilevel"/>
    <w:tmpl w:val="4DFE8B36"/>
    <w:lvl w:ilvl="0" w:tplc="11404AC8">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81D"/>
    <w:rsid w:val="0004081D"/>
    <w:rsid w:val="0009189C"/>
    <w:rsid w:val="00231575"/>
    <w:rsid w:val="00272A33"/>
    <w:rsid w:val="008F674D"/>
    <w:rsid w:val="00AA48A9"/>
    <w:rsid w:val="00D6427F"/>
    <w:rsid w:val="00E1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1575"/>
    <w:rPr>
      <w:color w:val="0000FF" w:themeColor="hyperlink"/>
      <w:u w:val="single"/>
    </w:rPr>
  </w:style>
  <w:style w:type="paragraph" w:styleId="a4">
    <w:name w:val="List Paragraph"/>
    <w:basedOn w:val="a"/>
    <w:uiPriority w:val="34"/>
    <w:qFormat/>
    <w:rsid w:val="00231575"/>
    <w:pPr>
      <w:ind w:firstLineChars="200" w:firstLine="420"/>
    </w:pPr>
  </w:style>
  <w:style w:type="paragraph" w:styleId="a5">
    <w:name w:val="Balloon Text"/>
    <w:basedOn w:val="a"/>
    <w:link w:val="Char"/>
    <w:uiPriority w:val="99"/>
    <w:semiHidden/>
    <w:unhideWhenUsed/>
    <w:rsid w:val="00272A33"/>
    <w:rPr>
      <w:sz w:val="18"/>
      <w:szCs w:val="18"/>
    </w:rPr>
  </w:style>
  <w:style w:type="character" w:customStyle="1" w:styleId="Char">
    <w:name w:val="批注框文本 Char"/>
    <w:basedOn w:val="a0"/>
    <w:link w:val="a5"/>
    <w:uiPriority w:val="99"/>
    <w:semiHidden/>
    <w:rsid w:val="00272A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1575"/>
    <w:rPr>
      <w:color w:val="0000FF" w:themeColor="hyperlink"/>
      <w:u w:val="single"/>
    </w:rPr>
  </w:style>
  <w:style w:type="paragraph" w:styleId="a4">
    <w:name w:val="List Paragraph"/>
    <w:basedOn w:val="a"/>
    <w:uiPriority w:val="34"/>
    <w:qFormat/>
    <w:rsid w:val="00231575"/>
    <w:pPr>
      <w:ind w:firstLineChars="200" w:firstLine="420"/>
    </w:pPr>
  </w:style>
  <w:style w:type="paragraph" w:styleId="a5">
    <w:name w:val="Balloon Text"/>
    <w:basedOn w:val="a"/>
    <w:link w:val="Char"/>
    <w:uiPriority w:val="99"/>
    <w:semiHidden/>
    <w:unhideWhenUsed/>
    <w:rsid w:val="00272A33"/>
    <w:rPr>
      <w:sz w:val="18"/>
      <w:szCs w:val="18"/>
    </w:rPr>
  </w:style>
  <w:style w:type="character" w:customStyle="1" w:styleId="Char">
    <w:name w:val="批注框文本 Char"/>
    <w:basedOn w:val="a0"/>
    <w:link w:val="a5"/>
    <w:uiPriority w:val="99"/>
    <w:semiHidden/>
    <w:rsid w:val="00272A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8649">
      <w:bodyDiv w:val="1"/>
      <w:marLeft w:val="0"/>
      <w:marRight w:val="0"/>
      <w:marTop w:val="0"/>
      <w:marBottom w:val="0"/>
      <w:divBdr>
        <w:top w:val="none" w:sz="0" w:space="0" w:color="auto"/>
        <w:left w:val="none" w:sz="0" w:space="0" w:color="auto"/>
        <w:bottom w:val="none" w:sz="0" w:space="0" w:color="auto"/>
        <w:right w:val="none" w:sz="0" w:space="0" w:color="auto"/>
      </w:divBdr>
    </w:div>
    <w:div w:id="186454295">
      <w:bodyDiv w:val="1"/>
      <w:marLeft w:val="0"/>
      <w:marRight w:val="0"/>
      <w:marTop w:val="0"/>
      <w:marBottom w:val="0"/>
      <w:divBdr>
        <w:top w:val="none" w:sz="0" w:space="0" w:color="auto"/>
        <w:left w:val="none" w:sz="0" w:space="0" w:color="auto"/>
        <w:bottom w:val="none" w:sz="0" w:space="0" w:color="auto"/>
        <w:right w:val="none" w:sz="0" w:space="0" w:color="auto"/>
      </w:divBdr>
    </w:div>
    <w:div w:id="330841829">
      <w:bodyDiv w:val="1"/>
      <w:marLeft w:val="0"/>
      <w:marRight w:val="0"/>
      <w:marTop w:val="0"/>
      <w:marBottom w:val="0"/>
      <w:divBdr>
        <w:top w:val="none" w:sz="0" w:space="0" w:color="auto"/>
        <w:left w:val="none" w:sz="0" w:space="0" w:color="auto"/>
        <w:bottom w:val="none" w:sz="0" w:space="0" w:color="auto"/>
        <w:right w:val="none" w:sz="0" w:space="0" w:color="auto"/>
      </w:divBdr>
    </w:div>
    <w:div w:id="373164279">
      <w:bodyDiv w:val="1"/>
      <w:marLeft w:val="0"/>
      <w:marRight w:val="0"/>
      <w:marTop w:val="0"/>
      <w:marBottom w:val="0"/>
      <w:divBdr>
        <w:top w:val="none" w:sz="0" w:space="0" w:color="auto"/>
        <w:left w:val="none" w:sz="0" w:space="0" w:color="auto"/>
        <w:bottom w:val="none" w:sz="0" w:space="0" w:color="auto"/>
        <w:right w:val="none" w:sz="0" w:space="0" w:color="auto"/>
      </w:divBdr>
    </w:div>
    <w:div w:id="947617316">
      <w:bodyDiv w:val="1"/>
      <w:marLeft w:val="0"/>
      <w:marRight w:val="0"/>
      <w:marTop w:val="0"/>
      <w:marBottom w:val="0"/>
      <w:divBdr>
        <w:top w:val="none" w:sz="0" w:space="0" w:color="auto"/>
        <w:left w:val="none" w:sz="0" w:space="0" w:color="auto"/>
        <w:bottom w:val="none" w:sz="0" w:space="0" w:color="auto"/>
        <w:right w:val="none" w:sz="0" w:space="0" w:color="auto"/>
      </w:divBdr>
    </w:div>
    <w:div w:id="1170683697">
      <w:bodyDiv w:val="1"/>
      <w:marLeft w:val="0"/>
      <w:marRight w:val="0"/>
      <w:marTop w:val="0"/>
      <w:marBottom w:val="0"/>
      <w:divBdr>
        <w:top w:val="none" w:sz="0" w:space="0" w:color="auto"/>
        <w:left w:val="none" w:sz="0" w:space="0" w:color="auto"/>
        <w:bottom w:val="none" w:sz="0" w:space="0" w:color="auto"/>
        <w:right w:val="none" w:sz="0" w:space="0" w:color="auto"/>
      </w:divBdr>
    </w:div>
    <w:div w:id="1415207455">
      <w:bodyDiv w:val="1"/>
      <w:marLeft w:val="0"/>
      <w:marRight w:val="0"/>
      <w:marTop w:val="0"/>
      <w:marBottom w:val="0"/>
      <w:divBdr>
        <w:top w:val="none" w:sz="0" w:space="0" w:color="auto"/>
        <w:left w:val="none" w:sz="0" w:space="0" w:color="auto"/>
        <w:bottom w:val="none" w:sz="0" w:space="0" w:color="auto"/>
        <w:right w:val="none" w:sz="0" w:space="0" w:color="auto"/>
      </w:divBdr>
    </w:div>
    <w:div w:id="1584217313">
      <w:bodyDiv w:val="1"/>
      <w:marLeft w:val="0"/>
      <w:marRight w:val="0"/>
      <w:marTop w:val="0"/>
      <w:marBottom w:val="0"/>
      <w:divBdr>
        <w:top w:val="none" w:sz="0" w:space="0" w:color="auto"/>
        <w:left w:val="none" w:sz="0" w:space="0" w:color="auto"/>
        <w:bottom w:val="none" w:sz="0" w:space="0" w:color="auto"/>
        <w:right w:val="none" w:sz="0" w:space="0" w:color="auto"/>
      </w:divBdr>
    </w:div>
    <w:div w:id="1804418665">
      <w:bodyDiv w:val="1"/>
      <w:marLeft w:val="0"/>
      <w:marRight w:val="0"/>
      <w:marTop w:val="0"/>
      <w:marBottom w:val="0"/>
      <w:divBdr>
        <w:top w:val="none" w:sz="0" w:space="0" w:color="auto"/>
        <w:left w:val="none" w:sz="0" w:space="0" w:color="auto"/>
        <w:bottom w:val="none" w:sz="0" w:space="0" w:color="auto"/>
        <w:right w:val="none" w:sz="0" w:space="0" w:color="auto"/>
      </w:divBdr>
    </w:div>
    <w:div w:id="21129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208</Words>
  <Characters>1189</Characters>
  <Application>Microsoft Office Word</Application>
  <DocSecurity>0</DocSecurity>
  <Lines>9</Lines>
  <Paragraphs>2</Paragraphs>
  <ScaleCrop>false</ScaleCrop>
  <Company>AnJL</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HFUTJYZ</dc:creator>
  <cp:keywords/>
  <dc:description/>
  <cp:lastModifiedBy>HFUTJYZ</cp:lastModifiedBy>
  <cp:revision>5</cp:revision>
  <dcterms:created xsi:type="dcterms:W3CDTF">2019-04-11T05:18:00Z</dcterms:created>
  <dcterms:modified xsi:type="dcterms:W3CDTF">2019-04-18T06:19:00Z</dcterms:modified>
</cp:coreProperties>
</file>