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                 缠论二买</w:t>
      </w:r>
    </w:p>
    <w:p>
      <w:pPr>
        <w:rPr>
          <w:rFonts w:hint="eastAsia"/>
          <w:b/>
          <w:bCs/>
          <w:color w:val="FF0000"/>
          <w:sz w:val="32"/>
          <w:szCs w:val="32"/>
          <w:lang w:val="en-US" w:eastAsia="zh-CN"/>
        </w:rPr>
      </w:pPr>
      <w:bookmarkStart w:id="0" w:name="OLE_LINK1"/>
      <w:r>
        <w:rPr>
          <w:rFonts w:hint="eastAsia"/>
          <w:b/>
          <w:bCs/>
          <w:color w:val="FF0000"/>
          <w:sz w:val="32"/>
          <w:szCs w:val="32"/>
          <w:lang w:val="en-US" w:eastAsia="zh-CN"/>
        </w:rPr>
        <w:t>虽然叫缠论二买选股，但是本软件可以选趋势二买、二卖，扩张二买 二卖 一个中枢走势类型的二买、二卖等等，功能强大一笔！具体介绍如下：</w:t>
      </w:r>
    </w:p>
    <w:bookmarkEnd w:id="0"/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一．4个参数说明</w:t>
      </w:r>
    </w:p>
    <w:p>
      <w:pPr>
        <w:rPr>
          <w:rFonts w:hint="eastAsia"/>
          <w:b/>
          <w:bCs/>
          <w:color w:val="FF0000"/>
          <w:sz w:val="30"/>
          <w:szCs w:val="30"/>
          <w:lang w:val="en-US" w:eastAsia="zh-CN"/>
        </w:rPr>
      </w:pPr>
      <w:r>
        <w:rPr>
          <w:rFonts w:hint="eastAsia"/>
          <w:b/>
          <w:bCs/>
          <w:color w:val="FF0000"/>
          <w:sz w:val="30"/>
          <w:szCs w:val="30"/>
          <w:lang w:val="en-US" w:eastAsia="zh-CN"/>
        </w:rPr>
        <w:t xml:space="preserve">第一个参数有8个不同子参数，分别是-1 -2 -3 -4  1 2 3 4 </w:t>
      </w:r>
    </w:p>
    <w:p>
      <w:pPr>
        <w:rPr>
          <w:rFonts w:hint="eastAsia"/>
          <w:b/>
          <w:bCs/>
          <w:color w:val="FF0000"/>
          <w:sz w:val="30"/>
          <w:szCs w:val="30"/>
          <w:lang w:val="en-US" w:eastAsia="zh-CN"/>
        </w:rPr>
      </w:pPr>
      <w:r>
        <w:rPr>
          <w:rFonts w:hint="eastAsia"/>
          <w:b/>
          <w:bCs/>
          <w:color w:val="FF0000"/>
          <w:sz w:val="30"/>
          <w:szCs w:val="30"/>
          <w:lang w:val="en-US" w:eastAsia="zh-CN"/>
        </w:rPr>
        <w:t>正数代表上涨后形成二卖，负数代表下跌后，形成二买！</w:t>
      </w:r>
    </w:p>
    <w:p>
      <w:pPr>
        <w:rPr>
          <w:rFonts w:hint="eastAsia"/>
          <w:b/>
          <w:bCs/>
          <w:color w:val="FF0000"/>
          <w:sz w:val="30"/>
          <w:szCs w:val="30"/>
          <w:lang w:val="en-US" w:eastAsia="zh-CN"/>
        </w:rPr>
      </w:pPr>
      <w:r>
        <w:rPr>
          <w:rFonts w:hint="eastAsia"/>
          <w:b/>
          <w:bCs/>
          <w:color w:val="FF0000"/>
          <w:sz w:val="30"/>
          <w:szCs w:val="30"/>
          <w:lang w:val="en-US" w:eastAsia="zh-CN"/>
        </w:rPr>
        <w:t>其中，1代表前面走势是一个中枢上涨走势类型，2代表前面走势是两个中枢以上趋势，3代表前面走势是扩张，4代表前面走势是大级别盘整。负数相反就是。</w:t>
      </w:r>
    </w:p>
    <w:p>
      <w:r>
        <w:rPr>
          <w:rFonts w:hint="eastAsia"/>
          <w:b/>
          <w:bCs/>
          <w:sz w:val="30"/>
          <w:szCs w:val="30"/>
          <w:lang w:val="en-US" w:eastAsia="zh-CN"/>
        </w:rPr>
        <w:t xml:space="preserve"> </w:t>
      </w:r>
      <w:r>
        <w:drawing>
          <wp:inline distT="0" distB="0" distL="114300" distR="114300">
            <wp:extent cx="4809490" cy="4018915"/>
            <wp:effectExtent l="0" t="0" r="1016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09490" cy="40189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color w:val="0E2AFA"/>
          <w:sz w:val="30"/>
          <w:szCs w:val="30"/>
          <w:lang w:val="en-US" w:eastAsia="zh-CN"/>
        </w:rPr>
        <w:t>举例第一个子参数为1：                子参数为2：</w:t>
      </w:r>
    </w:p>
    <w:p>
      <w:r>
        <w:drawing>
          <wp:inline distT="0" distB="0" distL="114300" distR="114300">
            <wp:extent cx="2371725" cy="23717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2371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314575" cy="2609215"/>
            <wp:effectExtent l="0" t="0" r="952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2609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color w:val="0E2AFA"/>
          <w:sz w:val="30"/>
          <w:szCs w:val="30"/>
          <w:lang w:val="en-US" w:eastAsia="zh-CN"/>
        </w:rPr>
      </w:pPr>
      <w:r>
        <w:rPr>
          <w:rFonts w:hint="eastAsia"/>
          <w:b/>
          <w:bCs/>
          <w:color w:val="0E2AFA"/>
          <w:sz w:val="30"/>
          <w:szCs w:val="30"/>
          <w:lang w:val="en-US" w:eastAsia="zh-CN"/>
        </w:rPr>
        <w:t>第一个子参数为-1：                子 参数为-2</w:t>
      </w:r>
    </w:p>
    <w:p>
      <w:r>
        <w:drawing>
          <wp:inline distT="0" distB="0" distL="114300" distR="114300">
            <wp:extent cx="1714500" cy="23622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2362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009775" cy="2733040"/>
            <wp:effectExtent l="0" t="0" r="9525" b="1016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2733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>
      <w:pPr>
        <w:rPr>
          <w:rFonts w:hint="eastAsia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>第二个大参数，包含 标准二买选股，和类二买选股，又分笔构建的走势类型选股，和线段构建的递归选股，总共1 2 3 4  四个参数，现在介绍每个参数（这里假设前面走势类型是趋势，也就是第一个参数选择-2）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"C:\\Users\\gaoguifeng\\AppData\\Roaming\\Tencent\\Users\\1506425618\\QQ\\WinTemp\\RichOle\\}EI)33L2PAHYV[SX$LZ@6D4.png"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981575" cy="4181475"/>
            <wp:effectExtent l="0" t="0" r="9525" b="9525"/>
            <wp:docPr id="6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4181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rPr>
          <w:rFonts w:hint="eastAsia"/>
          <w:b/>
          <w:bCs/>
          <w:color w:val="FF0000"/>
          <w:sz w:val="28"/>
          <w:szCs w:val="28"/>
          <w:lang w:val="en-US" w:eastAsia="zh-CN"/>
        </w:rPr>
      </w:pPr>
    </w:p>
    <w:p>
      <w:pPr>
        <w:rPr>
          <w:rFonts w:hint="eastAsia"/>
          <w:b/>
          <w:bCs/>
          <w:color w:val="0E2AFA"/>
          <w:sz w:val="28"/>
          <w:szCs w:val="28"/>
          <w:lang w:val="en-US" w:eastAsia="zh-CN"/>
        </w:rPr>
      </w:pPr>
      <w:r>
        <w:rPr>
          <w:rFonts w:hint="eastAsia"/>
          <w:b/>
          <w:bCs/>
          <w:color w:val="0E2AFA"/>
          <w:sz w:val="28"/>
          <w:szCs w:val="28"/>
          <w:lang w:val="en-US" w:eastAsia="zh-CN"/>
        </w:rPr>
        <w:t>第一个子参数如果为1，那就是选笔构建的趋势粗选出2买，结构如下：</w:t>
      </w:r>
    </w:p>
    <w:p/>
    <w:p>
      <w:r>
        <w:drawing>
          <wp:inline distT="0" distB="0" distL="114300" distR="114300">
            <wp:extent cx="3580765" cy="3056890"/>
            <wp:effectExtent l="0" t="0" r="635" b="1016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80765" cy="3056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bCs/>
          <w:color w:val="0000FF"/>
          <w:sz w:val="28"/>
          <w:szCs w:val="28"/>
        </w:rPr>
      </w:pPr>
    </w:p>
    <w:p>
      <w:pPr>
        <w:rPr>
          <w:rFonts w:hint="eastAsia"/>
          <w:b/>
          <w:bCs/>
          <w:color w:val="0000FF"/>
          <w:sz w:val="28"/>
          <w:szCs w:val="28"/>
          <w:lang w:val="en-US" w:eastAsia="zh-CN"/>
        </w:rPr>
      </w:pPr>
      <w:r>
        <w:rPr>
          <w:rFonts w:hint="eastAsia"/>
          <w:b/>
          <w:bCs/>
          <w:color w:val="0000FF"/>
          <w:sz w:val="28"/>
          <w:szCs w:val="28"/>
          <w:lang w:val="en-US" w:eastAsia="zh-CN"/>
        </w:rPr>
        <w:t>第二个子参数为2的话，就是笔类二买，也就是笔构建的趋势，形成的类二买（很多博客说法叫盘整完美点）</w:t>
      </w:r>
    </w:p>
    <w:p>
      <w:r>
        <w:drawing>
          <wp:inline distT="0" distB="0" distL="114300" distR="114300">
            <wp:extent cx="4933315" cy="3952240"/>
            <wp:effectExtent l="0" t="0" r="635" b="1016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33315" cy="3952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  <w:b/>
          <w:bCs/>
          <w:color w:val="0000FF"/>
          <w:sz w:val="30"/>
          <w:szCs w:val="30"/>
          <w:lang w:val="en-US" w:eastAsia="zh-CN"/>
        </w:rPr>
      </w:pPr>
      <w:r>
        <w:rPr>
          <w:rFonts w:hint="eastAsia"/>
          <w:b/>
          <w:bCs/>
          <w:color w:val="0000FF"/>
          <w:sz w:val="30"/>
          <w:szCs w:val="30"/>
          <w:lang w:val="en-US" w:eastAsia="zh-CN"/>
        </w:rPr>
        <w:t>第三个子参数，是经过递归的，实际上，是红色线段构建的走势类型选出的标准二买，也就是含有内部结构的递归的二买，相对笔结构的二买，稳定性更强，级别相对大一级</w:t>
      </w:r>
    </w:p>
    <w:p>
      <w:r>
        <w:drawing>
          <wp:inline distT="0" distB="0" distL="114300" distR="114300">
            <wp:extent cx="5272405" cy="3316605"/>
            <wp:effectExtent l="0" t="0" r="4445" b="17145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3166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color w:val="0000FF"/>
          <w:sz w:val="28"/>
          <w:szCs w:val="28"/>
          <w:lang w:val="en-US" w:eastAsia="zh-CN"/>
        </w:rPr>
      </w:pPr>
      <w:r>
        <w:rPr>
          <w:rFonts w:hint="eastAsia"/>
          <w:b/>
          <w:bCs/>
          <w:color w:val="0000FF"/>
          <w:sz w:val="28"/>
          <w:szCs w:val="28"/>
          <w:lang w:val="en-US" w:eastAsia="zh-CN"/>
        </w:rPr>
        <w:t>第四个子参数，如果设置为4，那就是递归的类二买，也就是线段构建的盘整完美点：</w:t>
      </w:r>
    </w:p>
    <w:p>
      <w:r>
        <w:drawing>
          <wp:inline distT="0" distB="0" distL="114300" distR="114300">
            <wp:extent cx="5269230" cy="3723005"/>
            <wp:effectExtent l="0" t="0" r="7620" b="10795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7230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 w:eastAsiaTheme="minorEastAsia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 xml:space="preserve">第三个大参数介绍：选股默认都是选最后一根满足什么条件，可是最后一根K线，可能并不满足我们需要的那个条件的位置。选一定范围内的K线出现我们要的二买，可以大大增加选出条件的范围。 </w:t>
      </w:r>
    </w:p>
    <w:p>
      <w:pPr>
        <w:rPr>
          <w:rFonts w:hint="eastAsia"/>
          <w:b/>
          <w:bCs/>
          <w:color w:val="0000FF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4076065" cy="3335020"/>
            <wp:effectExtent l="0" t="0" r="635" b="17780"/>
            <wp:docPr id="1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76065" cy="33350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color w:val="0000FF"/>
          <w:sz w:val="28"/>
          <w:szCs w:val="28"/>
          <w:lang w:val="en-US" w:eastAsia="zh-CN"/>
        </w:rPr>
      </w:pPr>
      <w:r>
        <w:rPr>
          <w:rFonts w:hint="eastAsia"/>
          <w:b/>
          <w:bCs/>
          <w:color w:val="0000FF"/>
          <w:sz w:val="28"/>
          <w:szCs w:val="28"/>
          <w:lang w:val="en-US" w:eastAsia="zh-CN"/>
        </w:rPr>
        <w:t>比如，上图默认3根K线，意思就是，在最后3根K线内，含有二买的端点的，都选出来，这个参数可以按市场行情，或者按自己的需要来调节，以选出足够多的股，供自己刷选</w:t>
      </w:r>
    </w:p>
    <w:p>
      <w:pPr>
        <w:rPr>
          <w:rFonts w:hint="eastAsia"/>
          <w:b/>
          <w:bCs/>
          <w:color w:val="0000FF"/>
          <w:sz w:val="28"/>
          <w:szCs w:val="28"/>
          <w:lang w:val="en-US" w:eastAsia="zh-CN"/>
        </w:rPr>
      </w:pPr>
    </w:p>
    <w:p>
      <w:pPr>
        <w:rPr>
          <w:rFonts w:hint="eastAsia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>第四个大参数介绍：这个参数，总共2个子参数，3代表新笔，4代表旧笔，按个人需要来设置，如果设置4，那主图走势类型参数也设置4，这样选出来能快速核对复盘，。</w:t>
      </w:r>
    </w:p>
    <w:p>
      <w:pPr>
        <w:rPr>
          <w:rFonts w:hint="eastAsia"/>
          <w:b/>
          <w:bCs/>
          <w:color w:val="FF0000"/>
          <w:sz w:val="28"/>
          <w:szCs w:val="28"/>
          <w:lang w:val="en-US" w:eastAsia="zh-CN"/>
        </w:rPr>
      </w:pPr>
    </w:p>
    <w:p>
      <w:pPr>
        <w:rPr>
          <w:rFonts w:hint="eastAsia"/>
          <w:b/>
          <w:bCs/>
          <w:color w:val="FF0000"/>
          <w:sz w:val="28"/>
          <w:szCs w:val="28"/>
          <w:lang w:val="en-US" w:eastAsia="zh-CN"/>
        </w:rPr>
      </w:pPr>
    </w:p>
    <w:p>
      <w:pPr>
        <w:rPr>
          <w:rFonts w:hint="eastAsia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 xml:space="preserve">                   （说明书介绍结束！）</w:t>
      </w:r>
      <w:bookmarkStart w:id="1" w:name="_GoBack"/>
      <w:bookmarkEnd w:id="1"/>
    </w:p>
    <w:p>
      <w:pPr>
        <w:rPr>
          <w:rFonts w:hint="eastAsia"/>
          <w:b/>
          <w:bCs/>
          <w:color w:val="0000FF"/>
          <w:sz w:val="28"/>
          <w:szCs w:val="28"/>
          <w:lang w:val="en-US" w:eastAsia="zh-CN"/>
        </w:rPr>
      </w:pPr>
    </w:p>
    <w:p>
      <w:pPr>
        <w:rPr>
          <w:rFonts w:hint="eastAsia"/>
          <w:b/>
          <w:bCs/>
          <w:color w:val="0000FF"/>
          <w:sz w:val="28"/>
          <w:szCs w:val="28"/>
          <w:lang w:val="en-US" w:eastAsia="zh-CN"/>
        </w:rPr>
      </w:pPr>
    </w:p>
    <w:p>
      <w:pPr>
        <w:rPr>
          <w:rFonts w:hint="eastAsia"/>
          <w:b/>
          <w:bCs/>
          <w:color w:val="0000FF"/>
          <w:sz w:val="28"/>
          <w:szCs w:val="28"/>
          <w:lang w:val="en-US" w:eastAsia="zh-CN"/>
        </w:rPr>
      </w:pPr>
    </w:p>
    <w:p>
      <w:pPr>
        <w:rPr>
          <w:rFonts w:hint="eastAsia"/>
          <w:b/>
          <w:bCs/>
          <w:color w:val="0000FF"/>
          <w:sz w:val="28"/>
          <w:szCs w:val="28"/>
          <w:lang w:val="en-US" w:eastAsia="zh-CN"/>
        </w:rPr>
      </w:pPr>
    </w:p>
    <w:p>
      <w:pPr>
        <w:rPr>
          <w:rFonts w:hint="eastAsia"/>
          <w:b/>
          <w:bCs/>
          <w:color w:val="0000FF"/>
          <w:sz w:val="28"/>
          <w:szCs w:val="28"/>
          <w:lang w:val="en-US" w:eastAsia="zh-CN"/>
        </w:rPr>
      </w:pPr>
    </w:p>
    <w:p>
      <w:pPr>
        <w:rPr>
          <w:rFonts w:hint="eastAsia"/>
          <w:b/>
          <w:bCs/>
          <w:color w:val="0000FF"/>
          <w:sz w:val="28"/>
          <w:szCs w:val="28"/>
          <w:lang w:val="en-US" w:eastAsia="zh-CN"/>
        </w:rPr>
      </w:pPr>
    </w:p>
    <w:p>
      <w:pPr>
        <w:rPr>
          <w:rFonts w:hint="eastAsia"/>
          <w:b/>
          <w:bCs/>
          <w:color w:val="0000FF"/>
          <w:sz w:val="28"/>
          <w:szCs w:val="28"/>
          <w:lang w:val="en-US" w:eastAsia="zh-CN"/>
        </w:rPr>
      </w:pPr>
    </w:p>
    <w:p>
      <w:pPr>
        <w:rPr>
          <w:rFonts w:hint="eastAsia"/>
          <w:b/>
          <w:bCs/>
          <w:color w:val="0000FF"/>
          <w:sz w:val="28"/>
          <w:szCs w:val="28"/>
          <w:lang w:val="en-US" w:eastAsia="zh-CN"/>
        </w:rPr>
      </w:pPr>
    </w:p>
    <w:p>
      <w:pPr>
        <w:rPr>
          <w:rFonts w:hint="eastAsia"/>
          <w:b/>
          <w:bCs/>
          <w:color w:val="0000FF"/>
          <w:sz w:val="28"/>
          <w:szCs w:val="28"/>
          <w:lang w:val="en-US" w:eastAsia="zh-CN"/>
        </w:rPr>
      </w:pPr>
    </w:p>
    <w:p>
      <w:pPr>
        <w:rPr>
          <w:rFonts w:hint="eastAsia"/>
          <w:b/>
          <w:bCs/>
          <w:color w:val="0000FF"/>
          <w:sz w:val="28"/>
          <w:szCs w:val="28"/>
          <w:lang w:val="en-US" w:eastAsia="zh-CN"/>
        </w:rPr>
      </w:pPr>
    </w:p>
    <w:p>
      <w:pPr>
        <w:rPr>
          <w:rFonts w:hint="eastAsia"/>
          <w:b/>
          <w:bCs/>
          <w:color w:val="0000FF"/>
          <w:sz w:val="28"/>
          <w:szCs w:val="28"/>
          <w:lang w:val="en-US" w:eastAsia="zh-CN"/>
        </w:rPr>
      </w:pPr>
    </w:p>
    <w:p>
      <w:pPr>
        <w:rPr>
          <w:rFonts w:hint="eastAsia"/>
          <w:b/>
          <w:bCs/>
          <w:color w:val="0000FF"/>
          <w:sz w:val="28"/>
          <w:szCs w:val="28"/>
          <w:lang w:val="en-US" w:eastAsia="zh-CN"/>
        </w:rPr>
      </w:pPr>
    </w:p>
    <w:p>
      <w:pPr>
        <w:rPr>
          <w:rFonts w:hint="eastAsia"/>
          <w:b/>
          <w:bCs/>
          <w:color w:val="0000FF"/>
          <w:sz w:val="28"/>
          <w:szCs w:val="28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8032301"/>
    <w:rsid w:val="293C432D"/>
    <w:rsid w:val="30F8020B"/>
    <w:rsid w:val="4056629B"/>
    <w:rsid w:val="43B279CA"/>
    <w:rsid w:val="4AEA5DCC"/>
    <w:rsid w:val="6D193FD1"/>
    <w:rsid w:val="7C0D1A18"/>
    <w:rsid w:val="7D5A587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gaoguifeng</dc:creator>
  <cp:lastModifiedBy>gaoguifeng</cp:lastModifiedBy>
  <dcterms:modified xsi:type="dcterms:W3CDTF">2016-07-28T04:25:12Z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