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B" w:rsidRDefault="00803A4E">
      <w:r>
        <w:fldChar w:fldCharType="begin"/>
      </w:r>
      <w:r>
        <w:instrText xml:space="preserve"> HYPERLINK "</w:instrText>
      </w:r>
      <w:r w:rsidRPr="00803A4E">
        <w:instrText>http://www.55188.com/viewthread.php?tid=3894055&amp;extra=&amp;highlight=%B9%A5%BB%F7%D7%CA%BD%F0&amp;page=55</w:instrText>
      </w:r>
      <w:r>
        <w:instrText xml:space="preserve">" </w:instrText>
      </w:r>
      <w:r>
        <w:fldChar w:fldCharType="separate"/>
      </w:r>
      <w:r w:rsidRPr="00730673">
        <w:rPr>
          <w:rStyle w:val="a3"/>
        </w:rPr>
        <w:t>http://www.55188.com/viewthread.php?tid=3894055&amp;extra=&amp;highlight=%B9%A5%BB%F7%D7%CA%BD%F0&amp;page=55</w:t>
      </w:r>
      <w:r>
        <w:fldChar w:fldCharType="end"/>
      </w:r>
    </w:p>
    <w:p w:rsidR="00803A4E" w:rsidRDefault="00803A4E"/>
    <w:p w:rsidR="00803A4E" w:rsidRDefault="004B200B">
      <w:r>
        <w:rPr>
          <w:noProof/>
        </w:rPr>
        <w:drawing>
          <wp:inline distT="0" distB="0" distL="0" distR="0">
            <wp:extent cx="5274310" cy="6764898"/>
            <wp:effectExtent l="0" t="0" r="2540" b="0"/>
            <wp:docPr id="1" name="图片 1" descr="2011-03-06_111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-03-06_1111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6D" w:rsidRDefault="00B2486D"/>
    <w:p w:rsidR="00B2486D" w:rsidRDefault="00B2486D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从图上来看你的指标是在分时攻击指标上演变出来的，你的下面的均线是各个周期的均</w:t>
      </w:r>
      <w:r>
        <w:rPr>
          <w:rStyle w:val="a4"/>
          <w:rFonts w:ascii="Tahoma" w:hAnsi="Tahoma" w:cs="Tahoma"/>
          <w:color w:val="FF0000"/>
          <w:sz w:val="23"/>
          <w:szCs w:val="23"/>
          <w:shd w:val="clear" w:color="auto" w:fill="EFEFEF"/>
        </w:rPr>
        <w:t>攻击资金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量的平均。但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这个看式简单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的指标，它的奥妙在什么地方，楼主你能介绍下你的使用心得吗？</w:t>
      </w:r>
    </w:p>
    <w:p w:rsidR="00D25061" w:rsidRDefault="00D2506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D25061" w:rsidRDefault="00D2506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D25061" w:rsidRDefault="00D2506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奥妙之处在攻击能量与股价走势的协调性，来预测股价的未来走势。</w:t>
      </w:r>
    </w:p>
    <w:p w:rsidR="00AB126C" w:rsidRDefault="00AB12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AB126C" w:rsidRDefault="00AB126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如果我用分时攻击中的流入占比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加入到我的指标中可以把选出来的股精简到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个，但涨停的个股都在，不知是不是真有那么神还得等周一验证</w:t>
      </w:r>
    </w:p>
    <w:p w:rsidR="0034771A" w:rsidRDefault="0034771A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4771A" w:rsidRDefault="0034771A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id84345057"/>
      </w:tblPr>
      <w:tblGrid>
        <w:gridCol w:w="21600"/>
      </w:tblGrid>
      <w:tr w:rsidR="0034771A" w:rsidRPr="0034771A" w:rsidTr="0034771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hideMark/>
          </w:tcPr>
          <w:p w:rsidR="0034771A" w:rsidRPr="0034771A" w:rsidRDefault="0034771A" w:rsidP="0034771A">
            <w:pPr>
              <w:widowControl/>
              <w:spacing w:line="405" w:lineRule="atLeast"/>
              <w:jc w:val="left"/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</w:pPr>
            <w:r w:rsidRPr="0034771A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你的预警指标中是不是引用了</w:t>
            </w:r>
            <w:r w:rsidRPr="0034771A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DDX</w:t>
            </w:r>
            <w:r w:rsidRPr="0034771A"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  <w:t>数据？如果有就不行</w:t>
            </w:r>
          </w:p>
        </w:tc>
      </w:tr>
      <w:tr w:rsidR="0034771A" w:rsidRPr="0034771A" w:rsidTr="0034771A">
        <w:tc>
          <w:tcPr>
            <w:tcW w:w="0" w:type="auto"/>
            <w:vAlign w:val="center"/>
            <w:hideMark/>
          </w:tcPr>
          <w:p w:rsidR="0034771A" w:rsidRPr="0034771A" w:rsidRDefault="0034771A" w:rsidP="0034771A">
            <w:pPr>
              <w:widowControl/>
              <w:spacing w:line="405" w:lineRule="atLeast"/>
              <w:jc w:val="left"/>
              <w:rPr>
                <w:rFonts w:ascii="Tahoma" w:eastAsia="宋体" w:hAnsi="Tahoma" w:cs="Tahoma"/>
                <w:color w:val="570000"/>
                <w:kern w:val="0"/>
                <w:sz w:val="23"/>
                <w:szCs w:val="23"/>
              </w:rPr>
            </w:pPr>
          </w:p>
        </w:tc>
      </w:tr>
    </w:tbl>
    <w:p w:rsidR="0034771A" w:rsidRDefault="0034771A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没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……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我在坛子里找了找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关于分时指标选股和预警的讲解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。。。（更新细节问题讲解：预警的延时与漏选）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</w:rPr>
        <w:br/>
      </w:r>
      <w:hyperlink r:id="rId5" w:tgtFrame="_blank" w:history="1">
        <w:r>
          <w:rPr>
            <w:rStyle w:val="a3"/>
            <w:rFonts w:ascii="Tahoma" w:hAnsi="Tahoma" w:cs="Tahoma"/>
            <w:color w:val="A43F13"/>
            <w:sz w:val="23"/>
            <w:szCs w:val="23"/>
            <w:shd w:val="clear" w:color="auto" w:fill="EFEFEF"/>
          </w:rPr>
          <w:t>http://www.55188.com/viewthread. ... =1045341&amp;page=1</w:t>
        </w:r>
      </w:hyperlink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改了好几天了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……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实在不行只有买台好机子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总是延时而且是标准的延时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分钟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…………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像今天的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002230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002477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都是手翻出来的，没买，写在本子上了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不知道刘兄机器配置是什么？？</w:t>
      </w:r>
    </w:p>
    <w:p w:rsidR="0015138B" w:rsidRDefault="0015138B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15138B" w:rsidRDefault="0015138B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给你们看一下我分时指标的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条件抓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:c&lt;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昨收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*1.05 and </w:t>
      </w:r>
      <w:proofErr w:type="spell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zz</w:t>
      </w:r>
      <w:proofErr w:type="spell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and </w:t>
      </w:r>
      <w:proofErr w:type="spell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lt</w:t>
      </w:r>
      <w:proofErr w:type="spell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and ad and var1&gt;1000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流入占比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&gt;60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买卖差比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&gt;0.1 and var22&gt;0.2 and vur116&gt;20 and jd1&gt;20 and B4&gt;1 and (var3&gt;var4 or var1&gt;var2) and BU&gt;SE and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短线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&gt;50 and NOT(ST) and </w:t>
      </w:r>
      <w:proofErr w:type="spell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fe,coloryellow</w:t>
      </w:r>
      <w:proofErr w:type="spell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;</w:t>
      </w:r>
    </w:p>
    <w:p w:rsidR="00670604" w:rsidRDefault="00670604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670604" w:rsidRPr="0034771A" w:rsidRDefault="00670604">
      <w:pPr>
        <w:rPr>
          <w:rFonts w:hint="eastAsia"/>
        </w:rPr>
      </w:pPr>
      <w:bookmarkStart w:id="0" w:name="_GoBack"/>
      <w:bookmarkEnd w:id="0"/>
    </w:p>
    <w:sectPr w:rsidR="00670604" w:rsidRPr="00347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58"/>
    <w:rsid w:val="0015138B"/>
    <w:rsid w:val="00175FBE"/>
    <w:rsid w:val="0034771A"/>
    <w:rsid w:val="0038115C"/>
    <w:rsid w:val="004B200B"/>
    <w:rsid w:val="00670604"/>
    <w:rsid w:val="00803A4E"/>
    <w:rsid w:val="008666E3"/>
    <w:rsid w:val="00AB126C"/>
    <w:rsid w:val="00B2486D"/>
    <w:rsid w:val="00C06D5A"/>
    <w:rsid w:val="00C62958"/>
    <w:rsid w:val="00D25061"/>
    <w:rsid w:val="00E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A17B"/>
  <w15:chartTrackingRefBased/>
  <w15:docId w15:val="{1CD69B26-0E5D-430C-8B3E-4D06D2D7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3A4E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B24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55188.com/viewthread.php?tid=3728270&amp;extra=&amp;authorid=1045341&amp;page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811</Characters>
  <Application>Microsoft Office Word</Application>
  <DocSecurity>0</DocSecurity>
  <Lines>6</Lines>
  <Paragraphs>1</Paragraphs>
  <ScaleCrop>false</ScaleCrop>
  <Company>boss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10</cp:revision>
  <dcterms:created xsi:type="dcterms:W3CDTF">2017-08-17T16:28:00Z</dcterms:created>
  <dcterms:modified xsi:type="dcterms:W3CDTF">2017-08-17T16:43:00Z</dcterms:modified>
</cp:coreProperties>
</file>