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9" w:rsidRPr="00AD0A29" w:rsidRDefault="00AD0A29" w:rsidP="00AD0A29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 w:hint="eastAsia"/>
          <w:b/>
          <w:bCs/>
          <w:color w:val="000080"/>
          <w:kern w:val="0"/>
          <w:sz w:val="30"/>
          <w:szCs w:val="30"/>
        </w:rPr>
      </w:pPr>
      <w:r w:rsidRPr="00AD0A29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抄底</w:t>
      </w:r>
      <w:r w:rsidRPr="00AD0A29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---</w:t>
      </w:r>
      <w:r w:rsidRPr="00AD0A29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突破箱体</w:t>
      </w:r>
      <w:r w:rsidRPr="00AD0A29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(</w:t>
      </w:r>
      <w:r w:rsidRPr="00AD0A29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主图叠加、源码、说明、无未来、通达信）</w:t>
      </w:r>
    </w:p>
    <w:p w:rsidR="00802B5F" w:rsidRDefault="00802B5F">
      <w:pPr>
        <w:rPr>
          <w:rFonts w:ascii="Tahoma" w:hAnsi="Tahoma" w:cs="Tahoma"/>
          <w:color w:val="FF0000"/>
          <w:sz w:val="48"/>
          <w:szCs w:val="48"/>
          <w:shd w:val="clear" w:color="auto" w:fill="EFEFEF"/>
        </w:rPr>
      </w:pPr>
      <w:r w:rsidRPr="00802B5F">
        <w:rPr>
          <w:rFonts w:ascii="Tahoma" w:hAnsi="Tahoma" w:cs="Tahoma"/>
          <w:color w:val="FF0000"/>
          <w:sz w:val="48"/>
          <w:szCs w:val="48"/>
          <w:shd w:val="clear" w:color="auto" w:fill="EFEFEF"/>
        </w:rPr>
        <w:t>http://www2.55188.com/viewthread.php?tid=5080464&amp;highlight=</w:t>
      </w:r>
    </w:p>
    <w:p w:rsidR="00D04651" w:rsidRDefault="00043D9B">
      <w:pPr>
        <w:rPr>
          <w:rFonts w:ascii="Tahoma" w:hAnsi="Tahoma" w:cs="Tahoma"/>
          <w:color w:val="000000"/>
          <w:shd w:val="clear" w:color="auto" w:fill="EFEFEF"/>
        </w:rPr>
      </w:pPr>
      <w:r>
        <w:rPr>
          <w:rFonts w:ascii="Tahoma" w:hAnsi="Tahoma" w:cs="Tahoma"/>
          <w:color w:val="FF0000"/>
          <w:sz w:val="48"/>
          <w:szCs w:val="48"/>
          <w:shd w:val="clear" w:color="auto" w:fill="EFEFEF"/>
        </w:rPr>
        <w:t>思路决定胜败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000000"/>
          <w:shd w:val="clear" w:color="auto" w:fill="EFEFEF"/>
        </w:rPr>
        <w:t>可以叠加在任意主图里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000000"/>
          <w:shd w:val="clear" w:color="auto" w:fill="EFEFEF"/>
        </w:rPr>
        <w:t>这个指标非常简单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就几句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为我原创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我自己也一直在使用</w:t>
      </w:r>
      <w:r>
        <w:rPr>
          <w:rFonts w:ascii="Tahoma" w:hAnsi="Tahoma" w:cs="Tahoma"/>
          <w:color w:val="000000"/>
          <w:shd w:val="clear" w:color="auto" w:fill="EFEFEF"/>
        </w:rPr>
        <w:t xml:space="preserve"> 3</w:t>
      </w:r>
      <w:r>
        <w:rPr>
          <w:rFonts w:ascii="Tahoma" w:hAnsi="Tahoma" w:cs="Tahoma"/>
          <w:color w:val="000000"/>
          <w:shd w:val="clear" w:color="auto" w:fill="EFEFEF"/>
        </w:rPr>
        <w:t>年前我在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地主会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proofErr w:type="gramStart"/>
      <w:r>
        <w:rPr>
          <w:rFonts w:ascii="Tahoma" w:hAnsi="Tahoma" w:cs="Tahoma"/>
          <w:color w:val="000000"/>
          <w:shd w:val="clear" w:color="auto" w:fill="EFEFEF"/>
        </w:rPr>
        <w:t>的专贴里</w:t>
      </w:r>
      <w:proofErr w:type="gramEnd"/>
      <w:r>
        <w:rPr>
          <w:rFonts w:ascii="Tahoma" w:hAnsi="Tahoma" w:cs="Tahoma"/>
          <w:color w:val="000000"/>
          <w:shd w:val="clear" w:color="auto" w:fill="EFEFEF"/>
        </w:rPr>
        <w:t>有发布过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000000"/>
          <w:shd w:val="clear" w:color="auto" w:fill="EFEFEF"/>
        </w:rPr>
        <w:t>现重新在指标区发布</w:t>
      </w:r>
      <w:r>
        <w:rPr>
          <w:rFonts w:ascii="Tahoma" w:hAnsi="Tahoma" w:cs="Tahoma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000000"/>
          <w:shd w:val="clear" w:color="auto" w:fill="EFEFEF"/>
        </w:rPr>
        <w:t>目前很多箱体的设计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画法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都是以前期高点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大阳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收盘价划线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所谓突破前高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000000"/>
          <w:shd w:val="clear" w:color="auto" w:fill="EFEFEF"/>
        </w:rPr>
        <w:t>这个箱体的设计不一样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以大阴开盘价划线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那么主力所有的洗盘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挖坑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上升前的下蹲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等动作</w:t>
      </w:r>
      <w:r>
        <w:rPr>
          <w:rFonts w:ascii="Tahoma" w:hAnsi="Tahoma" w:cs="Tahoma"/>
          <w:color w:val="000000"/>
          <w:shd w:val="clear" w:color="auto" w:fill="EFEFEF"/>
        </w:rPr>
        <w:br/>
      </w:r>
      <w:r>
        <w:rPr>
          <w:rFonts w:ascii="Tahoma" w:hAnsi="Tahoma" w:cs="Tahoma"/>
          <w:color w:val="000000"/>
          <w:shd w:val="clear" w:color="auto" w:fill="EFEFEF"/>
        </w:rPr>
        <w:t>都能监控到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股价不回来就算了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一旦回来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t>必然突破箱顶</w:t>
      </w:r>
      <w:r>
        <w:rPr>
          <w:rFonts w:ascii="Times New Roman" w:hAnsi="Times New Roman" w:cs="Times New Roman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000000"/>
          <w:shd w:val="clear" w:color="auto" w:fill="EFEFEF"/>
        </w:rPr>
        <w:t>箱体的研究源于抄底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呵呵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我认为短线暴利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000000"/>
          <w:shd w:val="clear" w:color="auto" w:fill="EFEFEF"/>
        </w:rPr>
        <w:t>一个就是抄底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一个</w:t>
      </w:r>
      <w:proofErr w:type="gramStart"/>
      <w:r>
        <w:rPr>
          <w:rFonts w:ascii="Tahoma" w:hAnsi="Tahoma" w:cs="Tahoma"/>
          <w:color w:val="000000"/>
          <w:shd w:val="clear" w:color="auto" w:fill="EFEFEF"/>
        </w:rPr>
        <w:t>就是追强</w:t>
      </w:r>
      <w:proofErr w:type="gramEnd"/>
      <w:r>
        <w:rPr>
          <w:rFonts w:ascii="Tahoma" w:hAnsi="Tahoma" w:cs="Tahoma"/>
          <w:color w:val="000000"/>
          <w:shd w:val="clear" w:color="auto" w:fill="EFEFEF"/>
        </w:rPr>
        <w:br/>
      </w:r>
      <w:r>
        <w:rPr>
          <w:rFonts w:ascii="Tahoma" w:hAnsi="Tahoma" w:cs="Tahoma"/>
          <w:color w:val="000000"/>
          <w:shd w:val="clear" w:color="auto" w:fill="EFEFEF"/>
        </w:rPr>
        <w:t>那么研究抄底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你首先要解决那里是底</w:t>
      </w:r>
      <w:r>
        <w:rPr>
          <w:rFonts w:ascii="Tahoma" w:hAnsi="Tahoma" w:cs="Tahoma"/>
          <w:color w:val="000000"/>
          <w:shd w:val="clear" w:color="auto" w:fill="EFEFEF"/>
        </w:rPr>
        <w:t xml:space="preserve">? </w:t>
      </w:r>
      <w:r>
        <w:rPr>
          <w:rFonts w:ascii="Tahoma" w:hAnsi="Tahoma" w:cs="Tahoma"/>
          <w:color w:val="000000"/>
          <w:shd w:val="clear" w:color="auto" w:fill="EFEFEF"/>
        </w:rPr>
        <w:t>总跌幅</w:t>
      </w:r>
      <w:r>
        <w:rPr>
          <w:rFonts w:ascii="Tahoma" w:hAnsi="Tahoma" w:cs="Tahoma"/>
          <w:color w:val="000000"/>
          <w:shd w:val="clear" w:color="auto" w:fill="EFEFEF"/>
        </w:rPr>
        <w:t>20%?30%?50</w:t>
      </w:r>
      <w:proofErr w:type="gramStart"/>
      <w:r>
        <w:rPr>
          <w:rFonts w:ascii="Tahoma" w:hAnsi="Tahoma" w:cs="Tahoma"/>
          <w:color w:val="000000"/>
          <w:shd w:val="clear" w:color="auto" w:fill="EFEFEF"/>
        </w:rPr>
        <w:t>%?</w:t>
      </w:r>
      <w:r>
        <w:rPr>
          <w:rFonts w:ascii="Tahoma" w:hAnsi="Tahoma" w:cs="Tahoma"/>
          <w:color w:val="000000"/>
          <w:shd w:val="clear" w:color="auto" w:fill="EFEFEF"/>
        </w:rPr>
        <w:t>缩量</w:t>
      </w:r>
      <w:proofErr w:type="gramEnd"/>
      <w:r>
        <w:rPr>
          <w:rFonts w:ascii="Tahoma" w:hAnsi="Tahoma" w:cs="Tahoma"/>
          <w:color w:val="000000"/>
          <w:shd w:val="clear" w:color="auto" w:fill="EFEFEF"/>
        </w:rPr>
        <w:t xml:space="preserve">? </w:t>
      </w:r>
      <w:r>
        <w:rPr>
          <w:rFonts w:ascii="Tahoma" w:hAnsi="Tahoma" w:cs="Tahoma"/>
          <w:color w:val="000000"/>
          <w:shd w:val="clear" w:color="auto" w:fill="EFEFEF"/>
        </w:rPr>
        <w:t>放量</w:t>
      </w:r>
      <w:r>
        <w:rPr>
          <w:rFonts w:ascii="Tahoma" w:hAnsi="Tahoma" w:cs="Tahoma"/>
          <w:color w:val="000000"/>
          <w:shd w:val="clear" w:color="auto" w:fill="EFEFEF"/>
        </w:rPr>
        <w:t>?</w:t>
      </w:r>
      <w:r>
        <w:rPr>
          <w:rFonts w:ascii="Tahoma" w:hAnsi="Tahoma" w:cs="Tahoma"/>
          <w:color w:val="000000"/>
          <w:shd w:val="clear" w:color="auto" w:fill="EFEFEF"/>
        </w:rPr>
        <w:t>怎么定义这些</w:t>
      </w:r>
      <w:r>
        <w:rPr>
          <w:rFonts w:ascii="Tahoma" w:hAnsi="Tahoma" w:cs="Tahoma"/>
          <w:color w:val="000000"/>
          <w:shd w:val="clear" w:color="auto" w:fill="EFEFEF"/>
        </w:rPr>
        <w:t>?</w:t>
      </w:r>
      <w:r>
        <w:rPr>
          <w:rFonts w:ascii="Tahoma" w:hAnsi="Tahoma" w:cs="Tahoma"/>
          <w:color w:val="000000"/>
          <w:shd w:val="clear" w:color="auto" w:fill="EFEFEF"/>
        </w:rPr>
        <w:br/>
      </w:r>
      <w:r>
        <w:rPr>
          <w:rFonts w:ascii="Tahoma" w:hAnsi="Tahoma" w:cs="Tahoma"/>
          <w:color w:val="000000"/>
          <w:shd w:val="clear" w:color="auto" w:fill="EFEFEF"/>
        </w:rPr>
        <w:t>我的研究成果就是箱体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我不管他怎么跌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只要是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涨停板</w:t>
      </w:r>
      <w:r>
        <w:rPr>
          <w:rFonts w:ascii="Tahoma" w:hAnsi="Tahoma" w:cs="Tahoma"/>
          <w:color w:val="000000"/>
          <w:shd w:val="clear" w:color="auto" w:fill="EFEFEF"/>
        </w:rPr>
        <w:t xml:space="preserve"> </w:t>
      </w:r>
      <w:r>
        <w:rPr>
          <w:rFonts w:ascii="Tahoma" w:hAnsi="Tahoma" w:cs="Tahoma"/>
          <w:color w:val="000000"/>
          <w:shd w:val="clear" w:color="auto" w:fill="EFEFEF"/>
        </w:rPr>
        <w:t>突破就认为它是一个短底</w:t>
      </w:r>
      <w:r>
        <w:rPr>
          <w:rFonts w:ascii="Tahoma" w:hAnsi="Tahoma" w:cs="Tahoma"/>
          <w:color w:val="000000"/>
          <w:shd w:val="clear" w:color="auto" w:fill="EFEFEF"/>
        </w:rPr>
        <w:t> </w:t>
      </w:r>
      <w:r>
        <w:rPr>
          <w:rFonts w:ascii="Tahoma" w:hAnsi="Tahoma" w:cs="Tahoma"/>
          <w:color w:val="000000"/>
          <w:shd w:val="clear" w:color="auto" w:fill="EFEFEF"/>
        </w:rPr>
        <w:br/>
      </w:r>
      <w:r>
        <w:rPr>
          <w:rFonts w:ascii="Tahoma" w:hAnsi="Tahoma" w:cs="Tahoma"/>
          <w:color w:val="000000"/>
          <w:shd w:val="clear" w:color="auto" w:fill="EFEFEF"/>
        </w:rPr>
        <w:t>你也可以把它定义为其它大阳</w:t>
      </w:r>
    </w:p>
    <w:p w:rsidR="00A21772" w:rsidRDefault="00A21772">
      <w:pPr>
        <w:rPr>
          <w:rFonts w:ascii="Tahoma" w:hAnsi="Tahoma" w:cs="Tahoma"/>
          <w:color w:val="000000"/>
          <w:shd w:val="clear" w:color="auto" w:fill="EFEFEF"/>
        </w:rPr>
      </w:pP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{箱体}</w:t>
      </w: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DF:=</w:t>
      </w:r>
      <w:proofErr w:type="gramEnd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(C-REF(C,1))/REF(C,1)*100&lt;-5;</w:t>
      </w: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AA:=</w:t>
      </w:r>
      <w:proofErr w:type="gramEnd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BARSLAST(DF);</w:t>
      </w: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突破箱体:=CROSS(</w:t>
      </w:r>
      <w:proofErr w:type="gramStart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C,REF</w:t>
      </w:r>
      <w:proofErr w:type="gramEnd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(C,AA));</w:t>
      </w: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箱顶:DRAWLINE(</w:t>
      </w:r>
      <w:proofErr w:type="gramStart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DF,O</w:t>
      </w:r>
      <w:proofErr w:type="gramEnd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,REF(DF,1),REF(O,1),1),COLORMAGENTA LINETHICK2;</w:t>
      </w: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箱底:LLV(MIN(</w:t>
      </w:r>
      <w:proofErr w:type="gramStart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L,REF</w:t>
      </w:r>
      <w:proofErr w:type="gramEnd"/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(L,AA)),AA),COLORCYAN,LINETHICK2;</w:t>
      </w: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DRAWTEXT(ISLASTBAR,箱顶,' 箱顶');</w:t>
      </w:r>
    </w:p>
    <w:p w:rsidR="00A21772" w:rsidRP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21772" w:rsidRDefault="00A21772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772">
        <w:rPr>
          <w:rFonts w:ascii="宋体" w:eastAsia="宋体" w:hAnsi="宋体" w:cs="宋体"/>
          <w:color w:val="000000"/>
          <w:kern w:val="0"/>
          <w:sz w:val="24"/>
          <w:szCs w:val="24"/>
        </w:rPr>
        <w:t>{如果不喜欢输出 箱底 可以在箱底:= 冒号后插入等号}</w:t>
      </w:r>
    </w:p>
    <w:p w:rsidR="00A65229" w:rsidRDefault="00A65229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65229" w:rsidRDefault="00A65229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D6B8A" w:rsidRDefault="00FD6B8A" w:rsidP="00FD6B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选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股指标很简单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的关键有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点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突破箱体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线的涨幅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回调几天后在突破箱体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在箱体内横盘在突破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4.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做为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买点时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注意假突破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要确定这些参数你需要看历史做统计啊</w:t>
      </w:r>
    </w:p>
    <w:p w:rsidR="00A65229" w:rsidRPr="00A21772" w:rsidRDefault="00A65229" w:rsidP="00A21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5229">
        <w:rPr>
          <w:rFonts w:ascii="宋体" w:eastAsia="宋体" w:hAnsi="宋体" w:cs="宋体"/>
          <w:color w:val="000000"/>
          <w:kern w:val="0"/>
          <w:sz w:val="24"/>
          <w:szCs w:val="24"/>
        </w:rPr>
        <w:t>http://www.55188.com/blog.php?tid=5080464&amp;page=10</w:t>
      </w:r>
    </w:p>
    <w:p w:rsidR="00A21772" w:rsidRDefault="00A21772"/>
    <w:p w:rsidR="00BE215F" w:rsidRDefault="00BE215F"/>
    <w:p w:rsidR="00BE215F" w:rsidRDefault="00BE215F"/>
    <w:p w:rsidR="00BE215F" w:rsidRPr="00A21772" w:rsidRDefault="00BE215F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突破箱顶选股公式源码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DF:=(C-REF(C,1))/REF(C,1)*100&lt;-5;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AA:=BARSLAST(DF);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突破箱体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:=CROSS(C,REF(C,AA));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箱顶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:=DRAWLINE(DF,O,REF(DF,1),REF(O,1),1);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箱底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:=LLV(MIN(L,REF(L,AA)),AA);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XG:CROSS(C,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箱顶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回调箱顶选股源码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DF:=(C-REF(C,1))/REF(C,1)*100&lt;-5;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AA:=BARSLAST(DF);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突破箱体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:=CROSS(C,REF(C,AA));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箱顶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:=DRAWLINE(DF,O,REF(DF,1),REF(O,1),1);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箱底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:=LLV(MIN(L,REF(L,AA)),AA);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XG:CROSS(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箱顶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,L); </w:t>
      </w:r>
      <w:r>
        <w:rPr>
          <w:rFonts w:ascii="Verdana" w:hAnsi="Verdana"/>
          <w:color w:val="000000"/>
          <w:sz w:val="18"/>
          <w:szCs w:val="18"/>
        </w:rPr>
        <w:br w:type="textWrapping" w:clear="all"/>
      </w:r>
    </w:p>
    <w:sectPr w:rsidR="00BE215F" w:rsidRPr="00A2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7"/>
    <w:rsid w:val="00043D9B"/>
    <w:rsid w:val="000B3CED"/>
    <w:rsid w:val="00131A26"/>
    <w:rsid w:val="00802B5F"/>
    <w:rsid w:val="00A21772"/>
    <w:rsid w:val="00A65229"/>
    <w:rsid w:val="00A86167"/>
    <w:rsid w:val="00AD0A29"/>
    <w:rsid w:val="00BE215F"/>
    <w:rsid w:val="00D46291"/>
    <w:rsid w:val="00DB768F"/>
    <w:rsid w:val="00F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7F03"/>
  <w15:chartTrackingRefBased/>
  <w15:docId w15:val="{B7D940AC-7C24-454C-A4A5-BBD84B67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0A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0A29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A21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17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173</Words>
  <Characters>989</Characters>
  <Application>Microsoft Office Word</Application>
  <DocSecurity>0</DocSecurity>
  <Lines>8</Lines>
  <Paragraphs>2</Paragraphs>
  <ScaleCrop>false</ScaleCrop>
  <Company>zkjc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2017-07-20T12:50:00Z</dcterms:created>
  <dcterms:modified xsi:type="dcterms:W3CDTF">2017-07-20T14:02:00Z</dcterms:modified>
</cp:coreProperties>
</file>