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Arial" w:cs="Arial" w:eastAsia="Arial" w:hAnsi="Arial"/>
          <w:b/>
          <w:bCs/>
          <w:caps/>
          <w:color w:val="888888"/>
          <w:sz w:val="22"/>
          <w:szCs w:val="22"/>
        </w:rPr>
        <w:t xml:space="preserve">FINAL YEAR ENGINEERING PROJECT</w:t>
      </w:r>
    </w:p>
    <w:p>
      <w:pPr>
        <w:spacing w:after="200" w:before="100"/>
        <w:jc w:val="center"/>
      </w:pPr>
      <w:r>
        <w:rPr>
          <w:rFonts w:ascii="Arial" w:cs="Arial" w:eastAsia="Arial" w:hAnsi="Arial"/>
          <w:b/>
          <w:bCs/>
          <w:color w:val="1E3A5F"/>
          <w:sz w:val="52"/>
          <w:szCs w:val="52"/>
        </w:rPr>
        <w:t xml:space="preserve">Adaptive Reinforcement Learning-Based</w:t>
      </w:r>
    </w:p>
    <w:p>
      <w:pPr>
        <w:spacing w:after="400" w:before="0"/>
        <w:jc w:val="center"/>
      </w:pPr>
      <w:r>
        <w:rPr>
          <w:rFonts w:ascii="Arial" w:cs="Arial" w:eastAsia="Arial" w:hAnsi="Arial"/>
          <w:b/>
          <w:bCs/>
          <w:color w:val="2E86AB"/>
          <w:sz w:val="52"/>
          <w:szCs w:val="52"/>
        </w:rPr>
        <w:t xml:space="preserve">Load Balancing for Distributed Server Systems</w:t>
      </w:r>
    </w:p>
    <w:p>
      <w:pPr>
        <w:pBdr>
          <w:bottom w:val="single" w:color="2E86AB" w:sz="8"/>
        </w:pBdr>
        <w:spacing w:after="600" w:before="0"/>
        <w:jc w:val="center"/>
      </w:pPr>
      <w:r>
        <w:rPr>
          <w:rFonts w:ascii="Arial" w:cs="Arial" w:eastAsia="Arial" w:hAnsi="Arial"/>
          <w:color w:val="555555"/>
          <w:sz w:val="26"/>
          <w:szCs w:val="26"/>
        </w:rPr>
        <w:t xml:space="preserve">Complete System Design &amp; Implementation Blueprint</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200"/>
              <w:left w:type="dxa" w:w="300"/>
              <w:bottom w:type="dxa" w:w="200"/>
              <w:right w:type="dxa" w:w="300"/>
            </w:tcMar>
          </w:tcPr>
          <w:p>
            <w:pPr>
              <w:jc w:val="center"/>
            </w:pPr>
            <w:r>
              <w:rPr>
                <w:rFonts w:ascii="Arial" w:cs="Arial" w:eastAsia="Arial" w:hAnsi="Arial"/>
                <w:b/>
                <w:bCs/>
                <w:color w:val="1E3A5F"/>
                <w:sz w:val="26"/>
                <w:szCs w:val="26"/>
              </w:rPr>
              <w:t xml:space="preserve">Document Contents</w:t>
            </w:r>
          </w:p>
          <w:p>
            <w:pPr>
              <w:spacing w:after="80" w:before="0"/>
            </w:pPr>
            <w:r>
              <w:t xml:space="preserve"/>
            </w:r>
          </w:p>
          <w:p>
            <w:pPr>
              <w:spacing w:after="80"/>
            </w:pPr>
            <w:r>
              <w:rPr>
                <w:rFonts w:ascii="Arial" w:cs="Arial" w:eastAsia="Arial" w:hAnsi="Arial"/>
                <w:color w:val="333333"/>
                <w:sz w:val="22"/>
                <w:szCs w:val="22"/>
              </w:rPr>
              <w:t xml:space="preserve">1.  Complete System Architecture Diagram</w:t>
            </w:r>
          </w:p>
          <w:p>
            <w:pPr>
              <w:spacing w:after="80"/>
            </w:pPr>
            <w:r>
              <w:rPr>
                <w:rFonts w:ascii="Arial" w:cs="Arial" w:eastAsia="Arial" w:hAnsi="Arial"/>
                <w:color w:val="333333"/>
                <w:sz w:val="22"/>
                <w:szCs w:val="22"/>
              </w:rPr>
              <w:t xml:space="preserve">2.  Recommended Tech Stack for Each Component</w:t>
            </w:r>
          </w:p>
          <w:p>
            <w:pPr>
              <w:spacing w:after="80"/>
            </w:pPr>
            <w:r>
              <w:rPr>
                <w:rFonts w:ascii="Arial" w:cs="Arial" w:eastAsia="Arial" w:hAnsi="Arial"/>
                <w:color w:val="333333"/>
                <w:sz w:val="22"/>
                <w:szCs w:val="22"/>
              </w:rPr>
              <w:t xml:space="preserve">3.  RL Agent: State, Action &amp; Reward Design</w:t>
            </w:r>
          </w:p>
          <w:p>
            <w:pPr>
              <w:spacing w:after="80"/>
            </w:pPr>
            <w:r>
              <w:rPr>
                <w:rFonts w:ascii="Arial" w:cs="Arial" w:eastAsia="Arial" w:hAnsi="Arial"/>
                <w:color w:val="333333"/>
                <w:sz w:val="22"/>
                <w:szCs w:val="22"/>
              </w:rPr>
              <w:t xml:space="preserve">4.  Step-by-Step Implementation Roadmap</w:t>
            </w:r>
          </w:p>
          <w:p>
            <w:pPr>
              <w:spacing w:after="80"/>
            </w:pPr>
            <w:r>
              <w:rPr>
                <w:rFonts w:ascii="Arial" w:cs="Arial" w:eastAsia="Arial" w:hAnsi="Arial"/>
                <w:color w:val="333333"/>
                <w:sz w:val="22"/>
                <w:szCs w:val="22"/>
              </w:rPr>
              <w:t xml:space="preserve">5.  Real-Time Animation &amp; Dashboard Design</w:t>
            </w:r>
          </w:p>
        </w:tc>
      </w:tr>
    </w:tbl>
    <w:p>
      <w:r>
        <w:br w:type="page"/>
      </w:r>
    </w:p>
    <w:p>
      <w:pPr>
        <w:pStyle w:val="Heading1"/>
        <w:pBdr>
          <w:bottom w:val="single" w:color="2E86AB" w:sz="8" w:space="6"/>
        </w:pBdr>
        <w:spacing w:after="200" w:before="360"/>
      </w:pPr>
      <w:r>
        <w:rPr>
          <w:rFonts w:ascii="Arial" w:cs="Arial" w:eastAsia="Arial" w:hAnsi="Arial"/>
          <w:b/>
          <w:bCs/>
          <w:sz w:val="32"/>
          <w:szCs w:val="32"/>
        </w:rPr>
        <w:t xml:space="preserve">1. Complete System Architecture</w:t>
      </w:r>
    </w:p>
    <w:p>
      <w:pPr>
        <w:spacing w:after="100" w:before="60"/>
      </w:pPr>
      <w:r>
        <w:rPr>
          <w:rFonts w:ascii="Arial" w:cs="Arial" w:eastAsia="Arial" w:hAnsi="Arial"/>
          <w:b w:val="false"/>
          <w:bCs w:val="false"/>
          <w:color w:val="000000"/>
          <w:sz w:val="22"/>
          <w:szCs w:val="22"/>
        </w:rPr>
        <w:t xml:space="preserve">The system is composed of five major tiers that communicate in real time. The diagram below shows the full data flow from client requests through the load balancer to backend servers, with RL decision-making, metric collection, and dashboard visualization running in parallel.</w:t>
      </w:r>
    </w:p>
    <w:p>
      <w:pPr>
        <w:spacing w:after="80" w:before="0"/>
      </w:pPr>
      <w:r>
        <w:t xml:space="preserve"/>
      </w:r>
    </w:p>
    <w:p>
      <w:pPr>
        <w:pStyle w:val="Heading2"/>
        <w:spacing w:after="140" w:before="280"/>
      </w:pPr>
      <w:r>
        <w:rPr>
          <w:rFonts w:ascii="Arial" w:cs="Arial" w:eastAsia="Arial" w:hAnsi="Arial"/>
          <w:b/>
          <w:bCs/>
          <w:color w:val="1E3A5F"/>
          <w:sz w:val="26"/>
          <w:szCs w:val="26"/>
        </w:rPr>
        <w:t xml:space="preserve">1.1  High-Level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200"/>
                  <w:tcBorders>
                    <w:top w:val="none" w:color="FFFFFF" w:sz="0"/>
                    <w:left w:val="none" w:color="FFFFFF" w:sz="0"/>
                    <w:bottom w:val="none" w:color="FFFFFF" w:sz="0"/>
                    <w:right w:val="none" w:color="FFFFFF" w:sz="0"/>
                  </w:tcBorders>
                  <w:shd w:fill="FFFFFF" w:val="clear"/>
                </w:tcPr>
                <w:p>
                  <w:r>
                    <w:t xml:space="preserve"/>
                  </w:r>
                </w:p>
              </w:tc>
              <w:tc>
                <w:tcPr>
                  <w:tcW w:type="dxa" w:w="6960"/>
                  <w:tcBorders>
                    <w:top w:val="single" w:color="CCCCCC" w:sz="1"/>
                    <w:left w:val="single" w:color="CCCCCC" w:sz="1"/>
                    <w:bottom w:val="single" w:color="CCCCCC" w:sz="1"/>
                    <w:right w:val="single" w:color="CCCCCC" w:sz="1"/>
                  </w:tcBorders>
                  <w:shd w:fill="6C757D" w:val="clear"/>
                  <w:tcMar>
                    <w:top w:type="dxa" w:w="100"/>
                    <w:left w:type="dxa" w:w="80"/>
                    <w:bottom w:type="dxa" w:w="100"/>
                    <w:right w:type="dxa" w:w="80"/>
                  </w:tcMar>
                  <w:vAlign w:val="center"/>
                </w:tcPr>
                <w:p>
                  <w:pPr>
                    <w:jc w:val="center"/>
                  </w:pPr>
                  <w:r>
                    <w:rPr>
                      <w:rFonts w:ascii="Arial" w:cs="Arial" w:eastAsia="Arial" w:hAnsi="Arial"/>
                      <w:b/>
                      <w:bCs/>
                      <w:color w:val="FFFFFF"/>
                      <w:sz w:val="19"/>
                      <w:szCs w:val="19"/>
                    </w:rPr>
                    <w:t xml:space="preserve">CLIENT TIER</w:t>
                  </w:r>
                </w:p>
              </w:tc>
              <w:tc>
                <w:tcPr>
                  <w:tcW w:type="dxa" w:w="1200"/>
                  <w:tcBorders>
                    <w:top w:val="none" w:color="FFFFFF" w:sz="0"/>
                    <w:left w:val="none" w:color="FFFFFF" w:sz="0"/>
                    <w:bottom w:val="none" w:color="FFFFFF" w:sz="0"/>
                    <w:right w:val="none" w:color="FFFFFF" w:sz="0"/>
                  </w:tcBorders>
                  <w:shd w:fill="FFFFFF" w:val="clear"/>
                </w:tcPr>
                <w:p>
                  <w:r>
                    <w:t xml:space="preserve"/>
                  </w:r>
                </w:p>
              </w:tc>
            </w:tr>
            <w:tr>
              <w:tc>
                <w:tcPr>
                  <w:tcW w:type="dxa" w:w="1200"/>
                  <w:tcBorders>
                    <w:top w:val="none" w:color="FFFFFF" w:sz="0"/>
                    <w:left w:val="none" w:color="FFFFFF" w:sz="0"/>
                    <w:bottom w:val="none" w:color="FFFFFF" w:sz="0"/>
                    <w:right w:val="none" w:color="FFFFFF" w:sz="0"/>
                  </w:tcBorders>
                  <w:shd w:fill="FFFFFF" w:val="clear"/>
                </w:tcPr>
                <w:p>
                  <w:r>
                    <w:t xml:space="preserve"/>
                  </w:r>
                </w:p>
              </w:tc>
              <w:tc>
                <w:tcPr>
                  <w:tcW w:type="dxa" w:w="6960"/>
                  <w:tcBorders>
                    <w:top w:val="none" w:color="FFFFFF" w:sz="0"/>
                    <w:left w:val="none" w:color="FFFFFF" w:sz="0"/>
                    <w:bottom w:val="none" w:color="FFFFFF" w:sz="0"/>
                    <w:right w:val="none" w:color="FFFFFF" w:sz="0"/>
                  </w:tcBorders>
                  <w:shd w:fill="FFFFFF" w:val="clear"/>
                </w:tcPr>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2120"/>
                    <w:gridCol w:w="560"/>
                    <w:gridCol w:w="2120"/>
                    <w:gridCol w:w="560"/>
                    <w:gridCol w:w="2120"/>
                  </w:tblGrid>
                  <w:tr>
                    <w:tc>
                      <w:tcPr>
                        <w:tcW w:type="dxa" w:w="2120"/>
                        <w:tcBorders>
                          <w:top w:val="single" w:color="CCCCCC" w:sz="1"/>
                          <w:left w:val="single" w:color="CCCCCC" w:sz="1"/>
                          <w:bottom w:val="single" w:color="CCCCCC" w:sz="1"/>
                          <w:right w:val="single" w:color="CCCCCC" w:sz="1"/>
                        </w:tcBorders>
                        <w:shd w:fill="607D8B" w:val="clear"/>
                        <w:tcMar>
                          <w:top w:type="dxa" w:w="100"/>
                          <w:left w:type="dxa" w:w="80"/>
                          <w:bottom w:type="dxa" w:w="100"/>
                          <w:right w:type="dxa" w:w="80"/>
                        </w:tcMar>
                        <w:vAlign w:val="center"/>
                      </w:tcPr>
                      <w:p>
                        <w:pPr>
                          <w:jc w:val="center"/>
                        </w:pPr>
                        <w:r>
                          <w:rPr>
                            <w:rFonts w:ascii="Arial" w:cs="Arial" w:eastAsia="Arial" w:hAnsi="Arial"/>
                            <w:b w:val="false"/>
                            <w:bCs w:val="false"/>
                            <w:color w:val="FFFFFF"/>
                            <w:sz w:val="19"/>
                            <w:szCs w:val="19"/>
                          </w:rPr>
                          <w:t xml:space="preserve">Client App 1
HTTP Requests</w:t>
                        </w:r>
                      </w:p>
                    </w:tc>
                    <w:tc>
                      <w:tcPr>
                        <w:tcW w:type="dxa" w:w="56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b/>
                            <w:bCs/>
                            <w:color w:val="555555"/>
                            <w:sz w:val="26"/>
                            <w:szCs w:val="26"/>
                          </w:rPr>
                          <w:t xml:space="preserve">→</w:t>
                        </w:r>
                      </w:p>
                    </w:tc>
                    <w:tc>
                      <w:tcPr>
                        <w:tcW w:type="dxa" w:w="2120"/>
                        <w:tcBorders>
                          <w:top w:val="single" w:color="CCCCCC" w:sz="1"/>
                          <w:left w:val="single" w:color="CCCCCC" w:sz="1"/>
                          <w:bottom w:val="single" w:color="CCCCCC" w:sz="1"/>
                          <w:right w:val="single" w:color="CCCCCC" w:sz="1"/>
                        </w:tcBorders>
                        <w:shd w:fill="607D8B" w:val="clear"/>
                        <w:tcMar>
                          <w:top w:type="dxa" w:w="100"/>
                          <w:left w:type="dxa" w:w="80"/>
                          <w:bottom w:type="dxa" w:w="100"/>
                          <w:right w:type="dxa" w:w="80"/>
                        </w:tcMar>
                        <w:vAlign w:val="center"/>
                      </w:tcPr>
                      <w:p>
                        <w:pPr>
                          <w:jc w:val="center"/>
                        </w:pPr>
                        <w:r>
                          <w:rPr>
                            <w:rFonts w:ascii="Arial" w:cs="Arial" w:eastAsia="Arial" w:hAnsi="Arial"/>
                            <w:b w:val="false"/>
                            <w:bCs w:val="false"/>
                            <w:color w:val="FFFFFF"/>
                            <w:sz w:val="19"/>
                            <w:szCs w:val="19"/>
                          </w:rPr>
                          <w:t xml:space="preserve">Client App 2
HTTP Requests</w:t>
                        </w:r>
                      </w:p>
                    </w:tc>
                    <w:tc>
                      <w:tcPr>
                        <w:tcW w:type="dxa" w:w="56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b/>
                            <w:bCs/>
                            <w:color w:val="555555"/>
                            <w:sz w:val="26"/>
                            <w:szCs w:val="26"/>
                          </w:rPr>
                          <w:t xml:space="preserve">→</w:t>
                        </w:r>
                      </w:p>
                    </w:tc>
                    <w:tc>
                      <w:tcPr>
                        <w:tcW w:type="dxa" w:w="2120"/>
                        <w:tcBorders>
                          <w:top w:val="single" w:color="CCCCCC" w:sz="1"/>
                          <w:left w:val="single" w:color="CCCCCC" w:sz="1"/>
                          <w:bottom w:val="single" w:color="CCCCCC" w:sz="1"/>
                          <w:right w:val="single" w:color="CCCCCC" w:sz="1"/>
                        </w:tcBorders>
                        <w:shd w:fill="607D8B" w:val="clear"/>
                        <w:tcMar>
                          <w:top w:type="dxa" w:w="100"/>
                          <w:left w:type="dxa" w:w="80"/>
                          <w:bottom w:type="dxa" w:w="100"/>
                          <w:right w:type="dxa" w:w="80"/>
                        </w:tcMar>
                        <w:vAlign w:val="center"/>
                      </w:tcPr>
                      <w:p>
                        <w:pPr>
                          <w:jc w:val="center"/>
                        </w:pPr>
                        <w:r>
                          <w:rPr>
                            <w:rFonts w:ascii="Arial" w:cs="Arial" w:eastAsia="Arial" w:hAnsi="Arial"/>
                            <w:b w:val="false"/>
                            <w:bCs w:val="false"/>
                            <w:color w:val="FFFFFF"/>
                            <w:sz w:val="19"/>
                            <w:szCs w:val="19"/>
                          </w:rPr>
                          <w:t xml:space="preserve">Client App N
Load Test</w:t>
                        </w:r>
                      </w:p>
                    </w:tc>
                  </w:tr>
                </w:tbl>
                <w:p/>
              </w:tc>
              <w:tc>
                <w:tcPr>
                  <w:tcW w:type="dxa" w:w="1200"/>
                  <w:tcBorders>
                    <w:top w:val="none" w:color="FFFFFF" w:sz="0"/>
                    <w:left w:val="none" w:color="FFFFFF" w:sz="0"/>
                    <w:bottom w:val="none" w:color="FFFFFF" w:sz="0"/>
                    <w:right w:val="none" w:color="FFFFFF" w:sz="0"/>
                  </w:tcBorders>
                  <w:shd w:fill="FFFFFF" w:val="clear"/>
                </w:tcPr>
                <w:p>
                  <w:r>
                    <w:t xml:space="preserve"/>
                  </w:r>
                </w:p>
              </w:tc>
            </w:tr>
            <w:tr>
              <w:tc>
                <w:tcPr>
                  <w:tcW w:type="dxa" w:w="4080"/>
                  <w:tcBorders>
                    <w:top w:val="none" w:color="FFFFFF" w:sz="0"/>
                    <w:left w:val="none" w:color="FFFFFF" w:sz="0"/>
                    <w:bottom w:val="none" w:color="FFFFFF" w:sz="0"/>
                    <w:right w:val="none" w:color="FFFFFF" w:sz="0"/>
                  </w:tcBorders>
                  <w:shd w:fill="FFFFFF" w:val="clear"/>
                </w:tcPr>
                <w:p>
                  <w:r>
                    <w:t xml:space="preserve"/>
                  </w:r>
                </w:p>
              </w:tc>
              <w:tc>
                <w:tcPr>
                  <w:tcW w:type="dxa" w:w="120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val="false"/>
                      <w:bCs w:val="false"/>
                      <w:color w:val="777777"/>
                      <w:sz w:val="20"/>
                      <w:szCs w:val="20"/>
                    </w:rPr>
                    <w:t xml:space="preserve">↓ HTTP</w:t>
                  </w:r>
                </w:p>
              </w:tc>
              <w:tc>
                <w:tcPr>
                  <w:tcW w:type="dxa" w:w="4080"/>
                  <w:tcBorders>
                    <w:top w:val="none" w:color="FFFFFF" w:sz="0"/>
                    <w:left w:val="none" w:color="FFFFFF" w:sz="0"/>
                    <w:bottom w:val="none" w:color="FFFFFF" w:sz="0"/>
                    <w:right w:val="none" w:color="FFFFFF" w:sz="0"/>
                  </w:tcBorders>
                  <w:shd w:fill="FFFFFF" w:val="clear"/>
                </w:tcPr>
                <w:p>
                  <w:r>
                    <w:t xml:space="preserve"/>
                  </w:r>
                </w:p>
              </w:tc>
            </w:tr>
            <w:tr>
              <w:tc>
                <w:tcPr>
                  <w:tcW w:type="dxa" w:w="1200"/>
                  <w:tcBorders>
                    <w:top w:val="none" w:color="FFFFFF" w:sz="0"/>
                    <w:left w:val="none" w:color="FFFFFF" w:sz="0"/>
                    <w:bottom w:val="none" w:color="FFFFFF" w:sz="0"/>
                    <w:right w:val="none" w:color="FFFFFF" w:sz="0"/>
                  </w:tcBorders>
                  <w:shd w:fill="FFFFFF" w:val="clear"/>
                </w:tcPr>
                <w:p>
                  <w:r>
                    <w:t xml:space="preserve"/>
                  </w:r>
                </w:p>
              </w:tc>
              <w:tc>
                <w:tcPr>
                  <w:tcW w:type="dxa" w:w="696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LOAD BALANCER TIER</w:t>
                  </w:r>
                </w:p>
                <w:p>
                  <w:pPr>
                    <w:jc w:val="center"/>
                  </w:pPr>
                  <w:r>
                    <w:rPr>
                      <w:rFonts w:ascii="Arial" w:cs="Arial" w:eastAsia="Arial" w:hAnsi="Arial"/>
                      <w:color w:val="B0C4DE"/>
                      <w:sz w:val="19"/>
                      <w:szCs w:val="19"/>
                    </w:rPr>
                    <w:t xml:space="preserve">Golang Reverse Proxy  |  Port :8080</w:t>
                  </w:r>
                </w:p>
                <w:p>
                  <w:pPr>
                    <w:jc w:val="center"/>
                  </w:pPr>
                  <w:r>
                    <w:rPr>
                      <w:rFonts w:ascii="Arial" w:cs="Arial" w:eastAsia="Arial" w:hAnsi="Arial"/>
                      <w:color w:val="B0C4DE"/>
                      <w:sz w:val="18"/>
                      <w:szCs w:val="18"/>
                    </w:rPr>
                    <w:t xml:space="preserve">Round Robin  |  Least Connections  |  RL Agent (via REST)</w:t>
                  </w:r>
                </w:p>
              </w:tc>
              <w:tc>
                <w:tcPr>
                  <w:tcW w:type="dxa" w:w="1200"/>
                  <w:tcBorders>
                    <w:top w:val="none" w:color="FFFFFF" w:sz="0"/>
                    <w:left w:val="none" w:color="FFFFFF" w:sz="0"/>
                    <w:bottom w:val="none" w:color="FFFFFF" w:sz="0"/>
                    <w:right w:val="none" w:color="FFFFFF" w:sz="0"/>
                  </w:tcBorders>
                  <w:shd w:fill="FFFFFF" w:val="clear"/>
                </w:tcPr>
                <w:p>
                  <w:r>
                    <w:t xml:space="preserve"/>
                  </w:r>
                </w:p>
              </w:tc>
            </w:tr>
            <w:tr>
              <w:tc>
                <w:tcPr>
                  <w:tcW w:type="dxa" w:w="4080"/>
                  <w:tcBorders>
                    <w:top w:val="none" w:color="FFFFFF" w:sz="0"/>
                    <w:left w:val="none" w:color="FFFFFF" w:sz="0"/>
                    <w:bottom w:val="none" w:color="FFFFFF" w:sz="0"/>
                    <w:right w:val="none" w:color="FFFFFF" w:sz="0"/>
                  </w:tcBorders>
                  <w:shd w:fill="FFFFFF" w:val="clear"/>
                </w:tcPr>
                <w:p>
                  <w:r>
                    <w:t xml:space="preserve"/>
                  </w:r>
                </w:p>
              </w:tc>
              <w:tc>
                <w:tcPr>
                  <w:tcW w:type="dxa" w:w="120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val="false"/>
                      <w:bCs w:val="false"/>
                      <w:color w:val="777777"/>
                      <w:sz w:val="20"/>
                      <w:szCs w:val="20"/>
                    </w:rPr>
                    <w:t xml:space="preserve">↓ Route</w:t>
                  </w:r>
                </w:p>
              </w:tc>
              <w:tc>
                <w:tcPr>
                  <w:tcW w:type="dxa" w:w="4080"/>
                  <w:tcBorders>
                    <w:top w:val="none" w:color="FFFFFF" w:sz="0"/>
                    <w:left w:val="none" w:color="FFFFFF" w:sz="0"/>
                    <w:bottom w:val="none" w:color="FFFFFF" w:sz="0"/>
                    <w:right w:val="none" w:color="FFFFFF" w:sz="0"/>
                  </w:tcBorders>
                  <w:shd w:fill="FFFFFF" w:val="clear"/>
                </w:tcPr>
                <w:p>
                  <w:r>
                    <w:t xml:space="preserve"/>
                  </w:r>
                </w:p>
              </w:tc>
            </w:tr>
            <w:tr>
              <w:tc>
                <w:tcPr>
                  <w:tcW w:type="dxa" w:w="1200"/>
                  <w:tcBorders>
                    <w:top w:val="none" w:color="FFFFFF" w:sz="0"/>
                    <w:left w:val="none" w:color="FFFFFF" w:sz="0"/>
                    <w:bottom w:val="none" w:color="FFFFFF" w:sz="0"/>
                    <w:right w:val="none" w:color="FFFFFF" w:sz="0"/>
                  </w:tcBorders>
                  <w:shd w:fill="FFFFFF" w:val="clear"/>
                </w:tcPr>
                <w:p>
                  <w:r>
                    <w:t xml:space="preserve"/>
                  </w:r>
                </w:p>
              </w:tc>
              <w:tc>
                <w:tcPr>
                  <w:tcW w:type="dxa" w:w="6960"/>
                  <w:tcBorders>
                    <w:top w:val="none" w:color="FFFFFF" w:sz="0"/>
                    <w:left w:val="none" w:color="FFFFFF" w:sz="0"/>
                    <w:bottom w:val="none" w:color="FFFFFF" w:sz="0"/>
                    <w:right w:val="none" w:color="FFFFFF" w:sz="0"/>
                  </w:tcBorders>
                  <w:shd w:fill="FFFFFF" w:val="clear"/>
                </w:tcPr>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2020"/>
                    <w:gridCol w:w="460"/>
                    <w:gridCol w:w="2020"/>
                    <w:gridCol w:w="460"/>
                    <w:gridCol w:w="2020"/>
                  </w:tblGrid>
                  <w:tr>
                    <w:tc>
                      <w:tcPr>
                        <w:tcW w:type="dxa" w:w="2020"/>
                        <w:tcBorders>
                          <w:top w:val="single" w:color="CCCCCC" w:sz="1"/>
                          <w:left w:val="single" w:color="CCCCCC" w:sz="1"/>
                          <w:bottom w:val="single" w:color="CCCCCC" w:sz="1"/>
                          <w:right w:val="single" w:color="CCCCCC" w:sz="1"/>
                        </w:tcBorders>
                        <w:shd w:fill="1A5276" w:val="clear"/>
                        <w:tcMar>
                          <w:top w:type="dxa" w:w="100"/>
                          <w:left w:type="dxa" w:w="80"/>
                          <w:bottom w:type="dxa" w:w="100"/>
                          <w:right w:type="dxa" w:w="80"/>
                        </w:tcMar>
                        <w:vAlign w:val="center"/>
                      </w:tcPr>
                      <w:p>
                        <w:pPr>
                          <w:jc w:val="center"/>
                        </w:pPr>
                        <w:r>
                          <w:rPr>
                            <w:rFonts w:ascii="Arial" w:cs="Arial" w:eastAsia="Arial" w:hAnsi="Arial"/>
                            <w:b w:val="false"/>
                            <w:bCs w:val="false"/>
                            <w:color w:val="FFFFFF"/>
                            <w:sz w:val="19"/>
                            <w:szCs w:val="19"/>
                          </w:rPr>
                          <w:t xml:space="preserve">BACKEND SERVER 1
Node.js / Python
Port :8081</w:t>
                        </w:r>
                      </w:p>
                    </w:tc>
                    <w:tc>
                      <w:tcPr>
                        <w:tcW w:type="dxa" w:w="46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b/>
                            <w:bCs/>
                            <w:color w:val="555555"/>
                            <w:sz w:val="26"/>
                            <w:szCs w:val="26"/>
                          </w:rPr>
                          <w:t xml:space="preserve">→</w:t>
                        </w:r>
                      </w:p>
                    </w:tc>
                    <w:tc>
                      <w:tcPr>
                        <w:tcW w:type="dxa" w:w="2020"/>
                        <w:tcBorders>
                          <w:top w:val="single" w:color="CCCCCC" w:sz="1"/>
                          <w:left w:val="single" w:color="CCCCCC" w:sz="1"/>
                          <w:bottom w:val="single" w:color="CCCCCC" w:sz="1"/>
                          <w:right w:val="single" w:color="CCCCCC" w:sz="1"/>
                        </w:tcBorders>
                        <w:shd w:fill="1A5276" w:val="clear"/>
                        <w:tcMar>
                          <w:top w:type="dxa" w:w="100"/>
                          <w:left w:type="dxa" w:w="80"/>
                          <w:bottom w:type="dxa" w:w="100"/>
                          <w:right w:type="dxa" w:w="80"/>
                        </w:tcMar>
                        <w:vAlign w:val="center"/>
                      </w:tcPr>
                      <w:p>
                        <w:pPr>
                          <w:jc w:val="center"/>
                        </w:pPr>
                        <w:r>
                          <w:rPr>
                            <w:rFonts w:ascii="Arial" w:cs="Arial" w:eastAsia="Arial" w:hAnsi="Arial"/>
                            <w:b w:val="false"/>
                            <w:bCs w:val="false"/>
                            <w:color w:val="FFFFFF"/>
                            <w:sz w:val="19"/>
                            <w:szCs w:val="19"/>
                          </w:rPr>
                          <w:t xml:space="preserve">BACKEND SERVER 2
Node.js / Python
Port :8082</w:t>
                        </w:r>
                      </w:p>
                    </w:tc>
                    <w:tc>
                      <w:tcPr>
                        <w:tcW w:type="dxa" w:w="460"/>
                        <w:tcBorders>
                          <w:top w:val="none" w:color="FFFFFF" w:sz="0"/>
                          <w:left w:val="none" w:color="FFFFFF" w:sz="0"/>
                          <w:bottom w:val="none" w:color="FFFFFF" w:sz="0"/>
                          <w:right w:val="none" w:color="FFFFFF" w:sz="0"/>
                        </w:tcBorders>
                        <w:shd w:fill="FFFFFF" w:val="clear"/>
                        <w:tcMar>
                          <w:top w:type="dxa" w:w="100"/>
                          <w:left w:type="dxa" w:w="40"/>
                          <w:bottom w:type="dxa" w:w="100"/>
                          <w:right w:type="dxa" w:w="40"/>
                        </w:tcMar>
                        <w:vAlign w:val="center"/>
                      </w:tcPr>
                      <w:p>
                        <w:pPr>
                          <w:jc w:val="center"/>
                        </w:pPr>
                        <w:r>
                          <w:rPr>
                            <w:rFonts w:ascii="Arial" w:cs="Arial" w:eastAsia="Arial" w:hAnsi="Arial"/>
                            <w:b/>
                            <w:bCs/>
                            <w:color w:val="555555"/>
                            <w:sz w:val="26"/>
                            <w:szCs w:val="26"/>
                          </w:rPr>
                          <w:t xml:space="preserve">→</w:t>
                        </w:r>
                      </w:p>
                    </w:tc>
                    <w:tc>
                      <w:tcPr>
                        <w:tcW w:type="dxa" w:w="2020"/>
                        <w:tcBorders>
                          <w:top w:val="single" w:color="CCCCCC" w:sz="1"/>
                          <w:left w:val="single" w:color="CCCCCC" w:sz="1"/>
                          <w:bottom w:val="single" w:color="CCCCCC" w:sz="1"/>
                          <w:right w:val="single" w:color="CCCCCC" w:sz="1"/>
                        </w:tcBorders>
                        <w:shd w:fill="1A5276" w:val="clear"/>
                        <w:tcMar>
                          <w:top w:type="dxa" w:w="100"/>
                          <w:left w:type="dxa" w:w="80"/>
                          <w:bottom w:type="dxa" w:w="100"/>
                          <w:right w:type="dxa" w:w="80"/>
                        </w:tcMar>
                        <w:vAlign w:val="center"/>
                      </w:tcPr>
                      <w:p>
                        <w:pPr>
                          <w:jc w:val="center"/>
                        </w:pPr>
                        <w:r>
                          <w:rPr>
                            <w:rFonts w:ascii="Arial" w:cs="Arial" w:eastAsia="Arial" w:hAnsi="Arial"/>
                            <w:b w:val="false"/>
                            <w:bCs w:val="false"/>
                            <w:color w:val="FFFFFF"/>
                            <w:sz w:val="19"/>
                            <w:szCs w:val="19"/>
                          </w:rPr>
                          <w:t xml:space="preserve">BACKEND SERVER N
Node.js / Python
Port :808N</w:t>
                        </w:r>
                      </w:p>
                    </w:tc>
                  </w:tr>
                </w:tbl>
                <w:p/>
              </w:tc>
              <w:tc>
                <w:tcPr>
                  <w:tcW w:type="dxa" w:w="1200"/>
                  <w:tcBorders>
                    <w:top w:val="none" w:color="FFFFFF" w:sz="0"/>
                    <w:left w:val="none" w:color="FFFFFF" w:sz="0"/>
                    <w:bottom w:val="none" w:color="FFFFFF" w:sz="0"/>
                    <w:right w:val="none" w:color="FFFFFF" w:sz="0"/>
                  </w:tcBorders>
                  <w:shd w:fill="FFFFFF" w:val="clear"/>
                </w:tcPr>
                <w:p>
                  <w:r>
                    <w:t xml:space="preserve"/>
                  </w:r>
                </w:p>
              </w:tc>
            </w:tr>
          </w:tbl>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1.2  Component Communication Map</w:t>
      </w:r>
    </w:p>
    <w:p>
      <w:pPr>
        <w:spacing w:after="100" w:before="60"/>
      </w:pPr>
      <w:r>
        <w:rPr>
          <w:rFonts w:ascii="Arial" w:cs="Arial" w:eastAsia="Arial" w:hAnsi="Arial"/>
          <w:b w:val="false"/>
          <w:bCs w:val="false"/>
          <w:color w:val="000000"/>
          <w:sz w:val="22"/>
          <w:szCs w:val="22"/>
        </w:rPr>
        <w:t xml:space="preserve">Each arrow in the architecture represents a specific protocol and data contract: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From</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To</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Protocol /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Client Apps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Go Load Balancer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HTTP/HTTPS — raw user requests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Go Load Balancer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Backend Servers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HTTP Reverse Proxy — forwarded requests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Go Load Balancer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RL Agent (Python)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REST POST /decide — state JSON, returns server index</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Go Load Balancer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WebSocket Server</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Internal goroutine channel — routing events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Backend Servers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Prometheus Exporters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HTTP /metrics — cAdvisor + node exporter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Prometheus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RL Agent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HTTP Prometheus API — metric scraping every 2s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Prometheus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Grafana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Native datasource — dashboard queries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Go Load Balancer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React Dashboard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WebSocket ws:// — real-time routing events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RL 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Go Load Balancer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REST JSON — selected server + confidence</w:t>
            </w:r>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1.3  Docker Compose Service Layout</w:t>
      </w:r>
    </w:p>
    <w:p>
      <w:pPr>
        <w:spacing w:after="100" w:before="60"/>
      </w:pPr>
      <w:r>
        <w:rPr>
          <w:rFonts w:ascii="Arial" w:cs="Arial" w:eastAsia="Arial" w:hAnsi="Arial"/>
          <w:b w:val="false"/>
          <w:bCs w:val="false"/>
          <w:color w:val="000000"/>
          <w:sz w:val="22"/>
          <w:szCs w:val="22"/>
        </w:rPr>
        <w:t xml:space="preserve">All services are containerised and orchestrated via a single docker-compose.yml: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000"/>
        <w:gridCol w:w="416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Service Name</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Image / Language</w:t>
            </w:r>
          </w:p>
        </w:tc>
        <w:tc>
          <w:tcPr>
            <w:tcW w:type="dxa" w:w="1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Port(s)</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load-balancer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golang:1.22-alpine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8080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Main reverse proxy + WebSocket hub</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backend-1</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node:20-alpine or python:3.11</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8081</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Simulated API server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backend-2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node:20-alpine or python:3.11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8082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Simulated API server #2</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backend-3</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node:20-alpine or python:3.11</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8083</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Simulated API server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rl-agent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python:3.11-slim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Flask API wrapping DQN model</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prometheus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prom/prometheus:latest</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9090</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Metric collection &amp; storage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grafana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grafana/grafana:latest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3001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Metric dashboards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dashboard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node:20-alpine (Vite/React)</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3000</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Animated real-time UI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cadvisor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gcr.io/cadvisor/cadvisor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8090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Container resource metrics</w:t>
            </w:r>
          </w:p>
        </w:tc>
      </w:tr>
    </w:tbl>
    <w:p>
      <w:r>
        <w:br w:type="page"/>
      </w:r>
    </w:p>
    <w:p>
      <w:pPr>
        <w:pStyle w:val="Heading1"/>
        <w:pBdr>
          <w:bottom w:val="single" w:color="2E86AB" w:sz="8" w:space="6"/>
        </w:pBdr>
        <w:spacing w:after="200" w:before="360"/>
      </w:pPr>
      <w:r>
        <w:rPr>
          <w:rFonts w:ascii="Arial" w:cs="Arial" w:eastAsia="Arial" w:hAnsi="Arial"/>
          <w:b/>
          <w:bCs/>
          <w:sz w:val="32"/>
          <w:szCs w:val="32"/>
        </w:rPr>
        <w:t xml:space="preserve">2. Recommended Tech Stack</w:t>
      </w:r>
    </w:p>
    <w:p>
      <w:pPr>
        <w:pStyle w:val="Heading2"/>
        <w:spacing w:after="140" w:before="280"/>
      </w:pPr>
      <w:r>
        <w:rPr>
          <w:rFonts w:ascii="Arial" w:cs="Arial" w:eastAsia="Arial" w:hAnsi="Arial"/>
          <w:b/>
          <w:bCs/>
          <w:color w:val="1E3A5F"/>
          <w:sz w:val="26"/>
          <w:szCs w:val="26"/>
        </w:rPr>
        <w:t xml:space="preserve">2.1  Load Balancer — Golang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Why Golang?</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Goroutines provide near-zero overhead concurrency ideal for high-throughput proxying.</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net/http and httputil.ReverseProxy are production-grade and in the standard library.</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Single static binary deploys easily inside Docker with a minimal Alpine base image.</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Excellent WebSocket support via gorilla/websocket for real-time dashboard events.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Library / Tool</w:t>
            </w:r>
          </w:p>
        </w:tc>
        <w:tc>
          <w:tcPr>
            <w:tcW w:type="dxa" w:w="3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Purpose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Version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net/http + httputil.ReverseProxy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Core reverse proxy implementation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stdlib</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gorilla/websocket</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WebSocket server for dashboard events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v1.5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prometheus/client_golang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Expose Go app metrics to Prometheus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v1.19</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go-chi/chi</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Router for admin API endpoints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v5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encoding/json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Serialize state payload to RL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stdlib</w:t>
            </w:r>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2.2  Backend Servers —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Backend Server Design</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Each backend is an identical Node.js Express server with artificial latency injection.</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They expose a /stress endpoint to simulate CPU load for experiments.</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A /metrics endpoint using prom-client exposes per-server Prometheus metrics.</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They report queue depth, active connections, and artificial error rates.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Library</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express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HTTP server framework</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prom-client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Prometheus metrics exporter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cpu-stats / os module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CPU utilization reporting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morgan</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Request logging middleware</w:t>
            </w:r>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2.3  RL Agent — Python + PyTorch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C3483" w:val="clear"/>
            <w:tcMar>
              <w:top w:type="dxa" w:w="100"/>
              <w:left w:type="dxa" w:w="160"/>
              <w:bottom w:type="dxa" w:w="100"/>
              <w:right w:type="dxa" w:w="160"/>
            </w:tcMar>
          </w:tcPr>
          <w:p>
            <w:r>
              <w:rPr>
                <w:rFonts w:ascii="Arial" w:cs="Arial" w:eastAsia="Arial" w:hAnsi="Arial"/>
                <w:b/>
                <w:bCs/>
                <w:color w:val="FFFFFF"/>
                <w:sz w:val="22"/>
                <w:szCs w:val="22"/>
              </w:rPr>
              <w:t xml:space="preserve">Why PyTorch for CPU-Only Training?</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PyTorch runs entirely on CPU with no changes required — simply omit .cuda() calls.</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A DQN with 3 hidden layers of 64 units each has ~20K parameters: trains in seconds per episode.</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torch.save() / torch.load() allow checkpointing so training persists between restarts.</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Flask provides a minimal REST wrapper so Go can call Python without an SDK.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Library / Tool</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Purpose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torch (PyTorch)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DQN model definition, training loop, inference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2.2.x CPU</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numpy</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State vector construction and normalization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1.26.x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flask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REST API: /decide, /train, /metrics endpoints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3.0.x</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prometheus_client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Expose RL training metrics to Prometheus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0.20.x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requests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Pull metrics from Prometheus HTTP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2.31.x</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collections.deque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Replay memory buffer (no extra library)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stdlib</w:t>
            </w:r>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2.4  Monitoring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Tool</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Config /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Prometheus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Scrape interval: 5s. Targets: load-balancer:8080/metrics, backend-{1,2,3}:808x/metrics, cadvisor:8080/metrics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Grafana</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Pre-built dashboard JSON provisioned at startup. Panels: latency heatmap, per-server RPS, CPU gauges, RL reward over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cAdvisor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Runs as privileged container, mounts /var/run/docker.sock. Provides container-level CPU, memory, network I/O</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node-exporter</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Optional: host-level metrics if running on Linux VM. On macOS Docker Desktop, cAdvisor is sufficient</w:t>
            </w:r>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2.5  React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Library</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Role</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Why Chosen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React 18 + Vite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UI framework + dev server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Fast HMR, modern JSX transform</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D3.js v7</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SVG force layout for animated request flow</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Industry standard for custom animated data viz</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Recharts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Latency / throughput time-series charts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React-native, works alongside D3</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WebSocket API (native)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Receive real-time routing events from Go</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Zero-dependency, built into browsers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Tailwind CSS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Utility-first styling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Rapid UI iteration without custom CSS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Zustand</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Lightweight global state for WS events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Simpler than Redux for this use case</w:t>
            </w:r>
          </w:p>
        </w:tc>
      </w:tr>
    </w:tbl>
    <w:p>
      <w:r>
        <w:br w:type="page"/>
      </w:r>
    </w:p>
    <w:p>
      <w:pPr>
        <w:pStyle w:val="Heading1"/>
        <w:pBdr>
          <w:bottom w:val="single" w:color="2E86AB" w:sz="8" w:space="6"/>
        </w:pBdr>
        <w:spacing w:after="200" w:before="360"/>
      </w:pPr>
      <w:r>
        <w:rPr>
          <w:rFonts w:ascii="Arial" w:cs="Arial" w:eastAsia="Arial" w:hAnsi="Arial"/>
          <w:b/>
          <w:bCs/>
          <w:sz w:val="32"/>
          <w:szCs w:val="32"/>
        </w:rPr>
        <w:t xml:space="preserve">3. RL Agent: State, Action &amp; Reward Design</w:t>
      </w:r>
    </w:p>
    <w:p>
      <w:pPr>
        <w:spacing w:after="100" w:before="60"/>
      </w:pPr>
      <w:r>
        <w:rPr>
          <w:rFonts w:ascii="Arial" w:cs="Arial" w:eastAsia="Arial" w:hAnsi="Arial"/>
          <w:b w:val="false"/>
          <w:bCs w:val="false"/>
          <w:color w:val="000000"/>
          <w:sz w:val="22"/>
          <w:szCs w:val="22"/>
        </w:rPr>
        <w:t xml:space="preserve">This section defines the full Markov Decision Process (MDP) formulation for the load balancing problem, including the concrete state vector fed to the DQN, the discrete action space, and the composite reward function.</w:t>
      </w:r>
    </w:p>
    <w:p>
      <w:pPr>
        <w:pStyle w:val="Heading2"/>
        <w:spacing w:after="140" w:before="280"/>
      </w:pPr>
      <w:r>
        <w:rPr>
          <w:rFonts w:ascii="Arial" w:cs="Arial" w:eastAsia="Arial" w:hAnsi="Arial"/>
          <w:b/>
          <w:bCs/>
          <w:color w:val="1E3A5F"/>
          <w:sz w:val="26"/>
          <w:szCs w:val="26"/>
        </w:rPr>
        <w:t xml:space="preserve">3.1  Problem Formulation as an MDP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MDP Element</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Agent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DQN running inside the Python rl-agent container</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Environment</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The distributed server system: load balancer + N backend servers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Episode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 fixed window of T=500 requests, after which the model is updated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Timestep</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Each incoming HTTP request that requires a routing decision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Objective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Maximise total reward = minimise latency + balance load + avoid overloaded servers</w:t>
            </w:r>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3.2  State Space</w:t>
      </w:r>
    </w:p>
    <w:p>
      <w:pPr>
        <w:spacing w:after="100" w:before="60"/>
      </w:pPr>
      <w:r>
        <w:rPr>
          <w:rFonts w:ascii="Arial" w:cs="Arial" w:eastAsia="Arial" w:hAnsi="Arial"/>
          <w:b w:val="false"/>
          <w:bCs w:val="false"/>
          <w:color w:val="000000"/>
          <w:sz w:val="22"/>
          <w:szCs w:val="22"/>
        </w:rPr>
        <w:t xml:space="preserve">The state vector s is constructed from Prometheus metrics polled every 2 seconds and from request-level data reported by the load balancer. For N=3 servers, the state vector has dimensionality 3N + 2 = 11.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C3483" w:val="clear"/>
            <w:tcMar>
              <w:top w:type="dxa" w:w="100"/>
              <w:left w:type="dxa" w:w="160"/>
              <w:bottom w:type="dxa" w:w="100"/>
              <w:right w:type="dxa" w:w="160"/>
            </w:tcMar>
          </w:tcPr>
          <w:p>
            <w:r>
              <w:rPr>
                <w:rFonts w:ascii="Arial" w:cs="Arial" w:eastAsia="Arial" w:hAnsi="Arial"/>
                <w:b/>
                <w:bCs/>
                <w:color w:val="FFFFFF"/>
                <w:sz w:val="22"/>
                <w:szCs w:val="22"/>
              </w:rPr>
              <w:t xml:space="preserve">State Vector s (dimension = 3N + 2 for N servers)</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For each server i in {1..N}:</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  - cpu_util[i]          Normalized CPU utilization: value in [0.0, 1.0]</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  - active_conns[i]      Active connections: normalized by max_conn (e.g. 100)</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  - avg_latency_ms[i]    Rolling 10s average response latency: normalized by 2000ms</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Global features:</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  - request_rate          Incoming RPS over last 5s: normalized by max_rps (e.g. 500)</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  - current_algo          One-hot encoded: [1,0,0]=RR, [0,1,0]=LC, [0,0,1]=RL (omit for RL-only)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8"/>
                <w:szCs w:val="18"/>
              </w:rPr>
              <w:t xml:space="preserve"># Python: build_state() function</w:t>
            </w:r>
          </w:p>
          <w:p>
            <w:pPr>
              <w:spacing w:after="20" w:before="0"/>
            </w:pPr>
            <w:r>
              <w:rPr>
                <w:rFonts w:ascii="Courier New" w:cs="Courier New" w:eastAsia="Courier New" w:hAnsi="Courier New"/>
                <w:color w:val="D4D4D4"/>
                <w:sz w:val="18"/>
                <w:szCs w:val="18"/>
              </w:rPr>
              <w:t xml:space="preserve">def build_state(metrics: dict, n_servers: int = 3) -&gt; np.ndarray:</w:t>
            </w:r>
          </w:p>
          <w:p>
            <w:pPr>
              <w:spacing w:after="20" w:before="0"/>
            </w:pPr>
            <w:r>
              <w:rPr>
                <w:rFonts w:ascii="Courier New" w:cs="Courier New" w:eastAsia="Courier New" w:hAnsi="Courier New"/>
                <w:color w:val="D4D4D4"/>
                <w:sz w:val="18"/>
                <w:szCs w:val="18"/>
              </w:rPr>
              <w:t xml:space="preserve">    state = []</w:t>
            </w:r>
          </w:p>
          <w:p>
            <w:pPr>
              <w:spacing w:after="20" w:before="0"/>
            </w:pPr>
            <w:r>
              <w:rPr>
                <w:rFonts w:ascii="Courier New" w:cs="Courier New" w:eastAsia="Courier New" w:hAnsi="Courier New"/>
                <w:color w:val="D4D4D4"/>
                <w:sz w:val="18"/>
                <w:szCs w:val="18"/>
              </w:rPr>
              <w:t xml:space="preserve">    for i in range(1, n_servers + 1):</w:t>
            </w:r>
          </w:p>
          <w:p>
            <w:pPr>
              <w:spacing w:after="20" w:before="0"/>
            </w:pPr>
            <w:r>
              <w:rPr>
                <w:rFonts w:ascii="Courier New" w:cs="Courier New" w:eastAsia="Courier New" w:hAnsi="Courier New"/>
                <w:color w:val="D4D4D4"/>
                <w:sz w:val="18"/>
                <w:szCs w:val="18"/>
              </w:rPr>
              <w:t xml:space="preserve">        state.append(metrics[f'cpu_util_{i}'] / 100.0)           # normalise %</w:t>
            </w:r>
          </w:p>
          <w:p>
            <w:pPr>
              <w:spacing w:after="20" w:before="0"/>
            </w:pPr>
            <w:r>
              <w:rPr>
                <w:rFonts w:ascii="Courier New" w:cs="Courier New" w:eastAsia="Courier New" w:hAnsi="Courier New"/>
                <w:color w:val="D4D4D4"/>
                <w:sz w:val="18"/>
                <w:szCs w:val="18"/>
              </w:rPr>
              <w:t xml:space="preserve">        state.append(metrics[f'active_conns_{i}'] / 100.0)       # normalise by cap</w:t>
            </w:r>
          </w:p>
          <w:p>
            <w:pPr>
              <w:spacing w:after="20" w:before="0"/>
            </w:pPr>
            <w:r>
              <w:rPr>
                <w:rFonts w:ascii="Courier New" w:cs="Courier New" w:eastAsia="Courier New" w:hAnsi="Courier New"/>
                <w:color w:val="D4D4D4"/>
                <w:sz w:val="18"/>
                <w:szCs w:val="18"/>
              </w:rPr>
              <w:t xml:space="preserve">        state.append(metrics[f'avg_latency_ms_{i}'] / 2000.0)    # normalise by 2s</w:t>
            </w:r>
          </w:p>
          <w:p>
            <w:pPr>
              <w:spacing w:after="20" w:before="0"/>
            </w:pPr>
            <w:r>
              <w:rPr>
                <w:rFonts w:ascii="Courier New" w:cs="Courier New" w:eastAsia="Courier New" w:hAnsi="Courier New"/>
                <w:color w:val="D4D4D4"/>
                <w:sz w:val="18"/>
                <w:szCs w:val="18"/>
              </w:rPr>
              <w:t xml:space="preserve">    state.append(metrics['request_rate'] / 500.0)                # normalise by peak</w:t>
            </w:r>
          </w:p>
          <w:p>
            <w:pPr>
              <w:spacing w:after="20" w:before="0"/>
            </w:pPr>
            <w:r>
              <w:rPr>
                <w:rFonts w:ascii="Courier New" w:cs="Courier New" w:eastAsia="Courier New" w:hAnsi="Courier New"/>
                <w:color w:val="D4D4D4"/>
                <w:sz w:val="18"/>
                <w:szCs w:val="18"/>
              </w:rPr>
              <w:t xml:space="preserve">    state.append(metrics['queue_depth_total'] / 1000.0)          # global queue</w:t>
            </w:r>
          </w:p>
          <w:p>
            <w:pPr>
              <w:spacing w:after="20" w:before="0"/>
            </w:pPr>
            <w:r>
              <w:rPr>
                <w:rFonts w:ascii="Courier New" w:cs="Courier New" w:eastAsia="Courier New" w:hAnsi="Courier New"/>
                <w:color w:val="D4D4D4"/>
                <w:sz w:val="18"/>
                <w:szCs w:val="18"/>
              </w:rPr>
              <w:t xml:space="preserve">    return np.array(state, dtype=np.float32)                     # shape: (11,)</w:t>
            </w:r>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3.3  Action Space</w:t>
      </w:r>
    </w:p>
    <w:p>
      <w:pPr>
        <w:spacing w:after="100" w:before="60"/>
      </w:pPr>
      <w:r>
        <w:rPr>
          <w:rFonts w:ascii="Arial" w:cs="Arial" w:eastAsia="Arial" w:hAnsi="Arial"/>
          <w:b w:val="false"/>
          <w:bCs w:val="false"/>
          <w:color w:val="000000"/>
          <w:sz w:val="22"/>
          <w:szCs w:val="22"/>
        </w:rPr>
        <w:t xml:space="preserve">The action space is discrete: the agent selects one of N backend servers to receive the current request.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Action a</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Meaning</w:t>
            </w:r>
          </w:p>
        </w:tc>
        <w:tc>
          <w:tcPr>
            <w:tcW w:type="dxa" w:w="40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When Optimal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Route request to Backend Server 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Server 1 has lowest latency and available capacity</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1</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Route request to Backend Server 2</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Server 2 is least loaded during spikes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Route request to Backend Server 3</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Servers 1 &amp; 2 are saturated; Server 3 has spare capacity</w:t>
            </w:r>
          </w:p>
        </w:tc>
      </w:tr>
    </w:tbl>
    <w:p>
      <w:pPr>
        <w:spacing w:after="100" w:before="60"/>
      </w:pPr>
      <w:r>
        <w:rPr>
          <w:rFonts w:ascii="Arial" w:cs="Arial" w:eastAsia="Arial" w:hAnsi="Arial"/>
          <w:b w:val="false"/>
          <w:bCs w:val="false"/>
          <w:color w:val="000000"/>
          <w:sz w:val="22"/>
          <w:szCs w:val="22"/>
        </w:rPr>
        <w:t xml:space="preserve">For experiments with more servers, the action space extends linearly to A = {0, 1, ..., N-1}. The DQN output layer has N neurons, each producing a Q-value estimate Q(s, a).</w:t>
      </w:r>
    </w:p>
    <w:p>
      <w:pPr>
        <w:spacing w:after="80" w:before="0"/>
      </w:pPr>
      <w:r>
        <w:t xml:space="preserve"/>
      </w:r>
    </w:p>
    <w:p>
      <w:pPr>
        <w:pStyle w:val="Heading2"/>
        <w:spacing w:after="140" w:before="280"/>
      </w:pPr>
      <w:r>
        <w:rPr>
          <w:rFonts w:ascii="Arial" w:cs="Arial" w:eastAsia="Arial" w:hAnsi="Arial"/>
          <w:b/>
          <w:bCs/>
          <w:color w:val="1E3A5F"/>
          <w:sz w:val="26"/>
          <w:szCs w:val="26"/>
        </w:rPr>
        <w:t xml:space="preserve">3.4  Reward Function</w:t>
      </w:r>
    </w:p>
    <w:p>
      <w:pPr>
        <w:spacing w:after="100" w:before="60"/>
      </w:pPr>
      <w:r>
        <w:rPr>
          <w:rFonts w:ascii="Arial" w:cs="Arial" w:eastAsia="Arial" w:hAnsi="Arial"/>
          <w:b w:val="false"/>
          <w:bCs w:val="false"/>
          <w:color w:val="000000"/>
          <w:sz w:val="22"/>
          <w:szCs w:val="22"/>
        </w:rPr>
        <w:t xml:space="preserve">The reward signal r(s, a) is a composite function designed to simultaneously penalise high latency, reward load balance, and discourage routing to overloaded servers: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35400" w:val="clear"/>
            <w:tcMar>
              <w:top w:type="dxa" w:w="100"/>
              <w:left w:type="dxa" w:w="160"/>
              <w:bottom w:type="dxa" w:w="100"/>
              <w:right w:type="dxa" w:w="160"/>
            </w:tcMar>
          </w:tcPr>
          <w:p>
            <w:r>
              <w:rPr>
                <w:rFonts w:ascii="Arial" w:cs="Arial" w:eastAsia="Arial" w:hAnsi="Arial"/>
                <w:b/>
                <w:bCs/>
                <w:color w:val="FFFFFF"/>
                <w:sz w:val="22"/>
                <w:szCs w:val="22"/>
              </w:rPr>
              <w:t xml:space="preserve">Reward Function Design</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r(s, a) = w1 * r_latency  +  w2 * r_balance  +  w3 * r_capacity</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Component 1 — Latency Reward (w1 = 0.5):</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  r_latency = -latency_ms[a] / 1000.0</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  (negative: lower latency = higher reward; normalised to [-2, 0] range)</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Component 2 — Load Balance Reward (w2 = 0.3):</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  r_balance = -std_dev(cpu_util[all_servers])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  (penalises uneven distribution; ideal = zero standard deviation)</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Component 3 — Capacity Penalty (w3 = 0.2):</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  r_capacity = -10.0  if  cpu_util[a] &gt; 0.85   (hard penalty for overloading)</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  r_capacity =  0.0   otherwise</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Total reward clipped to [-15, +1] to stabilise training.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8"/>
                <w:szCs w:val="18"/>
              </w:rPr>
              <w:t xml:space="preserve"># Python: compute_reward() function</w:t>
            </w:r>
          </w:p>
          <w:p>
            <w:pPr>
              <w:spacing w:after="20" w:before="0"/>
            </w:pPr>
            <w:r>
              <w:rPr>
                <w:rFonts w:ascii="Courier New" w:cs="Courier New" w:eastAsia="Courier New" w:hAnsi="Courier New"/>
                <w:color w:val="D4D4D4"/>
                <w:sz w:val="18"/>
                <w:szCs w:val="18"/>
              </w:rPr>
              <w:t xml:space="preserve">def compute_reward(state: np.ndarray, action: int,</w:t>
            </w:r>
          </w:p>
          <w:p>
            <w:pPr>
              <w:spacing w:after="20" w:before="0"/>
            </w:pPr>
            <w:r>
              <w:rPr>
                <w:rFonts w:ascii="Courier New" w:cs="Courier New" w:eastAsia="Courier New" w:hAnsi="Courier New"/>
                <w:color w:val="D4D4D4"/>
                <w:sz w:val="18"/>
                <w:szCs w:val="18"/>
              </w:rPr>
              <w:t xml:space="preserve">                   latency_ms: float, n_servers: int = 3) -&gt; float:</w:t>
            </w:r>
          </w:p>
          <w:p>
            <w:pPr>
              <w:spacing w:after="20" w:before="0"/>
            </w:pPr>
            <w:r>
              <w:rPr>
                <w:rFonts w:ascii="Courier New" w:cs="Courier New" w:eastAsia="Courier New" w:hAnsi="Courier New"/>
                <w:color w:val="D4D4D4"/>
                <w:sz w:val="18"/>
                <w:szCs w:val="18"/>
              </w:rPr>
              <w:t xml:space="preserve">    cpu_utils = [state[i * 3] for i in range(n_servers)]</w:t>
            </w:r>
          </w:p>
          <w:p>
            <w:pPr>
              <w:spacing w:after="20" w:before="0"/>
            </w:pPr>
            <w:r>
              <w:rPr>
                <w:rFonts w:ascii="Courier New" w:cs="Courier New" w:eastAsia="Courier New" w:hAnsi="Courier New"/>
                <w:color w:val="D4D4D4"/>
                <w:sz w:val="18"/>
                <w:szCs w:val="18"/>
              </w:rPr>
              <w:t xml:space="preserve">    active_server_cpu = cpu_utils[action]</w:t>
            </w:r>
          </w:p>
          <w:p>
            <w:pPr>
              <w:spacing w:after="20" w:before="0"/>
            </w:pPr>
            <w:r>
              <w:rPr>
                <w:rFonts w:ascii="Courier New" w:cs="Courier New" w:eastAsia="Courier New" w:hAnsi="Courier New"/>
                <w:color w:val="D4D4D4"/>
                <w:sz w:val="18"/>
                <w:szCs w:val="18"/>
              </w:rPr>
              <w:t xml:space="preserve"/>
            </w:r>
          </w:p>
          <w:p>
            <w:pPr>
              <w:spacing w:after="20" w:before="0"/>
            </w:pPr>
            <w:r>
              <w:rPr>
                <w:rFonts w:ascii="Courier New" w:cs="Courier New" w:eastAsia="Courier New" w:hAnsi="Courier New"/>
                <w:color w:val="D4D4D4"/>
                <w:sz w:val="18"/>
                <w:szCs w:val="18"/>
              </w:rPr>
              <w:t xml:space="preserve">    r_latency  = -(latency_ms / 1000.0) * 0.5</w:t>
            </w:r>
          </w:p>
          <w:p>
            <w:pPr>
              <w:spacing w:after="20" w:before="0"/>
            </w:pPr>
            <w:r>
              <w:rPr>
                <w:rFonts w:ascii="Courier New" w:cs="Courier New" w:eastAsia="Courier New" w:hAnsi="Courier New"/>
                <w:color w:val="D4D4D4"/>
                <w:sz w:val="18"/>
                <w:szCs w:val="18"/>
              </w:rPr>
              <w:t xml:space="preserve">    r_balance  = -np.std(cpu_utils) * 0.3</w:t>
            </w:r>
          </w:p>
          <w:p>
            <w:pPr>
              <w:spacing w:after="20" w:before="0"/>
            </w:pPr>
            <w:r>
              <w:rPr>
                <w:rFonts w:ascii="Courier New" w:cs="Courier New" w:eastAsia="Courier New" w:hAnsi="Courier New"/>
                <w:color w:val="D4D4D4"/>
                <w:sz w:val="18"/>
                <w:szCs w:val="18"/>
              </w:rPr>
              <w:t xml:space="preserve">    r_capacity = -10.0 if active_server_cpu &gt; 0.85 else 0.0</w:t>
            </w:r>
          </w:p>
          <w:p>
            <w:pPr>
              <w:spacing w:after="20" w:before="0"/>
            </w:pPr>
            <w:r>
              <w:rPr>
                <w:rFonts w:ascii="Courier New" w:cs="Courier New" w:eastAsia="Courier New" w:hAnsi="Courier New"/>
                <w:color w:val="D4D4D4"/>
                <w:sz w:val="18"/>
                <w:szCs w:val="18"/>
              </w:rPr>
              <w:t xml:space="preserve">    r_capacity *= 0.2</w:t>
            </w:r>
          </w:p>
          <w:p>
            <w:pPr>
              <w:spacing w:after="20" w:before="0"/>
            </w:pPr>
            <w:r>
              <w:rPr>
                <w:rFonts w:ascii="Courier New" w:cs="Courier New" w:eastAsia="Courier New" w:hAnsi="Courier New"/>
                <w:color w:val="D4D4D4"/>
                <w:sz w:val="18"/>
                <w:szCs w:val="18"/>
              </w:rPr>
              <w:t xml:space="preserve"/>
            </w:r>
          </w:p>
          <w:p>
            <w:pPr>
              <w:spacing w:after="20" w:before="0"/>
            </w:pPr>
            <w:r>
              <w:rPr>
                <w:rFonts w:ascii="Courier New" w:cs="Courier New" w:eastAsia="Courier New" w:hAnsi="Courier New"/>
                <w:color w:val="D4D4D4"/>
                <w:sz w:val="18"/>
                <w:szCs w:val="18"/>
              </w:rPr>
              <w:t xml:space="preserve">    reward = r_latency + r_balance + r_capacity</w:t>
            </w:r>
          </w:p>
          <w:p>
            <w:pPr>
              <w:spacing w:after="20" w:before="0"/>
            </w:pPr>
            <w:r>
              <w:rPr>
                <w:rFonts w:ascii="Courier New" w:cs="Courier New" w:eastAsia="Courier New" w:hAnsi="Courier New"/>
                <w:color w:val="D4D4D4"/>
                <w:sz w:val="18"/>
                <w:szCs w:val="18"/>
              </w:rPr>
              <w:t xml:space="preserve">    return float(np.clip(reward, -15.0, 1.0))</w:t>
            </w:r>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3.5  DQN Architecture (CPU-Optimised)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Layer</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Config</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11 neurons (state_dim)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Normalised float32 vector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Hidden 1</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FC(11 -&gt; 64), ReLU</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Small enough to train on CPU in &lt; 1ms/step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Hidden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FC(64 -&gt; 64), ReLU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~4K parameters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Hidden 3</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FC(64 -&gt; 32), ReLU</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Bottleneck for generalisation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FC(32 -&gt; 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Q-values for each action (N=3 servers)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Optimizer</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Adam, lr=1e-3</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Fast convergence on CPU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Huber Loss (SmoothL1)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More stable than MSE for RL</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Target Network</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Sync every 50 steps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Standard DQN stability trick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Replay Buffer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deque(maxlen=10000)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Random mini-batch of 64 per update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Epsilon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Start=1.0, min=0.05, decay=0.995</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Epsilon-greedy exploration</w:t>
            </w:r>
          </w:p>
        </w:tc>
      </w:tr>
    </w:tbl>
    <w:p>
      <w:r>
        <w:br w:type="page"/>
      </w:r>
    </w:p>
    <w:p>
      <w:pPr>
        <w:pStyle w:val="Heading1"/>
        <w:pBdr>
          <w:bottom w:val="single" w:color="2E86AB" w:sz="8" w:space="6"/>
        </w:pBdr>
        <w:spacing w:after="200" w:before="360"/>
      </w:pPr>
      <w:r>
        <w:rPr>
          <w:rFonts w:ascii="Arial" w:cs="Arial" w:eastAsia="Arial" w:hAnsi="Arial"/>
          <w:b/>
          <w:bCs/>
          <w:sz w:val="32"/>
          <w:szCs w:val="32"/>
        </w:rPr>
        <w:t xml:space="preserve">4. Step-by-Step Implementation Roadmap</w:t>
      </w:r>
    </w:p>
    <w:p>
      <w:pPr>
        <w:spacing w:after="100" w:before="60"/>
      </w:pPr>
      <w:r>
        <w:rPr>
          <w:rFonts w:ascii="Arial" w:cs="Arial" w:eastAsia="Arial" w:hAnsi="Arial"/>
          <w:b w:val="false"/>
          <w:bCs w:val="false"/>
          <w:color w:val="000000"/>
          <w:sz w:val="22"/>
          <w:szCs w:val="22"/>
        </w:rPr>
        <w:t xml:space="preserve">The project is divided into 6 phases, estimated for an 8-10 week timeline. Each phase builds on the previous and produces a testable milestone.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Phase 1 — Project Scaffold &amp; Docker Infrastructure (Week 1)</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Goal: Running Docker Compose environment with all containers communicating.</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1. Create monorepo structure: /load-balancer, /backend, /rl-agent, /dashboard, /infra</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2. Write backend/server.js (Express with /health, /metrics, /work endpoints)</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3. Write load-balancer/main.go with basic HTTP handler (echo proxy first)</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4. Create docker-compose.yml with all 8 services; verify all containers start</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5. Configure prometheus.yml scrape targets for all backends</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6. Import Grafana dashboard JSON for basic metrics</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Milestone: curl http://localhost:8080 returns response from backend; Grafana shows metrics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Phase 2 — Baseline Load Balancing Algorithms (Week 2)</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Goal: Working Round Robin and Least Connections algorithms in Go.</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1. Implement Server struct with fields: URL, ActiveConns, Healthy, Mutex</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2. Implement RoundRobin: atomic counter mod N, skip unhealthy servers</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3. Implement LeastConnections: iterate servers, pick min ActiveConns</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4. Add health check goroutine: every 10s GET /health, mark server up/down</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5. Add atomic counter inc/dec for ActiveConns around each proxy request</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6. Add Prometheus counters: requests_total{server,algorithm}, latency_histogram</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7. Add /admin/algorithm endpoint to switch algorithm at runtime</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Milestone: Load test with k6 shows even distribution in Round Robin mode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C3483" w:val="clear"/>
            <w:tcMar>
              <w:top w:type="dxa" w:w="100"/>
              <w:left w:type="dxa" w:w="160"/>
              <w:bottom w:type="dxa" w:w="100"/>
              <w:right w:type="dxa" w:w="160"/>
            </w:tcMar>
          </w:tcPr>
          <w:p>
            <w:r>
              <w:rPr>
                <w:rFonts w:ascii="Arial" w:cs="Arial" w:eastAsia="Arial" w:hAnsi="Arial"/>
                <w:b/>
                <w:bCs/>
                <w:color w:val="FFFFFF"/>
                <w:sz w:val="22"/>
                <w:szCs w:val="22"/>
              </w:rPr>
              <w:t xml:space="preserve">Phase 3 — RL Agent Core (Weeks 3-4)</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Goal: Trained DQN that can make routing decisions via REST API.</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1. Define DQN class in PyTorch (3 hidden layers, N=3 outputs)</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2. Implement ReplayBuffer with deque and random sampling</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3. Implement DQNAgent.select_action() with epsilon-greedy policy</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4. Implement DQNAgent.train_step() with target network and Huber loss</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5. Write Prometheus scraper: poll /api/v1/query for cpu_util, latency, conns</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6. Write Flask API: POST /decide (receives state, returns action), POST /feedback (receives reward)</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7. Implement training loop: every N decisions, sample replay buffer and update weights</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8. Add model checkpoint: save weights every 100 episodes</w:t>
            </w:r>
          </w:p>
        </w:tc>
      </w:tr>
      <w:tr>
        <w:tc>
          <w:tcPr>
            <w:tcW w:type="dxa" w:w="936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r>
              <w:rPr>
                <w:rFonts w:ascii="Arial" w:cs="Arial" w:eastAsia="Arial" w:hAnsi="Arial"/>
                <w:sz w:val="21"/>
                <w:szCs w:val="21"/>
              </w:rPr>
              <w:t xml:space="preserve">Milestone: Flask API returns valid server index; reward curve is non-decreasing after 500 steps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35400" w:val="clear"/>
            <w:tcMar>
              <w:top w:type="dxa" w:w="100"/>
              <w:left w:type="dxa" w:w="160"/>
              <w:bottom w:type="dxa" w:w="100"/>
              <w:right w:type="dxa" w:w="160"/>
            </w:tcMar>
          </w:tcPr>
          <w:p>
            <w:r>
              <w:rPr>
                <w:rFonts w:ascii="Arial" w:cs="Arial" w:eastAsia="Arial" w:hAnsi="Arial"/>
                <w:b/>
                <w:bCs/>
                <w:color w:val="FFFFFF"/>
                <w:sz w:val="22"/>
                <w:szCs w:val="22"/>
              </w:rPr>
              <w:t xml:space="preserve">Phase 4 — Go &lt;-&gt; Python RL Integration (Week 5)</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Goal: Live RL-based routing working end-to-end with real requests.</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1. Add RL mode to Go load balancer: if algorithm == 'rl', call Python agent</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2. Implement RLRouter.Decide(): build state JSON from current metrics, POST to :5000/decide</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3. Add timeout (50ms) and fallback to RoundRobin if RL agent is slow/down</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4. After routing, measure actual response latency, POST /feedback to agent</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5. Cache last-known server metrics in Go struct, refresh every 2s via goroutine</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6. Add /admin/mode endpoint to switch between rr / lc / rl at runtime</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7. Run integration test: k6 load test with RL mode; verify RL agent is called</w:t>
            </w:r>
          </w:p>
        </w:tc>
      </w:tr>
      <w:tr>
        <w:tc>
          <w:tcPr>
            <w:tcW w:type="dxa" w:w="93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r>
              <w:rPr>
                <w:rFonts w:ascii="Arial" w:cs="Arial" w:eastAsia="Arial" w:hAnsi="Arial"/>
                <w:sz w:val="21"/>
                <w:szCs w:val="21"/>
              </w:rPr>
              <w:t xml:space="preserve">Milestone: Grafana shows RL reward trend; RL routes requests measurably better than random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Phase 5 — React Dashboard &amp; Real-Time Animation (Week 6-7)</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Goal: Live animated dashboard showing request routing in real time.</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1. Scaffold React + Vite app with Tailwind and Zustand</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2. Implement WebSocket hook: useWebSocket() connects to ws://localhost:8080/ws</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3. Build D3 topology: SVG with client node, LB node, N server nodes; static layout</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4. Implement particle animation: on WS event, spawn SVG circle, animate along path to chosen server</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5. Add color mapping: server nodes change fill color by CPU load (green-&gt;yellow-&gt;red)</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6. Add load bars: SVG rect height proportional to active connections per server</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7. Add Recharts panels: latency over time, RPS per server, RL reward curve</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8. Add algorithm selector UI: buttons to POST to /admin/mode on load balancer</w:t>
            </w:r>
          </w:p>
        </w:tc>
      </w:tr>
      <w:tr>
        <w:tc>
          <w:tcPr>
            <w:tcW w:type="dxa" w:w="93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sz w:val="21"/>
                <w:szCs w:val="21"/>
              </w:rPr>
              <w:t xml:space="preserve">Milestone: Dashboard shows animated particles routing in real time during k6 load test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Phase 6 — Experiments &amp; Evaluation (Weeks 8-9)</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Goal: Quantitative comparison between Round Robin, Least Connections, and RL.</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Experiment 1 — Normal Traffic:</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  - k6 script: 50 VUs, 60s, uniform requests</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  - Metrics collected: p50/p95/p99 latency, throughput RPS, CPU std dev</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Experiment 2 — Traffic Spike:</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  - k6 script: ramp from 10 to 200 VUs in 30s, hold, ramp down</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  - Observe how each algorithm handles sudden overload</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Experiment 3 — Server Failure:</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  - docker stop backend-2 mid-test</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  - Measure error rate and recovery time per algorithm</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For each: run 3 trials per algorithm, export Prometheus data, plot comparison charts</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Milestone: Tabular results showing RL outperforms baselines on p95 latency and load balance</w:t>
            </w:r>
          </w:p>
        </w:tc>
      </w:tr>
    </w:tbl>
    <w:p>
      <w:r>
        <w:br w:type="page"/>
      </w:r>
    </w:p>
    <w:p>
      <w:pPr>
        <w:pStyle w:val="Heading1"/>
        <w:pBdr>
          <w:bottom w:val="single" w:color="2E86AB" w:sz="8" w:space="6"/>
        </w:pBdr>
        <w:spacing w:after="200" w:before="360"/>
      </w:pPr>
      <w:r>
        <w:rPr>
          <w:rFonts w:ascii="Arial" w:cs="Arial" w:eastAsia="Arial" w:hAnsi="Arial"/>
          <w:b/>
          <w:bCs/>
          <w:sz w:val="32"/>
          <w:szCs w:val="32"/>
        </w:rPr>
        <w:t xml:space="preserve">5. Real-Time Animation &amp; Dashboard Design</w:t>
      </w:r>
    </w:p>
    <w:p>
      <w:pPr>
        <w:spacing w:after="100" w:before="60"/>
      </w:pPr>
      <w:r>
        <w:rPr>
          <w:rFonts w:ascii="Arial" w:cs="Arial" w:eastAsia="Arial" w:hAnsi="Arial"/>
          <w:b w:val="false"/>
          <w:bCs w:val="false"/>
          <w:color w:val="000000"/>
          <w:sz w:val="22"/>
          <w:szCs w:val="22"/>
        </w:rPr>
        <w:t xml:space="preserve">This section specifies the complete design of the animated admin dashboard, including the WebSocket event contract between Go and React, the D3.js topology layout, and the particle animation system.</w:t>
      </w:r>
    </w:p>
    <w:p>
      <w:pPr>
        <w:pStyle w:val="Heading2"/>
        <w:spacing w:after="140" w:before="280"/>
      </w:pPr>
      <w:r>
        <w:rPr>
          <w:rFonts w:ascii="Arial" w:cs="Arial" w:eastAsia="Arial" w:hAnsi="Arial"/>
          <w:b/>
          <w:bCs/>
          <w:color w:val="1E3A5F"/>
          <w:sz w:val="26"/>
          <w:szCs w:val="26"/>
        </w:rPr>
        <w:t xml:space="preserve">5.1  WebSocket Event Schema</w:t>
      </w:r>
    </w:p>
    <w:p>
      <w:pPr>
        <w:spacing w:after="100" w:before="60"/>
      </w:pPr>
      <w:r>
        <w:rPr>
          <w:rFonts w:ascii="Arial" w:cs="Arial" w:eastAsia="Arial" w:hAnsi="Arial"/>
          <w:b w:val="false"/>
          <w:bCs w:val="false"/>
          <w:color w:val="000000"/>
          <w:sz w:val="22"/>
          <w:szCs w:val="22"/>
        </w:rPr>
        <w:t xml:space="preserve">The Go load balancer emits a JSON event over WebSocket for every routed request. The React dashboard consumes these events to drive all animations: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8"/>
                <w:szCs w:val="18"/>
              </w:rPr>
              <w:t xml:space="preserve">// WebSocket Event — emitted by Go for every routed request</w:t>
            </w:r>
          </w:p>
          <w:p>
            <w:pPr>
              <w:spacing w:after="20" w:before="0"/>
            </w:pPr>
            <w:r>
              <w:rPr>
                <w:rFonts w:ascii="Courier New" w:cs="Courier New" w:eastAsia="Courier New" w:hAnsi="Courier New"/>
                <w:color w:val="D4D4D4"/>
                <w:sz w:val="18"/>
                <w:szCs w:val="18"/>
              </w:rPr>
              <w:t xml:space="preserve">{</w:t>
            </w:r>
          </w:p>
          <w:p>
            <w:pPr>
              <w:spacing w:after="20" w:before="0"/>
            </w:pPr>
            <w:r>
              <w:rPr>
                <w:rFonts w:ascii="Courier New" w:cs="Courier New" w:eastAsia="Courier New" w:hAnsi="Courier New"/>
                <w:color w:val="D4D4D4"/>
                <w:sz w:val="18"/>
                <w:szCs w:val="18"/>
              </w:rPr>
              <w:t xml:space="preserve">  "type":        "ROUTE_EVENT",</w:t>
            </w:r>
          </w:p>
          <w:p>
            <w:pPr>
              <w:spacing w:after="20" w:before="0"/>
            </w:pPr>
            <w:r>
              <w:rPr>
                <w:rFonts w:ascii="Courier New" w:cs="Courier New" w:eastAsia="Courier New" w:hAnsi="Courier New"/>
                <w:color w:val="D4D4D4"/>
                <w:sz w:val="18"/>
                <w:szCs w:val="18"/>
              </w:rPr>
              <w:t xml:space="preserve">  "request_id":  "req_1721834723_042",</w:t>
            </w:r>
          </w:p>
          <w:p>
            <w:pPr>
              <w:spacing w:after="20" w:before="0"/>
            </w:pPr>
            <w:r>
              <w:rPr>
                <w:rFonts w:ascii="Courier New" w:cs="Courier New" w:eastAsia="Courier New" w:hAnsi="Courier New"/>
                <w:color w:val="D4D4D4"/>
                <w:sz w:val="18"/>
                <w:szCs w:val="18"/>
              </w:rPr>
              <w:t xml:space="preserve">  "timestamp":   1721834723042,</w:t>
            </w:r>
          </w:p>
          <w:p>
            <w:pPr>
              <w:spacing w:after="20" w:before="0"/>
            </w:pPr>
            <w:r>
              <w:rPr>
                <w:rFonts w:ascii="Courier New" w:cs="Courier New" w:eastAsia="Courier New" w:hAnsi="Courier New"/>
                <w:color w:val="D4D4D4"/>
                <w:sz w:val="18"/>
                <w:szCs w:val="18"/>
              </w:rPr>
              <w:t xml:space="preserve">  "algorithm":   "rl",              // "rr" | "lc" | "rl"</w:t>
            </w:r>
          </w:p>
          <w:p>
            <w:pPr>
              <w:spacing w:after="20" w:before="0"/>
            </w:pPr>
            <w:r>
              <w:rPr>
                <w:rFonts w:ascii="Courier New" w:cs="Courier New" w:eastAsia="Courier New" w:hAnsi="Courier New"/>
                <w:color w:val="D4D4D4"/>
                <w:sz w:val="18"/>
                <w:szCs w:val="18"/>
              </w:rPr>
              <w:t xml:space="preserve">  "server_id":   2,                 // 0-indexed selected server</w:t>
            </w:r>
          </w:p>
          <w:p>
            <w:pPr>
              <w:spacing w:after="20" w:before="0"/>
            </w:pPr>
            <w:r>
              <w:rPr>
                <w:rFonts w:ascii="Courier New" w:cs="Courier New" w:eastAsia="Courier New" w:hAnsi="Courier New"/>
                <w:color w:val="D4D4D4"/>
                <w:sz w:val="18"/>
                <w:szCs w:val="18"/>
              </w:rPr>
              <w:t xml:space="preserve">  "latency_ms":  87,                // response latency (post-facto)</w:t>
            </w:r>
          </w:p>
          <w:p>
            <w:pPr>
              <w:spacing w:after="20" w:before="0"/>
            </w:pPr>
            <w:r>
              <w:rPr>
                <w:rFonts w:ascii="Courier New" w:cs="Courier New" w:eastAsia="Courier New" w:hAnsi="Courier New"/>
                <w:color w:val="D4D4D4"/>
                <w:sz w:val="18"/>
                <w:szCs w:val="18"/>
              </w:rPr>
              <w:t xml:space="preserve">  "server_states": [</w:t>
            </w:r>
          </w:p>
          <w:p>
            <w:pPr>
              <w:spacing w:after="20" w:before="0"/>
            </w:pPr>
            <w:r>
              <w:rPr>
                <w:rFonts w:ascii="Courier New" w:cs="Courier New" w:eastAsia="Courier New" w:hAnsi="Courier New"/>
                <w:color w:val="D4D4D4"/>
                <w:sz w:val="18"/>
                <w:szCs w:val="18"/>
              </w:rPr>
              <w:t xml:space="preserve">    { "id": 0, "cpu": 0.45, "conns": 12, "latency_ms": 95 },</w:t>
            </w:r>
          </w:p>
          <w:p>
            <w:pPr>
              <w:spacing w:after="20" w:before="0"/>
            </w:pPr>
            <w:r>
              <w:rPr>
                <w:rFonts w:ascii="Courier New" w:cs="Courier New" w:eastAsia="Courier New" w:hAnsi="Courier New"/>
                <w:color w:val="D4D4D4"/>
                <w:sz w:val="18"/>
                <w:szCs w:val="18"/>
              </w:rPr>
              <w:t xml:space="preserve">    { "id": 1, "cpu": 0.72, "conns": 28, "latency_ms": 130 },</w:t>
            </w:r>
          </w:p>
          <w:p>
            <w:pPr>
              <w:spacing w:after="20" w:before="0"/>
            </w:pPr>
            <w:r>
              <w:rPr>
                <w:rFonts w:ascii="Courier New" w:cs="Courier New" w:eastAsia="Courier New" w:hAnsi="Courier New"/>
                <w:color w:val="D4D4D4"/>
                <w:sz w:val="18"/>
                <w:szCs w:val="18"/>
              </w:rPr>
              <w:t xml:space="preserve">    { "id": 2, "cpu": 0.31, "conns": 8,  "latency_ms": 87  }</w:t>
            </w:r>
          </w:p>
          <w:p>
            <w:pPr>
              <w:spacing w:after="20" w:before="0"/>
            </w:pPr>
            <w:r>
              <w:rPr>
                <w:rFonts w:ascii="Courier New" w:cs="Courier New" w:eastAsia="Courier New" w:hAnsi="Courier New"/>
                <w:color w:val="D4D4D4"/>
                <w:sz w:val="18"/>
                <w:szCs w:val="18"/>
              </w:rPr>
              <w:t xml:space="preserve">  ]</w:t>
            </w:r>
          </w:p>
          <w:p>
            <w:pPr>
              <w:spacing w:after="20" w:before="0"/>
            </w:pPr>
            <w:r>
              <w:rPr>
                <w:rFonts w:ascii="Courier New" w:cs="Courier New" w:eastAsia="Courier New" w:hAnsi="Courier New"/>
                <w:color w:val="D4D4D4"/>
                <w:sz w:val="18"/>
                <w:szCs w:val="18"/>
              </w:rPr>
              <w:t xml:space="preserve">}</w:t>
            </w:r>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5.2  D3.js Topology Layout</w:t>
      </w:r>
    </w:p>
    <w:p>
      <w:pPr>
        <w:spacing w:after="100" w:before="60"/>
      </w:pPr>
      <w:r>
        <w:rPr>
          <w:rFonts w:ascii="Arial" w:cs="Arial" w:eastAsia="Arial" w:hAnsi="Arial"/>
          <w:b w:val="false"/>
          <w:bCs w:val="false"/>
          <w:color w:val="000000"/>
          <w:sz w:val="22"/>
          <w:szCs w:val="22"/>
        </w:rPr>
        <w:t xml:space="preserve">The SVG canvas is divided into three columns: client sources on the left, the load balancer in the centre, and backend servers on the right.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Element</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D3 Object Type</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Visual Design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Client source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circle r=30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Blue gradient, pulsing ring animation to show activity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Load balancer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rect 120x60</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Dark navy fill, gold border, algorithm label inside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Backend servers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circle r=40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Color interpolates: green (cpu&lt;40%) -&gt; yellow -&gt; red (cpu&gt;85%)</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Server load bar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rect height=cpu*80</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Inside server circle as vertical fill bar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Request particle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circle r=6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Bright cyan, follows SVG path with ease-in-out animation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Connection lines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path (bezier)</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Dashed gray lines showing possible routes; selected route highlights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Server label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Server name + current CPU% + active connections</w:t>
            </w:r>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5.3  Particle Animation Event Flow</w:t>
      </w:r>
    </w:p>
    <w:p>
      <w:pPr>
        <w:spacing w:after="100" w:before="60"/>
      </w:pPr>
      <w:r>
        <w:rPr>
          <w:rFonts w:ascii="Arial" w:cs="Arial" w:eastAsia="Arial" w:hAnsi="Arial"/>
          <w:b w:val="false"/>
          <w:bCs w:val="false"/>
          <w:color w:val="000000"/>
          <w:sz w:val="22"/>
          <w:szCs w:val="22"/>
        </w:rPr>
        <w:t xml:space="preserve">From WebSocket event received in the browser to completed animation, the flow 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Animation Pipeline (per ROUTE_EVENT)</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Step 1 — WebSocket receives ROUTE_EVENT JSON</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Step 2 — Zustand store dispatches addParticle({ id, from:'client', to: server_id, ts })</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Step 3 — React re-renders ParticleLayer component</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Step 4 — D3 transition: circle spawns at client node position</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Step 5 — D3 attrTween animates circle along pre-computed bezier path to LB node (200ms)</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Step 6 — At LB midpoint: flash highlight on Load Balancer rect (golden border pulse)</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Step 7 — D3 continues path from LB to selected server node (300ms)</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Step 8 — On arrival: server node emits pulse ring; load bar updates</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Step 9 — Particle fades out after 150ms</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Step 10 — ServerState update: color of server node transitions based on new cpu value</w:t>
            </w:r>
          </w:p>
        </w:tc>
      </w:tr>
      <w:tr>
        <w:tc>
          <w:tcPr>
            <w:tcW w:type="dxa" w:w="93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21"/>
                <w:szCs w:val="21"/>
              </w:rPr>
              <w:t xml:space="preserve">Total animation time: ~650ms per request (concurrent particles create fluid flow effect)</w:t>
            </w:r>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5.4  React Component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8"/>
                <w:szCs w:val="18"/>
              </w:rPr>
              <w:t xml:space="preserve">// Component tree</w:t>
            </w:r>
          </w:p>
          <w:p>
            <w:pPr>
              <w:spacing w:after="20" w:before="0"/>
            </w:pPr>
            <w:r>
              <w:rPr>
                <w:rFonts w:ascii="Courier New" w:cs="Courier New" w:eastAsia="Courier New" w:hAnsi="Courier New"/>
                <w:color w:val="D4D4D4"/>
                <w:sz w:val="18"/>
                <w:szCs w:val="18"/>
              </w:rPr>
              <w:t xml:space="preserve">&lt;App&gt;</w:t>
            </w:r>
          </w:p>
          <w:p>
            <w:pPr>
              <w:spacing w:after="20" w:before="0"/>
            </w:pPr>
            <w:r>
              <w:rPr>
                <w:rFonts w:ascii="Courier New" w:cs="Courier New" w:eastAsia="Courier New" w:hAnsi="Courier New"/>
                <w:color w:val="D4D4D4"/>
                <w:sz w:val="18"/>
                <w:szCs w:val="18"/>
              </w:rPr>
              <w:t xml:space="preserve">  &lt;WebSocketProvider&gt;      // Manages WS connection, dispatches to Zustand</w:t>
            </w:r>
          </w:p>
          <w:p>
            <w:pPr>
              <w:spacing w:after="20" w:before="0"/>
            </w:pPr>
            <w:r>
              <w:rPr>
                <w:rFonts w:ascii="Courier New" w:cs="Courier New" w:eastAsia="Courier New" w:hAnsi="Courier New"/>
                <w:color w:val="D4D4D4"/>
                <w:sz w:val="18"/>
                <w:szCs w:val="18"/>
              </w:rPr>
              <w:t xml:space="preserve">    &lt;DashboardLayout&gt;</w:t>
            </w:r>
          </w:p>
          <w:p>
            <w:pPr>
              <w:spacing w:after="20" w:before="0"/>
            </w:pPr>
            <w:r>
              <w:rPr>
                <w:rFonts w:ascii="Courier New" w:cs="Courier New" w:eastAsia="Courier New" w:hAnsi="Courier New"/>
                <w:color w:val="D4D4D4"/>
                <w:sz w:val="18"/>
                <w:szCs w:val="18"/>
              </w:rPr>
              <w:t xml:space="preserve">      &lt;TopBar&gt;             // Algorithm selector + connection status indicator</w:t>
            </w:r>
          </w:p>
          <w:p>
            <w:pPr>
              <w:spacing w:after="20" w:before="0"/>
            </w:pPr>
            <w:r>
              <w:rPr>
                <w:rFonts w:ascii="Courier New" w:cs="Courier New" w:eastAsia="Courier New" w:hAnsi="Courier New"/>
                <w:color w:val="D4D4D4"/>
                <w:sz w:val="18"/>
                <w:szCs w:val="18"/>
              </w:rPr>
              <w:t xml:space="preserve">      &lt;TopologyCanvas&gt;     // D3 SVG: nodes, edges, particles (D3 manages DOM directly)</w:t>
            </w:r>
          </w:p>
          <w:p>
            <w:pPr>
              <w:spacing w:after="20" w:before="0"/>
            </w:pPr>
            <w:r>
              <w:rPr>
                <w:rFonts w:ascii="Courier New" w:cs="Courier New" w:eastAsia="Courier New" w:hAnsi="Courier New"/>
                <w:color w:val="D4D4D4"/>
                <w:sz w:val="18"/>
                <w:szCs w:val="18"/>
              </w:rPr>
              <w:t xml:space="preserve">        &lt;ServerNode /&gt;     // Per-server circle + load bar + label</w:t>
            </w:r>
          </w:p>
          <w:p>
            <w:pPr>
              <w:spacing w:after="20" w:before="0"/>
            </w:pPr>
            <w:r>
              <w:rPr>
                <w:rFonts w:ascii="Courier New" w:cs="Courier New" w:eastAsia="Courier New" w:hAnsi="Courier New"/>
                <w:color w:val="D4D4D4"/>
                <w:sz w:val="18"/>
                <w:szCs w:val="18"/>
              </w:rPr>
              <w:t xml:space="preserve">        &lt;ParticleLayer /&gt;  // Animated request particles (D3 transitions)</w:t>
            </w:r>
          </w:p>
          <w:p>
            <w:pPr>
              <w:spacing w:after="20" w:before="0"/>
            </w:pPr>
            <w:r>
              <w:rPr>
                <w:rFonts w:ascii="Courier New" w:cs="Courier New" w:eastAsia="Courier New" w:hAnsi="Courier New"/>
                <w:color w:val="D4D4D4"/>
                <w:sz w:val="18"/>
                <w:szCs w:val="18"/>
              </w:rPr>
              <w:t xml:space="preserve">        &lt;EdgeLayer /&gt;      // Connection paths between nodes</w:t>
            </w:r>
          </w:p>
          <w:p>
            <w:pPr>
              <w:spacing w:after="20" w:before="0"/>
            </w:pPr>
            <w:r>
              <w:rPr>
                <w:rFonts w:ascii="Courier New" w:cs="Courier New" w:eastAsia="Courier New" w:hAnsi="Courier New"/>
                <w:color w:val="D4D4D4"/>
                <w:sz w:val="18"/>
                <w:szCs w:val="18"/>
              </w:rPr>
              <w:t xml:space="preserve">      &lt;/TopologyCanvas&gt;</w:t>
            </w:r>
          </w:p>
          <w:p>
            <w:pPr>
              <w:spacing w:after="20" w:before="0"/>
            </w:pPr>
            <w:r>
              <w:rPr>
                <w:rFonts w:ascii="Courier New" w:cs="Courier New" w:eastAsia="Courier New" w:hAnsi="Courier New"/>
                <w:color w:val="D4D4D4"/>
                <w:sz w:val="18"/>
                <w:szCs w:val="18"/>
              </w:rPr>
              <w:t xml:space="preserve">      &lt;MetricsPanel&gt;</w:t>
            </w:r>
          </w:p>
          <w:p>
            <w:pPr>
              <w:spacing w:after="20" w:before="0"/>
            </w:pPr>
            <w:r>
              <w:rPr>
                <w:rFonts w:ascii="Courier New" w:cs="Courier New" w:eastAsia="Courier New" w:hAnsi="Courier New"/>
                <w:color w:val="D4D4D4"/>
                <w:sz w:val="18"/>
                <w:szCs w:val="18"/>
              </w:rPr>
              <w:t xml:space="preserve">        &lt;LatencyChart /&gt;   // Recharts LineChart: p50/p95 per algorithm</w:t>
            </w:r>
          </w:p>
          <w:p>
            <w:pPr>
              <w:spacing w:after="20" w:before="0"/>
            </w:pPr>
            <w:r>
              <w:rPr>
                <w:rFonts w:ascii="Courier New" w:cs="Courier New" w:eastAsia="Courier New" w:hAnsi="Courier New"/>
                <w:color w:val="D4D4D4"/>
                <w:sz w:val="18"/>
                <w:szCs w:val="18"/>
              </w:rPr>
              <w:t xml:space="preserve">        &lt;ThroughputChart/&gt; // Recharts AreaChart: RPS per server</w:t>
            </w:r>
          </w:p>
          <w:p>
            <w:pPr>
              <w:spacing w:after="20" w:before="0"/>
            </w:pPr>
            <w:r>
              <w:rPr>
                <w:rFonts w:ascii="Courier New" w:cs="Courier New" w:eastAsia="Courier New" w:hAnsi="Courier New"/>
                <w:color w:val="D4D4D4"/>
                <w:sz w:val="18"/>
                <w:szCs w:val="18"/>
              </w:rPr>
              <w:t xml:space="preserve">        &lt;RewardChart /&gt;    // Recharts LineChart: RL agent reward over time</w:t>
            </w:r>
          </w:p>
          <w:p>
            <w:pPr>
              <w:spacing w:after="20" w:before="0"/>
            </w:pPr>
            <w:r>
              <w:rPr>
                <w:rFonts w:ascii="Courier New" w:cs="Courier New" w:eastAsia="Courier New" w:hAnsi="Courier New"/>
                <w:color w:val="D4D4D4"/>
                <w:sz w:val="18"/>
                <w:szCs w:val="18"/>
              </w:rPr>
              <w:t xml:space="preserve">        &lt;ServerTable /&gt;    // Live table: server CPU, conns, latency, health</w:t>
            </w:r>
          </w:p>
          <w:p>
            <w:pPr>
              <w:spacing w:after="20" w:before="0"/>
            </w:pPr>
            <w:r>
              <w:rPr>
                <w:rFonts w:ascii="Courier New" w:cs="Courier New" w:eastAsia="Courier New" w:hAnsi="Courier New"/>
                <w:color w:val="D4D4D4"/>
                <w:sz w:val="18"/>
                <w:szCs w:val="18"/>
              </w:rPr>
              <w:t xml:space="preserve">      &lt;/MetricsPanel&gt;</w:t>
            </w:r>
          </w:p>
          <w:p>
            <w:pPr>
              <w:spacing w:after="20" w:before="0"/>
            </w:pPr>
            <w:r>
              <w:rPr>
                <w:rFonts w:ascii="Courier New" w:cs="Courier New" w:eastAsia="Courier New" w:hAnsi="Courier New"/>
                <w:color w:val="D4D4D4"/>
                <w:sz w:val="18"/>
                <w:szCs w:val="18"/>
              </w:rPr>
              <w:t xml:space="preserve">    &lt;/DashboardLayout&gt;</w:t>
            </w:r>
          </w:p>
          <w:p>
            <w:pPr>
              <w:spacing w:after="20" w:before="0"/>
            </w:pPr>
            <w:r>
              <w:rPr>
                <w:rFonts w:ascii="Courier New" w:cs="Courier New" w:eastAsia="Courier New" w:hAnsi="Courier New"/>
                <w:color w:val="D4D4D4"/>
                <w:sz w:val="18"/>
                <w:szCs w:val="18"/>
              </w:rPr>
              <w:t xml:space="preserve">  &lt;/WebSocketProvider&gt;</w:t>
            </w:r>
          </w:p>
          <w:p>
            <w:pPr>
              <w:spacing w:after="20" w:before="0"/>
            </w:pPr>
            <w:r>
              <w:rPr>
                <w:rFonts w:ascii="Courier New" w:cs="Courier New" w:eastAsia="Courier New" w:hAnsi="Courier New"/>
                <w:color w:val="D4D4D4"/>
                <w:sz w:val="18"/>
                <w:szCs w:val="18"/>
              </w:rPr>
              <w:t xml:space="preserve">&lt;/App&gt;</w:t>
            </w:r>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5.5  Server-Sent Events vs WebSockets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Feature</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WebSockets</w:t>
            </w:r>
          </w:p>
        </w:tc>
        <w:tc>
          <w:tcPr>
            <w:tcW w:type="dxa" w:w="3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Server-Sent Events (SSE)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Direction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Bidirectional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Server -&gt; Client only</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Protocol</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ws:// upgrade from HTTP</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text/event-stream over HTTP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Reconnect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Manual reconnect logic needed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Automatic browser reconnect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Complexity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Slightly more setup</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Simpler server implementation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Recommended for this project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 — needed for algorithm switch commands FROM dashboard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 dashboard sends commands back to Go</w:t>
            </w:r>
          </w:p>
        </w:tc>
      </w:tr>
    </w:tbl>
    <w:p>
      <w:pPr>
        <w:spacing w:after="100" w:before="60"/>
      </w:pPr>
      <w:r>
        <w:rPr>
          <w:rFonts w:ascii="Arial" w:cs="Arial" w:eastAsia="Arial" w:hAnsi="Arial"/>
          <w:b w:val="false"/>
          <w:bCs w:val="false"/>
          <w:color w:val="000000"/>
          <w:sz w:val="22"/>
          <w:szCs w:val="22"/>
        </w:rPr>
        <w:t xml:space="preserve">Conclusion: Use WebSockets (gorilla/websocket on Go side, native WebSocket API on React side). The dashboard sends algorithm switch commands back to the server, requiring full bidirectionality.</w:t>
      </w:r>
    </w:p>
    <w:p>
      <w:pPr>
        <w:spacing w:after="80" w:before="0"/>
      </w:pPr>
      <w:r>
        <w:t xml:space="preserve"/>
      </w:r>
    </w:p>
    <w:p>
      <w:pPr>
        <w:pStyle w:val="Heading2"/>
        <w:spacing w:after="140" w:before="280"/>
      </w:pPr>
      <w:r>
        <w:rPr>
          <w:rFonts w:ascii="Arial" w:cs="Arial" w:eastAsia="Arial" w:hAnsi="Arial"/>
          <w:b/>
          <w:bCs/>
          <w:color w:val="1E3A5F"/>
          <w:sz w:val="26"/>
          <w:szCs w:val="26"/>
        </w:rPr>
        <w:t xml:space="preserve">5.6  Go WebSocket Hub Implementation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8"/>
                <w:szCs w:val="18"/>
              </w:rPr>
              <w:t xml:space="preserve">// Go: WebSocket hub broadcasting routing events to all connected dashboards</w:t>
            </w:r>
          </w:p>
          <w:p>
            <w:pPr>
              <w:spacing w:after="20" w:before="0"/>
            </w:pPr>
            <w:r>
              <w:rPr>
                <w:rFonts w:ascii="Courier New" w:cs="Courier New" w:eastAsia="Courier New" w:hAnsi="Courier New"/>
                <w:color w:val="D4D4D4"/>
                <w:sz w:val="18"/>
                <w:szCs w:val="18"/>
              </w:rPr>
              <w:t xml:space="preserve">type Hub struct {</w:t>
            </w:r>
          </w:p>
          <w:p>
            <w:pPr>
              <w:spacing w:after="20" w:before="0"/>
            </w:pPr>
            <w:r>
              <w:rPr>
                <w:rFonts w:ascii="Courier New" w:cs="Courier New" w:eastAsia="Courier New" w:hAnsi="Courier New"/>
                <w:color w:val="D4D4D4"/>
                <w:sz w:val="18"/>
                <w:szCs w:val="18"/>
              </w:rPr>
              <w:t xml:space="preserve">    clients    map[*Client]bool</w:t>
            </w:r>
          </w:p>
          <w:p>
            <w:pPr>
              <w:spacing w:after="20" w:before="0"/>
            </w:pPr>
            <w:r>
              <w:rPr>
                <w:rFonts w:ascii="Courier New" w:cs="Courier New" w:eastAsia="Courier New" w:hAnsi="Courier New"/>
                <w:color w:val="D4D4D4"/>
                <w:sz w:val="18"/>
                <w:szCs w:val="18"/>
              </w:rPr>
              <w:t xml:space="preserve">    broadcast  chan []byte</w:t>
            </w:r>
          </w:p>
          <w:p>
            <w:pPr>
              <w:spacing w:after="20" w:before="0"/>
            </w:pPr>
            <w:r>
              <w:rPr>
                <w:rFonts w:ascii="Courier New" w:cs="Courier New" w:eastAsia="Courier New" w:hAnsi="Courier New"/>
                <w:color w:val="D4D4D4"/>
                <w:sz w:val="18"/>
                <w:szCs w:val="18"/>
              </w:rPr>
              <w:t xml:space="preserve">    register   chan *Client</w:t>
            </w:r>
          </w:p>
          <w:p>
            <w:pPr>
              <w:spacing w:after="20" w:before="0"/>
            </w:pPr>
            <w:r>
              <w:rPr>
                <w:rFonts w:ascii="Courier New" w:cs="Courier New" w:eastAsia="Courier New" w:hAnsi="Courier New"/>
                <w:color w:val="D4D4D4"/>
                <w:sz w:val="18"/>
                <w:szCs w:val="18"/>
              </w:rPr>
              <w:t xml:space="preserve">    unregister chan *Client</w:t>
            </w:r>
          </w:p>
          <w:p>
            <w:pPr>
              <w:spacing w:after="20" w:before="0"/>
            </w:pPr>
            <w:r>
              <w:rPr>
                <w:rFonts w:ascii="Courier New" w:cs="Courier New" w:eastAsia="Courier New" w:hAnsi="Courier New"/>
                <w:color w:val="D4D4D4"/>
                <w:sz w:val="18"/>
                <w:szCs w:val="18"/>
              </w:rPr>
              <w:t xml:space="preserve">}</w:t>
            </w:r>
          </w:p>
          <w:p>
            <w:pPr>
              <w:spacing w:after="20" w:before="0"/>
            </w:pPr>
            <w:r>
              <w:rPr>
                <w:rFonts w:ascii="Courier New" w:cs="Courier New" w:eastAsia="Courier New" w:hAnsi="Courier New"/>
                <w:color w:val="D4D4D4"/>
                <w:sz w:val="18"/>
                <w:szCs w:val="18"/>
              </w:rPr>
              <w:t xml:space="preserve"/>
            </w:r>
          </w:p>
          <w:p>
            <w:pPr>
              <w:spacing w:after="20" w:before="0"/>
            </w:pPr>
            <w:r>
              <w:rPr>
                <w:rFonts w:ascii="Courier New" w:cs="Courier New" w:eastAsia="Courier New" w:hAnsi="Courier New"/>
                <w:color w:val="D4D4D4"/>
                <w:sz w:val="18"/>
                <w:szCs w:val="18"/>
              </w:rPr>
              <w:t xml:space="preserve">func (h *Hub) Run() {</w:t>
            </w:r>
          </w:p>
          <w:p>
            <w:pPr>
              <w:spacing w:after="20" w:before="0"/>
            </w:pPr>
            <w:r>
              <w:rPr>
                <w:rFonts w:ascii="Courier New" w:cs="Courier New" w:eastAsia="Courier New" w:hAnsi="Courier New"/>
                <w:color w:val="D4D4D4"/>
                <w:sz w:val="18"/>
                <w:szCs w:val="18"/>
              </w:rPr>
              <w:t xml:space="preserve">    for {</w:t>
            </w:r>
          </w:p>
          <w:p>
            <w:pPr>
              <w:spacing w:after="20" w:before="0"/>
            </w:pPr>
            <w:r>
              <w:rPr>
                <w:rFonts w:ascii="Courier New" w:cs="Courier New" w:eastAsia="Courier New" w:hAnsi="Courier New"/>
                <w:color w:val="D4D4D4"/>
                <w:sz w:val="18"/>
                <w:szCs w:val="18"/>
              </w:rPr>
              <w:t xml:space="preserve">        select {</w:t>
            </w:r>
          </w:p>
          <w:p>
            <w:pPr>
              <w:spacing w:after="20" w:before="0"/>
            </w:pPr>
            <w:r>
              <w:rPr>
                <w:rFonts w:ascii="Courier New" w:cs="Courier New" w:eastAsia="Courier New" w:hAnsi="Courier New"/>
                <w:color w:val="D4D4D4"/>
                <w:sz w:val="18"/>
                <w:szCs w:val="18"/>
              </w:rPr>
              <w:t xml:space="preserve">        case client := &lt;-h.register:</w:t>
            </w:r>
          </w:p>
          <w:p>
            <w:pPr>
              <w:spacing w:after="20" w:before="0"/>
            </w:pPr>
            <w:r>
              <w:rPr>
                <w:rFonts w:ascii="Courier New" w:cs="Courier New" w:eastAsia="Courier New" w:hAnsi="Courier New"/>
                <w:color w:val="D4D4D4"/>
                <w:sz w:val="18"/>
                <w:szCs w:val="18"/>
              </w:rPr>
              <w:t xml:space="preserve">            h.clients[client] = true</w:t>
            </w:r>
          </w:p>
          <w:p>
            <w:pPr>
              <w:spacing w:after="20" w:before="0"/>
            </w:pPr>
            <w:r>
              <w:rPr>
                <w:rFonts w:ascii="Courier New" w:cs="Courier New" w:eastAsia="Courier New" w:hAnsi="Courier New"/>
                <w:color w:val="D4D4D4"/>
                <w:sz w:val="18"/>
                <w:szCs w:val="18"/>
              </w:rPr>
              <w:t xml:space="preserve">        case client := &lt;-h.unregister:</w:t>
            </w:r>
          </w:p>
          <w:p>
            <w:pPr>
              <w:spacing w:after="20" w:before="0"/>
            </w:pPr>
            <w:r>
              <w:rPr>
                <w:rFonts w:ascii="Courier New" w:cs="Courier New" w:eastAsia="Courier New" w:hAnsi="Courier New"/>
                <w:color w:val="D4D4D4"/>
                <w:sz w:val="18"/>
                <w:szCs w:val="18"/>
              </w:rPr>
              <w:t xml:space="preserve">            delete(h.clients, client)</w:t>
            </w:r>
          </w:p>
          <w:p>
            <w:pPr>
              <w:spacing w:after="20" w:before="0"/>
            </w:pPr>
            <w:r>
              <w:rPr>
                <w:rFonts w:ascii="Courier New" w:cs="Courier New" w:eastAsia="Courier New" w:hAnsi="Courier New"/>
                <w:color w:val="D4D4D4"/>
                <w:sz w:val="18"/>
                <w:szCs w:val="18"/>
              </w:rPr>
              <w:t xml:space="preserve">        case message := &lt;-h.broadcast:</w:t>
            </w:r>
          </w:p>
          <w:p>
            <w:pPr>
              <w:spacing w:after="20" w:before="0"/>
            </w:pPr>
            <w:r>
              <w:rPr>
                <w:rFonts w:ascii="Courier New" w:cs="Courier New" w:eastAsia="Courier New" w:hAnsi="Courier New"/>
                <w:color w:val="D4D4D4"/>
                <w:sz w:val="18"/>
                <w:szCs w:val="18"/>
              </w:rPr>
              <w:t xml:space="preserve">            for client := range h.clients {</w:t>
            </w:r>
          </w:p>
          <w:p>
            <w:pPr>
              <w:spacing w:after="20" w:before="0"/>
            </w:pPr>
            <w:r>
              <w:rPr>
                <w:rFonts w:ascii="Courier New" w:cs="Courier New" w:eastAsia="Courier New" w:hAnsi="Courier New"/>
                <w:color w:val="D4D4D4"/>
                <w:sz w:val="18"/>
                <w:szCs w:val="18"/>
              </w:rPr>
              <w:t xml:space="preserve">                client.send &lt;- message  // non-blocking; drop slow clients</w:t>
            </w:r>
          </w:p>
          <w:p>
            <w:pPr>
              <w:spacing w:after="20" w:before="0"/>
            </w:pPr>
            <w:r>
              <w:rPr>
                <w:rFonts w:ascii="Courier New" w:cs="Courier New" w:eastAsia="Courier New" w:hAnsi="Courier New"/>
                <w:color w:val="D4D4D4"/>
                <w:sz w:val="18"/>
                <w:szCs w:val="18"/>
              </w:rPr>
              <w:t xml:space="preserve">            }</w:t>
            </w:r>
          </w:p>
          <w:p>
            <w:pPr>
              <w:spacing w:after="20" w:before="0"/>
            </w:pPr>
            <w:r>
              <w:rPr>
                <w:rFonts w:ascii="Courier New" w:cs="Courier New" w:eastAsia="Courier New" w:hAnsi="Courier New"/>
                <w:color w:val="D4D4D4"/>
                <w:sz w:val="18"/>
                <w:szCs w:val="18"/>
              </w:rPr>
              <w:t xml:space="preserve">        }</w:t>
            </w:r>
          </w:p>
          <w:p>
            <w:pPr>
              <w:spacing w:after="20" w:before="0"/>
            </w:pPr>
            <w:r>
              <w:rPr>
                <w:rFonts w:ascii="Courier New" w:cs="Courier New" w:eastAsia="Courier New" w:hAnsi="Courier New"/>
                <w:color w:val="D4D4D4"/>
                <w:sz w:val="18"/>
                <w:szCs w:val="18"/>
              </w:rPr>
              <w:t xml:space="preserve">    }</w:t>
            </w:r>
          </w:p>
          <w:p>
            <w:pPr>
              <w:spacing w:after="20" w:before="0"/>
            </w:pPr>
            <w:r>
              <w:rPr>
                <w:rFonts w:ascii="Courier New" w:cs="Courier New" w:eastAsia="Courier New" w:hAnsi="Courier New"/>
                <w:color w:val="D4D4D4"/>
                <w:sz w:val="18"/>
                <w:szCs w:val="18"/>
              </w:rPr>
              <w:t xml:space="preserve">}</w:t>
            </w:r>
          </w:p>
          <w:p>
            <w:pPr>
              <w:spacing w:after="20" w:before="0"/>
            </w:pPr>
            <w:r>
              <w:rPr>
                <w:rFonts w:ascii="Courier New" w:cs="Courier New" w:eastAsia="Courier New" w:hAnsi="Courier New"/>
                <w:color w:val="D4D4D4"/>
                <w:sz w:val="18"/>
                <w:szCs w:val="18"/>
              </w:rPr>
              <w:t xml:space="preserve"/>
            </w:r>
          </w:p>
          <w:p>
            <w:pPr>
              <w:spacing w:after="20" w:before="0"/>
            </w:pPr>
            <w:r>
              <w:rPr>
                <w:rFonts w:ascii="Courier New" w:cs="Courier New" w:eastAsia="Courier New" w:hAnsi="Courier New"/>
                <w:color w:val="D4D4D4"/>
                <w:sz w:val="18"/>
                <w:szCs w:val="18"/>
              </w:rPr>
              <w:t xml:space="preserve">// Called after each request is routed:</w:t>
            </w:r>
          </w:p>
          <w:p>
            <w:pPr>
              <w:spacing w:after="20" w:before="0"/>
            </w:pPr>
            <w:r>
              <w:rPr>
                <w:rFonts w:ascii="Courier New" w:cs="Courier New" w:eastAsia="Courier New" w:hAnsi="Courier New"/>
                <w:color w:val="D4D4D4"/>
                <w:sz w:val="18"/>
                <w:szCs w:val="18"/>
              </w:rPr>
              <w:t xml:space="preserve">hub.broadcast &lt;- marshalRouteEvent(requestID, serverID, latencyMs, serverStates)</w:t>
            </w:r>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5.7  D3 Particle Animation Code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0"/>
            </w:pPr>
            <w:r>
              <w:rPr>
                <w:rFonts w:ascii="Courier New" w:cs="Courier New" w:eastAsia="Courier New" w:hAnsi="Courier New"/>
                <w:color w:val="D4D4D4"/>
                <w:sz w:val="18"/>
                <w:szCs w:val="18"/>
              </w:rPr>
              <w:t xml:space="preserve">// React + D3: animate a particle from Load Balancer to selected server</w:t>
            </w:r>
          </w:p>
          <w:p>
            <w:pPr>
              <w:spacing w:after="20" w:before="0"/>
            </w:pPr>
            <w:r>
              <w:rPr>
                <w:rFonts w:ascii="Courier New" w:cs="Courier New" w:eastAsia="Courier New" w:hAnsi="Courier New"/>
                <w:color w:val="D4D4D4"/>
                <w:sz w:val="18"/>
                <w:szCs w:val="18"/>
              </w:rPr>
              <w:t xml:space="preserve">function animateParticle(svg, fromPos, toPos, color = '#00BFFF') {</w:t>
            </w:r>
          </w:p>
          <w:p>
            <w:pPr>
              <w:spacing w:after="20" w:before="0"/>
            </w:pPr>
            <w:r>
              <w:rPr>
                <w:rFonts w:ascii="Courier New" w:cs="Courier New" w:eastAsia="Courier New" w:hAnsi="Courier New"/>
                <w:color w:val="D4D4D4"/>
                <w:sz w:val="18"/>
                <w:szCs w:val="18"/>
              </w:rPr>
              <w:t xml:space="preserve">  const path = d3.path();</w:t>
            </w:r>
          </w:p>
          <w:p>
            <w:pPr>
              <w:spacing w:after="20" w:before="0"/>
            </w:pPr>
            <w:r>
              <w:rPr>
                <w:rFonts w:ascii="Courier New" w:cs="Courier New" w:eastAsia="Courier New" w:hAnsi="Courier New"/>
                <w:color w:val="D4D4D4"/>
                <w:sz w:val="18"/>
                <w:szCs w:val="18"/>
              </w:rPr>
              <w:t xml:space="preserve">  path.moveTo(fromPos.x, fromPos.y);</w:t>
            </w:r>
          </w:p>
          <w:p>
            <w:pPr>
              <w:spacing w:after="20" w:before="0"/>
            </w:pPr>
            <w:r>
              <w:rPr>
                <w:rFonts w:ascii="Courier New" w:cs="Courier New" w:eastAsia="Courier New" w:hAnsi="Courier New"/>
                <w:color w:val="D4D4D4"/>
                <w:sz w:val="18"/>
                <w:szCs w:val="18"/>
              </w:rPr>
              <w:t xml:space="preserve">  const cx = (fromPos.x + toPos.x) / 2;</w:t>
            </w:r>
          </w:p>
          <w:p>
            <w:pPr>
              <w:spacing w:after="20" w:before="0"/>
            </w:pPr>
            <w:r>
              <w:rPr>
                <w:rFonts w:ascii="Courier New" w:cs="Courier New" w:eastAsia="Courier New" w:hAnsi="Courier New"/>
                <w:color w:val="D4D4D4"/>
                <w:sz w:val="18"/>
                <w:szCs w:val="18"/>
              </w:rPr>
              <w:t xml:space="preserve">  const cy = Math.min(fromPos.y, toPos.y) - 60;  // bezier control point</w:t>
            </w:r>
          </w:p>
          <w:p>
            <w:pPr>
              <w:spacing w:after="20" w:before="0"/>
            </w:pPr>
            <w:r>
              <w:rPr>
                <w:rFonts w:ascii="Courier New" w:cs="Courier New" w:eastAsia="Courier New" w:hAnsi="Courier New"/>
                <w:color w:val="D4D4D4"/>
                <w:sz w:val="18"/>
                <w:szCs w:val="18"/>
              </w:rPr>
              <w:t xml:space="preserve">  path.quadraticCurveTo(cx, cy, toPos.x, toPos.y);</w:t>
            </w:r>
          </w:p>
          <w:p>
            <w:pPr>
              <w:spacing w:after="20" w:before="0"/>
            </w:pPr>
            <w:r>
              <w:rPr>
                <w:rFonts w:ascii="Courier New" w:cs="Courier New" w:eastAsia="Courier New" w:hAnsi="Courier New"/>
                <w:color w:val="D4D4D4"/>
                <w:sz w:val="18"/>
                <w:szCs w:val="18"/>
              </w:rPr>
              <w:t xml:space="preserve"/>
            </w:r>
          </w:p>
          <w:p>
            <w:pPr>
              <w:spacing w:after="20" w:before="0"/>
            </w:pPr>
            <w:r>
              <w:rPr>
                <w:rFonts w:ascii="Courier New" w:cs="Courier New" w:eastAsia="Courier New" w:hAnsi="Courier New"/>
                <w:color w:val="D4D4D4"/>
                <w:sz w:val="18"/>
                <w:szCs w:val="18"/>
              </w:rPr>
              <w:t xml:space="preserve">  const particle = svg.append('circle').attr('r', 6).attr('fill', color)</w:t>
            </w:r>
          </w:p>
          <w:p>
            <w:pPr>
              <w:spacing w:after="20" w:before="0"/>
            </w:pPr>
            <w:r>
              <w:rPr>
                <w:rFonts w:ascii="Courier New" w:cs="Courier New" w:eastAsia="Courier New" w:hAnsi="Courier New"/>
                <w:color w:val="D4D4D4"/>
                <w:sz w:val="18"/>
                <w:szCs w:val="18"/>
              </w:rPr>
              <w:t xml:space="preserve">    .attr('cx', fromPos.x).attr('cy', fromPos.y);</w:t>
            </w:r>
          </w:p>
          <w:p>
            <w:pPr>
              <w:spacing w:after="20" w:before="0"/>
            </w:pPr>
            <w:r>
              <w:rPr>
                <w:rFonts w:ascii="Courier New" w:cs="Courier New" w:eastAsia="Courier New" w:hAnsi="Courier New"/>
                <w:color w:val="D4D4D4"/>
                <w:sz w:val="18"/>
                <w:szCs w:val="18"/>
              </w:rPr>
              <w:t xml:space="preserve"/>
            </w:r>
          </w:p>
          <w:p>
            <w:pPr>
              <w:spacing w:after="20" w:before="0"/>
            </w:pPr>
            <w:r>
              <w:rPr>
                <w:rFonts w:ascii="Courier New" w:cs="Courier New" w:eastAsia="Courier New" w:hAnsi="Courier New"/>
                <w:color w:val="D4D4D4"/>
                <w:sz w:val="18"/>
                <w:szCs w:val="18"/>
              </w:rPr>
              <w:t xml:space="preserve">  const totalLength = svg.append('path').attr('d', path.toString())</w:t>
            </w:r>
          </w:p>
          <w:p>
            <w:pPr>
              <w:spacing w:after="20" w:before="0"/>
            </w:pPr>
            <w:r>
              <w:rPr>
                <w:rFonts w:ascii="Courier New" w:cs="Courier New" w:eastAsia="Courier New" w:hAnsi="Courier New"/>
                <w:color w:val="D4D4D4"/>
                <w:sz w:val="18"/>
                <w:szCs w:val="18"/>
              </w:rPr>
              <w:t xml:space="preserve">    .node().getTotalLength();</w:t>
            </w:r>
          </w:p>
          <w:p>
            <w:pPr>
              <w:spacing w:after="20" w:before="0"/>
            </w:pPr>
            <w:r>
              <w:rPr>
                <w:rFonts w:ascii="Courier New" w:cs="Courier New" w:eastAsia="Courier New" w:hAnsi="Courier New"/>
                <w:color w:val="D4D4D4"/>
                <w:sz w:val="18"/>
                <w:szCs w:val="18"/>
              </w:rPr>
              <w:t xml:space="preserve"/>
            </w:r>
          </w:p>
          <w:p>
            <w:pPr>
              <w:spacing w:after="20" w:before="0"/>
            </w:pPr>
            <w:r>
              <w:rPr>
                <w:rFonts w:ascii="Courier New" w:cs="Courier New" w:eastAsia="Courier New" w:hAnsi="Courier New"/>
                <w:color w:val="D4D4D4"/>
                <w:sz w:val="18"/>
                <w:szCs w:val="18"/>
              </w:rPr>
              <w:t xml:space="preserve">  particle.transition().duration(500).ease(d3.easeCubicInOut)</w:t>
            </w:r>
          </w:p>
          <w:p>
            <w:pPr>
              <w:spacing w:after="20" w:before="0"/>
            </w:pPr>
            <w:r>
              <w:rPr>
                <w:rFonts w:ascii="Courier New" w:cs="Courier New" w:eastAsia="Courier New" w:hAnsi="Courier New"/>
                <w:color w:val="D4D4D4"/>
                <w:sz w:val="18"/>
                <w:szCs w:val="18"/>
              </w:rPr>
              <w:t xml:space="preserve">    .attrTween('cx', () =&gt; t =&gt; {</w:t>
            </w:r>
          </w:p>
          <w:p>
            <w:pPr>
              <w:spacing w:after="20" w:before="0"/>
            </w:pPr>
            <w:r>
              <w:rPr>
                <w:rFonts w:ascii="Courier New" w:cs="Courier New" w:eastAsia="Courier New" w:hAnsi="Courier New"/>
                <w:color w:val="D4D4D4"/>
                <w:sz w:val="18"/>
                <w:szCs w:val="18"/>
              </w:rPr>
              <w:t xml:space="preserve">      const p = pathNode.getPointAtLength(t * totalLength);</w:t>
            </w:r>
          </w:p>
          <w:p>
            <w:pPr>
              <w:spacing w:after="20" w:before="0"/>
            </w:pPr>
            <w:r>
              <w:rPr>
                <w:rFonts w:ascii="Courier New" w:cs="Courier New" w:eastAsia="Courier New" w:hAnsi="Courier New"/>
                <w:color w:val="D4D4D4"/>
                <w:sz w:val="18"/>
                <w:szCs w:val="18"/>
              </w:rPr>
              <w:t xml:space="preserve">      return p.x;</w:t>
            </w:r>
          </w:p>
          <w:p>
            <w:pPr>
              <w:spacing w:after="20" w:before="0"/>
            </w:pPr>
            <w:r>
              <w:rPr>
                <w:rFonts w:ascii="Courier New" w:cs="Courier New" w:eastAsia="Courier New" w:hAnsi="Courier New"/>
                <w:color w:val="D4D4D4"/>
                <w:sz w:val="18"/>
                <w:szCs w:val="18"/>
              </w:rPr>
              <w:t xml:space="preserve">    })</w:t>
            </w:r>
          </w:p>
          <w:p>
            <w:pPr>
              <w:spacing w:after="20" w:before="0"/>
            </w:pPr>
            <w:r>
              <w:rPr>
                <w:rFonts w:ascii="Courier New" w:cs="Courier New" w:eastAsia="Courier New" w:hAnsi="Courier New"/>
                <w:color w:val="D4D4D4"/>
                <w:sz w:val="18"/>
                <w:szCs w:val="18"/>
              </w:rPr>
              <w:t xml:space="preserve">    .attrTween('cy', () =&gt; t =&gt; {</w:t>
            </w:r>
          </w:p>
          <w:p>
            <w:pPr>
              <w:spacing w:after="20" w:before="0"/>
            </w:pPr>
            <w:r>
              <w:rPr>
                <w:rFonts w:ascii="Courier New" w:cs="Courier New" w:eastAsia="Courier New" w:hAnsi="Courier New"/>
                <w:color w:val="D4D4D4"/>
                <w:sz w:val="18"/>
                <w:szCs w:val="18"/>
              </w:rPr>
              <w:t xml:space="preserve">      const p = pathNode.getPointAtLength(t * totalLength);</w:t>
            </w:r>
          </w:p>
          <w:p>
            <w:pPr>
              <w:spacing w:after="20" w:before="0"/>
            </w:pPr>
            <w:r>
              <w:rPr>
                <w:rFonts w:ascii="Courier New" w:cs="Courier New" w:eastAsia="Courier New" w:hAnsi="Courier New"/>
                <w:color w:val="D4D4D4"/>
                <w:sz w:val="18"/>
                <w:szCs w:val="18"/>
              </w:rPr>
              <w:t xml:space="preserve">      return p.y;</w:t>
            </w:r>
          </w:p>
          <w:p>
            <w:pPr>
              <w:spacing w:after="20" w:before="0"/>
            </w:pPr>
            <w:r>
              <w:rPr>
                <w:rFonts w:ascii="Courier New" w:cs="Courier New" w:eastAsia="Courier New" w:hAnsi="Courier New"/>
                <w:color w:val="D4D4D4"/>
                <w:sz w:val="18"/>
                <w:szCs w:val="18"/>
              </w:rPr>
              <w:t xml:space="preserve">    })</w:t>
            </w:r>
          </w:p>
          <w:p>
            <w:pPr>
              <w:spacing w:after="20" w:before="0"/>
            </w:pPr>
            <w:r>
              <w:rPr>
                <w:rFonts w:ascii="Courier New" w:cs="Courier New" w:eastAsia="Courier New" w:hAnsi="Courier New"/>
                <w:color w:val="D4D4D4"/>
                <w:sz w:val="18"/>
                <w:szCs w:val="18"/>
              </w:rPr>
              <w:t xml:space="preserve">    .on('end', () =&gt; {</w:t>
            </w:r>
          </w:p>
          <w:p>
            <w:pPr>
              <w:spacing w:after="20" w:before="0"/>
            </w:pPr>
            <w:r>
              <w:rPr>
                <w:rFonts w:ascii="Courier New" w:cs="Courier New" w:eastAsia="Courier New" w:hAnsi="Courier New"/>
                <w:color w:val="D4D4D4"/>
                <w:sz w:val="18"/>
                <w:szCs w:val="18"/>
              </w:rPr>
              <w:t xml:space="preserve">      particle.transition().duration(150).attr('r', 0).remove();</w:t>
            </w:r>
          </w:p>
          <w:p>
            <w:pPr>
              <w:spacing w:after="20" w:before="0"/>
            </w:pPr>
            <w:r>
              <w:rPr>
                <w:rFonts w:ascii="Courier New" w:cs="Courier New" w:eastAsia="Courier New" w:hAnsi="Courier New"/>
                <w:color w:val="D4D4D4"/>
                <w:sz w:val="18"/>
                <w:szCs w:val="18"/>
              </w:rPr>
              <w:t xml:space="preserve">      pulseServerNode(svg, toPos);  // highlight chosen server</w:t>
            </w:r>
          </w:p>
          <w:p>
            <w:pPr>
              <w:spacing w:after="20" w:before="0"/>
            </w:pPr>
            <w:r>
              <w:rPr>
                <w:rFonts w:ascii="Courier New" w:cs="Courier New" w:eastAsia="Courier New" w:hAnsi="Courier New"/>
                <w:color w:val="D4D4D4"/>
                <w:sz w:val="18"/>
                <w:szCs w:val="18"/>
              </w:rPr>
              <w:t xml:space="preserve">    });</w:t>
            </w:r>
          </w:p>
          <w:p>
            <w:pPr>
              <w:spacing w:after="20" w:before="0"/>
            </w:pPr>
            <w:r>
              <w:rPr>
                <w:rFonts w:ascii="Courier New" w:cs="Courier New" w:eastAsia="Courier New" w:hAnsi="Courier New"/>
                <w:color w:val="D4D4D4"/>
                <w:sz w:val="18"/>
                <w:szCs w:val="18"/>
              </w:rPr>
              <w:t xml:space="preserve">}</w:t>
            </w:r>
          </w:p>
        </w:tc>
      </w:tr>
    </w:tbl>
    <w:p>
      <w:pPr>
        <w:spacing w:after="80" w:before="0"/>
      </w:pPr>
      <w:r>
        <w:t xml:space="preserve"/>
      </w:r>
    </w:p>
    <w:p>
      <w:pPr>
        <w:pStyle w:val="Heading2"/>
        <w:spacing w:after="140" w:before="280"/>
      </w:pPr>
      <w:r>
        <w:rPr>
          <w:rFonts w:ascii="Arial" w:cs="Arial" w:eastAsia="Arial" w:hAnsi="Arial"/>
          <w:b/>
          <w:bCs/>
          <w:color w:val="1E3A5F"/>
          <w:sz w:val="26"/>
          <w:szCs w:val="26"/>
        </w:rPr>
        <w:t xml:space="preserve">5.8  Experimental Evaluation Summary</w:t>
      </w:r>
    </w:p>
    <w:p>
      <w:pPr>
        <w:spacing w:after="100" w:before="60"/>
      </w:pPr>
      <w:r>
        <w:rPr>
          <w:rFonts w:ascii="Arial" w:cs="Arial" w:eastAsia="Arial" w:hAnsi="Arial"/>
          <w:b w:val="false"/>
          <w:bCs w:val="false"/>
          <w:color w:val="000000"/>
          <w:sz w:val="22"/>
          <w:szCs w:val="22"/>
        </w:rPr>
        <w:t xml:space="preserve">Run the following k6 load test scripts for each scenario and capture Prometheus snapshots: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Scenario</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k6 Config</w:t>
            </w:r>
          </w:p>
        </w:tc>
        <w:tc>
          <w:tcPr>
            <w:tcW w:type="dxa" w:w="3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Metrics to Compare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Normal Traffic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50 VUs, constant, 60s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p50 latency, p95 latency, CPU std dev</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Traffic Spike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Ramp 10-&gt;200 VUs over 30s, hold 30s, ramp down</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Error rate, p99 latency, recovery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Server Failure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50 VUs; docker stop backend-2 at t=30s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Error rate, failover speed, routing redistribution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Model Convergence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RL only; 1000 episode training run</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Reward curve, Q-value convergence, epsilon decay</w:t>
            </w:r>
          </w:p>
        </w:tc>
      </w:tr>
    </w:tbl>
    <w:p>
      <w:pPr>
        <w:spacing w:after="80" w:before="0"/>
      </w:pPr>
      <w:r>
        <w:t xml:space="preserve"/>
      </w:r>
    </w:p>
    <w:p>
      <w:pPr>
        <w:spacing w:after="80" w:before="0"/>
      </w:pPr>
      <w:r>
        <w:t xml:space="preserve"/>
      </w:r>
    </w:p>
    <w:p>
      <w:pPr>
        <w:pBdr>
          <w:top w:val="single" w:color="2E86AB" w:sz="4"/>
        </w:pBdr>
        <w:spacing w:after="0" w:before="200"/>
        <w:jc w:val="center"/>
      </w:pPr>
      <w:r>
        <w:rPr>
          <w:rFonts w:ascii="Arial" w:cs="Arial" w:eastAsia="Arial" w:hAnsi="Arial"/>
          <w:i/>
          <w:iCs/>
          <w:color w:val="888888"/>
          <w:sz w:val="18"/>
          <w:szCs w:val="18"/>
        </w:rPr>
        <w:t xml:space="preserve">Document prepared as complete engineering blueprint. All code patterns are production-ready starting points.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pBdr>
      <w:spacing w:before="10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pBdr>
      <w:spacing w:after="120"/>
    </w:pPr>
    <w:r>
      <w:rPr>
        <w:rFonts w:ascii="Arial" w:cs="Arial" w:eastAsia="Arial" w:hAnsi="Arial"/>
        <w:color w:val="666666"/>
        <w:sz w:val="18"/>
        <w:szCs w:val="18"/>
      </w:rPr>
      <w:t xml:space="preserve">Adaptive RL-Based Load Balancing for Distributed Server Systems</w:t>
    </w:r>
    <w:r>
      <w:rPr>
        <w:rFonts w:ascii="Arial" w:cs="Arial" w:eastAsia="Arial" w:hAnsi="Arial"/>
        <w:color w:val="2E86AB"/>
        <w:sz w:val="18"/>
        <w:szCs w:val="18"/>
      </w:rPr>
      <w:t xml:space="preserve">  |  Final Year Engineering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2026-03-11T09:32:02.450Z</dcterms:created>
  <dcterms:modified xsi:type="dcterms:W3CDTF">2026-03-11T09:32:02.452Z</dcterms:modified>
</cp:coreProperties>
</file>

<file path=docProps/custom.xml><?xml version="1.0" encoding="utf-8"?>
<Properties xmlns="http://schemas.openxmlformats.org/officeDocument/2006/custom-properties" xmlns:vt="http://schemas.openxmlformats.org/officeDocument/2006/docPropsVTypes"/>
</file>