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C08B883" w14:textId="4E39174A" w:rsidR="00F45805" w:rsidRPr="006809FA" w:rsidRDefault="00D86630" w:rsidP="00FD0194">
      <w:pPr>
        <w:jc w:val="center"/>
        <w:rPr>
          <w:b/>
        </w:rPr>
      </w:pPr>
      <w:r w:rsidRPr="006809FA">
        <w:rPr>
          <w:b/>
          <w:bCs/>
          <w:color w:val="0E0E0E"/>
        </w:rPr>
        <w:t>SYSTEM AND METHOD FOR ESTABLISHING CRYPTOGRAPHIC PROVENANCE AND CONTINUITY OF DIGITAL ARTIFACTS REPRESENTING COGNITIVE EVENTS</w:t>
      </w:r>
    </w:p>
    <w:p w14:paraId="477DC200" w14:textId="0A48CA30" w:rsidR="00E1397A" w:rsidRPr="006809FA" w:rsidRDefault="00E1397A" w:rsidP="00E1397A">
      <w:pPr>
        <w:pStyle w:val="Specification"/>
        <w:rPr>
          <w:b w:val="0"/>
        </w:rPr>
      </w:pPr>
      <w:r w:rsidRPr="006809FA">
        <w:br/>
        <w:t>CROSS REFERENCE TO RELATED APPLICATIONS</w:t>
      </w:r>
    </w:p>
    <w:p w14:paraId="3EDE9D17" w14:textId="3E886200" w:rsidR="00FD0194" w:rsidRPr="006809FA" w:rsidRDefault="00FD0194" w:rsidP="00FD0194"/>
    <w:p w14:paraId="3F71E850" w14:textId="336274E3" w:rsidR="00E1397A" w:rsidRPr="006809FA" w:rsidRDefault="00E1397A" w:rsidP="00C3498B">
      <w:pPr>
        <w:pStyle w:val="ListParagraph"/>
        <w:spacing w:after="120"/>
        <w:rPr>
          <w:szCs w:val="24"/>
        </w:rPr>
      </w:pPr>
      <w:r w:rsidRPr="006809FA">
        <w:rPr>
          <w:szCs w:val="24"/>
        </w:rPr>
        <w:t xml:space="preserve">This application claims the benefit of U.S. Provisional Patent Application </w:t>
      </w:r>
      <w:r w:rsidR="006809FA" w:rsidRPr="006809FA">
        <w:rPr>
          <w:szCs w:val="24"/>
        </w:rPr>
        <w:t xml:space="preserve">Serial No. 63/955,018, filed January 6, 2026, and </w:t>
      </w:r>
      <w:r w:rsidRPr="006809FA">
        <w:rPr>
          <w:szCs w:val="24"/>
        </w:rPr>
        <w:t>titled “SYSTEM AND METHOD FOR ESTABLISHING PROVABLE ORIGINATION AND TEMPORAL CONTINUITY OF HUMAN THOUGHT USING CRYPTOGRAPHIC CUSTODIAL CHAINS,” the entire contents of which are incorporated herein by reference.</w:t>
      </w:r>
    </w:p>
    <w:p w14:paraId="640FB23E" w14:textId="138D16A8" w:rsidR="00F45805" w:rsidRPr="006809FA" w:rsidRDefault="00F45805" w:rsidP="00C3498B">
      <w:pPr>
        <w:pStyle w:val="ListParagraph"/>
        <w:numPr>
          <w:ilvl w:val="0"/>
          <w:numId w:val="0"/>
        </w:numPr>
        <w:spacing w:after="120"/>
        <w:rPr>
          <w:szCs w:val="24"/>
        </w:rPr>
      </w:pPr>
    </w:p>
    <w:p w14:paraId="4812C4C9" w14:textId="5A5721A5" w:rsidR="00C74439" w:rsidRPr="00C3498B" w:rsidRDefault="00E1397A" w:rsidP="00C3498B">
      <w:pPr>
        <w:pStyle w:val="Specification"/>
        <w:spacing w:after="120"/>
      </w:pPr>
      <w:r w:rsidRPr="006809FA">
        <w:t>FIELD OF THE INVENTION</w:t>
      </w:r>
    </w:p>
    <w:p w14:paraId="3952A36E" w14:textId="77777777" w:rsidR="00E1397A" w:rsidRPr="006809FA" w:rsidRDefault="00E1397A" w:rsidP="00C3498B">
      <w:pPr>
        <w:pStyle w:val="ListParagraph"/>
        <w:spacing w:after="120"/>
        <w:rPr>
          <w:szCs w:val="24"/>
        </w:rPr>
      </w:pPr>
      <w:r w:rsidRPr="006809FA">
        <w:rPr>
          <w:szCs w:val="24"/>
        </w:rPr>
        <w:t>The present disclosure relates to cryptographic recordkeeping, evidentiary custody systems, authorship verification, and legal</w:t>
      </w:r>
      <w:r w:rsidRPr="006809FA">
        <w:rPr>
          <w:szCs w:val="24"/>
        </w:rPr>
        <w:noBreakHyphen/>
        <w:t>grade provenance. More particularly, it relates to systems and methods for cryptographically sealing, timestamping, chaining, anchoring, and custodially preserving human</w:t>
      </w:r>
      <w:r w:rsidRPr="006809FA">
        <w:rPr>
          <w:szCs w:val="24"/>
        </w:rPr>
        <w:noBreakHyphen/>
        <w:t>originated cognitive artifacts (“Thoughts”) to establish provable origination, temporal priority, continuity of ideation, and evidentiary integrity without requiring public disclosure.</w:t>
      </w:r>
    </w:p>
    <w:p w14:paraId="13481E61" w14:textId="1717AC57" w:rsidR="00F45805" w:rsidRPr="006809FA" w:rsidRDefault="00F45805" w:rsidP="00C3498B">
      <w:pPr>
        <w:pStyle w:val="ListParagraph"/>
        <w:numPr>
          <w:ilvl w:val="0"/>
          <w:numId w:val="0"/>
        </w:numPr>
        <w:spacing w:after="120"/>
        <w:rPr>
          <w:szCs w:val="24"/>
        </w:rPr>
      </w:pPr>
    </w:p>
    <w:p w14:paraId="023B502A" w14:textId="043E051F" w:rsidR="00C74439" w:rsidRPr="006809FA" w:rsidRDefault="00E1397A" w:rsidP="00C3498B">
      <w:pPr>
        <w:pStyle w:val="Specification"/>
        <w:spacing w:after="120"/>
      </w:pPr>
      <w:r w:rsidRPr="006809FA">
        <w:t>BACKGROUND OF THE INVENTION</w:t>
      </w:r>
    </w:p>
    <w:p w14:paraId="71B583D8" w14:textId="77777777" w:rsidR="00E1397A" w:rsidRPr="006809FA" w:rsidRDefault="00E1397A" w:rsidP="00C3498B">
      <w:pPr>
        <w:pStyle w:val="ListParagraph"/>
        <w:spacing w:after="120"/>
        <w:rPr>
          <w:szCs w:val="24"/>
        </w:rPr>
      </w:pPr>
      <w:r w:rsidRPr="006809FA">
        <w:rPr>
          <w:szCs w:val="24"/>
        </w:rPr>
        <w:t>Conventional mechanisms for establishing authorship, invention priority, and provenance rely on publication platforms, patent offices, notaries, institutional trust, or centralized digital services. These mechanisms are slow, jurisdiction-bound, disclosure-forcing, and increasingly ineffective in the presence of generative systems capable of producing synthetic artifacts at scale. File timestamps can be manipulated, custody can be disputed, and perfect duplication destroys evidentiary scarcity.</w:t>
      </w:r>
    </w:p>
    <w:p w14:paraId="38E5664B" w14:textId="77777777" w:rsidR="00E1397A" w:rsidRPr="006809FA" w:rsidRDefault="00E1397A" w:rsidP="00C3498B">
      <w:pPr>
        <w:pStyle w:val="ListParagraph"/>
        <w:spacing w:after="120"/>
        <w:rPr>
          <w:szCs w:val="24"/>
        </w:rPr>
      </w:pPr>
      <w:r w:rsidRPr="006809FA">
        <w:rPr>
          <w:szCs w:val="24"/>
        </w:rPr>
        <w:t>More fundamentally, modern computing systems (including conventional file systems, collaboration platforms, registries, and timestamping services) do not implement a cryptographically governed object type or custody protocol that</w:t>
      </w:r>
      <w:r w:rsidRPr="006809FA">
        <w:rPr>
          <w:b/>
          <w:bCs/>
          <w:szCs w:val="24"/>
        </w:rPr>
        <w:t> </w:t>
      </w:r>
    </w:p>
    <w:p w14:paraId="25A61132" w14:textId="77777777" w:rsidR="00E1397A" w:rsidRPr="006809FA" w:rsidRDefault="00E1397A" w:rsidP="00C3498B">
      <w:pPr>
        <w:pStyle w:val="ListParagraph"/>
        <w:numPr>
          <w:ilvl w:val="0"/>
          <w:numId w:val="0"/>
        </w:numPr>
        <w:spacing w:after="120"/>
        <w:ind w:left="720"/>
        <w:rPr>
          <w:szCs w:val="24"/>
        </w:rPr>
      </w:pPr>
      <w:r w:rsidRPr="00C3498B">
        <w:rPr>
          <w:szCs w:val="24"/>
        </w:rPr>
        <w:t>(i)</w:t>
      </w:r>
      <w:r w:rsidRPr="006809FA">
        <w:rPr>
          <w:szCs w:val="24"/>
        </w:rPr>
        <w:t xml:space="preserve"> deterministically canonicalizes a digital artifact explicitly attributed to , via cryptographic credentials, to a declared human author with cryptographically verifiable authorship into stable bytes, </w:t>
      </w:r>
    </w:p>
    <w:p w14:paraId="4D8B7EE4" w14:textId="77777777" w:rsidR="00E1397A" w:rsidRPr="006809FA" w:rsidRDefault="00E1397A" w:rsidP="00C3498B">
      <w:pPr>
        <w:pStyle w:val="ListParagraph"/>
        <w:numPr>
          <w:ilvl w:val="0"/>
          <w:numId w:val="0"/>
        </w:numPr>
        <w:spacing w:after="120"/>
        <w:ind w:left="720"/>
        <w:rPr>
          <w:szCs w:val="24"/>
        </w:rPr>
      </w:pPr>
      <w:r w:rsidRPr="006809FA">
        <w:rPr>
          <w:szCs w:val="24"/>
        </w:rPr>
        <w:lastRenderedPageBreak/>
        <w:t xml:space="preserve">(ii) binds the artifact to cryptographic identifiers and trusted temporal attestations, </w:t>
      </w:r>
    </w:p>
    <w:p w14:paraId="57338A39" w14:textId="77777777" w:rsidR="00E1397A" w:rsidRPr="006809FA" w:rsidRDefault="00E1397A" w:rsidP="00C3498B">
      <w:pPr>
        <w:pStyle w:val="ListParagraph"/>
        <w:numPr>
          <w:ilvl w:val="0"/>
          <w:numId w:val="0"/>
        </w:numPr>
        <w:spacing w:after="120"/>
        <w:ind w:left="720"/>
        <w:rPr>
          <w:szCs w:val="24"/>
        </w:rPr>
      </w:pPr>
      <w:r w:rsidRPr="006809FA">
        <w:rPr>
          <w:szCs w:val="24"/>
        </w:rPr>
        <w:t xml:space="preserve">(iii) preserves the artifact within an immutable custody bundle under author-controlled disclosure, and </w:t>
      </w:r>
    </w:p>
    <w:p w14:paraId="2341CE37" w14:textId="7B8FD035" w:rsidR="00E1397A" w:rsidRPr="006809FA" w:rsidRDefault="00E1397A" w:rsidP="00C3498B">
      <w:pPr>
        <w:pStyle w:val="ListParagraph"/>
        <w:numPr>
          <w:ilvl w:val="0"/>
          <w:numId w:val="0"/>
        </w:numPr>
        <w:spacing w:after="120"/>
        <w:ind w:left="720"/>
        <w:rPr>
          <w:szCs w:val="24"/>
        </w:rPr>
      </w:pPr>
      <w:r w:rsidRPr="006809FA">
        <w:rPr>
          <w:szCs w:val="24"/>
        </w:rPr>
        <w:t>(iv) supports cryptographic chaining and optional public or consortium anchoring to provide tamper-evident origination and continuity. In addition, as generative systems increasingly produce synthetic bitstreams at scale, mere possession of a digital artifact or a platform timestamp no longer provides reliable evidence of human origination, priority, or integrity.</w:t>
      </w:r>
    </w:p>
    <w:p w14:paraId="102B6C35" w14:textId="3D9FD2DA" w:rsidR="00FD0194" w:rsidRPr="006809FA" w:rsidRDefault="00FD0194" w:rsidP="00C3498B">
      <w:pPr>
        <w:pStyle w:val="ListParagraph"/>
        <w:numPr>
          <w:ilvl w:val="0"/>
          <w:numId w:val="0"/>
        </w:numPr>
        <w:spacing w:after="120"/>
        <w:rPr>
          <w:szCs w:val="24"/>
        </w:rPr>
      </w:pPr>
    </w:p>
    <w:p w14:paraId="0843616A" w14:textId="5BB2974C" w:rsidR="00C74439" w:rsidRPr="00C3498B" w:rsidRDefault="00E1397A" w:rsidP="00C3498B">
      <w:pPr>
        <w:pStyle w:val="Specification"/>
        <w:spacing w:after="120"/>
      </w:pPr>
      <w:r w:rsidRPr="006809FA">
        <w:t>SUMMARY OF THE INVENTION</w:t>
      </w:r>
    </w:p>
    <w:p w14:paraId="39BCEF68" w14:textId="5300AB5D" w:rsidR="00E1397A" w:rsidRPr="006809FA" w:rsidRDefault="00E1397A" w:rsidP="00C3498B">
      <w:pPr>
        <w:pStyle w:val="ListParagraph"/>
        <w:spacing w:after="120"/>
        <w:rPr>
          <w:szCs w:val="24"/>
        </w:rPr>
      </w:pPr>
      <w:r w:rsidRPr="006809FA">
        <w:rPr>
          <w:szCs w:val="24"/>
        </w:rPr>
        <w:t>The invention provides systems, methods, and computer-readable media implementing a cryptographically governed object type and custody protocol for digital records of human cognitive artifacts, comprising Genesis records, append-only chained Thought records, deterministic canonicalization, cryptographic hashing, timestamp attestation, custodial storage, optional multi-custodian redundancy, public or consortium ledger anchoring, selective disclosure controls, deterministic restoration, and evidentiary certificate generation.</w:t>
      </w:r>
    </w:p>
    <w:p w14:paraId="7F30607D" w14:textId="4A4E4A37" w:rsidR="00CD5295" w:rsidRPr="00C3498B" w:rsidRDefault="00E811B4" w:rsidP="00C3498B">
      <w:pPr>
        <w:pStyle w:val="ListParagraph"/>
        <w:spacing w:after="120"/>
        <w:rPr>
          <w:szCs w:val="24"/>
        </w:rPr>
      </w:pPr>
      <w:r w:rsidRPr="006809FA">
        <w:rPr>
          <w:szCs w:val="24"/>
        </w:rPr>
        <w:t>In exemplary embodiments, the system enables provable establishment of origination, temporal priority, custody, and lineage of digital records of human cognitive artifacts independent of publication, patent filing, or institutional trust. Embodiments further support trade secret continuity, research provenance, creative authorship verification, long horizon legacy chains, jurisdiction-specific evidentiary packaging, and cryptographically recorded third-party awareness, interest, or valuation signaling generated without disclosure of sealed content, thereby enabling market signaling and defensive verification while preserving confidentiality. The system further supports declared provenance classification (e.g., human originated, assisted, mixed, machine generated, or unknown) for evidentiary clarity.</w:t>
      </w:r>
    </w:p>
    <w:p w14:paraId="0ED02191" w14:textId="77777777" w:rsidR="00CD5295" w:rsidRPr="006809FA" w:rsidRDefault="00CD5295" w:rsidP="00C3498B">
      <w:pPr>
        <w:spacing w:after="120"/>
        <w:jc w:val="center"/>
        <w:rPr>
          <w:b/>
        </w:rPr>
      </w:pPr>
    </w:p>
    <w:p w14:paraId="181913A3" w14:textId="3881FB2B" w:rsidR="00CD5295" w:rsidRPr="00C3498B" w:rsidRDefault="00113162" w:rsidP="00C3498B">
      <w:pPr>
        <w:pStyle w:val="Specification"/>
        <w:spacing w:after="120"/>
      </w:pPr>
      <w:r w:rsidRPr="006809FA">
        <w:t>BRIEF DESCRIPTION OF THE DRAWINGS</w:t>
      </w:r>
    </w:p>
    <w:p w14:paraId="658E9381" w14:textId="77777777" w:rsidR="001B7318" w:rsidRPr="006809FA" w:rsidRDefault="001B7318" w:rsidP="00C3498B">
      <w:pPr>
        <w:pStyle w:val="ListParagraph"/>
        <w:spacing w:after="120"/>
        <w:rPr>
          <w:szCs w:val="24"/>
        </w:rPr>
      </w:pPr>
      <w:r w:rsidRPr="006809FA">
        <w:rPr>
          <w:szCs w:val="24"/>
        </w:rPr>
        <w:t>FIG. 1 is a system architecture diagram illustrating an exemplary Proof</w:t>
      </w:r>
      <w:r w:rsidRPr="006809FA">
        <w:rPr>
          <w:szCs w:val="24"/>
        </w:rPr>
        <w:noBreakHyphen/>
        <w:t>of</w:t>
      </w:r>
      <w:r w:rsidRPr="006809FA">
        <w:rPr>
          <w:szCs w:val="24"/>
        </w:rPr>
        <w:noBreakHyphen/>
        <w:t>Thought™ platform, showing an author device in communication with a processing system including canonicalization, hashing and chaining, timestamp attestation, custody, control, anchoring, and verification modules.</w:t>
      </w:r>
    </w:p>
    <w:p w14:paraId="29BDA3A4" w14:textId="77777777" w:rsidR="001B7318" w:rsidRPr="006809FA" w:rsidRDefault="001B7318" w:rsidP="00C3498B">
      <w:pPr>
        <w:pStyle w:val="ListParagraph"/>
        <w:spacing w:after="120"/>
        <w:rPr>
          <w:szCs w:val="24"/>
        </w:rPr>
      </w:pPr>
      <w:r w:rsidRPr="006809FA">
        <w:rPr>
          <w:szCs w:val="24"/>
        </w:rPr>
        <w:lastRenderedPageBreak/>
        <w:t>FIG. 2 is a flow diagram illustrating sealing a Genesis Thought, including canonicalization, hash generation, trusted timestamp attestation, custody bundle creation, immutable storage, and issuance of a cryptographic receipt.</w:t>
      </w:r>
    </w:p>
    <w:p w14:paraId="6B3B9401" w14:textId="77777777" w:rsidR="001B7318" w:rsidRPr="006809FA" w:rsidRDefault="001B7318" w:rsidP="00C3498B">
      <w:pPr>
        <w:pStyle w:val="ListParagraph"/>
        <w:spacing w:after="120"/>
        <w:rPr>
          <w:szCs w:val="24"/>
        </w:rPr>
      </w:pPr>
      <w:r w:rsidRPr="006809FA">
        <w:rPr>
          <w:szCs w:val="24"/>
        </w:rPr>
        <w:t>FIG. 3 is a schematic diagram illustrating an append</w:t>
      </w:r>
      <w:r w:rsidRPr="006809FA">
        <w:rPr>
          <w:szCs w:val="24"/>
        </w:rPr>
        <w:noBreakHyphen/>
        <w:t>only cryptographic Thought chain in which each subsequent Thought incorporates predecessor hash values to establish irreversible continuity and provable chronological ordering.</w:t>
      </w:r>
    </w:p>
    <w:p w14:paraId="67A9EADD" w14:textId="77777777" w:rsidR="001B7318" w:rsidRPr="006809FA" w:rsidRDefault="001B7318" w:rsidP="00C3498B">
      <w:pPr>
        <w:pStyle w:val="ListParagraph"/>
        <w:spacing w:after="120"/>
        <w:rPr>
          <w:szCs w:val="24"/>
        </w:rPr>
      </w:pPr>
      <w:r w:rsidRPr="006809FA">
        <w:rPr>
          <w:szCs w:val="24"/>
        </w:rPr>
        <w:t>FIG. 4 is a custody topology diagram illustrating redundant multi</w:t>
      </w:r>
      <w:r w:rsidRPr="006809FA">
        <w:rPr>
          <w:szCs w:val="24"/>
        </w:rPr>
        <w:noBreakHyphen/>
        <w:t>custodian preservation across multiple independent custodial authorities to provide jurisdiction</w:t>
      </w:r>
      <w:r w:rsidRPr="006809FA">
        <w:rPr>
          <w:szCs w:val="24"/>
        </w:rPr>
        <w:noBreakHyphen/>
        <w:t>resilient evidentiary permanence and cryptographic integrity verification.</w:t>
      </w:r>
    </w:p>
    <w:p w14:paraId="7CA40DE7" w14:textId="77777777" w:rsidR="001B7318" w:rsidRPr="006809FA" w:rsidRDefault="001B7318" w:rsidP="00C3498B">
      <w:pPr>
        <w:pStyle w:val="ListParagraph"/>
        <w:spacing w:after="120"/>
        <w:rPr>
          <w:szCs w:val="24"/>
        </w:rPr>
      </w:pPr>
      <w:r w:rsidRPr="006809FA">
        <w:rPr>
          <w:szCs w:val="24"/>
        </w:rPr>
        <w:t>FIG. 5 is a schematic diagram illustrating generation of a human</w:t>
      </w:r>
      <w:r w:rsidRPr="006809FA">
        <w:rPr>
          <w:szCs w:val="24"/>
        </w:rPr>
        <w:noBreakHyphen/>
        <w:t>readable evidentiary certificate and machine</w:t>
      </w:r>
      <w:r w:rsidRPr="006809FA">
        <w:rPr>
          <w:szCs w:val="24"/>
        </w:rPr>
        <w:noBreakHyphen/>
        <w:t>engraved seal derived from sealed Thought data, including hashes, timestamp attestations, chain identifiers, and custody references.</w:t>
      </w:r>
    </w:p>
    <w:p w14:paraId="3CB64D28" w14:textId="77777777" w:rsidR="001B7318" w:rsidRPr="006809FA" w:rsidRDefault="001B7318" w:rsidP="00C3498B">
      <w:pPr>
        <w:pStyle w:val="ListParagraph"/>
        <w:spacing w:after="120"/>
        <w:rPr>
          <w:szCs w:val="24"/>
        </w:rPr>
      </w:pPr>
      <w:r w:rsidRPr="006809FA">
        <w:rPr>
          <w:szCs w:val="24"/>
        </w:rPr>
        <w:t>FIG. 6 is a schematic diagram illustrating selective disclosure and verification of sealed Thoughts using cryptographic control references for verification, controlled disclosure, and retrieval of custody</w:t>
      </w:r>
      <w:r w:rsidRPr="006809FA">
        <w:rPr>
          <w:szCs w:val="24"/>
        </w:rPr>
        <w:noBreakHyphen/>
        <w:t>bound verification data.</w:t>
      </w:r>
    </w:p>
    <w:p w14:paraId="7E111956" w14:textId="7C96DC46" w:rsidR="00CD5295" w:rsidRPr="00C3498B" w:rsidRDefault="00C17CD3" w:rsidP="00C3498B">
      <w:pPr>
        <w:pStyle w:val="ListParagraph"/>
        <w:spacing w:after="120"/>
        <w:rPr>
          <w:bCs/>
          <w:szCs w:val="24"/>
        </w:rPr>
      </w:pPr>
      <w:r w:rsidRPr="006809FA">
        <w:rPr>
          <w:szCs w:val="24"/>
        </w:rPr>
        <w:t xml:space="preserve">FIG. 7 </w:t>
      </w:r>
      <w:r w:rsidR="001B7318" w:rsidRPr="006809FA">
        <w:rPr>
          <w:bCs/>
          <w:szCs w:val="24"/>
        </w:rPr>
        <w:t>is a conceptual diagram illustrating a time</w:t>
      </w:r>
      <w:r w:rsidR="001B7318" w:rsidRPr="006809FA">
        <w:rPr>
          <w:bCs/>
          <w:szCs w:val="24"/>
        </w:rPr>
        <w:noBreakHyphen/>
        <w:t>indexed Genesis–Thought continuum depicting the evolutionary progression of an idea across successive sealed Thoughts.</w:t>
      </w:r>
      <w:r w:rsidR="001B7318" w:rsidRPr="006809FA">
        <w:rPr>
          <w:bCs/>
          <w:szCs w:val="24"/>
        </w:rPr>
        <w:br/>
      </w:r>
    </w:p>
    <w:p w14:paraId="109808E0" w14:textId="428D667C" w:rsidR="00CD5295" w:rsidRPr="00C3498B" w:rsidRDefault="001B7318" w:rsidP="00C3498B">
      <w:pPr>
        <w:pStyle w:val="Specification"/>
        <w:spacing w:after="120"/>
      </w:pPr>
      <w:r w:rsidRPr="006809FA">
        <w:t>DETAILED DESCRIPTION</w:t>
      </w:r>
    </w:p>
    <w:p w14:paraId="2F6EF9BF" w14:textId="77777777" w:rsidR="001B7318" w:rsidRPr="006809FA" w:rsidRDefault="001B7318" w:rsidP="00C3498B">
      <w:pPr>
        <w:pStyle w:val="ListParagraph"/>
        <w:spacing w:after="120"/>
        <w:rPr>
          <w:b/>
          <w:bCs/>
          <w:szCs w:val="24"/>
        </w:rPr>
      </w:pPr>
      <w:r w:rsidRPr="006809FA">
        <w:rPr>
          <w:b/>
          <w:bCs/>
          <w:szCs w:val="24"/>
        </w:rPr>
        <w:t>Definitions (Non</w:t>
      </w:r>
      <w:r w:rsidRPr="006809FA">
        <w:rPr>
          <w:b/>
          <w:bCs/>
          <w:szCs w:val="24"/>
        </w:rPr>
        <w:noBreakHyphen/>
        <w:t xml:space="preserve">Limiting). </w:t>
      </w:r>
    </w:p>
    <w:p w14:paraId="20A8DC3F" w14:textId="0611717E" w:rsidR="001B7318" w:rsidRPr="006809FA" w:rsidRDefault="001B7318" w:rsidP="00C3498B">
      <w:pPr>
        <w:pStyle w:val="ListParagraph"/>
        <w:spacing w:after="120"/>
        <w:rPr>
          <w:szCs w:val="24"/>
        </w:rPr>
      </w:pPr>
      <w:r w:rsidRPr="006809FA">
        <w:rPr>
          <w:b/>
          <w:bCs/>
          <w:szCs w:val="24"/>
        </w:rPr>
        <w:t xml:space="preserve">“Thought” </w:t>
      </w:r>
      <w:r w:rsidRPr="006809FA">
        <w:rPr>
          <w:szCs w:val="24"/>
        </w:rPr>
        <w:t>means a digital artifact representing an original human cognitive event or expression, transformed into a digital record, including without limitation text, images, audio, video, diagrams, structured data, software code, archives, or three</w:t>
      </w:r>
      <w:r w:rsidRPr="006809FA">
        <w:rPr>
          <w:szCs w:val="24"/>
        </w:rPr>
        <w:noBreakHyphen/>
        <w:t>dimensional model data.</w:t>
      </w:r>
    </w:p>
    <w:p w14:paraId="09163096" w14:textId="163FC048" w:rsidR="001B7318" w:rsidRPr="006809FA" w:rsidRDefault="001B7318" w:rsidP="00C3498B">
      <w:pPr>
        <w:pStyle w:val="ListParagraph"/>
        <w:spacing w:after="120"/>
        <w:rPr>
          <w:szCs w:val="24"/>
        </w:rPr>
      </w:pPr>
      <w:r w:rsidRPr="006809FA">
        <w:rPr>
          <w:b/>
          <w:bCs/>
          <w:szCs w:val="24"/>
        </w:rPr>
        <w:t xml:space="preserve">“Genesis Thought” </w:t>
      </w:r>
      <w:r w:rsidRPr="006809FA">
        <w:rPr>
          <w:szCs w:val="24"/>
        </w:rPr>
        <w:t>means a first sealed Thought establishing origination and temporal priority for a Thought chain.</w:t>
      </w:r>
    </w:p>
    <w:p w14:paraId="335299D9" w14:textId="3A2E48D3" w:rsidR="001B7318" w:rsidRPr="006809FA" w:rsidRDefault="001B7318" w:rsidP="00C3498B">
      <w:pPr>
        <w:pStyle w:val="ListParagraph"/>
        <w:spacing w:after="120"/>
        <w:rPr>
          <w:szCs w:val="24"/>
        </w:rPr>
      </w:pPr>
      <w:r w:rsidRPr="006809FA">
        <w:rPr>
          <w:b/>
          <w:bCs/>
          <w:szCs w:val="24"/>
        </w:rPr>
        <w:t>“Thought Chain</w:t>
      </w:r>
      <w:r w:rsidRPr="006809FA">
        <w:rPr>
          <w:szCs w:val="24"/>
        </w:rPr>
        <w:t>” (also referred to herein as a “Chained Thought” or “Chain Thought”) means an append</w:t>
      </w:r>
      <w:r w:rsidRPr="006809FA">
        <w:rPr>
          <w:szCs w:val="24"/>
        </w:rPr>
        <w:noBreakHyphen/>
        <w:t>only cryptographic sequence of sealed Thoughts evidencing temporal evolution of cognition.</w:t>
      </w:r>
    </w:p>
    <w:p w14:paraId="02E4EBE2" w14:textId="228AD67F" w:rsidR="001B7318" w:rsidRPr="006809FA" w:rsidRDefault="001B7318" w:rsidP="00C3498B">
      <w:pPr>
        <w:pStyle w:val="ListParagraph"/>
        <w:spacing w:after="120"/>
        <w:rPr>
          <w:szCs w:val="24"/>
        </w:rPr>
      </w:pPr>
      <w:r w:rsidRPr="006809FA">
        <w:rPr>
          <w:b/>
          <w:bCs/>
          <w:szCs w:val="24"/>
        </w:rPr>
        <w:lastRenderedPageBreak/>
        <w:t xml:space="preserve">“Custody Bundle” </w:t>
      </w:r>
      <w:r w:rsidRPr="006809FA">
        <w:rPr>
          <w:szCs w:val="24"/>
        </w:rPr>
        <w:t>means a cryptographically bound package comprising canonicalized content, cryptographic identifiers, timestamp attestations, chain references, custody proofs, and associated metadata sufficient to verify integrity, priority, and continuity.</w:t>
      </w:r>
    </w:p>
    <w:p w14:paraId="2339EC9C" w14:textId="74FFE71C" w:rsidR="001B7318" w:rsidRPr="006809FA" w:rsidRDefault="001B7318" w:rsidP="00C3498B">
      <w:pPr>
        <w:pStyle w:val="ListParagraph"/>
        <w:spacing w:after="120"/>
        <w:rPr>
          <w:szCs w:val="24"/>
        </w:rPr>
      </w:pPr>
      <w:r w:rsidRPr="006809FA">
        <w:rPr>
          <w:b/>
          <w:bCs/>
          <w:szCs w:val="24"/>
        </w:rPr>
        <w:t xml:space="preserve">“Custodial Authority” </w:t>
      </w:r>
      <w:r w:rsidRPr="006809FA">
        <w:rPr>
          <w:szCs w:val="24"/>
        </w:rPr>
        <w:t>means a neutral preservation entity, human</w:t>
      </w:r>
      <w:r w:rsidRPr="006809FA">
        <w:rPr>
          <w:szCs w:val="24"/>
        </w:rPr>
        <w:noBreakHyphen/>
        <w:t>operated or automated, configured to maintain immutable custody bundles, enforce protocol</w:t>
      </w:r>
      <w:r w:rsidRPr="006809FA">
        <w:rPr>
          <w:szCs w:val="24"/>
        </w:rPr>
        <w:noBreakHyphen/>
        <w:t>defined access restrictions, and produce cryptographic audit proofs demonstrating correct preservation behavior.</w:t>
      </w:r>
    </w:p>
    <w:p w14:paraId="0036D64C" w14:textId="1E6C3E03" w:rsidR="001B7318" w:rsidRPr="006809FA" w:rsidRDefault="001B7318" w:rsidP="00C3498B">
      <w:pPr>
        <w:pStyle w:val="ListParagraph"/>
        <w:spacing w:after="120"/>
        <w:rPr>
          <w:szCs w:val="24"/>
        </w:rPr>
      </w:pPr>
      <w:r w:rsidRPr="006809FA">
        <w:rPr>
          <w:b/>
          <w:bCs/>
          <w:szCs w:val="24"/>
        </w:rPr>
        <w:t xml:space="preserve">“Control Authority” </w:t>
      </w:r>
      <w:r w:rsidRPr="006809FA">
        <w:rPr>
          <w:szCs w:val="24"/>
        </w:rPr>
        <w:t>means a cryptographic capability, protocol role, or key</w:t>
      </w:r>
      <w:r w:rsidRPr="006809FA">
        <w:rPr>
          <w:szCs w:val="24"/>
        </w:rPr>
        <w:noBreakHyphen/>
        <w:t>based authority that governs continuation of a Thought Chain, selective disclosure, verification, delegation, revocation, escrow, succession, or restoration operations, where such authority is technically enforced by the system rather than by discretionary human decision</w:t>
      </w:r>
      <w:r w:rsidRPr="006809FA">
        <w:rPr>
          <w:szCs w:val="24"/>
        </w:rPr>
        <w:noBreakHyphen/>
        <w:t>making.</w:t>
      </w:r>
    </w:p>
    <w:p w14:paraId="52C7DFE0" w14:textId="71082B94" w:rsidR="001B7318" w:rsidRPr="006809FA" w:rsidRDefault="001B7318" w:rsidP="00C3498B">
      <w:pPr>
        <w:pStyle w:val="ListParagraph"/>
        <w:spacing w:after="120"/>
        <w:rPr>
          <w:szCs w:val="24"/>
        </w:rPr>
      </w:pPr>
      <w:r w:rsidRPr="006809FA">
        <w:rPr>
          <w:b/>
          <w:bCs/>
          <w:szCs w:val="24"/>
        </w:rPr>
        <w:t xml:space="preserve">“Control Reference” or “Control Key” </w:t>
      </w:r>
      <w:r w:rsidRPr="006809FA">
        <w:rPr>
          <w:szCs w:val="24"/>
        </w:rPr>
        <w:t>means a cryptographic reference, token, or key material embodying Control Authority for a given Custody Bundle or Thought Chain.</w:t>
      </w:r>
    </w:p>
    <w:p w14:paraId="2C410069" w14:textId="09F00D5E" w:rsidR="001B7318" w:rsidRPr="006809FA" w:rsidRDefault="001B7318" w:rsidP="00C3498B">
      <w:pPr>
        <w:pStyle w:val="ListParagraph"/>
        <w:spacing w:after="120"/>
        <w:rPr>
          <w:b/>
          <w:bCs/>
          <w:szCs w:val="24"/>
        </w:rPr>
      </w:pPr>
      <w:r w:rsidRPr="006809FA">
        <w:rPr>
          <w:b/>
          <w:bCs/>
          <w:szCs w:val="24"/>
        </w:rPr>
        <w:t xml:space="preserve">“Thought Vault” </w:t>
      </w:r>
      <w:r w:rsidRPr="006809FA">
        <w:rPr>
          <w:szCs w:val="24"/>
        </w:rPr>
        <w:t>means a logical or physical custodial container implemented by the system for storing one or more Custody Bundles under immutable storage semantics and cryptographic access control, such that sealed Thoughts are preserved, audited, and disclosed only according to valid Control Authority.</w:t>
      </w:r>
    </w:p>
    <w:p w14:paraId="0948F4DB" w14:textId="275EAA95" w:rsidR="001B7318" w:rsidRPr="006809FA" w:rsidRDefault="001B7318" w:rsidP="00C3498B">
      <w:pPr>
        <w:pStyle w:val="ListParagraph"/>
        <w:spacing w:after="120"/>
        <w:rPr>
          <w:b/>
          <w:bCs/>
          <w:szCs w:val="24"/>
        </w:rPr>
      </w:pPr>
      <w:r w:rsidRPr="006809FA">
        <w:rPr>
          <w:b/>
          <w:bCs/>
          <w:szCs w:val="24"/>
        </w:rPr>
        <w:t xml:space="preserve">“Canonicalization” </w:t>
      </w:r>
      <w:r w:rsidRPr="006809FA">
        <w:rPr>
          <w:szCs w:val="24"/>
        </w:rPr>
        <w:t>means a deterministic transformation of a digital artifact into a stable byte sequence that is invariant to formatting, encoding, metadata ordering, or platform-specific representation, such that identical semantic content produces identical canonical bytes.</w:t>
      </w:r>
    </w:p>
    <w:p w14:paraId="7C2C18FF" w14:textId="52463139" w:rsidR="001B7318" w:rsidRPr="006809FA" w:rsidRDefault="001B7318" w:rsidP="00C3498B">
      <w:pPr>
        <w:pStyle w:val="ListParagraph"/>
        <w:spacing w:after="120"/>
        <w:rPr>
          <w:b/>
          <w:bCs/>
          <w:szCs w:val="24"/>
        </w:rPr>
      </w:pPr>
      <w:r w:rsidRPr="006809FA">
        <w:rPr>
          <w:b/>
          <w:bCs/>
          <w:szCs w:val="24"/>
        </w:rPr>
        <w:t xml:space="preserve">“Trusted Timestamp Attestation” </w:t>
      </w:r>
      <w:r w:rsidRPr="006809FA">
        <w:rPr>
          <w:szCs w:val="24"/>
        </w:rPr>
        <w:t>means a cryptographically verifiable assertion of time issued by an external or independent time source and bound to a cryptographic identifier such that alteration or reassignment invalidates verification.</w:t>
      </w:r>
    </w:p>
    <w:p w14:paraId="58E46C0B" w14:textId="19369777" w:rsidR="001B7318" w:rsidRPr="006809FA" w:rsidRDefault="001B7318" w:rsidP="00C3498B">
      <w:pPr>
        <w:pStyle w:val="ListParagraph"/>
        <w:spacing w:after="120"/>
        <w:rPr>
          <w:szCs w:val="24"/>
        </w:rPr>
      </w:pPr>
      <w:r w:rsidRPr="006809FA">
        <w:rPr>
          <w:b/>
          <w:bCs/>
          <w:szCs w:val="24"/>
        </w:rPr>
        <w:t xml:space="preserve">“Successor Thought” </w:t>
      </w:r>
      <w:r w:rsidRPr="006809FA">
        <w:rPr>
          <w:szCs w:val="24"/>
        </w:rPr>
        <w:t>means a sealed Thought that cryptographically references at least one predecessor Thought within a Thought Chain to establish chronological continuity.</w:t>
      </w:r>
    </w:p>
    <w:p w14:paraId="14E73A74" w14:textId="30725222" w:rsidR="001B7318" w:rsidRPr="006809FA" w:rsidRDefault="001B7318" w:rsidP="00C3498B">
      <w:pPr>
        <w:pStyle w:val="ListParagraph"/>
        <w:spacing w:after="120"/>
        <w:rPr>
          <w:szCs w:val="24"/>
        </w:rPr>
      </w:pPr>
      <w:r w:rsidRPr="006809FA">
        <w:rPr>
          <w:b/>
          <w:bCs/>
          <w:szCs w:val="24"/>
        </w:rPr>
        <w:t>Overview of Operation</w:t>
      </w:r>
      <w:r w:rsidR="00CD5295" w:rsidRPr="006809FA">
        <w:rPr>
          <w:szCs w:val="24"/>
        </w:rPr>
        <w:t>.</w:t>
      </w:r>
      <w:r w:rsidRPr="006809FA">
        <w:rPr>
          <w:szCs w:val="24"/>
        </w:rPr>
        <w:t xml:space="preserve"> In exemplary embodiments, an author submits an original Thought transformed into a digital record of a human cognitive artifact to a processing system. The system operates exclusively on digital records and cryptographic metadata, and does not evaluate, judge, or interpret the underlying cognitive content beyond deterministic transformation and verification. The processing system canonicalizes the submitted artifact to </w:t>
      </w:r>
      <w:r w:rsidRPr="006809FA">
        <w:rPr>
          <w:szCs w:val="24"/>
        </w:rPr>
        <w:lastRenderedPageBreak/>
        <w:t>a deterministic byte representation, generates a cryptographic hash identifier, binds one or more trusted timestamp attestations to the identifier, creates a custody bundle, and stores the custody bundle in an immutable custodial storage system. The system issues a cryptographic receipt to the author evidencing successful sealing.</w:t>
      </w:r>
    </w:p>
    <w:p w14:paraId="05BA2346" w14:textId="32BBEE33" w:rsidR="001B7318" w:rsidRPr="006809FA" w:rsidRDefault="001B7318" w:rsidP="00C3498B">
      <w:pPr>
        <w:pStyle w:val="ListParagraph"/>
        <w:spacing w:after="120"/>
        <w:rPr>
          <w:szCs w:val="24"/>
        </w:rPr>
      </w:pPr>
      <w:r w:rsidRPr="006809FA">
        <w:rPr>
          <w:szCs w:val="24"/>
        </w:rPr>
        <w:t>The author may submit subsequent Thoughts to extend the chain. Each subsequent Thought incorporates at least one predecessor identifier and its own timestamp attestation into cryptographic computation, thereby enforcing append-only chaining and proving irreversible chronological continuity on a machine-enforced basis. Optionally, cryptographic representations of custody bundles are programmatically anchored by the processing system to one or more public or consortium ledgers for independent temporal verification. Verification of existence, priority, and continuity may be performed without disclosure of underlying content.</w:t>
      </w:r>
    </w:p>
    <w:p w14:paraId="68078640" w14:textId="782EB29B" w:rsidR="00A34377" w:rsidRPr="006809FA" w:rsidRDefault="00A34377" w:rsidP="00C3498B">
      <w:pPr>
        <w:pStyle w:val="ListParagraph"/>
        <w:spacing w:after="120"/>
        <w:rPr>
          <w:szCs w:val="24"/>
        </w:rPr>
      </w:pPr>
      <w:r w:rsidRPr="006809FA">
        <w:rPr>
          <w:szCs w:val="24"/>
        </w:rPr>
        <w:t>Referring now to FIG. 1, a system architecture is illustrated showing both functional modules and sequential processing stages for establishing cryptographic custody of a human cognitive artifact.</w:t>
      </w:r>
    </w:p>
    <w:p w14:paraId="7DD35B84" w14:textId="11CF7B7A" w:rsidR="00A34377" w:rsidRPr="006809FA" w:rsidRDefault="00A34377" w:rsidP="00C3498B">
      <w:pPr>
        <w:pStyle w:val="ListParagraph"/>
        <w:spacing w:after="120"/>
        <w:rPr>
          <w:szCs w:val="24"/>
        </w:rPr>
      </w:pPr>
      <w:r w:rsidRPr="006809FA">
        <w:rPr>
          <w:szCs w:val="24"/>
        </w:rPr>
        <w:t>The system comprises a Canonicalization Module (A) configured to receive a raw digital artifact from an author device and transform the artifact into a deterministic canonical byte representation that is invariant to incidental formatting, encoding, or platform-specific differences. A Hashing and Chaining Module (B) is configured to compute a cryptographically secure identifier from the canonical byte representation and to incorporate one or more predecessor identifiers, thereby enforcing append-only continuity across successive sealed artifacts.</w:t>
      </w:r>
    </w:p>
    <w:p w14:paraId="0A82B119" w14:textId="4282CBB8" w:rsidR="00A34377" w:rsidRPr="006809FA" w:rsidRDefault="00A34377" w:rsidP="00C3498B">
      <w:pPr>
        <w:pStyle w:val="ListParagraph"/>
        <w:spacing w:after="120"/>
        <w:rPr>
          <w:szCs w:val="24"/>
        </w:rPr>
      </w:pPr>
      <w:r w:rsidRPr="006809FA">
        <w:rPr>
          <w:szCs w:val="24"/>
        </w:rPr>
        <w:t>A Timestamp Attestation Interface (C) is configured to interact with one or more trusted external time sources to cryptographically bind a verifiable temporal attestation to the computed identifier. An Author Control Interface (D) is configured to manage the issuance, delegation, and enforcement of cryptographic control keys, thereby technically enforcing author sovereignty over access, disclosure, and verification operations associated with the sealed artifact.</w:t>
      </w:r>
    </w:p>
    <w:p w14:paraId="2FFAE3F9" w14:textId="60775670" w:rsidR="00A34377" w:rsidRPr="006809FA" w:rsidRDefault="00A34377" w:rsidP="00C3498B">
      <w:pPr>
        <w:pStyle w:val="ListParagraph"/>
        <w:spacing w:after="120"/>
        <w:rPr>
          <w:szCs w:val="24"/>
        </w:rPr>
      </w:pPr>
      <w:r w:rsidRPr="006809FA">
        <w:rPr>
          <w:szCs w:val="24"/>
        </w:rPr>
        <w:t xml:space="preserve">As further depicted by the process flow arrows in FIG. 1, the system operates in a defined sequence of steps. In a first step (1), the system performs canonicalization and hashing to establish a unique cryptographic fingerprint of the artifact. In a second step (2), the system performs timestamp attestation to fix temporal priority. In a third step (3), the system </w:t>
      </w:r>
      <w:r w:rsidRPr="006809FA">
        <w:rPr>
          <w:szCs w:val="24"/>
        </w:rPr>
        <w:lastRenderedPageBreak/>
        <w:t>performs custody bundle creation, packaging the canonical data, cryptographic identifiers, and timestamp attestations into a unified evidentiary unit. In a final step (4), the custody bundle is committed to immutable preservation storage, and a cryptographic receipt is generated and returned to the author device.</w:t>
      </w:r>
    </w:p>
    <w:p w14:paraId="47088F3D" w14:textId="77777777" w:rsidR="00A34377" w:rsidRPr="006809FA" w:rsidRDefault="00A34377" w:rsidP="00C3498B">
      <w:pPr>
        <w:pStyle w:val="ListParagraph"/>
        <w:spacing w:after="120"/>
        <w:rPr>
          <w:szCs w:val="24"/>
        </w:rPr>
      </w:pPr>
      <w:r w:rsidRPr="006809FA">
        <w:rPr>
          <w:szCs w:val="24"/>
        </w:rPr>
        <w:t>Collectively, the architecture and sequence illustrated in FIG. 1 establish machine-enforced origination, temporal continuity, and evidentiary integrity of the human cognitive artifact without reliance on discretionary human trust.</w:t>
      </w:r>
    </w:p>
    <w:p w14:paraId="128C73E1" w14:textId="400A1B1B" w:rsidR="00A34377" w:rsidRPr="006809FA" w:rsidRDefault="00A34377" w:rsidP="00C3498B">
      <w:pPr>
        <w:pStyle w:val="ListParagraph"/>
        <w:spacing w:after="120"/>
        <w:rPr>
          <w:szCs w:val="24"/>
        </w:rPr>
      </w:pPr>
      <w:r w:rsidRPr="006809FA">
        <w:rPr>
          <w:szCs w:val="24"/>
        </w:rPr>
        <w:t>Referring now to FIG. 2, a sequential workflow is illustrated for sealing a Genesis Thought according to one embodiment of the system.</w:t>
      </w:r>
    </w:p>
    <w:p w14:paraId="7056F33D" w14:textId="7ABA2BDE" w:rsidR="00A34377" w:rsidRPr="006809FA" w:rsidRDefault="00A34377" w:rsidP="00C3498B">
      <w:pPr>
        <w:pStyle w:val="ListParagraph"/>
        <w:spacing w:after="120"/>
        <w:rPr>
          <w:szCs w:val="24"/>
        </w:rPr>
      </w:pPr>
      <w:r w:rsidRPr="006809FA">
        <w:rPr>
          <w:szCs w:val="24"/>
        </w:rPr>
        <w:t>In a first step, an Author Thought, representing a digital artifact corresponding to a human cognitive event, is submitted to the system. In a subsequent step, the system performs Canonicalization, transforming the submitted artifact into a deterministic canonical byte representation that is invariant to formatting, encoding, metadata ordering, or platform-specific representation.</w:t>
      </w:r>
    </w:p>
    <w:p w14:paraId="6EA53AE5" w14:textId="1328009F" w:rsidR="00A34377" w:rsidRPr="006809FA" w:rsidRDefault="00A34377" w:rsidP="00C3498B">
      <w:pPr>
        <w:pStyle w:val="ListParagraph"/>
        <w:spacing w:after="120"/>
        <w:rPr>
          <w:szCs w:val="24"/>
        </w:rPr>
      </w:pPr>
      <w:r w:rsidRPr="006809FA">
        <w:rPr>
          <w:szCs w:val="24"/>
        </w:rPr>
        <w:t>In a next step, Hash Generation is performed, wherein a cryptographic hash value is generated from the canonical byte representation, such that any modification to the canonical bytes produces a materially different hash value. In a further step, the system obtains a Timestamp Attestation, cryptographically binding the hash value to at least one trusted independent time source.</w:t>
      </w:r>
    </w:p>
    <w:p w14:paraId="1F3E7523" w14:textId="05F8BEB8" w:rsidR="00A34377" w:rsidRPr="006809FA" w:rsidRDefault="00A34377" w:rsidP="00C3498B">
      <w:pPr>
        <w:pStyle w:val="ListParagraph"/>
        <w:spacing w:after="120"/>
        <w:rPr>
          <w:szCs w:val="24"/>
        </w:rPr>
      </w:pPr>
      <w:r w:rsidRPr="006809FA">
        <w:rPr>
          <w:szCs w:val="24"/>
        </w:rPr>
        <w:t>In a subsequent step, a Custody Bundle is created, packaging at least the canonical byte representation, the cryptographic hash value, and the timestamp attestation into a unified evidentiary structure. In a next step, the custody bundle is committed to Immutable Custody Storage operating under write-once or append-only semantics that prevent alteration, substitution, or retroactive rewriting.</w:t>
      </w:r>
    </w:p>
    <w:p w14:paraId="3A208D7E" w14:textId="77777777" w:rsidR="00A34377" w:rsidRPr="006809FA" w:rsidRDefault="00A34377" w:rsidP="00C3498B">
      <w:pPr>
        <w:pStyle w:val="ListParagraph"/>
        <w:spacing w:after="120"/>
        <w:rPr>
          <w:szCs w:val="24"/>
        </w:rPr>
      </w:pPr>
      <w:r w:rsidRPr="006809FA">
        <w:rPr>
          <w:szCs w:val="24"/>
        </w:rPr>
        <w:t>Finally, in a concluding step, a Cryptographic Receipt is issued to the author. The cryptographic receipt serves as machine-verifiable evidence that the Genesis Thought has been successfully sealed, timestamped, and preserved by the system.</w:t>
      </w:r>
    </w:p>
    <w:p w14:paraId="23C6513D" w14:textId="34C15D4A" w:rsidR="00B60219" w:rsidRPr="006809FA" w:rsidRDefault="00B60219" w:rsidP="00C3498B">
      <w:pPr>
        <w:pStyle w:val="ListParagraph"/>
        <w:spacing w:after="120"/>
        <w:rPr>
          <w:szCs w:val="24"/>
        </w:rPr>
      </w:pPr>
      <w:r w:rsidRPr="006809FA">
        <w:rPr>
          <w:szCs w:val="24"/>
        </w:rPr>
        <w:t>Referring now to FIG. 3, a schematic representation of an append-only Thought Chain is illustrated. The chain originates with a Genesis Thought (T0), for which an initial cryptographic hash value (H0) is generated based on a canonicalized byte representation of T0.</w:t>
      </w:r>
    </w:p>
    <w:p w14:paraId="20C00489" w14:textId="2B7A3367" w:rsidR="00B60219" w:rsidRPr="006809FA" w:rsidRDefault="00B60219" w:rsidP="00C3498B">
      <w:pPr>
        <w:pStyle w:val="ListParagraph"/>
        <w:spacing w:after="120"/>
        <w:rPr>
          <w:szCs w:val="24"/>
        </w:rPr>
      </w:pPr>
      <w:r w:rsidRPr="006809FA">
        <w:rPr>
          <w:szCs w:val="24"/>
        </w:rPr>
        <w:lastRenderedPageBreak/>
        <w:t xml:space="preserve">Each subsequent Thought in the chain is cryptographically bound to its predecessor. For example, a subsequent Thought (T1) is processed to generate a hash value (H1) derived from a deterministic combination of the canonicalized content of T1 and the prior hash value H0. This process is repeated for subsequent Thoughts (T2, T3), such that H2 = Hash(T2 </w:t>
      </w:r>
      <w:r w:rsidRPr="006809FA">
        <w:rPr>
          <w:rFonts w:ascii="Cambria Math" w:hAnsi="Cambria Math" w:cs="Cambria Math"/>
          <w:szCs w:val="24"/>
        </w:rPr>
        <w:t>∥</w:t>
      </w:r>
      <w:r w:rsidRPr="006809FA">
        <w:rPr>
          <w:szCs w:val="24"/>
        </w:rPr>
        <w:t xml:space="preserve"> H1) and H3 = Hash(T3 </w:t>
      </w:r>
      <w:r w:rsidRPr="006809FA">
        <w:rPr>
          <w:rFonts w:ascii="Cambria Math" w:hAnsi="Cambria Math" w:cs="Cambria Math"/>
          <w:szCs w:val="24"/>
        </w:rPr>
        <w:t>∥</w:t>
      </w:r>
      <w:r w:rsidRPr="006809FA">
        <w:rPr>
          <w:szCs w:val="24"/>
        </w:rPr>
        <w:t xml:space="preserve"> H2), respectively.</w:t>
      </w:r>
    </w:p>
    <w:p w14:paraId="33307BED" w14:textId="25E0C5CC" w:rsidR="00B60219" w:rsidRPr="006809FA" w:rsidRDefault="00B60219" w:rsidP="00C3498B">
      <w:pPr>
        <w:pStyle w:val="ListParagraph"/>
        <w:spacing w:after="120"/>
        <w:rPr>
          <w:szCs w:val="24"/>
        </w:rPr>
      </w:pPr>
      <w:r w:rsidRPr="006809FA">
        <w:rPr>
          <w:szCs w:val="24"/>
        </w:rPr>
        <w:t>This recursive hashing structure ensures that each Thought is immutably linked to the full history of preceding Thoughts. Any alteration to a prior Thought (e.g., T0 or T1) would result in a corresponding change to all subsequent hash values, thereby breaking cryptographic continuity and rendering tampering mathematically detectable.</w:t>
      </w:r>
    </w:p>
    <w:p w14:paraId="1AA0279D" w14:textId="00A46014" w:rsidR="00D608FC" w:rsidRPr="006809FA" w:rsidRDefault="00D608FC" w:rsidP="00C3498B">
      <w:pPr>
        <w:pStyle w:val="ListParagraph"/>
        <w:spacing w:after="120"/>
        <w:rPr>
          <w:szCs w:val="24"/>
        </w:rPr>
      </w:pPr>
      <w:r w:rsidRPr="006809FA">
        <w:rPr>
          <w:szCs w:val="24"/>
        </w:rPr>
        <w:t>Referring now to FIG. 4, a custody topology diagram illustrating a redundant multi-custodian architecture is shown. An Author submits a Thought to a Proof-of-Thought Custody Layer, which operates as a protocol-level interface for canonicalization, cryptographic sealing, and custody bundle generation.</w:t>
      </w:r>
    </w:p>
    <w:p w14:paraId="16E4D374" w14:textId="22DF047D" w:rsidR="00D608FC" w:rsidRPr="006809FA" w:rsidRDefault="00D608FC" w:rsidP="00C3498B">
      <w:pPr>
        <w:pStyle w:val="ListParagraph"/>
        <w:spacing w:after="120"/>
        <w:rPr>
          <w:szCs w:val="24"/>
        </w:rPr>
      </w:pPr>
      <w:r w:rsidRPr="006809FA">
        <w:rPr>
          <w:szCs w:val="24"/>
        </w:rPr>
        <w:t>Rather than relying on a single preservation entity, the system distributes one or more custody bundles to a plurality of independent custodians, illustrated as Custodian A, Custodian B, and Custodian C. Each custodian is configured to maintain an immutable copy of the custody bundle under write-once or append-only storage semantics that prevent alteration, substitution, or retroactive rewriting.</w:t>
      </w:r>
    </w:p>
    <w:p w14:paraId="3CA8768F" w14:textId="2B5F2E21" w:rsidR="00D608FC" w:rsidRPr="006809FA" w:rsidRDefault="00D608FC" w:rsidP="00C3498B">
      <w:pPr>
        <w:pStyle w:val="ListParagraph"/>
        <w:spacing w:after="120"/>
        <w:rPr>
          <w:szCs w:val="24"/>
        </w:rPr>
      </w:pPr>
      <w:r w:rsidRPr="006809FA">
        <w:rPr>
          <w:szCs w:val="24"/>
        </w:rPr>
        <w:t>The Proof-of-Thought Custody Layer enforces custody control, authorization, and verification logic independently of any individual custodian, such that no single custodian constitutes a trust anchor or point of failure. This topology provides fault tolerance, jurisdictional resilience, and long-term evidentiary survivability, ensuring that the sealed Thought remains verifiable even if one or more custodians become unavailable, compromised, or cease operation.</w:t>
      </w:r>
    </w:p>
    <w:p w14:paraId="122A2FA9" w14:textId="5C6B99DC" w:rsidR="002C0854" w:rsidRPr="006809FA" w:rsidRDefault="002C0854" w:rsidP="00C3498B">
      <w:pPr>
        <w:pStyle w:val="ListParagraph"/>
        <w:spacing w:after="120"/>
        <w:rPr>
          <w:szCs w:val="24"/>
        </w:rPr>
      </w:pPr>
      <w:r w:rsidRPr="006809FA">
        <w:rPr>
          <w:szCs w:val="24"/>
        </w:rPr>
        <w:t>Referring now to FIG. 5, a schematic is shown illustrating steps for generating evidentiary outputs derived from a Sealed Thought. Following sealing and custody establishment, cryptographic state data associated with the Sealed Thought is provided, as a subsequent step, to a Seal Engraving Engine.</w:t>
      </w:r>
    </w:p>
    <w:p w14:paraId="18ED4C92" w14:textId="7A14432B" w:rsidR="002C0854" w:rsidRPr="006809FA" w:rsidRDefault="002C0854" w:rsidP="00C3498B">
      <w:pPr>
        <w:pStyle w:val="ListParagraph"/>
        <w:spacing w:after="120"/>
        <w:rPr>
          <w:szCs w:val="24"/>
        </w:rPr>
      </w:pPr>
      <w:r w:rsidRPr="006809FA">
        <w:rPr>
          <w:szCs w:val="24"/>
        </w:rPr>
        <w:t xml:space="preserve">In this step, the Seal Engraving Engine is configured to algorithmically derive a tamper-evident representation from one or more elements of the cryptographic custody state, without exposing the sealed content itself. In certain embodiments, this derivation step </w:t>
      </w:r>
      <w:r w:rsidRPr="006809FA">
        <w:rPr>
          <w:szCs w:val="24"/>
        </w:rPr>
        <w:lastRenderedPageBreak/>
        <w:t>includes generating visual, textual, or machine-readable encodings deterministically from cryptographic metadata associated with the Sealed Thought.</w:t>
      </w:r>
    </w:p>
    <w:p w14:paraId="1100BF06" w14:textId="210EDA1C" w:rsidR="002C0854" w:rsidRPr="006809FA" w:rsidRDefault="002C0854" w:rsidP="00C3498B">
      <w:pPr>
        <w:pStyle w:val="ListParagraph"/>
        <w:spacing w:after="120"/>
        <w:rPr>
          <w:szCs w:val="24"/>
        </w:rPr>
      </w:pPr>
      <w:r w:rsidRPr="006809FA">
        <w:rPr>
          <w:szCs w:val="24"/>
        </w:rPr>
        <w:t>As a further step, the Seal Engraving Engine outputs a Machine-Engraved Certificate, which may be embodied as a digital document, such as a PDF, or as a physical artifact, such as a printed or engraved certificate. The Machine-Engraved Certificate embeds verification fields including, but not limited to, a cryptographic hash reference, one or more trusted timestamps, a chain or sequence indicator, and a custody reference associated with the Sealed Thought.</w:t>
      </w:r>
    </w:p>
    <w:p w14:paraId="2304F87C" w14:textId="3053FD20" w:rsidR="002C0854" w:rsidRPr="006809FA" w:rsidRDefault="002C0854" w:rsidP="00C3498B">
      <w:pPr>
        <w:pStyle w:val="ListParagraph"/>
        <w:spacing w:after="120"/>
        <w:rPr>
          <w:szCs w:val="24"/>
        </w:rPr>
      </w:pPr>
      <w:r w:rsidRPr="006809FA">
        <w:rPr>
          <w:szCs w:val="24"/>
        </w:rPr>
        <w:t>In a verification step, the Machine-Engraved Certificate is cryptographically bound to the underlying custody record such that any modification to the sealed data, custody chain, or verification parameters renders the certificate invalid or non-verifiable. In this manner, the certificate functions as a human-readable evidentiary artifact that remains machine-verifiable against the underlying cryptographic record.</w:t>
      </w:r>
    </w:p>
    <w:p w14:paraId="3F287029" w14:textId="58E96E21" w:rsidR="00C703ED" w:rsidRPr="006809FA" w:rsidRDefault="00C703ED" w:rsidP="00C3498B">
      <w:pPr>
        <w:pStyle w:val="ListParagraph"/>
        <w:spacing w:after="120"/>
        <w:rPr>
          <w:szCs w:val="24"/>
        </w:rPr>
      </w:pPr>
      <w:r w:rsidRPr="006809FA">
        <w:rPr>
          <w:szCs w:val="24"/>
        </w:rPr>
        <w:t>Referring currently to FIG. 6, the diagram illustrates the Selective Disclosure and Verification protocol. A Verifier, who may be a third party or auditor, initiates a request. The system, governed by the Control Key held by the author, authorizes a specific level of disclosure. The Custody Layer returns verification evidence via a first pathway (11), providing cryptographic proofs such as the Hash and Timestamp without revealing the content. If full disclosure is authorized, the system provides a Verified Disclosure via a second pathway (12). This separation allows the existence, priority, and integrity of a Thought to be proven to external parties while maintaining strict privacy control over the underlying intellectual property (via path 11) until the author chooses to reveal it (via path 12).</w:t>
      </w:r>
    </w:p>
    <w:p w14:paraId="1DAE5F6A" w14:textId="77777777" w:rsidR="001B7318" w:rsidRPr="006809FA" w:rsidRDefault="001B7318" w:rsidP="00C3498B">
      <w:pPr>
        <w:pStyle w:val="ListParagraph"/>
        <w:spacing w:after="120"/>
        <w:rPr>
          <w:bCs/>
          <w:szCs w:val="24"/>
        </w:rPr>
      </w:pPr>
      <w:r w:rsidRPr="006809FA">
        <w:rPr>
          <w:b/>
          <w:szCs w:val="24"/>
        </w:rPr>
        <w:t xml:space="preserve">Cryptographic Architecture: Canonicalization and Cryptographic Sealing. </w:t>
      </w:r>
      <w:r w:rsidRPr="006809FA">
        <w:rPr>
          <w:bCs/>
          <w:szCs w:val="24"/>
        </w:rPr>
        <w:t>Canonicalization transforms a submitted Thought into a deterministic byte sequence that is stable across encoding differences, formatting changes, metadata ordering, line endings, containerization, compression headers, and platform variations. The canonicalization process is configured such that semantically identical content produces identical canonical bytes, while any semantic or bit</w:t>
      </w:r>
      <w:r w:rsidRPr="006809FA">
        <w:rPr>
          <w:bCs/>
          <w:szCs w:val="24"/>
        </w:rPr>
        <w:noBreakHyphen/>
        <w:t>level difference produces a distinct canonical representation.</w:t>
      </w:r>
    </w:p>
    <w:p w14:paraId="458F1BC2" w14:textId="77777777" w:rsidR="001B7318" w:rsidRPr="006809FA" w:rsidRDefault="001B7318" w:rsidP="00C3498B">
      <w:pPr>
        <w:pStyle w:val="ListParagraph"/>
        <w:spacing w:after="120"/>
        <w:rPr>
          <w:bCs/>
          <w:szCs w:val="24"/>
        </w:rPr>
      </w:pPr>
      <w:r w:rsidRPr="006809FA">
        <w:rPr>
          <w:bCs/>
          <w:szCs w:val="24"/>
        </w:rPr>
        <w:t>A cryptographic hash is computed over the canonical bytes to generate an immutable content identifier. The hash function may comprise a secure one</w:t>
      </w:r>
      <w:r w:rsidRPr="006809FA">
        <w:rPr>
          <w:bCs/>
          <w:szCs w:val="24"/>
        </w:rPr>
        <w:noBreakHyphen/>
        <w:t>way function selected to exhibit collision resistance and an avalanche property, such that any bit</w:t>
      </w:r>
      <w:r w:rsidRPr="006809FA">
        <w:rPr>
          <w:bCs/>
          <w:szCs w:val="24"/>
        </w:rPr>
        <w:noBreakHyphen/>
        <w:t xml:space="preserve">level alteration of the </w:t>
      </w:r>
      <w:r w:rsidRPr="006809FA">
        <w:rPr>
          <w:bCs/>
          <w:szCs w:val="24"/>
        </w:rPr>
        <w:lastRenderedPageBreak/>
        <w:t>canonical bytes produces a materially different identifier. This property renders tampering, substitution, truncation, or re</w:t>
      </w:r>
      <w:r w:rsidRPr="006809FA">
        <w:rPr>
          <w:bCs/>
          <w:szCs w:val="24"/>
        </w:rPr>
        <w:noBreakHyphen/>
        <w:t>encoding of sealed Thoughts cryptographically detectable.</w:t>
      </w:r>
    </w:p>
    <w:p w14:paraId="1E28A870" w14:textId="77777777" w:rsidR="001B7318" w:rsidRPr="006809FA" w:rsidRDefault="001B7318" w:rsidP="00C3498B">
      <w:pPr>
        <w:pStyle w:val="ListParagraph"/>
        <w:spacing w:after="120"/>
        <w:rPr>
          <w:bCs/>
          <w:szCs w:val="24"/>
        </w:rPr>
      </w:pPr>
      <w:r w:rsidRPr="006809FA">
        <w:rPr>
          <w:bCs/>
          <w:szCs w:val="24"/>
        </w:rPr>
        <w:t>In exemplary embodiments, the canonical byte representation and resulting hash identifier are treated as authoritative for all subsequent custody, chaining, timestamping, anchoring, and verification operations. No downstream operation alters the canonical bytes after sealing.</w:t>
      </w:r>
    </w:p>
    <w:p w14:paraId="18D284B1" w14:textId="77777777" w:rsidR="001B7318" w:rsidRPr="006809FA" w:rsidRDefault="001B7318" w:rsidP="00C3498B">
      <w:pPr>
        <w:pStyle w:val="ListParagraph"/>
        <w:spacing w:after="120"/>
        <w:rPr>
          <w:bCs/>
          <w:szCs w:val="24"/>
        </w:rPr>
      </w:pPr>
      <w:r w:rsidRPr="006809FA">
        <w:rPr>
          <w:bCs/>
          <w:szCs w:val="24"/>
        </w:rPr>
        <w:t>In certain implementations, a user interface renders a cryptographically</w:t>
      </w:r>
      <w:r w:rsidRPr="006809FA">
        <w:rPr>
          <w:bCs/>
          <w:szCs w:val="24"/>
        </w:rPr>
        <w:noBreakHyphen/>
        <w:t>derived visualization or summary prior to final sealing to provide transparency into the canonicalization and hashing event, without exposing or modifying the canonical byte sequence itself.</w:t>
      </w:r>
    </w:p>
    <w:p w14:paraId="3CD9C65E" w14:textId="77777777" w:rsidR="00CC7C5F" w:rsidRPr="006809FA" w:rsidRDefault="001B7318" w:rsidP="00C3498B">
      <w:pPr>
        <w:pStyle w:val="ListParagraph"/>
        <w:spacing w:after="120"/>
        <w:rPr>
          <w:b/>
          <w:szCs w:val="24"/>
        </w:rPr>
      </w:pPr>
      <w:r w:rsidRPr="006809FA">
        <w:rPr>
          <w:bCs/>
          <w:szCs w:val="24"/>
        </w:rPr>
        <w:t>In certain implementations, the user interface renders a cryptographically</w:t>
      </w:r>
      <w:r w:rsidRPr="006809FA">
        <w:rPr>
          <w:bCs/>
          <w:szCs w:val="24"/>
        </w:rPr>
        <w:noBreakHyphen/>
        <w:t>derived visualization prior to final sealing to provide transparency into the canonicalization and hashing event.</w:t>
      </w:r>
    </w:p>
    <w:p w14:paraId="42E98BBF" w14:textId="77777777" w:rsidR="00CC7C5F" w:rsidRPr="006809FA" w:rsidRDefault="00CC7C5F" w:rsidP="00C3498B">
      <w:pPr>
        <w:pStyle w:val="ListParagraph"/>
        <w:spacing w:after="120"/>
        <w:rPr>
          <w:bCs/>
          <w:szCs w:val="24"/>
        </w:rPr>
      </w:pPr>
      <w:r w:rsidRPr="006809FA">
        <w:rPr>
          <w:b/>
          <w:bCs/>
          <w:szCs w:val="24"/>
        </w:rPr>
        <w:t>Illustrative Canonicalization Example (Non-Limiting)</w:t>
      </w:r>
      <w:r w:rsidRPr="006809FA">
        <w:rPr>
          <w:bCs/>
          <w:szCs w:val="24"/>
        </w:rPr>
        <w:t>. To clarify the role of canonicalization prior to cryptographic sealing, the following simplified example is provided. This example is non-limiting and is intended to illustrate deterministic normalization of semantically identical content that would otherwise hash differently due to incidental representation differences.</w:t>
      </w:r>
    </w:p>
    <w:p w14:paraId="5397B947" w14:textId="77777777" w:rsidR="00CC7C5F" w:rsidRPr="006809FA" w:rsidRDefault="00CC7C5F" w:rsidP="00C3498B">
      <w:pPr>
        <w:pStyle w:val="ListParagraph"/>
        <w:spacing w:after="120"/>
        <w:rPr>
          <w:rFonts w:eastAsiaTheme="minorEastAsia"/>
          <w:szCs w:val="24"/>
        </w:rPr>
      </w:pPr>
      <w:r w:rsidRPr="006809FA">
        <w:rPr>
          <w:rFonts w:eastAsiaTheme="minorEastAsia"/>
          <w:szCs w:val="24"/>
        </w:rPr>
        <w:t>Example Thought (intended semantic content):</w:t>
      </w:r>
    </w:p>
    <w:p w14:paraId="623504FC" w14:textId="77777777" w:rsidR="00CC7C5F" w:rsidRPr="006809FA" w:rsidRDefault="00CC7C5F" w:rsidP="00C3498B">
      <w:pPr>
        <w:pStyle w:val="ListParagraph"/>
        <w:spacing w:after="120"/>
        <w:rPr>
          <w:bCs/>
          <w:szCs w:val="24"/>
        </w:rPr>
      </w:pPr>
      <w:r w:rsidRPr="006809FA">
        <w:rPr>
          <w:bCs/>
          <w:szCs w:val="24"/>
        </w:rPr>
        <w:t>In practice, the same semantic content may be represented by different byte sequences depending on software, platform, or storage conditions.</w:t>
      </w:r>
    </w:p>
    <w:p w14:paraId="5FE00170" w14:textId="155044FF" w:rsidR="005E159C" w:rsidRPr="006809FA" w:rsidRDefault="005E159C" w:rsidP="00C3498B">
      <w:pPr>
        <w:pStyle w:val="ListParagraph"/>
        <w:spacing w:after="120"/>
        <w:rPr>
          <w:szCs w:val="24"/>
        </w:rPr>
      </w:pPr>
      <w:r w:rsidRPr="006809FA">
        <w:rPr>
          <w:b/>
          <w:bCs/>
          <w:szCs w:val="24"/>
        </w:rPr>
        <w:t>Input A (non-canonical form):</w:t>
      </w:r>
      <w:r w:rsidRPr="006809FA">
        <w:rPr>
          <w:rFonts w:eastAsiaTheme="minorEastAsia"/>
          <w:color w:val="0E0E0E"/>
          <w:szCs w:val="24"/>
        </w:rPr>
        <w:t xml:space="preserve"> </w:t>
      </w:r>
      <w:r w:rsidRPr="006809FA">
        <w:rPr>
          <w:szCs w:val="24"/>
        </w:rPr>
        <w:t xml:space="preserve">UTF-8 text including a byte order mark (BOM), Windows-style </w:t>
      </w:r>
      <w:proofErr w:type="spellStart"/>
      <w:r w:rsidRPr="006809FA">
        <w:rPr>
          <w:szCs w:val="24"/>
        </w:rPr>
        <w:t>CRLF</w:t>
      </w:r>
      <w:proofErr w:type="spellEnd"/>
      <w:r w:rsidRPr="006809FA">
        <w:rPr>
          <w:szCs w:val="24"/>
        </w:rPr>
        <w:t xml:space="preserve"> line ending, and trailing spaces.</w:t>
      </w:r>
    </w:p>
    <w:p w14:paraId="1BFAB31E" w14:textId="77777777" w:rsidR="005E159C" w:rsidRPr="006809FA" w:rsidRDefault="005E159C" w:rsidP="00C3498B">
      <w:pPr>
        <w:pStyle w:val="ListParagraph"/>
        <w:spacing w:after="120"/>
        <w:rPr>
          <w:szCs w:val="24"/>
        </w:rPr>
      </w:pPr>
      <w:r w:rsidRPr="006809FA">
        <w:rPr>
          <w:szCs w:val="24"/>
        </w:rPr>
        <w:t>Textual view:</w:t>
      </w:r>
    </w:p>
    <w:p w14:paraId="7B7E7DE0" w14:textId="45A18308" w:rsidR="005E159C" w:rsidRPr="00C3498B" w:rsidRDefault="005E159C" w:rsidP="00C3498B">
      <w:pPr>
        <w:pStyle w:val="ListParagraph"/>
        <w:spacing w:after="120"/>
        <w:rPr>
          <w:szCs w:val="24"/>
        </w:rPr>
      </w:pPr>
      <w:r w:rsidRPr="00C3498B">
        <w:rPr>
          <w:szCs w:val="24"/>
        </w:rPr>
        <w:t xml:space="preserve">Use graphene membrane for front projection film.  </w:t>
      </w:r>
    </w:p>
    <w:p w14:paraId="4DD34633" w14:textId="4B665C06" w:rsidR="005E159C" w:rsidRPr="006809FA" w:rsidRDefault="005E159C" w:rsidP="00C3498B">
      <w:pPr>
        <w:pStyle w:val="ListParagraph"/>
        <w:spacing w:after="120"/>
        <w:rPr>
          <w:szCs w:val="24"/>
        </w:rPr>
      </w:pPr>
      <w:r w:rsidRPr="006809FA">
        <w:rPr>
          <w:szCs w:val="24"/>
        </w:rPr>
        <w:t>Representative byte sequence (hexadecimal, non-exhaustive): EF BB BF 49 6E 76 65 6E 74 69 76 65 20 6E 6F 74 65 3A 20 55 73 65 20 67 72 61 70 68 65 6E 65 20 6D 65 6D 62 72 61 6E 65 20 66 6F 72 20 66 72 6F 6E 74 20 70 72 6F 6A 65 63 74 69 6F 6E 20 66 69 6C 6D 2E 20 20 0D 0A</w:t>
      </w:r>
      <w:r w:rsidRPr="006809FA">
        <w:rPr>
          <w:szCs w:val="24"/>
        </w:rPr>
        <w:br/>
      </w:r>
      <w:r w:rsidRPr="006809FA">
        <w:rPr>
          <w:b/>
          <w:bCs/>
          <w:szCs w:val="24"/>
        </w:rPr>
        <w:lastRenderedPageBreak/>
        <w:t>Input B (non-canonical form):</w:t>
      </w:r>
      <w:r w:rsidRPr="006809FA">
        <w:rPr>
          <w:bCs/>
          <w:szCs w:val="24"/>
        </w:rPr>
        <w:t xml:space="preserve"> UTF-8 text with no BOM, Unix-style LF line ending, and no trailing spaces.</w:t>
      </w:r>
    </w:p>
    <w:p w14:paraId="39472949" w14:textId="77777777" w:rsidR="003E7CEE" w:rsidRPr="006809FA" w:rsidRDefault="003E7CEE" w:rsidP="00C3498B">
      <w:pPr>
        <w:pStyle w:val="ListParagraph"/>
        <w:spacing w:after="120"/>
        <w:rPr>
          <w:bCs/>
          <w:szCs w:val="24"/>
        </w:rPr>
      </w:pPr>
      <w:r w:rsidRPr="006809FA">
        <w:rPr>
          <w:bCs/>
          <w:szCs w:val="24"/>
        </w:rPr>
        <w:t>Textual view:</w:t>
      </w:r>
    </w:p>
    <w:p w14:paraId="21B317A0" w14:textId="602C9788" w:rsidR="003E7CEE" w:rsidRPr="00C3498B" w:rsidRDefault="003E7CEE" w:rsidP="00C3498B">
      <w:pPr>
        <w:pStyle w:val="ListParagraph"/>
        <w:spacing w:after="120"/>
        <w:rPr>
          <w:bCs/>
          <w:szCs w:val="24"/>
        </w:rPr>
      </w:pPr>
      <w:r w:rsidRPr="00C3498B">
        <w:rPr>
          <w:bCs/>
          <w:szCs w:val="24"/>
        </w:rPr>
        <w:t>Use graphene membrane for front projection film.</w:t>
      </w:r>
    </w:p>
    <w:p w14:paraId="0F03089C" w14:textId="77777777" w:rsidR="00AC39AF" w:rsidRPr="006809FA" w:rsidRDefault="003E7CEE" w:rsidP="00C3498B">
      <w:pPr>
        <w:pStyle w:val="ListParagraph"/>
        <w:spacing w:after="120"/>
        <w:rPr>
          <w:bCs/>
          <w:szCs w:val="24"/>
        </w:rPr>
      </w:pPr>
      <w:r w:rsidRPr="006809FA">
        <w:rPr>
          <w:bCs/>
          <w:szCs w:val="24"/>
        </w:rPr>
        <w:t>Representative byte sequence (hexadecimal, non-exhaustive): 49 6E 76 65 6E 74 69 76 65 20 6E 6F 74 65 3A 20 55 73 65 20 67 72 61 70 68 65 6E 65 20 6D 65 6D 62 72 61 6E 65 20 66 6F 72 20 66 72 6F 6E 74 20 70 72 6F 6A 65 63 74 69 6F 6E 20 66 69 6C 6D 2E 0A</w:t>
      </w:r>
    </w:p>
    <w:p w14:paraId="427367B8" w14:textId="6C1F7CC8" w:rsidR="00AC39AF" w:rsidRPr="006809FA" w:rsidRDefault="00AC39AF" w:rsidP="00C3498B">
      <w:pPr>
        <w:pStyle w:val="ListParagraph"/>
        <w:spacing w:after="120"/>
        <w:rPr>
          <w:bCs/>
          <w:szCs w:val="24"/>
        </w:rPr>
      </w:pPr>
      <w:r w:rsidRPr="006809FA">
        <w:rPr>
          <w:bCs/>
          <w:szCs w:val="24"/>
        </w:rPr>
        <w:t>Although Input A and Input B are semantically identical to a human reader, they are not byte-identical and would ordinarily produce different cryptographic hash outputs if hashed directly.</w:t>
      </w:r>
    </w:p>
    <w:p w14:paraId="7C7DDDC2" w14:textId="77777777" w:rsidR="00AC39AF" w:rsidRPr="006809FA" w:rsidRDefault="00AC39AF" w:rsidP="00C3498B">
      <w:pPr>
        <w:pStyle w:val="ListParagraph"/>
        <w:spacing w:after="120"/>
        <w:rPr>
          <w:bCs/>
          <w:szCs w:val="24"/>
        </w:rPr>
      </w:pPr>
      <w:r w:rsidRPr="006809FA">
        <w:rPr>
          <w:bCs/>
          <w:szCs w:val="24"/>
        </w:rPr>
        <w:t>In exemplary embodiments, the system applies a deterministic canonicalization function prior to hashing. Canonicalization may include, without limitation:</w:t>
      </w:r>
    </w:p>
    <w:p w14:paraId="03B15996" w14:textId="29BE1D24" w:rsidR="00AC39AF" w:rsidRPr="006809FA" w:rsidRDefault="00AC39AF" w:rsidP="00C3498B">
      <w:pPr>
        <w:pStyle w:val="ListParagraph"/>
        <w:numPr>
          <w:ilvl w:val="0"/>
          <w:numId w:val="0"/>
        </w:numPr>
        <w:spacing w:after="120"/>
        <w:ind w:left="720"/>
        <w:rPr>
          <w:bCs/>
          <w:szCs w:val="24"/>
        </w:rPr>
      </w:pPr>
      <w:r w:rsidRPr="006809FA">
        <w:rPr>
          <w:bCs/>
          <w:szCs w:val="24"/>
        </w:rPr>
        <w:t>1.</w:t>
      </w:r>
      <w:r w:rsidRPr="006809FA">
        <w:rPr>
          <w:bCs/>
          <w:szCs w:val="24"/>
        </w:rPr>
        <w:tab/>
        <w:t>Removal of non-semantic encoding markers (e.g., UTF-8 BOM).</w:t>
      </w:r>
    </w:p>
    <w:p w14:paraId="45C67794" w14:textId="7D70B4A8" w:rsidR="00AC39AF" w:rsidRPr="006809FA" w:rsidRDefault="00AC39AF" w:rsidP="00C3498B">
      <w:pPr>
        <w:pStyle w:val="ListParagraph"/>
        <w:numPr>
          <w:ilvl w:val="0"/>
          <w:numId w:val="0"/>
        </w:numPr>
        <w:spacing w:after="120"/>
        <w:ind w:left="720"/>
        <w:rPr>
          <w:bCs/>
          <w:szCs w:val="24"/>
        </w:rPr>
      </w:pPr>
      <w:r w:rsidRPr="006809FA">
        <w:rPr>
          <w:bCs/>
          <w:szCs w:val="24"/>
        </w:rPr>
        <w:t>2.</w:t>
      </w:r>
      <w:r w:rsidRPr="006809FA">
        <w:rPr>
          <w:bCs/>
          <w:szCs w:val="24"/>
        </w:rPr>
        <w:tab/>
        <w:t>Normalization of line endings to a canonical form (e.g., LF).</w:t>
      </w:r>
    </w:p>
    <w:p w14:paraId="69E6496C" w14:textId="67CF9547" w:rsidR="00AC39AF" w:rsidRPr="006809FA" w:rsidRDefault="00AC39AF" w:rsidP="00C3498B">
      <w:pPr>
        <w:pStyle w:val="ListParagraph"/>
        <w:numPr>
          <w:ilvl w:val="0"/>
          <w:numId w:val="0"/>
        </w:numPr>
        <w:spacing w:after="120"/>
        <w:ind w:left="720"/>
        <w:rPr>
          <w:bCs/>
          <w:szCs w:val="24"/>
        </w:rPr>
      </w:pPr>
      <w:r w:rsidRPr="006809FA">
        <w:rPr>
          <w:bCs/>
          <w:szCs w:val="24"/>
        </w:rPr>
        <w:t>3.</w:t>
      </w:r>
      <w:r w:rsidRPr="006809FA">
        <w:rPr>
          <w:bCs/>
          <w:szCs w:val="24"/>
        </w:rPr>
        <w:tab/>
        <w:t>Removal of trailing whitespace where not semantically meaningful.</w:t>
      </w:r>
    </w:p>
    <w:p w14:paraId="429B9A36" w14:textId="219EB590" w:rsidR="00AC39AF" w:rsidRPr="006809FA" w:rsidRDefault="00AC39AF" w:rsidP="00C3498B">
      <w:pPr>
        <w:pStyle w:val="ListParagraph"/>
        <w:numPr>
          <w:ilvl w:val="0"/>
          <w:numId w:val="0"/>
        </w:numPr>
        <w:spacing w:after="120"/>
        <w:ind w:left="720"/>
        <w:rPr>
          <w:bCs/>
          <w:szCs w:val="24"/>
        </w:rPr>
      </w:pPr>
      <w:r w:rsidRPr="006809FA">
        <w:rPr>
          <w:bCs/>
          <w:szCs w:val="24"/>
        </w:rPr>
        <w:t>4.</w:t>
      </w:r>
      <w:r w:rsidRPr="006809FA">
        <w:rPr>
          <w:bCs/>
          <w:szCs w:val="24"/>
        </w:rPr>
        <w:tab/>
        <w:t>Normalization of structural ordering and container metadata where applicable.</w:t>
      </w:r>
    </w:p>
    <w:p w14:paraId="21972315" w14:textId="77777777" w:rsidR="00AC39AF" w:rsidRPr="006809FA" w:rsidRDefault="00AC39AF" w:rsidP="00C3498B">
      <w:pPr>
        <w:pStyle w:val="ListParagraph"/>
        <w:spacing w:after="120"/>
        <w:rPr>
          <w:bCs/>
          <w:szCs w:val="24"/>
        </w:rPr>
      </w:pPr>
      <w:r w:rsidRPr="006809FA">
        <w:rPr>
          <w:bCs/>
          <w:szCs w:val="24"/>
        </w:rPr>
        <w:t>After canonicalization, both Input A and Input B yield the same canonical byte sequence.</w:t>
      </w:r>
    </w:p>
    <w:p w14:paraId="7854C76F" w14:textId="5E5D6E0B" w:rsidR="00AC39AF" w:rsidRPr="006809FA" w:rsidRDefault="00AC39AF" w:rsidP="00C3498B">
      <w:pPr>
        <w:pStyle w:val="ListParagraph"/>
        <w:spacing w:after="120"/>
        <w:rPr>
          <w:bCs/>
          <w:szCs w:val="24"/>
        </w:rPr>
      </w:pPr>
      <w:r w:rsidRPr="006809FA">
        <w:rPr>
          <w:b/>
          <w:bCs/>
          <w:szCs w:val="24"/>
        </w:rPr>
        <w:t>Canonical form (textual view):</w:t>
      </w:r>
      <w:r w:rsidRPr="006809FA">
        <w:rPr>
          <w:bCs/>
          <w:szCs w:val="24"/>
        </w:rPr>
        <w:t xml:space="preserve"> </w:t>
      </w:r>
      <w:r w:rsidRPr="00C3498B">
        <w:rPr>
          <w:bCs/>
          <w:szCs w:val="24"/>
        </w:rPr>
        <w:t>Use graphene membrane for front projection film.</w:t>
      </w:r>
    </w:p>
    <w:p w14:paraId="185F3CD4" w14:textId="637377C8" w:rsidR="00AC39AF" w:rsidRPr="006809FA" w:rsidRDefault="00AC39AF" w:rsidP="00C3498B">
      <w:pPr>
        <w:pStyle w:val="ListParagraph"/>
        <w:spacing w:after="120"/>
        <w:rPr>
          <w:bCs/>
          <w:szCs w:val="24"/>
        </w:rPr>
      </w:pPr>
      <w:r w:rsidRPr="006809FA">
        <w:rPr>
          <w:b/>
          <w:bCs/>
          <w:szCs w:val="24"/>
        </w:rPr>
        <w:t>Canonical byte sequence (hexadecimal):</w:t>
      </w:r>
      <w:r w:rsidRPr="006809FA">
        <w:rPr>
          <w:bCs/>
          <w:szCs w:val="24"/>
        </w:rPr>
        <w:t xml:space="preserve"> 49 6E 76 65 6E 74 69 76 65 20 6E 6F 74 65 3A 20 55 73 65 20 67 72 61 70 68 65 6E 65 20 6D 65 6D 62 72 61 6E 65 20 66 6F 72 20 66 72 6F 6E 74 20 70 72 6F 6A 65 63 74 69 6F 6E 20 66 69 6C 6D 2E 0A</w:t>
      </w:r>
    </w:p>
    <w:p w14:paraId="18AD61DE" w14:textId="77777777" w:rsidR="00AC39AF" w:rsidRPr="006809FA" w:rsidRDefault="00AC39AF" w:rsidP="00C3498B">
      <w:pPr>
        <w:pStyle w:val="ListParagraph"/>
        <w:spacing w:after="120"/>
        <w:rPr>
          <w:bCs/>
          <w:szCs w:val="24"/>
        </w:rPr>
      </w:pPr>
      <w:r w:rsidRPr="006809FA">
        <w:rPr>
          <w:bCs/>
          <w:szCs w:val="24"/>
        </w:rPr>
        <w:t xml:space="preserve"> The cryptographic identifier is computed exclusively over the canonical byte sequence (and, in certain embodiments, cryptographically bound timestamp attestation data). As a result, both non-canonical inputs produce the same identifier, while any substantive modification to the content produces a different canonical byte sequence and therefore a different identifier.</w:t>
      </w:r>
    </w:p>
    <w:p w14:paraId="55220DC4" w14:textId="7BE62915" w:rsidR="00CD5295" w:rsidRPr="006809FA" w:rsidRDefault="00AC39AF" w:rsidP="00C3498B">
      <w:pPr>
        <w:pStyle w:val="ListParagraph"/>
        <w:spacing w:after="120"/>
        <w:rPr>
          <w:bCs/>
          <w:szCs w:val="24"/>
        </w:rPr>
      </w:pPr>
      <w:r w:rsidRPr="006809FA">
        <w:rPr>
          <w:bCs/>
          <w:szCs w:val="24"/>
        </w:rPr>
        <w:lastRenderedPageBreak/>
        <w:t>This example demonstrates that cryptographic sealing reflects the substance of the digital record rather than incidental differences in formatting, encoding, or storage representation, enabling reliable provenance, priority, and continuity verification.</w:t>
      </w:r>
    </w:p>
    <w:p w14:paraId="2C32308C" w14:textId="637D07A2" w:rsidR="00AC39AF" w:rsidRPr="006809FA" w:rsidRDefault="00AC39AF" w:rsidP="00C3498B">
      <w:pPr>
        <w:pStyle w:val="ListParagraph"/>
        <w:spacing w:after="120"/>
        <w:rPr>
          <w:b/>
          <w:bCs/>
          <w:szCs w:val="24"/>
        </w:rPr>
      </w:pPr>
      <w:r w:rsidRPr="006809FA">
        <w:rPr>
          <w:b/>
          <w:bCs/>
          <w:szCs w:val="24"/>
        </w:rPr>
        <w:t xml:space="preserve">Timestamp Attestation and Temporal Priority: </w:t>
      </w:r>
      <w:r w:rsidRPr="006809FA">
        <w:rPr>
          <w:bCs/>
          <w:szCs w:val="24"/>
        </w:rPr>
        <w:t>In exemplary embodiments, a trusted timestamp attestation is obtained and cryptographically bound to the hash identifier of each sealed Thought to establish temporal priority. The binding operation associates the hash identifier with one or more verifiable time values such that the timestamp cannot be altered, removed, or reassigned without invalidating the identifier.</w:t>
      </w:r>
    </w:p>
    <w:p w14:paraId="1C7D3F9B" w14:textId="77777777" w:rsidR="00AC39AF" w:rsidRPr="006809FA" w:rsidRDefault="00AC39AF" w:rsidP="00C3498B">
      <w:pPr>
        <w:pStyle w:val="ListParagraph"/>
        <w:spacing w:after="120"/>
        <w:rPr>
          <w:bCs/>
          <w:szCs w:val="24"/>
        </w:rPr>
      </w:pPr>
      <w:r w:rsidRPr="006809FA">
        <w:rPr>
          <w:bCs/>
          <w:szCs w:val="24"/>
        </w:rPr>
        <w:t>Timestamp attestations may be obtained from one or more independent time sources, including without limitation trusted timestamping authorities, public time services, consortium</w:t>
      </w:r>
      <w:r w:rsidRPr="006809FA">
        <w:rPr>
          <w:bCs/>
          <w:szCs w:val="24"/>
        </w:rPr>
        <w:noBreakHyphen/>
        <w:t>operated services, secure time beacons, or other verifiable temporal anchors. Multiple independent attestations may be obtained for a single Thought to improve resilience against single</w:t>
      </w:r>
      <w:r w:rsidRPr="006809FA">
        <w:rPr>
          <w:bCs/>
          <w:szCs w:val="24"/>
        </w:rPr>
        <w:noBreakHyphen/>
        <w:t>source failure, compromise, or dispute.</w:t>
      </w:r>
    </w:p>
    <w:p w14:paraId="0BFDE17F" w14:textId="77777777" w:rsidR="00AC39AF" w:rsidRPr="006809FA" w:rsidRDefault="00AC39AF" w:rsidP="00C3498B">
      <w:pPr>
        <w:pStyle w:val="ListParagraph"/>
        <w:spacing w:after="120"/>
        <w:rPr>
          <w:bCs/>
          <w:szCs w:val="24"/>
        </w:rPr>
      </w:pPr>
      <w:r w:rsidRPr="006809FA">
        <w:rPr>
          <w:bCs/>
          <w:szCs w:val="24"/>
        </w:rPr>
        <w:t>Each timestamp attestation is incorporated into the custody bundle and, where applicable, into cryptographic material used for successor chaining. By binding timestamps directly to canonicalized content identifiers, the system prevents post</w:t>
      </w:r>
      <w:r w:rsidRPr="006809FA">
        <w:rPr>
          <w:bCs/>
          <w:szCs w:val="24"/>
        </w:rPr>
        <w:noBreakHyphen/>
        <w:t>hoc backdating, reordering, or substitution of sealed Thoughts. Any modification to the canonicalized content, hash identifier, or associated timestamp produces a different cryptographic result that is detectable during verification.</w:t>
      </w:r>
    </w:p>
    <w:p w14:paraId="25C083DB" w14:textId="77777777" w:rsidR="00AC39AF" w:rsidRPr="006809FA" w:rsidRDefault="00AC39AF" w:rsidP="00C3498B">
      <w:pPr>
        <w:pStyle w:val="ListParagraph"/>
        <w:spacing w:after="120"/>
        <w:rPr>
          <w:bCs/>
          <w:szCs w:val="24"/>
        </w:rPr>
      </w:pPr>
      <w:r w:rsidRPr="006809FA">
        <w:rPr>
          <w:bCs/>
          <w:szCs w:val="24"/>
        </w:rPr>
        <w:t>The timestamp attestation mechanism therefore provides a machine</w:t>
      </w:r>
      <w:r w:rsidRPr="006809FA">
        <w:rPr>
          <w:bCs/>
          <w:szCs w:val="24"/>
        </w:rPr>
        <w:noBreakHyphen/>
        <w:t>enforced basis for temporal priority that is independent of file</w:t>
      </w:r>
      <w:r w:rsidRPr="006809FA">
        <w:rPr>
          <w:bCs/>
          <w:szCs w:val="24"/>
        </w:rPr>
        <w:noBreakHyphen/>
        <w:t>system timestamps, platform clocks, or institutional recordkeeping.</w:t>
      </w:r>
    </w:p>
    <w:p w14:paraId="39074CBB" w14:textId="2EAD1F23" w:rsidR="00AC39AF" w:rsidRPr="006809FA" w:rsidRDefault="00AC39AF" w:rsidP="00C3498B">
      <w:pPr>
        <w:pStyle w:val="ListParagraph"/>
        <w:spacing w:after="120"/>
        <w:rPr>
          <w:b/>
          <w:bCs/>
          <w:szCs w:val="24"/>
        </w:rPr>
      </w:pPr>
      <w:r w:rsidRPr="006809FA">
        <w:rPr>
          <w:b/>
          <w:bCs/>
          <w:szCs w:val="24"/>
        </w:rPr>
        <w:t>Append</w:t>
      </w:r>
      <w:r w:rsidRPr="006809FA">
        <w:rPr>
          <w:b/>
          <w:bCs/>
          <w:szCs w:val="24"/>
        </w:rPr>
        <w:noBreakHyphen/>
        <w:t>Only Chaining and Continuity</w:t>
      </w:r>
      <w:r w:rsidR="00495519" w:rsidRPr="006809FA">
        <w:rPr>
          <w:b/>
          <w:bCs/>
          <w:szCs w:val="24"/>
        </w:rPr>
        <w:t xml:space="preserve">: </w:t>
      </w:r>
      <w:r w:rsidRPr="006809FA">
        <w:rPr>
          <w:bCs/>
          <w:szCs w:val="24"/>
        </w:rPr>
        <w:t>Subsequent Thoughts extend an existing Thought Chain by incorporating a cryptographic reference to a predecessor Thought (including, without limitation, a predecessor hash value, chain identifier, or other derived commitment) into the successor Thought’s hash computation. As a result, each successor Thought is mathematically bound to the exact state of its predecessor at the time of sealing.</w:t>
      </w:r>
    </w:p>
    <w:p w14:paraId="68177E18" w14:textId="77777777" w:rsidR="00AC39AF" w:rsidRPr="006809FA" w:rsidRDefault="00AC39AF" w:rsidP="00C3498B">
      <w:pPr>
        <w:pStyle w:val="ListParagraph"/>
        <w:spacing w:after="120"/>
        <w:rPr>
          <w:bCs/>
          <w:szCs w:val="24"/>
        </w:rPr>
      </w:pPr>
      <w:r w:rsidRPr="006809FA">
        <w:rPr>
          <w:bCs/>
          <w:szCs w:val="24"/>
        </w:rPr>
        <w:t xml:space="preserve">Because secure cryptographic hash functions exhibit an avalanche effect in which a single-bit change to an input produces a substantially different output, any alteration, omission, or substitution of a predecessor Thought invalidates the cryptographic identifiers of </w:t>
      </w:r>
      <w:r w:rsidRPr="006809FA">
        <w:rPr>
          <w:bCs/>
          <w:szCs w:val="24"/>
        </w:rPr>
        <w:lastRenderedPageBreak/>
        <w:t>all successor Thoughts. This property renders the chain append-only and enforces irreversible chronological continuity on a machine-enforced basis.</w:t>
      </w:r>
    </w:p>
    <w:p w14:paraId="684D4897" w14:textId="77777777" w:rsidR="00AC39AF" w:rsidRPr="006809FA" w:rsidRDefault="00AC39AF" w:rsidP="00C3498B">
      <w:pPr>
        <w:pStyle w:val="ListParagraph"/>
        <w:spacing w:after="120"/>
        <w:rPr>
          <w:bCs/>
          <w:szCs w:val="24"/>
        </w:rPr>
      </w:pPr>
      <w:r w:rsidRPr="006809FA">
        <w:rPr>
          <w:bCs/>
          <w:szCs w:val="24"/>
        </w:rPr>
        <w:t>In exemplary embodiments, Thought Chains may be linear or may branch to represent divergent ideation paths originating from a common predecessor Thought. Branching preserves full cryptographic lineage to the shared origin while allowing independent evolution of parallel cognitive developments.</w:t>
      </w:r>
    </w:p>
    <w:p w14:paraId="77E6BBF1" w14:textId="77777777" w:rsidR="00AC39AF" w:rsidRPr="006809FA" w:rsidRDefault="00AC39AF" w:rsidP="00C3498B">
      <w:pPr>
        <w:pStyle w:val="ListParagraph"/>
        <w:spacing w:after="120"/>
        <w:rPr>
          <w:bCs/>
          <w:szCs w:val="24"/>
        </w:rPr>
      </w:pPr>
      <w:r w:rsidRPr="006809FA">
        <w:rPr>
          <w:bCs/>
          <w:szCs w:val="24"/>
        </w:rPr>
        <w:t>The chain records continuity of ideation rather than intellectual hierarchy. A successor Thought may represent a minor revision, an intermediate exploration, or a substantial conceptual or inventive breakthrough, while remaining cryptographically anchored to its antecedents.</w:t>
      </w:r>
    </w:p>
    <w:p w14:paraId="2516469F" w14:textId="135F07C4" w:rsidR="00495519" w:rsidRPr="006809FA" w:rsidRDefault="00495519" w:rsidP="00C3498B">
      <w:pPr>
        <w:pStyle w:val="ListParagraph"/>
        <w:spacing w:after="120"/>
        <w:rPr>
          <w:b/>
          <w:bCs/>
          <w:szCs w:val="24"/>
        </w:rPr>
      </w:pPr>
      <w:r w:rsidRPr="006809FA">
        <w:rPr>
          <w:b/>
          <w:bCs/>
          <w:szCs w:val="24"/>
        </w:rPr>
        <w:t xml:space="preserve">Custodial Storage, Neutrality, and Auditability: </w:t>
      </w:r>
      <w:r w:rsidRPr="006809FA">
        <w:rPr>
          <w:bCs/>
          <w:szCs w:val="24"/>
        </w:rPr>
        <w:t>Custody Bundles are stored in an immutable custodial storage system configured to prevent alteration, removal, substitution, or retroactive rewriting after sealing. In exemplary embodiments, immutability is enforced through cryptographic integrity verification, write-once or append-only storage semantics, and tamper-detection mechanisms that invalidate custody proofs upon unauthorized modification.</w:t>
      </w:r>
    </w:p>
    <w:p w14:paraId="62A00A11" w14:textId="77777777" w:rsidR="00495519" w:rsidRPr="006809FA" w:rsidRDefault="00495519" w:rsidP="00C3498B">
      <w:pPr>
        <w:pStyle w:val="ListParagraph"/>
        <w:spacing w:after="120"/>
        <w:rPr>
          <w:bCs/>
          <w:szCs w:val="24"/>
        </w:rPr>
      </w:pPr>
      <w:r w:rsidRPr="006809FA">
        <w:rPr>
          <w:bCs/>
          <w:szCs w:val="24"/>
        </w:rPr>
        <w:t>Custodial Authorities operate under protocol-enforced neutrality constraints that restrict unauthorized access, disclosure, alteration, monetization, mining, profiling, training, or derivation of secondary value from preserved Thoughts absent explicit cryptographic authorization from a Control Reference associated with the Custody Bundle.</w:t>
      </w:r>
    </w:p>
    <w:p w14:paraId="30AF12E1" w14:textId="77777777" w:rsidR="00495519" w:rsidRPr="006809FA" w:rsidRDefault="00495519" w:rsidP="00C3498B">
      <w:pPr>
        <w:pStyle w:val="ListParagraph"/>
        <w:spacing w:after="120"/>
        <w:rPr>
          <w:bCs/>
          <w:szCs w:val="24"/>
        </w:rPr>
      </w:pPr>
      <w:r w:rsidRPr="006809FA">
        <w:rPr>
          <w:bCs/>
          <w:szCs w:val="24"/>
        </w:rPr>
        <w:t>Custodial systems may further maintain cryptographic audit logs, integrity proofs, and preservation attestations demonstrating correct custody behavior over time. Such audit materials may include, without limitation, storage proofs, access proofs, custody verification records, and cross-custodian consistency checks suitable for evidentiary presentation.</w:t>
      </w:r>
    </w:p>
    <w:p w14:paraId="4B458D28" w14:textId="77777777" w:rsidR="00A21532" w:rsidRPr="006809FA" w:rsidRDefault="00A21532" w:rsidP="00C3498B">
      <w:pPr>
        <w:pStyle w:val="ListParagraph"/>
        <w:spacing w:after="120"/>
        <w:rPr>
          <w:b/>
          <w:bCs/>
          <w:szCs w:val="24"/>
        </w:rPr>
      </w:pPr>
      <w:r w:rsidRPr="006809FA">
        <w:rPr>
          <w:b/>
          <w:bCs/>
          <w:szCs w:val="24"/>
        </w:rPr>
        <w:t>Multi</w:t>
      </w:r>
      <w:r w:rsidRPr="006809FA">
        <w:rPr>
          <w:b/>
          <w:bCs/>
          <w:szCs w:val="24"/>
        </w:rPr>
        <w:noBreakHyphen/>
        <w:t xml:space="preserve">Custodian Redundancy (Optional): </w:t>
      </w:r>
      <w:r w:rsidRPr="006809FA">
        <w:rPr>
          <w:bCs/>
          <w:szCs w:val="24"/>
        </w:rPr>
        <w:t>In certain embodiments, Custody Bundles are redundantly preserved across a plurality of independent Custodial Authorities. Each Custodial Authority maintains immutable custody of sealed Thoughts while independently verifying cryptographic identifiers, timestamp attestations, and chain references associated with each Custody Bundle. </w:t>
      </w:r>
    </w:p>
    <w:p w14:paraId="3F8D4F53" w14:textId="77777777" w:rsidR="00A21532" w:rsidRPr="006809FA" w:rsidRDefault="00A21532" w:rsidP="00C3498B">
      <w:pPr>
        <w:pStyle w:val="ListParagraph"/>
        <w:spacing w:after="120"/>
        <w:rPr>
          <w:b/>
          <w:bCs/>
          <w:szCs w:val="24"/>
        </w:rPr>
      </w:pPr>
      <w:r w:rsidRPr="006809FA">
        <w:rPr>
          <w:bCs/>
          <w:szCs w:val="24"/>
        </w:rPr>
        <w:t xml:space="preserve">Multi-custodian redundancy provides resilience against single-custodian failure, compromise, jurisdictional disruption, or service discontinuity. Cryptographic consistency </w:t>
      </w:r>
      <w:r w:rsidRPr="006809FA">
        <w:rPr>
          <w:bCs/>
          <w:szCs w:val="24"/>
        </w:rPr>
        <w:lastRenderedPageBreak/>
        <w:t>checks may be performed across Custodial Authorities to confirm that identical Custody Bundles are preserved without divergence, substitution, or omission. </w:t>
      </w:r>
    </w:p>
    <w:p w14:paraId="5B3713B5" w14:textId="77777777" w:rsidR="00A21532" w:rsidRPr="006809FA" w:rsidRDefault="00A21532" w:rsidP="00C3498B">
      <w:pPr>
        <w:pStyle w:val="ListParagraph"/>
        <w:spacing w:after="120"/>
        <w:rPr>
          <w:b/>
          <w:bCs/>
          <w:szCs w:val="24"/>
        </w:rPr>
      </w:pPr>
      <w:r w:rsidRPr="006809FA">
        <w:rPr>
          <w:bCs/>
          <w:szCs w:val="24"/>
        </w:rPr>
        <w:t>In exemplary implementations, custody verification records generated by each Custodial Authority may be aggregated, compared, or cross-validated to produce cross-custodian consistency proofs suitable for evidentiary presentation, regulatory compliance, and long-horizon archival assurance.</w:t>
      </w:r>
    </w:p>
    <w:p w14:paraId="6ACD7A67" w14:textId="1E6CB2CA" w:rsidR="00A21532" w:rsidRPr="006809FA" w:rsidRDefault="00A21532" w:rsidP="00C3498B">
      <w:pPr>
        <w:pStyle w:val="ListParagraph"/>
        <w:spacing w:after="120"/>
        <w:rPr>
          <w:b/>
          <w:bCs/>
          <w:szCs w:val="24"/>
        </w:rPr>
      </w:pPr>
      <w:r w:rsidRPr="006809FA">
        <w:rPr>
          <w:b/>
          <w:bCs/>
          <w:szCs w:val="24"/>
        </w:rPr>
        <w:t xml:space="preserve">Selective Disclosure, Verification, and Control Authority: </w:t>
      </w:r>
      <w:r w:rsidRPr="006809FA">
        <w:rPr>
          <w:bCs/>
          <w:szCs w:val="24"/>
        </w:rPr>
        <w:t>In exemplary embodiments, authors are issued one or more cryptographic control references associated with a Custody Bundle that enable third‑party verification of existence, temporal priority, integrity, and chain continuity without requiring disclosure of the underlying Thought content. Verification is performed by recomputing cryptographic identifiers, validating bound timestamp attestations, and confirming predecessor references using disclosed proofs or derived commitments, without revealing canonicalized content bytes.</w:t>
      </w:r>
    </w:p>
    <w:p w14:paraId="67DDA838" w14:textId="77777777" w:rsidR="00A21532" w:rsidRPr="006809FA" w:rsidRDefault="00A21532" w:rsidP="00C3498B">
      <w:pPr>
        <w:pStyle w:val="ListParagraph"/>
        <w:spacing w:after="120"/>
        <w:rPr>
          <w:bCs/>
          <w:szCs w:val="24"/>
        </w:rPr>
      </w:pPr>
      <w:r w:rsidRPr="006809FA">
        <w:rPr>
          <w:bCs/>
          <w:szCs w:val="24"/>
        </w:rPr>
        <w:t>Selective disclosure is performed by cryptographically authorizing access to a Custody Bundle, a defined subset of its contents, or specific derived verification materials, while preserving immutability and chain integrity guarantees. Disclosure authorizations may be partial, scope‑limited, time‑bounded, revocable, escrowed, or conditioned on multi‑party approval, and may be implemented using asymmetric keys, capability tokens, threshold signatures, or policy‑based cryptographic controls.</w:t>
      </w:r>
    </w:p>
    <w:p w14:paraId="3D8B4E47" w14:textId="77777777" w:rsidR="00A21532" w:rsidRPr="006809FA" w:rsidRDefault="00A21532" w:rsidP="00C3498B">
      <w:pPr>
        <w:pStyle w:val="ListParagraph"/>
        <w:spacing w:after="120"/>
        <w:rPr>
          <w:bCs/>
          <w:szCs w:val="24"/>
        </w:rPr>
      </w:pPr>
      <w:r w:rsidRPr="006809FA">
        <w:rPr>
          <w:bCs/>
          <w:szCs w:val="24"/>
        </w:rPr>
        <w:t>Custodial Authorities are cryptographically restricted from accessing or disclosing Thought content absent a valid control reference, such that disclosure capability is technically constrained by the protocol rather than institutional trust. Control authority further governs continuation of a Thought Chain, delegation of rights, revocation of access, escrow arrangements, succession planning, and enforcement of multi‑signature or rule‑based authorization models, all implemented on a machine‑verifiable basis rather than discretionary human decision‑making.</w:t>
      </w:r>
    </w:p>
    <w:p w14:paraId="08366D64" w14:textId="10AC49F2" w:rsidR="00A21532" w:rsidRPr="006809FA" w:rsidRDefault="00A21532" w:rsidP="00C3498B">
      <w:pPr>
        <w:pStyle w:val="ListParagraph"/>
        <w:spacing w:after="120"/>
        <w:rPr>
          <w:b/>
          <w:bCs/>
          <w:szCs w:val="24"/>
        </w:rPr>
      </w:pPr>
      <w:r w:rsidRPr="006809FA">
        <w:rPr>
          <w:b/>
          <w:bCs/>
          <w:szCs w:val="24"/>
        </w:rPr>
        <w:t>Succession, Escrow, and Long</w:t>
      </w:r>
      <w:r w:rsidRPr="006809FA">
        <w:rPr>
          <w:b/>
          <w:bCs/>
          <w:szCs w:val="24"/>
        </w:rPr>
        <w:noBreakHyphen/>
        <w:t xml:space="preserve">Horizon Legacy Chains: </w:t>
      </w:r>
      <w:r w:rsidRPr="006809FA">
        <w:rPr>
          <w:bCs/>
          <w:szCs w:val="24"/>
        </w:rPr>
        <w:t>In certain embodiments, the system supports inheritance, escrow, conditional release, and long</w:t>
      </w:r>
      <w:r w:rsidRPr="006809FA">
        <w:rPr>
          <w:bCs/>
          <w:szCs w:val="24"/>
        </w:rPr>
        <w:noBreakHyphen/>
        <w:t>horizon succession of control over Thought Chains through cryptographically enforced control references. Control Authority associated with a Custody Bundle or Thought Chain may be escrowed, time</w:t>
      </w:r>
      <w:r w:rsidRPr="006809FA">
        <w:rPr>
          <w:bCs/>
          <w:szCs w:val="24"/>
        </w:rPr>
        <w:noBreakHyphen/>
        <w:t>locked, event</w:t>
      </w:r>
      <w:r w:rsidRPr="006809FA">
        <w:rPr>
          <w:bCs/>
          <w:szCs w:val="24"/>
        </w:rPr>
        <w:noBreakHyphen/>
        <w:t>locked, or conditionally activatable based on protocol</w:t>
      </w:r>
      <w:r w:rsidRPr="006809FA">
        <w:rPr>
          <w:bCs/>
          <w:szCs w:val="24"/>
        </w:rPr>
        <w:noBreakHyphen/>
        <w:t>defined criteria, including without limitation lapse of activity, satisfaction of multi</w:t>
      </w:r>
      <w:r w:rsidRPr="006809FA">
        <w:rPr>
          <w:bCs/>
          <w:szCs w:val="24"/>
        </w:rPr>
        <w:noBreakHyphen/>
        <w:t xml:space="preserve">party authorization </w:t>
      </w:r>
      <w:r w:rsidRPr="006809FA">
        <w:rPr>
          <w:bCs/>
          <w:szCs w:val="24"/>
        </w:rPr>
        <w:lastRenderedPageBreak/>
        <w:t>thresholds, presentation of successor credentials, or expiration of specified temporal conditions.</w:t>
      </w:r>
    </w:p>
    <w:p w14:paraId="2B0F5AA3" w14:textId="77777777" w:rsidR="00A21532" w:rsidRPr="006809FA" w:rsidRDefault="00A21532" w:rsidP="00C3498B">
      <w:pPr>
        <w:pStyle w:val="ListParagraph"/>
        <w:spacing w:after="120"/>
        <w:rPr>
          <w:bCs/>
          <w:szCs w:val="24"/>
        </w:rPr>
      </w:pPr>
      <w:r w:rsidRPr="006809FA">
        <w:rPr>
          <w:bCs/>
          <w:szCs w:val="24"/>
        </w:rPr>
        <w:t>Succession is implemented as a machine</w:t>
      </w:r>
      <w:r w:rsidRPr="006809FA">
        <w:rPr>
          <w:bCs/>
          <w:szCs w:val="24"/>
        </w:rPr>
        <w:noBreakHyphen/>
        <w:t>evaluated cryptographic process rather than discretionary human judgment. Escrowed or delegated control references may be split across multiple parties using threshold cryptography, multi</w:t>
      </w:r>
      <w:r w:rsidRPr="006809FA">
        <w:rPr>
          <w:bCs/>
          <w:szCs w:val="24"/>
        </w:rPr>
        <w:noBreakHyphen/>
        <w:t>signature schemes, or policy</w:t>
      </w:r>
      <w:r w:rsidRPr="006809FA">
        <w:rPr>
          <w:bCs/>
          <w:szCs w:val="24"/>
        </w:rPr>
        <w:noBreakHyphen/>
        <w:t>based authorization logic, such that no single party can unilaterally assume control absent satisfaction of the defined cryptographic conditions. Upon satisfaction of succession conditions, Control Authority may be transferred to a successor entity while preserving immutability, chain continuity, and custody integrity.</w:t>
      </w:r>
    </w:p>
    <w:p w14:paraId="7F7228BD" w14:textId="77777777" w:rsidR="00A21532" w:rsidRPr="006809FA" w:rsidRDefault="00A21532" w:rsidP="00C3498B">
      <w:pPr>
        <w:pStyle w:val="ListParagraph"/>
        <w:spacing w:after="120"/>
        <w:rPr>
          <w:b/>
          <w:bCs/>
          <w:szCs w:val="24"/>
        </w:rPr>
      </w:pPr>
      <w:r w:rsidRPr="006809FA">
        <w:rPr>
          <w:bCs/>
          <w:szCs w:val="24"/>
        </w:rPr>
        <w:t>Accordingly, Thought Chains may persist in a sealed but recoverable state across extended time horizons, including decades or generations, enabling preservation of intellectual legacies, research continuity, and evidentiary priority without requiring continuous access, disclosure, or custodial intervention. Succession policies may be expressed as cryptographic rules or governance policies associated with control references.</w:t>
      </w:r>
    </w:p>
    <w:p w14:paraId="64BC2FB3" w14:textId="45C27639" w:rsidR="00A21532" w:rsidRPr="006809FA" w:rsidRDefault="00A21532" w:rsidP="00C3498B">
      <w:pPr>
        <w:pStyle w:val="ListParagraph"/>
        <w:spacing w:after="120"/>
        <w:rPr>
          <w:b/>
          <w:bCs/>
          <w:szCs w:val="24"/>
        </w:rPr>
      </w:pPr>
      <w:r w:rsidRPr="006809FA">
        <w:rPr>
          <w:b/>
          <w:bCs/>
          <w:szCs w:val="24"/>
        </w:rPr>
        <w:t xml:space="preserve">Deterministic Restoration and Evidentiary Packaging: </w:t>
      </w:r>
      <w:r w:rsidRPr="006809FA">
        <w:rPr>
          <w:bCs/>
          <w:szCs w:val="24"/>
        </w:rPr>
        <w:t xml:space="preserve">In certain embodiments, sealed Thoughts are restored from custodial storage in a bitwise‑identical form to the originally sealed canonical byte representation (i.e., the sealed state, not any pre‑canonicalized or unsealed form). Restoration operations are performed only upon presentation of valid Control Authority and include </w:t>
      </w:r>
      <w:proofErr w:type="spellStart"/>
      <w:r w:rsidRPr="006809FA">
        <w:rPr>
          <w:bCs/>
          <w:szCs w:val="24"/>
        </w:rPr>
        <w:t>recomputation</w:t>
      </w:r>
      <w:proofErr w:type="spellEnd"/>
      <w:r w:rsidRPr="006809FA">
        <w:rPr>
          <w:bCs/>
          <w:szCs w:val="24"/>
        </w:rPr>
        <w:t xml:space="preserve"> of cryptographic hash identifiers and verification against stored identifiers, timestamp attestations, and chain references to confirm integrity and authenticity.</w:t>
      </w:r>
    </w:p>
    <w:p w14:paraId="227ECCD5" w14:textId="77777777" w:rsidR="00A21532" w:rsidRPr="006809FA" w:rsidRDefault="00A21532" w:rsidP="00C3498B">
      <w:pPr>
        <w:pStyle w:val="ListParagraph"/>
        <w:spacing w:after="120"/>
        <w:rPr>
          <w:bCs/>
          <w:szCs w:val="24"/>
        </w:rPr>
      </w:pPr>
      <w:r w:rsidRPr="006809FA">
        <w:rPr>
          <w:bCs/>
          <w:szCs w:val="24"/>
        </w:rPr>
        <w:t>Deterministic restoration ensures that any restored instance of a Thought is mathematically identical to the sealed instance, such that verification results are reproducible across systems, custodians, jurisdictions, and points in time. Any deviation in restored content produces a verification failure detectable through hash mismatch or broken chain references.</w:t>
      </w:r>
    </w:p>
    <w:p w14:paraId="7584C2F2" w14:textId="77777777" w:rsidR="00A21532" w:rsidRPr="006809FA" w:rsidRDefault="00A21532" w:rsidP="00C3498B">
      <w:pPr>
        <w:pStyle w:val="ListParagraph"/>
        <w:spacing w:after="120"/>
        <w:rPr>
          <w:bCs/>
          <w:szCs w:val="24"/>
        </w:rPr>
      </w:pPr>
      <w:r w:rsidRPr="006809FA">
        <w:rPr>
          <w:bCs/>
          <w:szCs w:val="24"/>
        </w:rPr>
        <w:t>In exemplary implementations, restored Thoughts and associated verification materials may be assembled into structured evidentiary packages suitable for legal, regulatory, or archival use. Such evidentiary packages may include, without limitation, canonicalized content, cryptographic identifiers, timestamp attestations, predecessor and successor chain proofs, custody verification records, multi‑custodian consistency proofs, anchoring proofs, and human‑readable certificates or seals.</w:t>
      </w:r>
    </w:p>
    <w:p w14:paraId="0137A744" w14:textId="77777777" w:rsidR="00A21532" w:rsidRPr="006809FA" w:rsidRDefault="00A21532" w:rsidP="00C3498B">
      <w:pPr>
        <w:pStyle w:val="ListParagraph"/>
        <w:spacing w:after="120"/>
        <w:rPr>
          <w:bCs/>
          <w:szCs w:val="24"/>
        </w:rPr>
      </w:pPr>
      <w:r w:rsidRPr="006809FA">
        <w:rPr>
          <w:bCs/>
          <w:szCs w:val="24"/>
        </w:rPr>
        <w:lastRenderedPageBreak/>
        <w:t>Evidentiary packages may be formatted in jurisdiction‑specific or proceeding‑specific forms while preserving cryptographic verifiability, enabling independent third parties to validate origination, temporal priority, continuity, and integrity without reliance on custodial discretion or institutional trust.</w:t>
      </w:r>
    </w:p>
    <w:p w14:paraId="7914CA2B" w14:textId="12E2C5B7" w:rsidR="00A21532" w:rsidRPr="006809FA" w:rsidRDefault="00A21532" w:rsidP="00C3498B">
      <w:pPr>
        <w:pStyle w:val="ListParagraph"/>
        <w:spacing w:after="120"/>
        <w:rPr>
          <w:b/>
          <w:bCs/>
          <w:szCs w:val="24"/>
        </w:rPr>
      </w:pPr>
      <w:r w:rsidRPr="006809FA">
        <w:rPr>
          <w:b/>
          <w:bCs/>
          <w:szCs w:val="24"/>
        </w:rPr>
        <w:t xml:space="preserve">Public or Consortium Ledger Anchoring: </w:t>
      </w:r>
      <w:r w:rsidRPr="006809FA">
        <w:rPr>
          <w:bCs/>
          <w:szCs w:val="24"/>
        </w:rPr>
        <w:t>In certain embodiments, cryptographic representations of Custody Bundles, including without limitation content hashes, chain identifiers, Merkle roots, or other derived commitments, are anchored to one or more public or consortium‑operated distributed ledgers to provide independent, third‑party temporal verification. Ledger anchoring establishes an external, tamper‑resistant corroboration of the existence and state of a Custody Bundle at or before a given time, without requiring disclosure of the underlying Thought content.</w:t>
      </w:r>
    </w:p>
    <w:p w14:paraId="2D9CD6AC" w14:textId="77777777" w:rsidR="00A21532" w:rsidRPr="006809FA" w:rsidRDefault="00A21532" w:rsidP="00C3498B">
      <w:pPr>
        <w:pStyle w:val="ListParagraph"/>
        <w:spacing w:after="120"/>
        <w:rPr>
          <w:bCs/>
          <w:szCs w:val="24"/>
        </w:rPr>
      </w:pPr>
      <w:r w:rsidRPr="006809FA">
        <w:rPr>
          <w:bCs/>
          <w:szCs w:val="24"/>
        </w:rPr>
        <w:t>Anchoring operations may be performed for Genesis Thoughts, for successor Thoughts, periodically for batches of Custody Bundles, or according to protocol‑defined policy. In certain implementations, only minimal cryptographic commitments are anchored, such that no expressive content, metadata, or personally identifiable information is revealed on the ledger.</w:t>
      </w:r>
    </w:p>
    <w:p w14:paraId="74E4527B" w14:textId="77777777" w:rsidR="00A21532" w:rsidRPr="006809FA" w:rsidRDefault="00A21532" w:rsidP="00C3498B">
      <w:pPr>
        <w:pStyle w:val="ListParagraph"/>
        <w:spacing w:after="120"/>
        <w:rPr>
          <w:bCs/>
          <w:szCs w:val="24"/>
        </w:rPr>
      </w:pPr>
      <w:r w:rsidRPr="006809FA">
        <w:rPr>
          <w:bCs/>
          <w:szCs w:val="24"/>
        </w:rPr>
        <w:t>Multiple independent ledgers may be used concurrently or sequentially, including public blockchains, consortium‑operated ledgers, or hybrid ledger infrastructures. Cross‑ledger anchoring improves resilience against ledger failure, censorship, reorganization, or obsolescence by enabling independent verification from multiple sources. Ledger anchoring thus supplements, rather than replaces, trusted timestamp attestations and custodial audit proofs, providing an additional, machine‑verifiable layer of temporal corroboration.</w:t>
      </w:r>
    </w:p>
    <w:p w14:paraId="4DBFCC4E" w14:textId="45818CE5" w:rsidR="00451F3B" w:rsidRPr="006809FA" w:rsidRDefault="00451F3B" w:rsidP="00C3498B">
      <w:pPr>
        <w:pStyle w:val="ListParagraph"/>
        <w:spacing w:after="120"/>
        <w:rPr>
          <w:b/>
          <w:bCs/>
          <w:szCs w:val="24"/>
        </w:rPr>
      </w:pPr>
      <w:r w:rsidRPr="006809FA">
        <w:rPr>
          <w:b/>
          <w:bCs/>
          <w:szCs w:val="24"/>
        </w:rPr>
        <w:t xml:space="preserve">Multimedia Custody, Preview, and Universal Binary Preservation: </w:t>
      </w:r>
      <w:r w:rsidRPr="006809FA">
        <w:rPr>
          <w:bCs/>
          <w:szCs w:val="24"/>
        </w:rPr>
        <w:t>Thoughts may include multiple media types including, without limitation, images, portable document format (PDF) files, documents, archives, audio files, video files, media files, software code, structured data, sensor outputs, simulation results, computer</w:t>
      </w:r>
      <w:r w:rsidRPr="006809FA">
        <w:rPr>
          <w:bCs/>
          <w:szCs w:val="24"/>
        </w:rPr>
        <w:noBreakHyphen/>
        <w:t>aided design (CAD) files, and three</w:t>
      </w:r>
      <w:r w:rsidRPr="006809FA">
        <w:rPr>
          <w:bCs/>
          <w:szCs w:val="24"/>
        </w:rPr>
        <w:noBreakHyphen/>
        <w:t>dimensional model data. The custody bundle preserves media</w:t>
      </w:r>
      <w:r w:rsidRPr="006809FA">
        <w:rPr>
          <w:bCs/>
          <w:szCs w:val="24"/>
        </w:rPr>
        <w:noBreakHyphen/>
        <w:t>type descriptors, canonicalization rules, codec or format identifiers, and integrity metadata sufficient to ensure that heterogeneous binary formats are preserved without normalization loss.</w:t>
      </w:r>
    </w:p>
    <w:p w14:paraId="520DBB61" w14:textId="77777777" w:rsidR="00451F3B" w:rsidRPr="006809FA" w:rsidRDefault="00451F3B" w:rsidP="00C3498B">
      <w:pPr>
        <w:pStyle w:val="ListParagraph"/>
        <w:spacing w:after="120"/>
        <w:rPr>
          <w:bCs/>
          <w:szCs w:val="24"/>
        </w:rPr>
      </w:pPr>
      <w:r w:rsidRPr="006809FA">
        <w:rPr>
          <w:bCs/>
          <w:szCs w:val="24"/>
        </w:rPr>
        <w:t xml:space="preserve">In certain implementations, authorized previews are provided that allow limited human inspection or machine verification (e.g., image thumbnails, audio snippets, video playback, document rendering, or metadata inspection) without transferring custodial control </w:t>
      </w:r>
      <w:r w:rsidRPr="006809FA">
        <w:rPr>
          <w:bCs/>
          <w:szCs w:val="24"/>
        </w:rPr>
        <w:lastRenderedPageBreak/>
        <w:t>of the underlying sealed binary or exposing the full canonicalized content. Preview generation is performed against derived or transformed representations that do not substitute for, overwrite, or modify the sealed canonical bytes.</w:t>
      </w:r>
    </w:p>
    <w:p w14:paraId="73DA596B" w14:textId="77777777" w:rsidR="00451F3B" w:rsidRPr="006809FA" w:rsidRDefault="00451F3B" w:rsidP="00C3498B">
      <w:pPr>
        <w:pStyle w:val="ListParagraph"/>
        <w:spacing w:after="120"/>
        <w:rPr>
          <w:bCs/>
          <w:szCs w:val="24"/>
        </w:rPr>
      </w:pPr>
      <w:r w:rsidRPr="006809FA">
        <w:rPr>
          <w:bCs/>
          <w:szCs w:val="24"/>
        </w:rPr>
        <w:t>Universal binary preservation ensures that arbitrary file formats, including proprietary, obsolete, or future</w:t>
      </w:r>
      <w:r w:rsidRPr="006809FA">
        <w:rPr>
          <w:bCs/>
          <w:szCs w:val="24"/>
        </w:rPr>
        <w:noBreakHyphen/>
        <w:t>unknown formats, are preserved in a custody</w:t>
      </w:r>
      <w:r w:rsidRPr="006809FA">
        <w:rPr>
          <w:bCs/>
          <w:szCs w:val="24"/>
        </w:rPr>
        <w:noBreakHyphen/>
        <w:t>agnostic manner. Deterministic restoration enables binary</w:t>
      </w:r>
      <w:r w:rsidRPr="006809FA">
        <w:rPr>
          <w:bCs/>
          <w:szCs w:val="24"/>
        </w:rPr>
        <w:noBreakHyphen/>
        <w:t>accurate reconstitution of sealed assets exactly as sealed, independent of codec availability, software versioning, or platform changes, thereby maintaining evidentiary integrity across long time horizons.</w:t>
      </w:r>
    </w:p>
    <w:p w14:paraId="27E2A8E4" w14:textId="08093BDA" w:rsidR="005530CA" w:rsidRPr="006809FA" w:rsidRDefault="005530CA" w:rsidP="00C3498B">
      <w:pPr>
        <w:pStyle w:val="ListParagraph"/>
        <w:spacing w:after="120"/>
        <w:rPr>
          <w:b/>
          <w:bCs/>
          <w:szCs w:val="24"/>
        </w:rPr>
      </w:pPr>
      <w:r w:rsidRPr="006809FA">
        <w:rPr>
          <w:b/>
          <w:bCs/>
          <w:szCs w:val="24"/>
        </w:rPr>
        <w:t>Receipts, Certificates, and Machine</w:t>
      </w:r>
      <w:r w:rsidRPr="006809FA">
        <w:rPr>
          <w:b/>
          <w:bCs/>
          <w:szCs w:val="24"/>
        </w:rPr>
        <w:noBreakHyphen/>
        <w:t xml:space="preserve">Engraved Seals: </w:t>
      </w:r>
      <w:r w:rsidRPr="006809FA">
        <w:rPr>
          <w:bCs/>
          <w:szCs w:val="24"/>
        </w:rPr>
        <w:t>Upon sealing, the system may issue a cryptographic receipt containing at least a hash identifier, timestamp attestation, chain reference, and custody verification reference. The system may generate a human</w:t>
      </w:r>
      <w:r w:rsidRPr="006809FA">
        <w:rPr>
          <w:bCs/>
          <w:szCs w:val="24"/>
        </w:rPr>
        <w:noBreakHyphen/>
        <w:t>readable evidentiary certificate (e.g., PDF) and/or a physical seal (printed, engraved, etched, laser</w:t>
      </w:r>
      <w:r w:rsidRPr="006809FA">
        <w:rPr>
          <w:bCs/>
          <w:szCs w:val="24"/>
        </w:rPr>
        <w:noBreakHyphen/>
        <w:t>marked, embossed) containing machine</w:t>
      </w:r>
      <w:r w:rsidRPr="006809FA">
        <w:rPr>
          <w:bCs/>
          <w:szCs w:val="24"/>
        </w:rPr>
        <w:noBreakHyphen/>
        <w:t>generated indicia derived from sealed Thought data. Any alteration of the underlying Thought invalidates the certificate by cryptographic verification failure.</w:t>
      </w:r>
    </w:p>
    <w:p w14:paraId="3293287C" w14:textId="065F8D37" w:rsidR="005530CA" w:rsidRPr="006809FA" w:rsidRDefault="005530CA" w:rsidP="00C3498B">
      <w:pPr>
        <w:pStyle w:val="ListParagraph"/>
        <w:spacing w:after="120"/>
        <w:rPr>
          <w:b/>
          <w:bCs/>
          <w:szCs w:val="24"/>
        </w:rPr>
      </w:pPr>
      <w:r w:rsidRPr="006809FA">
        <w:rPr>
          <w:b/>
          <w:bCs/>
          <w:szCs w:val="24"/>
        </w:rPr>
        <w:t xml:space="preserve">Provenance Classification (Declared Origination Metadata): </w:t>
      </w:r>
      <w:r w:rsidRPr="006809FA">
        <w:rPr>
          <w:bCs/>
          <w:szCs w:val="24"/>
        </w:rPr>
        <w:t>In certain embodiments, a Genesis Thought or any node within a Thought Chain may be associated with declared provenance metadata indicating an origination classification such as human</w:t>
      </w:r>
      <w:r w:rsidRPr="006809FA">
        <w:rPr>
          <w:bCs/>
          <w:szCs w:val="24"/>
        </w:rPr>
        <w:noBreakHyphen/>
        <w:t>originated, assisted, mixed</w:t>
      </w:r>
      <w:r w:rsidRPr="006809FA">
        <w:rPr>
          <w:bCs/>
          <w:szCs w:val="24"/>
        </w:rPr>
        <w:noBreakHyphen/>
        <w:t>origin, machine</w:t>
      </w:r>
      <w:r w:rsidRPr="006809FA">
        <w:rPr>
          <w:bCs/>
          <w:szCs w:val="24"/>
        </w:rPr>
        <w:noBreakHyphen/>
        <w:t>generated, or unknown. Such provenance classification may be asserted by an originating author at sealing time and cryptographically bound to the Custody Bundle as non</w:t>
      </w:r>
      <w:r w:rsidRPr="006809FA">
        <w:rPr>
          <w:bCs/>
          <w:szCs w:val="24"/>
        </w:rPr>
        <w:noBreakHyphen/>
        <w:t>alterable metadata.</w:t>
      </w:r>
    </w:p>
    <w:p w14:paraId="5284E98C" w14:textId="77777777" w:rsidR="005530CA" w:rsidRPr="006809FA" w:rsidRDefault="005530CA" w:rsidP="00C3498B">
      <w:pPr>
        <w:pStyle w:val="ListParagraph"/>
        <w:spacing w:after="120"/>
        <w:rPr>
          <w:bCs/>
          <w:szCs w:val="24"/>
        </w:rPr>
      </w:pPr>
      <w:r w:rsidRPr="006809FA">
        <w:rPr>
          <w:bCs/>
          <w:szCs w:val="24"/>
        </w:rPr>
        <w:t>The declared provenance classification is preserved for evidentiary clarity, auditability, and downstream interpretation, without requiring enforcement, inspection, or censorship of the underlying creation process. Verification systems may rely on the classification to distinguish human cognitive origination from machine</w:t>
      </w:r>
      <w:r w:rsidRPr="006809FA">
        <w:rPr>
          <w:bCs/>
          <w:szCs w:val="24"/>
        </w:rPr>
        <w:noBreakHyphen/>
        <w:t>generated or hybrid artifacts when evaluating priority, authorship, inventorship, or admissibility, while recognizing that the classification itself reflects an asserted context rather than a determinative judgment by the custodial system.</w:t>
      </w:r>
    </w:p>
    <w:p w14:paraId="490A8612" w14:textId="73E10E70" w:rsidR="001C40A0" w:rsidRPr="006809FA" w:rsidRDefault="001C40A0" w:rsidP="00C3498B">
      <w:pPr>
        <w:pStyle w:val="ListParagraph"/>
        <w:spacing w:after="120"/>
        <w:rPr>
          <w:szCs w:val="24"/>
        </w:rPr>
      </w:pPr>
      <w:r w:rsidRPr="006809FA">
        <w:rPr>
          <w:b/>
          <w:bCs/>
          <w:szCs w:val="24"/>
        </w:rPr>
        <w:t xml:space="preserve">Third-Party Awareness and Signal Recording Without Disclosure: </w:t>
      </w:r>
      <w:r w:rsidRPr="006809FA">
        <w:rPr>
          <w:szCs w:val="24"/>
        </w:rPr>
        <w:t>In certain embodiments, a system is configured to enable third-party awareness and response recording with respect to a Sealed Thought without disclosing the contents of the Thought.</w:t>
      </w:r>
    </w:p>
    <w:p w14:paraId="57A9022D" w14:textId="474C46FC" w:rsidR="001C40A0" w:rsidRPr="006809FA" w:rsidRDefault="001C40A0" w:rsidP="00C3498B">
      <w:pPr>
        <w:pStyle w:val="ListParagraph"/>
        <w:spacing w:after="120"/>
        <w:rPr>
          <w:szCs w:val="24"/>
        </w:rPr>
      </w:pPr>
      <w:r w:rsidRPr="006809FA">
        <w:rPr>
          <w:szCs w:val="24"/>
        </w:rPr>
        <w:lastRenderedPageBreak/>
        <w:t>A Thought may be sealed at a first time, generating canonical bytes and an associated cryptographic identifier. Following sealing, one or more third parties may be provided with limited identifying information associated with the Thought, such as a title, category, abstract, handle, hash, or other non-revealing metadata, while withholding access to the sealed content itself.</w:t>
      </w:r>
    </w:p>
    <w:p w14:paraId="72592852" w14:textId="52FD9BAF" w:rsidR="001C40A0" w:rsidRPr="006809FA" w:rsidRDefault="001C40A0" w:rsidP="00C3498B">
      <w:pPr>
        <w:pStyle w:val="ListParagraph"/>
        <w:spacing w:after="120"/>
        <w:rPr>
          <w:szCs w:val="24"/>
        </w:rPr>
      </w:pPr>
      <w:r w:rsidRPr="006809FA">
        <w:rPr>
          <w:szCs w:val="24"/>
        </w:rPr>
        <w:t>In response to such limited information, a third party may generate a response indicating awareness of the existence of the Sealed Thought. In some embodiments, the response comprises an acknowledgement of awareness generated without access to or review of the sealed content. In further embodiments, the response may include an optional signal, such as an indication of interest, perceived relevance, or valuation range, generated without disclosure of the sealed content and without transfer of any rights in the Thought.</w:t>
      </w:r>
    </w:p>
    <w:p w14:paraId="26D4EE0B" w14:textId="04A19B9A" w:rsidR="001C40A0" w:rsidRPr="006809FA" w:rsidRDefault="001C40A0" w:rsidP="00C3498B">
      <w:pPr>
        <w:pStyle w:val="ListParagraph"/>
        <w:spacing w:after="120"/>
        <w:rPr>
          <w:szCs w:val="24"/>
        </w:rPr>
      </w:pPr>
      <w:r w:rsidRPr="006809FA">
        <w:rPr>
          <w:szCs w:val="24"/>
        </w:rPr>
        <w:t>Responses are recorded by the system as append-only entries in a registry or meta-layer cryptographically associated with, but logically distinct from, the Sealed Thought’s immutable chain. Each response entry may include a timestamp, responder identifier or pseudonym, response type, and optional contextual data. The separation of the response registry from the Sealed Thought chain preserves author control over the sealed record while permitting third-party signaling.</w:t>
      </w:r>
    </w:p>
    <w:p w14:paraId="54CBF6FB" w14:textId="31C60411" w:rsidR="001C40A0" w:rsidRPr="006809FA" w:rsidRDefault="001C40A0" w:rsidP="00C3498B">
      <w:pPr>
        <w:pStyle w:val="ListParagraph"/>
        <w:spacing w:after="120"/>
        <w:rPr>
          <w:szCs w:val="24"/>
        </w:rPr>
      </w:pPr>
      <w:r w:rsidRPr="006809FA">
        <w:rPr>
          <w:szCs w:val="24"/>
        </w:rPr>
        <w:t>In some embodiments, the system records the scope of information disclosed to the responder at the time the response was generated, thereby establishing that the response was produced without access to the sealed content. This recorded scope may be used to demonstrate non-disclosure of the Thought to the responder.</w:t>
      </w:r>
    </w:p>
    <w:p w14:paraId="2CC0B980" w14:textId="21459175" w:rsidR="001C40A0" w:rsidRPr="006809FA" w:rsidRDefault="001C40A0" w:rsidP="00C3498B">
      <w:pPr>
        <w:pStyle w:val="ListParagraph"/>
        <w:spacing w:after="120"/>
        <w:rPr>
          <w:szCs w:val="24"/>
        </w:rPr>
      </w:pPr>
      <w:r w:rsidRPr="006809FA">
        <w:rPr>
          <w:szCs w:val="24"/>
        </w:rPr>
        <w:t>In certain embodiments, the responder identifier is associated with a verifiable reputation attribute, accreditation status, or role classification managed by the system, allowing responses to convey differentiated signaling value while preserving responder pseudonymity.</w:t>
      </w:r>
    </w:p>
    <w:p w14:paraId="271883B5" w14:textId="1C204CDE" w:rsidR="001C40A0" w:rsidRPr="006809FA" w:rsidRDefault="001C40A0" w:rsidP="00C3498B">
      <w:pPr>
        <w:pStyle w:val="ListParagraph"/>
        <w:spacing w:after="120"/>
        <w:rPr>
          <w:szCs w:val="24"/>
        </w:rPr>
      </w:pPr>
      <w:r w:rsidRPr="006809FA">
        <w:rPr>
          <w:szCs w:val="24"/>
        </w:rPr>
        <w:t>Recorded responses do not grant ownership, license, confidentiality obligations, or other rights in the Sealed Thought, and are recorded solely as non-binding signals associated with post-sealing awareness.</w:t>
      </w:r>
    </w:p>
    <w:p w14:paraId="44DDFAAA" w14:textId="1397A09E" w:rsidR="001C40A0" w:rsidRPr="006809FA" w:rsidRDefault="001C40A0" w:rsidP="00C3498B">
      <w:pPr>
        <w:pStyle w:val="ListParagraph"/>
        <w:spacing w:after="120"/>
        <w:rPr>
          <w:szCs w:val="24"/>
        </w:rPr>
      </w:pPr>
      <w:r w:rsidRPr="006809FA">
        <w:rPr>
          <w:szCs w:val="24"/>
        </w:rPr>
        <w:t>In some embodiments, recorded responses are presented in chronological or aggregated form to illustrate post-sealing activity associated with the Sealed Thought, while maintaining protection of the sealed content.</w:t>
      </w:r>
    </w:p>
    <w:p w14:paraId="546BF3E9" w14:textId="1CA24C24" w:rsidR="005530CA" w:rsidRPr="006809FA" w:rsidRDefault="005530CA" w:rsidP="00C3498B">
      <w:pPr>
        <w:pStyle w:val="ListParagraph"/>
        <w:spacing w:after="120"/>
        <w:rPr>
          <w:b/>
          <w:bCs/>
          <w:szCs w:val="24"/>
        </w:rPr>
      </w:pPr>
      <w:r w:rsidRPr="006809FA">
        <w:rPr>
          <w:b/>
          <w:bCs/>
          <w:szCs w:val="24"/>
        </w:rPr>
        <w:lastRenderedPageBreak/>
        <w:t>Implementation Examples and Reduction to Practice (Non</w:t>
      </w:r>
      <w:r w:rsidRPr="006809FA">
        <w:rPr>
          <w:b/>
          <w:bCs/>
          <w:szCs w:val="24"/>
        </w:rPr>
        <w:noBreakHyphen/>
        <w:t xml:space="preserve">Limiting): </w:t>
      </w:r>
      <w:r w:rsidRPr="006809FA">
        <w:rPr>
          <w:bCs/>
          <w:szCs w:val="24"/>
        </w:rPr>
        <w:t>An exemplary implementation includes a network</w:t>
      </w:r>
      <w:r w:rsidRPr="006809FA">
        <w:rPr>
          <w:bCs/>
          <w:szCs w:val="24"/>
        </w:rPr>
        <w:noBreakHyphen/>
        <w:t>accessible software system comprising client interfaces and server</w:t>
      </w:r>
      <w:r w:rsidRPr="006809FA">
        <w:rPr>
          <w:bCs/>
          <w:szCs w:val="24"/>
        </w:rPr>
        <w:noBreakHyphen/>
        <w:t>side processing pipelines configured to perform deterministic canonicalization, cryptographic hashing, timestamp attestation binding, custody bundle creation, immutable storage, chain management, verification, certificate generation, selective disclosure, and deterministic restoration as described herein.</w:t>
      </w:r>
    </w:p>
    <w:p w14:paraId="4C79039E" w14:textId="77777777" w:rsidR="005530CA" w:rsidRPr="006809FA" w:rsidRDefault="005530CA" w:rsidP="00C3498B">
      <w:pPr>
        <w:pStyle w:val="ListParagraph"/>
        <w:spacing w:after="120"/>
        <w:rPr>
          <w:bCs/>
          <w:szCs w:val="24"/>
        </w:rPr>
      </w:pPr>
      <w:r w:rsidRPr="006809FA">
        <w:rPr>
          <w:bCs/>
          <w:szCs w:val="24"/>
        </w:rPr>
        <w:t>In one non</w:t>
      </w:r>
      <w:r w:rsidRPr="006809FA">
        <w:rPr>
          <w:bCs/>
          <w:szCs w:val="24"/>
        </w:rPr>
        <w:noBreakHyphen/>
        <w:t>limiting example, an author interacts with a web</w:t>
      </w:r>
      <w:r w:rsidRPr="006809FA">
        <w:rPr>
          <w:bCs/>
          <w:szCs w:val="24"/>
        </w:rPr>
        <w:noBreakHyphen/>
        <w:t>based or native application executing on a general</w:t>
      </w:r>
      <w:r w:rsidRPr="006809FA">
        <w:rPr>
          <w:bCs/>
          <w:szCs w:val="24"/>
        </w:rPr>
        <w:noBreakHyphen/>
        <w:t>purpose computing device. The application transmits a digital artifact to a processing service that canonicalizes the artifact, computes cryptographic identifiers, obtains one or more trusted timestamp attestations, assembles a custody bundle, and stores the bundle within one or more immutable custodial storage systems. A cryptographic receipt and optional evidentiary certificate are returned to the author.</w:t>
      </w:r>
    </w:p>
    <w:p w14:paraId="598C934C" w14:textId="77777777" w:rsidR="005530CA" w:rsidRPr="006809FA" w:rsidRDefault="005530CA" w:rsidP="00C3498B">
      <w:pPr>
        <w:pStyle w:val="ListParagraph"/>
        <w:spacing w:after="120"/>
        <w:rPr>
          <w:bCs/>
          <w:szCs w:val="24"/>
        </w:rPr>
      </w:pPr>
      <w:r w:rsidRPr="006809FA">
        <w:rPr>
          <w:bCs/>
          <w:szCs w:val="24"/>
        </w:rPr>
        <w:t>In another non</w:t>
      </w:r>
      <w:r w:rsidRPr="006809FA">
        <w:rPr>
          <w:bCs/>
          <w:szCs w:val="24"/>
        </w:rPr>
        <w:noBreakHyphen/>
        <w:t>limiting example, a Thought Chain is extended over time by submitting successive artifacts that reference predecessor identifiers. The system enforces append</w:t>
      </w:r>
      <w:r w:rsidRPr="006809FA">
        <w:rPr>
          <w:bCs/>
          <w:szCs w:val="24"/>
        </w:rPr>
        <w:noBreakHyphen/>
        <w:t>only continuity, generates successor custody bundles, and optionally anchors derived cryptographic commitments to one or more public or consortium ledgers. Verification of existence, priority, and continuity may be performed at any time without disclosure of underlying content.</w:t>
      </w:r>
    </w:p>
    <w:p w14:paraId="00FBAEB8" w14:textId="77777777" w:rsidR="005530CA" w:rsidRPr="006809FA" w:rsidRDefault="005530CA" w:rsidP="00C3498B">
      <w:pPr>
        <w:pStyle w:val="ListParagraph"/>
        <w:spacing w:after="120"/>
        <w:rPr>
          <w:bCs/>
          <w:szCs w:val="24"/>
        </w:rPr>
      </w:pPr>
      <w:r w:rsidRPr="006809FA">
        <w:rPr>
          <w:bCs/>
          <w:szCs w:val="24"/>
        </w:rPr>
        <w:t>In further non</w:t>
      </w:r>
      <w:r w:rsidRPr="006809FA">
        <w:rPr>
          <w:bCs/>
          <w:szCs w:val="24"/>
        </w:rPr>
        <w:noBreakHyphen/>
        <w:t>limiting examples, the system supports selective disclosure workflows, succession and escrow policies, multi</w:t>
      </w:r>
      <w:r w:rsidRPr="006809FA">
        <w:rPr>
          <w:bCs/>
          <w:szCs w:val="24"/>
        </w:rPr>
        <w:noBreakHyphen/>
        <w:t>custodian redundancy, jurisdiction</w:t>
      </w:r>
      <w:r w:rsidRPr="006809FA">
        <w:rPr>
          <w:bCs/>
          <w:szCs w:val="24"/>
        </w:rPr>
        <w:noBreakHyphen/>
        <w:t>specific evidentiary packaging, and restoration of sealed artifacts in bitwise</w:t>
      </w:r>
      <w:r w:rsidRPr="006809FA">
        <w:rPr>
          <w:bCs/>
          <w:szCs w:val="24"/>
        </w:rPr>
        <w:noBreakHyphen/>
        <w:t>identical form. These examples illustrate practical reduction to practice using conventional computing infrastructure combined with the cryptographic protocols described herein, without limiting the scope of the claimed invention.</w:t>
      </w:r>
    </w:p>
    <w:p w14:paraId="1D2B7DB5" w14:textId="3BF2846E" w:rsidR="005530CA" w:rsidRPr="006809FA" w:rsidRDefault="005530CA" w:rsidP="00C3498B">
      <w:pPr>
        <w:pStyle w:val="ListParagraph"/>
        <w:spacing w:after="120"/>
        <w:rPr>
          <w:b/>
          <w:bCs/>
          <w:szCs w:val="24"/>
        </w:rPr>
      </w:pPr>
      <w:r w:rsidRPr="006809FA">
        <w:rPr>
          <w:b/>
          <w:bCs/>
          <w:szCs w:val="24"/>
        </w:rPr>
        <w:t>Exemplary Embodiments (Non</w:t>
      </w:r>
      <w:r w:rsidRPr="006809FA">
        <w:rPr>
          <w:b/>
          <w:bCs/>
          <w:szCs w:val="24"/>
        </w:rPr>
        <w:noBreakHyphen/>
        <w:t xml:space="preserve">Limiting): </w:t>
      </w:r>
      <w:r w:rsidRPr="006809FA">
        <w:rPr>
          <w:bCs/>
          <w:szCs w:val="24"/>
        </w:rPr>
        <w:t>The following embodiments are provided to illustrate representative implementations of the disclosed systems and methods. These embodiments are non</w:t>
      </w:r>
      <w:r w:rsidRPr="006809FA">
        <w:rPr>
          <w:bCs/>
          <w:szCs w:val="24"/>
        </w:rPr>
        <w:noBreakHyphen/>
        <w:t>limiting and are intended to demonstrate practical applications, variations, and combinations of features described throughout the Detailed Description. Individual elements of any embodiment may be combined with elements of other embodiments, omitted, or reordered without departing from the scope of the invention.</w:t>
      </w:r>
    </w:p>
    <w:p w14:paraId="3D628E38" w14:textId="769D08A0" w:rsidR="00AB684E" w:rsidRPr="006809FA" w:rsidRDefault="00AB684E" w:rsidP="00C3498B">
      <w:pPr>
        <w:pStyle w:val="ListParagraph"/>
        <w:spacing w:after="120"/>
        <w:rPr>
          <w:b/>
          <w:bCs/>
          <w:szCs w:val="24"/>
        </w:rPr>
      </w:pPr>
      <w:r w:rsidRPr="006809FA">
        <w:rPr>
          <w:b/>
          <w:bCs/>
          <w:szCs w:val="24"/>
        </w:rPr>
        <w:t>Embodiment 1 — Genesis Thought Sealing System</w:t>
      </w:r>
      <w:r w:rsidR="00E34869" w:rsidRPr="006809FA">
        <w:rPr>
          <w:b/>
          <w:bCs/>
          <w:szCs w:val="24"/>
        </w:rPr>
        <w:t xml:space="preserve"> </w:t>
      </w:r>
      <w:r w:rsidR="00E34869" w:rsidRPr="006809FA">
        <w:rPr>
          <w:b/>
          <w:bCs/>
          <w:szCs w:val="24"/>
        </w:rPr>
        <w:br/>
      </w:r>
      <w:r w:rsidR="00E34869" w:rsidRPr="006809FA">
        <w:rPr>
          <w:szCs w:val="24"/>
        </w:rPr>
        <w:t xml:space="preserve">In this embodiment, a system is configured to establish origination and temporal priority of a </w:t>
      </w:r>
      <w:r w:rsidR="00E34869" w:rsidRPr="006809FA">
        <w:rPr>
          <w:szCs w:val="24"/>
        </w:rPr>
        <w:lastRenderedPageBreak/>
        <w:t>Genesis Thought by creating a cryptographically sealed custody bundle. The process may include:</w:t>
      </w:r>
    </w:p>
    <w:p w14:paraId="2D7C74C1" w14:textId="77777777" w:rsidR="00AB684E" w:rsidRPr="006809FA" w:rsidRDefault="00AB684E" w:rsidP="00C3498B">
      <w:pPr>
        <w:pStyle w:val="ListParagraph"/>
        <w:numPr>
          <w:ilvl w:val="0"/>
          <w:numId w:val="41"/>
        </w:numPr>
        <w:spacing w:after="120"/>
        <w:rPr>
          <w:bCs/>
          <w:szCs w:val="24"/>
        </w:rPr>
      </w:pPr>
      <w:r w:rsidRPr="006809FA">
        <w:rPr>
          <w:bCs/>
          <w:szCs w:val="24"/>
        </w:rPr>
        <w:t>Receiving a first digital submission representing a Genesis Thought.</w:t>
      </w:r>
    </w:p>
    <w:p w14:paraId="2DEF37A4" w14:textId="77777777" w:rsidR="00AB684E" w:rsidRPr="006809FA" w:rsidRDefault="00AB684E" w:rsidP="00C3498B">
      <w:pPr>
        <w:pStyle w:val="ListParagraph"/>
        <w:numPr>
          <w:ilvl w:val="0"/>
          <w:numId w:val="41"/>
        </w:numPr>
        <w:spacing w:after="120"/>
        <w:rPr>
          <w:bCs/>
          <w:szCs w:val="24"/>
        </w:rPr>
      </w:pPr>
      <w:r w:rsidRPr="006809FA">
        <w:rPr>
          <w:bCs/>
          <w:szCs w:val="24"/>
        </w:rPr>
        <w:t>Canonicalizing the submission into a deterministic byte sequence.</w:t>
      </w:r>
    </w:p>
    <w:p w14:paraId="6BDA6CD4" w14:textId="77777777" w:rsidR="00AB684E" w:rsidRPr="006809FA" w:rsidRDefault="00AB684E" w:rsidP="00C3498B">
      <w:pPr>
        <w:pStyle w:val="ListParagraph"/>
        <w:numPr>
          <w:ilvl w:val="0"/>
          <w:numId w:val="41"/>
        </w:numPr>
        <w:spacing w:after="120"/>
        <w:rPr>
          <w:bCs/>
          <w:szCs w:val="24"/>
        </w:rPr>
      </w:pPr>
      <w:r w:rsidRPr="006809FA">
        <w:rPr>
          <w:bCs/>
          <w:szCs w:val="24"/>
        </w:rPr>
        <w:t>Hashing canonical bytes to produce a Genesis identifier.</w:t>
      </w:r>
    </w:p>
    <w:p w14:paraId="12FB6CF6" w14:textId="77777777" w:rsidR="00AB684E" w:rsidRPr="006809FA" w:rsidRDefault="00AB684E" w:rsidP="00C3498B">
      <w:pPr>
        <w:pStyle w:val="ListParagraph"/>
        <w:numPr>
          <w:ilvl w:val="0"/>
          <w:numId w:val="41"/>
        </w:numPr>
        <w:spacing w:after="120"/>
        <w:rPr>
          <w:bCs/>
          <w:szCs w:val="24"/>
        </w:rPr>
      </w:pPr>
      <w:r w:rsidRPr="006809FA">
        <w:rPr>
          <w:bCs/>
          <w:szCs w:val="24"/>
        </w:rPr>
        <w:t>Obtaining one or more trusted timestamp attestations bound to the Genesis identifier.</w:t>
      </w:r>
    </w:p>
    <w:p w14:paraId="400E809A" w14:textId="77777777" w:rsidR="00AB684E" w:rsidRPr="006809FA" w:rsidRDefault="00AB684E" w:rsidP="00C3498B">
      <w:pPr>
        <w:pStyle w:val="ListParagraph"/>
        <w:numPr>
          <w:ilvl w:val="0"/>
          <w:numId w:val="41"/>
        </w:numPr>
        <w:spacing w:after="120"/>
        <w:rPr>
          <w:bCs/>
          <w:szCs w:val="24"/>
        </w:rPr>
      </w:pPr>
      <w:r w:rsidRPr="006809FA">
        <w:rPr>
          <w:bCs/>
          <w:szCs w:val="24"/>
        </w:rPr>
        <w:t>Creating a custody bundle comprising canonical data, identifier, attestations, and metadata.</w:t>
      </w:r>
    </w:p>
    <w:p w14:paraId="26CBCF1E" w14:textId="7E954895" w:rsidR="00AB684E" w:rsidRPr="006809FA" w:rsidRDefault="00AB684E" w:rsidP="00C3498B">
      <w:pPr>
        <w:pStyle w:val="ListParagraph"/>
        <w:numPr>
          <w:ilvl w:val="0"/>
          <w:numId w:val="41"/>
        </w:numPr>
        <w:spacing w:after="120"/>
        <w:rPr>
          <w:bCs/>
          <w:szCs w:val="24"/>
        </w:rPr>
      </w:pPr>
      <w:r w:rsidRPr="006809FA">
        <w:rPr>
          <w:bCs/>
          <w:szCs w:val="24"/>
        </w:rPr>
        <w:t>Placing the custody bundle into immutable custodial storage and issuing a cryptographic receipt.</w:t>
      </w:r>
    </w:p>
    <w:p w14:paraId="73D58345" w14:textId="351A5AF7" w:rsidR="00AB684E" w:rsidRPr="006809FA" w:rsidRDefault="00AB684E" w:rsidP="00C3498B">
      <w:pPr>
        <w:pStyle w:val="ListParagraph"/>
        <w:spacing w:after="120"/>
        <w:rPr>
          <w:b/>
          <w:bCs/>
          <w:szCs w:val="24"/>
        </w:rPr>
      </w:pPr>
      <w:r w:rsidRPr="006809FA">
        <w:rPr>
          <w:b/>
          <w:bCs/>
          <w:szCs w:val="24"/>
        </w:rPr>
        <w:t>Embodiment 2 — Chained Thought Continuation</w:t>
      </w:r>
      <w:r w:rsidR="009D7783" w:rsidRPr="006809FA">
        <w:rPr>
          <w:b/>
          <w:bCs/>
          <w:szCs w:val="24"/>
        </w:rPr>
        <w:br/>
      </w:r>
      <w:r w:rsidR="009D7783" w:rsidRPr="006809FA">
        <w:rPr>
          <w:szCs w:val="24"/>
        </w:rPr>
        <w:t>In this embodiment, a previously sealed Genesis Thought is extended to form an append-only cryptographic Thought Chain evidencing continuity over time. The process may include:</w:t>
      </w:r>
    </w:p>
    <w:p w14:paraId="0A76C660" w14:textId="77777777" w:rsidR="00AB684E" w:rsidRPr="006809FA" w:rsidRDefault="00AB684E" w:rsidP="00C3498B">
      <w:pPr>
        <w:pStyle w:val="ListParagraph"/>
        <w:numPr>
          <w:ilvl w:val="0"/>
          <w:numId w:val="42"/>
        </w:numPr>
        <w:spacing w:after="120"/>
        <w:rPr>
          <w:bCs/>
          <w:szCs w:val="24"/>
        </w:rPr>
      </w:pPr>
      <w:r w:rsidRPr="006809FA">
        <w:rPr>
          <w:bCs/>
          <w:szCs w:val="24"/>
        </w:rPr>
        <w:t>Receiving a subsequent Thought intended to extend a chain.</w:t>
      </w:r>
    </w:p>
    <w:p w14:paraId="0D044CD5" w14:textId="77777777" w:rsidR="00AB684E" w:rsidRPr="006809FA" w:rsidRDefault="00AB684E" w:rsidP="00C3498B">
      <w:pPr>
        <w:pStyle w:val="ListParagraph"/>
        <w:numPr>
          <w:ilvl w:val="0"/>
          <w:numId w:val="42"/>
        </w:numPr>
        <w:spacing w:after="120"/>
        <w:rPr>
          <w:bCs/>
          <w:szCs w:val="24"/>
        </w:rPr>
      </w:pPr>
      <w:r w:rsidRPr="006809FA">
        <w:rPr>
          <w:bCs/>
          <w:szCs w:val="24"/>
        </w:rPr>
        <w:t>Canonicalizing the subsequent Thought.</w:t>
      </w:r>
    </w:p>
    <w:p w14:paraId="68C5E0FA" w14:textId="77777777" w:rsidR="00AB684E" w:rsidRPr="006809FA" w:rsidRDefault="00AB684E" w:rsidP="00C3498B">
      <w:pPr>
        <w:pStyle w:val="ListParagraph"/>
        <w:numPr>
          <w:ilvl w:val="0"/>
          <w:numId w:val="42"/>
        </w:numPr>
        <w:spacing w:after="120"/>
        <w:rPr>
          <w:bCs/>
          <w:szCs w:val="24"/>
        </w:rPr>
      </w:pPr>
      <w:r w:rsidRPr="006809FA">
        <w:rPr>
          <w:bCs/>
          <w:szCs w:val="24"/>
        </w:rPr>
        <w:t>Computing a successor identifier incorporating a predecessor identifier.</w:t>
      </w:r>
    </w:p>
    <w:p w14:paraId="4C1657D2" w14:textId="77777777" w:rsidR="00AB684E" w:rsidRPr="006809FA" w:rsidRDefault="00AB684E" w:rsidP="00C3498B">
      <w:pPr>
        <w:pStyle w:val="ListParagraph"/>
        <w:numPr>
          <w:ilvl w:val="0"/>
          <w:numId w:val="42"/>
        </w:numPr>
        <w:spacing w:after="120"/>
        <w:rPr>
          <w:bCs/>
          <w:szCs w:val="24"/>
        </w:rPr>
      </w:pPr>
      <w:r w:rsidRPr="006809FA">
        <w:rPr>
          <w:bCs/>
          <w:szCs w:val="24"/>
        </w:rPr>
        <w:t>Obtaining a successor timestamp attestation.</w:t>
      </w:r>
    </w:p>
    <w:p w14:paraId="724BE6C0" w14:textId="5EF730C1" w:rsidR="00AB684E" w:rsidRPr="006809FA" w:rsidRDefault="00AB684E" w:rsidP="00C3498B">
      <w:pPr>
        <w:pStyle w:val="ListParagraph"/>
        <w:numPr>
          <w:ilvl w:val="0"/>
          <w:numId w:val="42"/>
        </w:numPr>
        <w:spacing w:after="120"/>
        <w:rPr>
          <w:bCs/>
          <w:szCs w:val="24"/>
        </w:rPr>
      </w:pPr>
      <w:r w:rsidRPr="006809FA">
        <w:rPr>
          <w:bCs/>
          <w:szCs w:val="24"/>
        </w:rPr>
        <w:t>Storing a successor custody bundle immutably to prove chronological continuity.</w:t>
      </w:r>
    </w:p>
    <w:p w14:paraId="64E05A9E" w14:textId="7A5E327D" w:rsidR="00AB684E" w:rsidRPr="006809FA" w:rsidRDefault="00AB684E" w:rsidP="00C3498B">
      <w:pPr>
        <w:pStyle w:val="ListParagraph"/>
        <w:spacing w:after="120"/>
        <w:rPr>
          <w:b/>
          <w:bCs/>
          <w:szCs w:val="24"/>
        </w:rPr>
      </w:pPr>
      <w:r w:rsidRPr="006809FA">
        <w:rPr>
          <w:b/>
          <w:bCs/>
          <w:szCs w:val="24"/>
        </w:rPr>
        <w:t>Embodiment 3 — Thought Receipt and Evidentiary Certificate Generation</w:t>
      </w:r>
      <w:r w:rsidR="009D7783" w:rsidRPr="006809FA">
        <w:rPr>
          <w:b/>
          <w:bCs/>
          <w:szCs w:val="24"/>
        </w:rPr>
        <w:br/>
      </w:r>
      <w:r w:rsidR="009D7783" w:rsidRPr="006809FA">
        <w:rPr>
          <w:szCs w:val="24"/>
        </w:rPr>
        <w:t>In this embodiment, the system produces human-readable artifacts that cryptographically reflect the sealed state of a Thought without altering the underlying custody bundle. The process may include:</w:t>
      </w:r>
    </w:p>
    <w:p w14:paraId="5D1C977E" w14:textId="77777777" w:rsidR="00AB684E" w:rsidRPr="006809FA" w:rsidRDefault="00AB684E" w:rsidP="00C3498B">
      <w:pPr>
        <w:pStyle w:val="ListParagraph"/>
        <w:numPr>
          <w:ilvl w:val="0"/>
          <w:numId w:val="43"/>
        </w:numPr>
        <w:spacing w:after="120"/>
        <w:rPr>
          <w:bCs/>
          <w:szCs w:val="24"/>
        </w:rPr>
      </w:pPr>
      <w:r w:rsidRPr="006809FA">
        <w:rPr>
          <w:bCs/>
          <w:szCs w:val="24"/>
        </w:rPr>
        <w:t>Generating a human</w:t>
      </w:r>
      <w:r w:rsidRPr="006809FA">
        <w:rPr>
          <w:bCs/>
          <w:szCs w:val="24"/>
        </w:rPr>
        <w:noBreakHyphen/>
        <w:t>readable evidentiary certificate including identifiers, attestations, chain identifiers, and custody references.</w:t>
      </w:r>
    </w:p>
    <w:p w14:paraId="65786BB8" w14:textId="272F4FFE" w:rsidR="00AB684E" w:rsidRPr="006809FA" w:rsidRDefault="00AB684E" w:rsidP="00C3498B">
      <w:pPr>
        <w:pStyle w:val="ListParagraph"/>
        <w:numPr>
          <w:ilvl w:val="0"/>
          <w:numId w:val="43"/>
        </w:numPr>
        <w:spacing w:after="120"/>
        <w:rPr>
          <w:bCs/>
          <w:szCs w:val="24"/>
        </w:rPr>
      </w:pPr>
      <w:r w:rsidRPr="006809FA">
        <w:rPr>
          <w:bCs/>
          <w:szCs w:val="24"/>
        </w:rPr>
        <w:t>Rendering the certificate digitally and/or physically; invalidating upon underlying Thought modification.</w:t>
      </w:r>
    </w:p>
    <w:p w14:paraId="57C96169" w14:textId="7A534F23" w:rsidR="00AB684E" w:rsidRPr="006809FA" w:rsidRDefault="00AB684E" w:rsidP="00C3498B">
      <w:pPr>
        <w:pStyle w:val="ListParagraph"/>
        <w:spacing w:after="120"/>
        <w:rPr>
          <w:szCs w:val="24"/>
        </w:rPr>
      </w:pPr>
      <w:r w:rsidRPr="006809FA">
        <w:rPr>
          <w:b/>
          <w:bCs/>
          <w:szCs w:val="24"/>
        </w:rPr>
        <w:t>Embodiment 4 — Machine</w:t>
      </w:r>
      <w:r w:rsidRPr="006809FA">
        <w:rPr>
          <w:b/>
          <w:bCs/>
          <w:szCs w:val="24"/>
        </w:rPr>
        <w:noBreakHyphen/>
        <w:t>Engraved Seal Generation</w:t>
      </w:r>
      <w:r w:rsidR="009D7783" w:rsidRPr="006809FA">
        <w:rPr>
          <w:b/>
          <w:bCs/>
          <w:szCs w:val="24"/>
        </w:rPr>
        <w:br/>
      </w:r>
      <w:r w:rsidR="009D7783" w:rsidRPr="006809FA">
        <w:rPr>
          <w:szCs w:val="24"/>
        </w:rPr>
        <w:t>In this embodiment, cryptographic indicia derived from sealed Thought data are machine-generated and embedded into a digital artifact at the time of sealing, forming a tamper-</w:t>
      </w:r>
      <w:r w:rsidR="009D7783" w:rsidRPr="006809FA">
        <w:rPr>
          <w:szCs w:val="24"/>
        </w:rPr>
        <w:lastRenderedPageBreak/>
        <w:t>evident engraved or embossed seal that is cryptographically bound to the associated custody bundle. The indicia are generated dynamically from certificate data produced during the sealing process. The process may include:</w:t>
      </w:r>
    </w:p>
    <w:p w14:paraId="6E4E38C8" w14:textId="77777777" w:rsidR="00AB684E" w:rsidRPr="006809FA" w:rsidRDefault="00AB684E" w:rsidP="00C3498B">
      <w:pPr>
        <w:pStyle w:val="ListParagraph"/>
        <w:numPr>
          <w:ilvl w:val="0"/>
          <w:numId w:val="44"/>
        </w:numPr>
        <w:spacing w:after="120"/>
        <w:rPr>
          <w:bCs/>
          <w:szCs w:val="24"/>
        </w:rPr>
      </w:pPr>
      <w:r w:rsidRPr="006809FA">
        <w:rPr>
          <w:bCs/>
          <w:szCs w:val="24"/>
        </w:rPr>
        <w:t>Generating tamper</w:t>
      </w:r>
      <w:r w:rsidRPr="006809FA">
        <w:rPr>
          <w:bCs/>
          <w:szCs w:val="24"/>
        </w:rPr>
        <w:noBreakHyphen/>
        <w:t>evident certificate indicia algorithmically derived from sealed Thought data.</w:t>
      </w:r>
    </w:p>
    <w:p w14:paraId="2E162092" w14:textId="1E06216E" w:rsidR="00AB684E" w:rsidRPr="006809FA" w:rsidRDefault="009D7783" w:rsidP="00C3498B">
      <w:pPr>
        <w:pStyle w:val="ListParagraph"/>
        <w:numPr>
          <w:ilvl w:val="0"/>
          <w:numId w:val="44"/>
        </w:numPr>
        <w:spacing w:after="120"/>
        <w:rPr>
          <w:bCs/>
          <w:szCs w:val="24"/>
        </w:rPr>
      </w:pPr>
      <w:r w:rsidRPr="006809FA">
        <w:rPr>
          <w:bCs/>
          <w:szCs w:val="24"/>
        </w:rPr>
        <w:t>Digitally engraving, embossing, or otherwise embedding the indicia into electronic documents, certificates, or media files in a manner that is verifiable and invalidated upon alteration.</w:t>
      </w:r>
    </w:p>
    <w:p w14:paraId="0559AE46" w14:textId="512F1ED4" w:rsidR="009D7783" w:rsidRPr="006809FA" w:rsidRDefault="009D7783" w:rsidP="00C3498B">
      <w:pPr>
        <w:pStyle w:val="ListParagraph"/>
        <w:numPr>
          <w:ilvl w:val="0"/>
          <w:numId w:val="44"/>
        </w:numPr>
        <w:spacing w:after="120"/>
        <w:rPr>
          <w:bCs/>
          <w:szCs w:val="24"/>
        </w:rPr>
      </w:pPr>
      <w:r w:rsidRPr="006809FA">
        <w:rPr>
          <w:bCs/>
          <w:szCs w:val="24"/>
        </w:rPr>
        <w:t>In certain implementations, the same machine-generated indicia may additionally be rendered onto physical artifacts including printed certificates, engraved plates, plaques, packaging, artwork, or archival media.</w:t>
      </w:r>
    </w:p>
    <w:p w14:paraId="21EC48D3" w14:textId="7926DE2D" w:rsidR="00AB684E" w:rsidRPr="006809FA" w:rsidRDefault="00AB684E" w:rsidP="00C3498B">
      <w:pPr>
        <w:pStyle w:val="ListParagraph"/>
        <w:spacing w:after="120"/>
        <w:rPr>
          <w:szCs w:val="24"/>
        </w:rPr>
      </w:pPr>
      <w:r w:rsidRPr="006809FA">
        <w:rPr>
          <w:b/>
          <w:bCs/>
          <w:szCs w:val="24"/>
        </w:rPr>
        <w:t>Embodiment 5 — Selective Disclosure and Verification</w:t>
      </w:r>
      <w:r w:rsidR="009D7783" w:rsidRPr="006809FA">
        <w:rPr>
          <w:b/>
          <w:bCs/>
          <w:szCs w:val="24"/>
        </w:rPr>
        <w:br/>
      </w:r>
      <w:r w:rsidR="009D7783" w:rsidRPr="006809FA">
        <w:rPr>
          <w:szCs w:val="24"/>
        </w:rPr>
        <w:t>In this embodiment, cryptographic control mechanisms enable verification and disclosure of sealed Thoughts without compromising custodial integrity or author sovereignty. The process may include:</w:t>
      </w:r>
    </w:p>
    <w:p w14:paraId="7897ABEB" w14:textId="77777777" w:rsidR="00AB684E" w:rsidRPr="006809FA" w:rsidRDefault="00AB684E" w:rsidP="00C3498B">
      <w:pPr>
        <w:pStyle w:val="ListParagraph"/>
        <w:numPr>
          <w:ilvl w:val="0"/>
          <w:numId w:val="45"/>
        </w:numPr>
        <w:spacing w:after="120"/>
        <w:rPr>
          <w:bCs/>
          <w:szCs w:val="24"/>
        </w:rPr>
      </w:pPr>
      <w:r w:rsidRPr="006809FA">
        <w:rPr>
          <w:bCs/>
          <w:szCs w:val="24"/>
        </w:rPr>
        <w:t>Issuing private control references enabling verification without disclosure, controlled disclosure, chain extension, and succession management.</w:t>
      </w:r>
    </w:p>
    <w:p w14:paraId="5A1554E2" w14:textId="5E979763" w:rsidR="00AB684E" w:rsidRPr="006809FA" w:rsidRDefault="00AB684E" w:rsidP="00C3498B">
      <w:pPr>
        <w:pStyle w:val="ListParagraph"/>
        <w:numPr>
          <w:ilvl w:val="0"/>
          <w:numId w:val="45"/>
        </w:numPr>
        <w:spacing w:after="120"/>
        <w:rPr>
          <w:bCs/>
          <w:szCs w:val="24"/>
        </w:rPr>
      </w:pPr>
      <w:r w:rsidRPr="006809FA">
        <w:rPr>
          <w:bCs/>
          <w:szCs w:val="24"/>
        </w:rPr>
        <w:t>Preventing custodial disclosure absent cryptographic authorization.</w:t>
      </w:r>
    </w:p>
    <w:p w14:paraId="7F664920" w14:textId="7D2CD471" w:rsidR="00AB684E" w:rsidRPr="006809FA" w:rsidRDefault="00AB684E" w:rsidP="00C3498B">
      <w:pPr>
        <w:pStyle w:val="ListParagraph"/>
        <w:spacing w:after="120"/>
        <w:rPr>
          <w:b/>
          <w:bCs/>
          <w:szCs w:val="24"/>
        </w:rPr>
      </w:pPr>
      <w:r w:rsidRPr="006809FA">
        <w:rPr>
          <w:b/>
          <w:bCs/>
          <w:szCs w:val="24"/>
        </w:rPr>
        <w:t>Embodiment 6 — Multi</w:t>
      </w:r>
      <w:r w:rsidRPr="006809FA">
        <w:rPr>
          <w:b/>
          <w:bCs/>
          <w:szCs w:val="24"/>
        </w:rPr>
        <w:noBreakHyphen/>
        <w:t>Custodian Redundancy</w:t>
      </w:r>
      <w:r w:rsidR="00711315" w:rsidRPr="006809FA">
        <w:rPr>
          <w:b/>
          <w:bCs/>
          <w:szCs w:val="24"/>
        </w:rPr>
        <w:br/>
      </w:r>
      <w:r w:rsidR="00711315" w:rsidRPr="006809FA">
        <w:rPr>
          <w:szCs w:val="24"/>
        </w:rPr>
        <w:t>In this embodiment, custody bundles are preserved across multiple independent custodial authorities to improve resilience and jurisdictional robustness. The process may include:</w:t>
      </w:r>
    </w:p>
    <w:p w14:paraId="4B9486E6" w14:textId="77777777" w:rsidR="00AB684E" w:rsidRPr="006809FA" w:rsidRDefault="00AB684E" w:rsidP="00C3498B">
      <w:pPr>
        <w:pStyle w:val="ListParagraph"/>
        <w:numPr>
          <w:ilvl w:val="0"/>
          <w:numId w:val="46"/>
        </w:numPr>
        <w:spacing w:after="120"/>
        <w:rPr>
          <w:bCs/>
          <w:szCs w:val="24"/>
        </w:rPr>
      </w:pPr>
      <w:r w:rsidRPr="006809FA">
        <w:rPr>
          <w:bCs/>
          <w:szCs w:val="24"/>
        </w:rPr>
        <w:t>Redundantly storing custody bundles across multiple custodial authorities.</w:t>
      </w:r>
    </w:p>
    <w:p w14:paraId="174A2325" w14:textId="6B80E9C1" w:rsidR="00AB684E" w:rsidRPr="006809FA" w:rsidRDefault="00AB684E" w:rsidP="00C3498B">
      <w:pPr>
        <w:pStyle w:val="ListParagraph"/>
        <w:numPr>
          <w:ilvl w:val="0"/>
          <w:numId w:val="46"/>
        </w:numPr>
        <w:spacing w:after="120"/>
        <w:rPr>
          <w:bCs/>
          <w:szCs w:val="24"/>
        </w:rPr>
      </w:pPr>
      <w:r w:rsidRPr="006809FA">
        <w:rPr>
          <w:bCs/>
          <w:szCs w:val="24"/>
        </w:rPr>
        <w:t>Cryptographically verifying consistency across custodians for jurisdiction resilience.</w:t>
      </w:r>
    </w:p>
    <w:p w14:paraId="1232FC24" w14:textId="559BF763" w:rsidR="00AB684E" w:rsidRPr="006809FA" w:rsidRDefault="00AB684E" w:rsidP="00C3498B">
      <w:pPr>
        <w:pStyle w:val="ListParagraph"/>
        <w:spacing w:after="120"/>
        <w:rPr>
          <w:b/>
          <w:bCs/>
          <w:szCs w:val="24"/>
        </w:rPr>
      </w:pPr>
      <w:r w:rsidRPr="006809FA">
        <w:rPr>
          <w:b/>
          <w:bCs/>
          <w:szCs w:val="24"/>
        </w:rPr>
        <w:t>Embodiment 7 — Human–AI Origination Boundary (Declared and/or Authenticated Context)</w:t>
      </w:r>
      <w:r w:rsidR="00C04734" w:rsidRPr="006809FA">
        <w:rPr>
          <w:b/>
          <w:bCs/>
          <w:szCs w:val="24"/>
        </w:rPr>
        <w:br/>
      </w:r>
      <w:r w:rsidR="00C04734" w:rsidRPr="006809FA">
        <w:rPr>
          <w:szCs w:val="24"/>
        </w:rPr>
        <w:t>In this embodiment, origination context is preserved to distinguish human cognitive events from machine-generated or assisted artifacts without requiring semantic evaluation. The process may include:</w:t>
      </w:r>
    </w:p>
    <w:p w14:paraId="1FB878E4" w14:textId="77777777" w:rsidR="00AB684E" w:rsidRPr="006809FA" w:rsidRDefault="00AB684E" w:rsidP="00C3498B">
      <w:pPr>
        <w:pStyle w:val="ListParagraph"/>
        <w:numPr>
          <w:ilvl w:val="0"/>
          <w:numId w:val="47"/>
        </w:numPr>
        <w:spacing w:after="120"/>
        <w:rPr>
          <w:bCs/>
          <w:szCs w:val="24"/>
        </w:rPr>
      </w:pPr>
      <w:r w:rsidRPr="006809FA">
        <w:rPr>
          <w:bCs/>
          <w:szCs w:val="24"/>
        </w:rPr>
        <w:t>Associating Genesis sealing with authenticated human authorship context and/or declared provenance metadata when AI assistance may be present.</w:t>
      </w:r>
    </w:p>
    <w:p w14:paraId="118F7650" w14:textId="1C7716F5" w:rsidR="00AB684E" w:rsidRPr="006809FA" w:rsidRDefault="00AB684E" w:rsidP="00C3498B">
      <w:pPr>
        <w:pStyle w:val="ListParagraph"/>
        <w:numPr>
          <w:ilvl w:val="0"/>
          <w:numId w:val="47"/>
        </w:numPr>
        <w:spacing w:after="120"/>
        <w:rPr>
          <w:bCs/>
          <w:szCs w:val="24"/>
        </w:rPr>
      </w:pPr>
      <w:r w:rsidRPr="006809FA">
        <w:rPr>
          <w:bCs/>
          <w:szCs w:val="24"/>
        </w:rPr>
        <w:lastRenderedPageBreak/>
        <w:t>Preserving human origination integrity without requiring publication.</w:t>
      </w:r>
    </w:p>
    <w:p w14:paraId="47BAA205" w14:textId="27CCF8EC" w:rsidR="00AB684E" w:rsidRPr="006809FA" w:rsidRDefault="00AB684E" w:rsidP="00C3498B">
      <w:pPr>
        <w:pStyle w:val="ListParagraph"/>
        <w:spacing w:after="120"/>
        <w:rPr>
          <w:b/>
          <w:bCs/>
          <w:szCs w:val="24"/>
        </w:rPr>
      </w:pPr>
      <w:r w:rsidRPr="006809FA">
        <w:rPr>
          <w:b/>
          <w:bCs/>
          <w:szCs w:val="24"/>
        </w:rPr>
        <w:t>Embodiment 8 — Long</w:t>
      </w:r>
      <w:r w:rsidRPr="006809FA">
        <w:rPr>
          <w:b/>
          <w:bCs/>
          <w:szCs w:val="24"/>
        </w:rPr>
        <w:noBreakHyphen/>
        <w:t>Horizon Intellectual Legacy Chains</w:t>
      </w:r>
      <w:r w:rsidR="00C04734" w:rsidRPr="006809FA">
        <w:rPr>
          <w:b/>
          <w:bCs/>
          <w:szCs w:val="24"/>
        </w:rPr>
        <w:br/>
      </w:r>
      <w:r w:rsidR="00C04734" w:rsidRPr="006809FA">
        <w:rPr>
          <w:szCs w:val="24"/>
        </w:rPr>
        <w:t>In this embodiment, Thought Chains are preserved over extended temporal horizons to support continuity across individuals, organizations, or generations. The process may include:</w:t>
      </w:r>
    </w:p>
    <w:p w14:paraId="04190B19" w14:textId="77777777" w:rsidR="00E34869" w:rsidRPr="006809FA" w:rsidRDefault="00AB684E" w:rsidP="00C3498B">
      <w:pPr>
        <w:pStyle w:val="ListParagraph"/>
        <w:numPr>
          <w:ilvl w:val="0"/>
          <w:numId w:val="48"/>
        </w:numPr>
        <w:spacing w:after="120"/>
        <w:rPr>
          <w:bCs/>
          <w:szCs w:val="24"/>
        </w:rPr>
      </w:pPr>
      <w:r w:rsidRPr="006809FA">
        <w:rPr>
          <w:bCs/>
          <w:szCs w:val="24"/>
        </w:rPr>
        <w:t>Maintaining Thought chains across decades, generations, or organizations.</w:t>
      </w:r>
    </w:p>
    <w:p w14:paraId="6D03E4CC" w14:textId="3543C63E" w:rsidR="00AB684E" w:rsidRPr="006809FA" w:rsidRDefault="00AB684E" w:rsidP="00C3498B">
      <w:pPr>
        <w:pStyle w:val="ListParagraph"/>
        <w:numPr>
          <w:ilvl w:val="0"/>
          <w:numId w:val="48"/>
        </w:numPr>
        <w:spacing w:after="120"/>
        <w:rPr>
          <w:bCs/>
          <w:szCs w:val="24"/>
        </w:rPr>
      </w:pPr>
      <w:r w:rsidRPr="006809FA">
        <w:rPr>
          <w:bCs/>
          <w:szCs w:val="24"/>
        </w:rPr>
        <w:t>Supporting inheritance, escrow, archival custody, and civilizational knowledge preservation.</w:t>
      </w:r>
    </w:p>
    <w:p w14:paraId="496D4904" w14:textId="6400B3D7" w:rsidR="00AB684E" w:rsidRPr="006809FA" w:rsidRDefault="00AB684E" w:rsidP="00C3498B">
      <w:pPr>
        <w:pStyle w:val="ListParagraph"/>
        <w:spacing w:after="120"/>
        <w:rPr>
          <w:b/>
          <w:bCs/>
          <w:szCs w:val="24"/>
        </w:rPr>
      </w:pPr>
      <w:r w:rsidRPr="006809FA">
        <w:rPr>
          <w:b/>
          <w:bCs/>
          <w:szCs w:val="24"/>
        </w:rPr>
        <w:t>Embodiment 9 — Jurisdictional Evidentiary Interfaces</w:t>
      </w:r>
      <w:r w:rsidR="00C04734" w:rsidRPr="006809FA">
        <w:rPr>
          <w:b/>
          <w:bCs/>
          <w:szCs w:val="24"/>
        </w:rPr>
        <w:br/>
      </w:r>
      <w:r w:rsidR="00C04734" w:rsidRPr="006809FA">
        <w:rPr>
          <w:szCs w:val="24"/>
        </w:rPr>
        <w:t>In this embodiment, custody bundles are exported into formats compatible with legal, regulatory, and adjudicative systems while preserving cryptographic integrity. The process may include:</w:t>
      </w:r>
    </w:p>
    <w:p w14:paraId="04E1AEF4" w14:textId="77777777" w:rsidR="00E34869" w:rsidRPr="006809FA" w:rsidRDefault="00AB684E" w:rsidP="00C3498B">
      <w:pPr>
        <w:pStyle w:val="ListParagraph"/>
        <w:numPr>
          <w:ilvl w:val="0"/>
          <w:numId w:val="49"/>
        </w:numPr>
        <w:spacing w:after="120"/>
        <w:rPr>
          <w:bCs/>
          <w:szCs w:val="24"/>
        </w:rPr>
      </w:pPr>
      <w:r w:rsidRPr="006809FA">
        <w:rPr>
          <w:bCs/>
          <w:szCs w:val="24"/>
        </w:rPr>
        <w:t>Exporting custody bundles into jurisdiction</w:t>
      </w:r>
      <w:r w:rsidRPr="006809FA">
        <w:rPr>
          <w:bCs/>
          <w:szCs w:val="24"/>
        </w:rPr>
        <w:noBreakHyphen/>
        <w:t>specific evidentiary formats compatible with courts, patent offices, regulators, and discovery systems.</w:t>
      </w:r>
    </w:p>
    <w:p w14:paraId="39673670" w14:textId="65017B3D" w:rsidR="00AB684E" w:rsidRPr="006809FA" w:rsidRDefault="00AB684E" w:rsidP="00C3498B">
      <w:pPr>
        <w:pStyle w:val="ListParagraph"/>
        <w:numPr>
          <w:ilvl w:val="0"/>
          <w:numId w:val="49"/>
        </w:numPr>
        <w:spacing w:after="120"/>
        <w:rPr>
          <w:bCs/>
          <w:szCs w:val="24"/>
        </w:rPr>
      </w:pPr>
      <w:r w:rsidRPr="006809FA">
        <w:rPr>
          <w:bCs/>
          <w:szCs w:val="24"/>
        </w:rPr>
        <w:t>Preserving cryptographic integrity and chain proofs.</w:t>
      </w:r>
    </w:p>
    <w:p w14:paraId="47A03BE2" w14:textId="7DF9BD51" w:rsidR="00AB684E" w:rsidRPr="006809FA" w:rsidRDefault="00AB684E" w:rsidP="00C3498B">
      <w:pPr>
        <w:pStyle w:val="ListParagraph"/>
        <w:spacing w:after="120"/>
        <w:rPr>
          <w:b/>
          <w:bCs/>
          <w:szCs w:val="24"/>
        </w:rPr>
      </w:pPr>
      <w:r w:rsidRPr="006809FA">
        <w:rPr>
          <w:b/>
          <w:bCs/>
          <w:szCs w:val="24"/>
        </w:rPr>
        <w:t>Embodiment 10 — Private Economic and Licensing Layers</w:t>
      </w:r>
      <w:r w:rsidR="00C04734" w:rsidRPr="006809FA">
        <w:rPr>
          <w:b/>
          <w:bCs/>
          <w:szCs w:val="24"/>
        </w:rPr>
        <w:br/>
      </w:r>
      <w:r w:rsidR="00C04734" w:rsidRPr="006809FA">
        <w:rPr>
          <w:szCs w:val="24"/>
        </w:rPr>
        <w:t>In this embodiment, economic and licensing functionality is layered atop the custodial system without compromising neutrality or author control. The process may include:</w:t>
      </w:r>
    </w:p>
    <w:p w14:paraId="69262032" w14:textId="34D3D738" w:rsidR="00AB684E" w:rsidRPr="006809FA" w:rsidRDefault="00AB684E" w:rsidP="00C3498B">
      <w:pPr>
        <w:pStyle w:val="ListParagraph"/>
        <w:numPr>
          <w:ilvl w:val="0"/>
          <w:numId w:val="50"/>
        </w:numPr>
        <w:spacing w:after="120"/>
        <w:rPr>
          <w:b/>
          <w:bCs/>
          <w:szCs w:val="24"/>
        </w:rPr>
      </w:pPr>
      <w:r w:rsidRPr="006809FA">
        <w:rPr>
          <w:bCs/>
          <w:szCs w:val="24"/>
        </w:rPr>
        <w:t>Layering licensing, escrow, brokerage, disclosure notarization, and monetization services atop Proof</w:t>
      </w:r>
      <w:r w:rsidRPr="006809FA">
        <w:rPr>
          <w:bCs/>
          <w:szCs w:val="24"/>
        </w:rPr>
        <w:noBreakHyphen/>
        <w:t>of</w:t>
      </w:r>
      <w:r w:rsidRPr="006809FA">
        <w:rPr>
          <w:bCs/>
          <w:szCs w:val="24"/>
        </w:rPr>
        <w:noBreakHyphen/>
        <w:t>Thought while remaining subordinate to custodial neutrality and author sovereignty.</w:t>
      </w:r>
    </w:p>
    <w:p w14:paraId="33A96F29" w14:textId="5CB70E2F" w:rsidR="00E34869" w:rsidRPr="006809FA" w:rsidRDefault="00E34869" w:rsidP="00C3498B">
      <w:pPr>
        <w:pStyle w:val="ListParagraph"/>
        <w:spacing w:after="120"/>
        <w:rPr>
          <w:bCs/>
          <w:szCs w:val="24"/>
        </w:rPr>
      </w:pPr>
      <w:r w:rsidRPr="006809FA">
        <w:rPr>
          <w:b/>
          <w:bCs/>
          <w:szCs w:val="24"/>
        </w:rPr>
        <w:t>Embodiment 11 — User‑Defined Semantic Labeling and Chain Nomenclature</w:t>
      </w:r>
      <w:r w:rsidRPr="006809FA">
        <w:rPr>
          <w:bCs/>
          <w:szCs w:val="24"/>
        </w:rPr>
        <w:t xml:space="preserve"> </w:t>
      </w:r>
      <w:r w:rsidR="00C04734" w:rsidRPr="006809FA">
        <w:rPr>
          <w:bCs/>
          <w:szCs w:val="24"/>
        </w:rPr>
        <w:br/>
        <w:t>In this embodiment, non-authoritative semantic labels are associated with Thoughts to improve human interpretability without affecting cryptographic integrity. The process may include:</w:t>
      </w:r>
    </w:p>
    <w:p w14:paraId="6FC04B2F" w14:textId="77777777" w:rsidR="00E34869" w:rsidRPr="006809FA" w:rsidRDefault="00AB684E" w:rsidP="00C3498B">
      <w:pPr>
        <w:pStyle w:val="ListParagraph"/>
        <w:numPr>
          <w:ilvl w:val="0"/>
          <w:numId w:val="50"/>
        </w:numPr>
        <w:spacing w:after="120"/>
        <w:rPr>
          <w:bCs/>
          <w:szCs w:val="24"/>
        </w:rPr>
      </w:pPr>
      <w:r w:rsidRPr="006809FA">
        <w:rPr>
          <w:bCs/>
          <w:szCs w:val="24"/>
        </w:rPr>
        <w:t>Receiving, from an originating author, one or more user‑defined semantic labels associated with a Genesis Thought, individual Thoughts, or the Thought Chain as a whole.</w:t>
      </w:r>
    </w:p>
    <w:p w14:paraId="51710204" w14:textId="77777777" w:rsidR="00E34869" w:rsidRPr="006809FA" w:rsidRDefault="00AB684E" w:rsidP="00C3498B">
      <w:pPr>
        <w:pStyle w:val="ListParagraph"/>
        <w:numPr>
          <w:ilvl w:val="0"/>
          <w:numId w:val="50"/>
        </w:numPr>
        <w:spacing w:after="120"/>
        <w:rPr>
          <w:bCs/>
          <w:szCs w:val="24"/>
        </w:rPr>
      </w:pPr>
      <w:r w:rsidRPr="006809FA">
        <w:rPr>
          <w:bCs/>
          <w:szCs w:val="24"/>
        </w:rPr>
        <w:t>Binding the user‑defined labels to the corresponding custody bundle as non‑authoritative descriptive metadata that does not affect canonicalization, hash computation, timestamp attestation, or chain integrity.</w:t>
      </w:r>
    </w:p>
    <w:p w14:paraId="7009F30E" w14:textId="77777777" w:rsidR="00E34869" w:rsidRPr="006809FA" w:rsidRDefault="00AB684E" w:rsidP="00C3498B">
      <w:pPr>
        <w:pStyle w:val="ListParagraph"/>
        <w:numPr>
          <w:ilvl w:val="0"/>
          <w:numId w:val="50"/>
        </w:numPr>
        <w:spacing w:after="120"/>
        <w:rPr>
          <w:bCs/>
          <w:szCs w:val="24"/>
        </w:rPr>
      </w:pPr>
      <w:r w:rsidRPr="006809FA">
        <w:rPr>
          <w:bCs/>
          <w:szCs w:val="24"/>
        </w:rPr>
        <w:lastRenderedPageBreak/>
        <w:t>Permitting independent customization of labels for a Genesis Thought and for successor Thoughts to reflect evolving semantic interpretation, narrative structure, project organization, or creative intent.</w:t>
      </w:r>
    </w:p>
    <w:p w14:paraId="2EB9D6DD" w14:textId="77777777" w:rsidR="00E34869" w:rsidRPr="006809FA" w:rsidRDefault="00AB684E" w:rsidP="00C3498B">
      <w:pPr>
        <w:pStyle w:val="ListParagraph"/>
        <w:numPr>
          <w:ilvl w:val="0"/>
          <w:numId w:val="50"/>
        </w:numPr>
        <w:spacing w:after="120"/>
        <w:rPr>
          <w:bCs/>
          <w:szCs w:val="24"/>
        </w:rPr>
      </w:pPr>
      <w:r w:rsidRPr="006809FA">
        <w:rPr>
          <w:bCs/>
          <w:szCs w:val="24"/>
        </w:rPr>
        <w:t>Preserving label history immutably such that changes to labels are recorded as successive metadata states without modifying sealed content bytes or cryptographic identifiers.</w:t>
      </w:r>
    </w:p>
    <w:p w14:paraId="6D8F2B45" w14:textId="4CB6248D" w:rsidR="002A4775" w:rsidRPr="006809FA" w:rsidRDefault="00AB684E" w:rsidP="00C3498B">
      <w:pPr>
        <w:pStyle w:val="ListParagraph"/>
        <w:numPr>
          <w:ilvl w:val="0"/>
          <w:numId w:val="50"/>
        </w:numPr>
        <w:spacing w:after="120"/>
        <w:rPr>
          <w:bCs/>
          <w:szCs w:val="24"/>
        </w:rPr>
      </w:pPr>
      <w:r w:rsidRPr="006809FA">
        <w:rPr>
          <w:bCs/>
          <w:szCs w:val="24"/>
        </w:rPr>
        <w:t>Rendering user‑defined labels in user interfaces, evidentiary certificates, receipts, previews, or visualizations to improve human interpretability while maintaining cryptographic verifiability.</w:t>
      </w:r>
    </w:p>
    <w:p w14:paraId="1E4F7EAB" w14:textId="2A395EE6" w:rsidR="002A4775" w:rsidRPr="006809FA" w:rsidRDefault="002A4775" w:rsidP="00C3498B">
      <w:pPr>
        <w:pStyle w:val="ListParagraph"/>
        <w:spacing w:after="120"/>
        <w:rPr>
          <w:bCs/>
          <w:szCs w:val="24"/>
        </w:rPr>
      </w:pPr>
      <w:r w:rsidRPr="006809FA">
        <w:rPr>
          <w:bCs/>
          <w:szCs w:val="24"/>
        </w:rPr>
        <w:t>Mathematical Formalization of Canonicalization, Hashing, and Chaining</w:t>
      </w:r>
    </w:p>
    <w:p w14:paraId="2BBFBB7B" w14:textId="60A0CC6C" w:rsidR="002A4775" w:rsidRPr="006809FA" w:rsidRDefault="002A4775" w:rsidP="00C3498B">
      <w:pPr>
        <w:pStyle w:val="ListParagraph"/>
        <w:spacing w:after="120"/>
        <w:rPr>
          <w:bCs/>
          <w:szCs w:val="24"/>
        </w:rPr>
      </w:pPr>
      <w:r w:rsidRPr="006809FA">
        <w:rPr>
          <w:bCs/>
          <w:szCs w:val="24"/>
        </w:rPr>
        <w:t>In certain embodiments, the cryptographic operations described herein may be expressed formally to illustrate deterministic behavior of the disclosed system, without limiting the scope of the invention to any particular algorithm, cryptographic primitive, or mathematical representation.</w:t>
      </w:r>
    </w:p>
    <w:p w14:paraId="04CCCC9B" w14:textId="7BB62BA6" w:rsidR="002A4775" w:rsidRPr="006809FA" w:rsidRDefault="002A4775" w:rsidP="00C3498B">
      <w:pPr>
        <w:pStyle w:val="ListParagraph"/>
        <w:spacing w:after="120"/>
        <w:rPr>
          <w:bCs/>
          <w:szCs w:val="24"/>
        </w:rPr>
      </w:pPr>
      <w:r w:rsidRPr="006809FA">
        <w:rPr>
          <w:bCs/>
          <w:szCs w:val="24"/>
        </w:rPr>
        <w:t xml:space="preserve">Let </w:t>
      </w:r>
      <w:proofErr w:type="spellStart"/>
      <w:r w:rsidRPr="006809FA">
        <w:rPr>
          <w:bCs/>
          <w:szCs w:val="24"/>
        </w:rPr>
        <w:t>C_i</w:t>
      </w:r>
      <w:proofErr w:type="spellEnd"/>
      <w:r w:rsidRPr="006809FA">
        <w:rPr>
          <w:bCs/>
          <w:szCs w:val="24"/>
        </w:rPr>
        <w:t xml:space="preserve"> denote the deterministic canonical byte sequence produced from a submitted Thought </w:t>
      </w:r>
      <w:proofErr w:type="spellStart"/>
      <w:r w:rsidRPr="006809FA">
        <w:rPr>
          <w:bCs/>
          <w:szCs w:val="24"/>
        </w:rPr>
        <w:t>T_i</w:t>
      </w:r>
      <w:proofErr w:type="spellEnd"/>
      <w:r w:rsidRPr="006809FA">
        <w:rPr>
          <w:bCs/>
          <w:szCs w:val="24"/>
        </w:rPr>
        <w:t xml:space="preserve"> by a canonicalization function </w:t>
      </w:r>
      <w:r w:rsidRPr="006809FA">
        <w:rPr>
          <w:rFonts w:ascii="Cambria Math" w:hAnsi="Cambria Math" w:cs="Cambria Math"/>
          <w:bCs/>
          <w:szCs w:val="24"/>
        </w:rPr>
        <w:t>𝒦</w:t>
      </w:r>
      <w:r w:rsidRPr="006809FA">
        <w:rPr>
          <w:bCs/>
          <w:szCs w:val="24"/>
        </w:rPr>
        <w:t>(·), such that:</w:t>
      </w:r>
    </w:p>
    <w:p w14:paraId="79BC9F72" w14:textId="41539694" w:rsidR="002A4775" w:rsidRPr="006809FA" w:rsidRDefault="002A4775" w:rsidP="00C3498B">
      <w:pPr>
        <w:pStyle w:val="ListParagraph"/>
        <w:numPr>
          <w:ilvl w:val="0"/>
          <w:numId w:val="0"/>
        </w:numPr>
        <w:spacing w:after="120"/>
        <w:ind w:firstLine="720"/>
        <w:jc w:val="center"/>
        <w:rPr>
          <w:bCs/>
          <w:szCs w:val="24"/>
        </w:rPr>
      </w:pPr>
      <w:proofErr w:type="spellStart"/>
      <w:r w:rsidRPr="006809FA">
        <w:rPr>
          <w:bCs/>
          <w:szCs w:val="24"/>
        </w:rPr>
        <w:t>C_i</w:t>
      </w:r>
      <w:proofErr w:type="spellEnd"/>
      <w:r w:rsidRPr="006809FA">
        <w:rPr>
          <w:bCs/>
          <w:szCs w:val="24"/>
        </w:rPr>
        <w:t xml:space="preserve"> = </w:t>
      </w:r>
      <w:r w:rsidRPr="006809FA">
        <w:rPr>
          <w:rFonts w:ascii="Cambria Math" w:hAnsi="Cambria Math" w:cs="Cambria Math"/>
          <w:bCs/>
          <w:szCs w:val="24"/>
        </w:rPr>
        <w:t>𝒦</w:t>
      </w:r>
      <w:r w:rsidRPr="006809FA">
        <w:rPr>
          <w:bCs/>
          <w:szCs w:val="24"/>
        </w:rPr>
        <w:t>(</w:t>
      </w:r>
      <w:proofErr w:type="spellStart"/>
      <w:r w:rsidRPr="006809FA">
        <w:rPr>
          <w:bCs/>
          <w:szCs w:val="24"/>
        </w:rPr>
        <w:t>T_i</w:t>
      </w:r>
      <w:proofErr w:type="spellEnd"/>
      <w:r w:rsidRPr="006809FA">
        <w:rPr>
          <w:bCs/>
          <w:szCs w:val="24"/>
        </w:rPr>
        <w:t>)</w:t>
      </w:r>
    </w:p>
    <w:p w14:paraId="60DD577A" w14:textId="6A44A3FD" w:rsidR="002A4775" w:rsidRPr="006809FA" w:rsidRDefault="002A4775" w:rsidP="00C3498B">
      <w:pPr>
        <w:pStyle w:val="ListParagraph"/>
        <w:spacing w:after="120"/>
        <w:rPr>
          <w:bCs/>
          <w:szCs w:val="24"/>
        </w:rPr>
      </w:pPr>
      <w:r w:rsidRPr="006809FA">
        <w:rPr>
          <w:bCs/>
          <w:szCs w:val="24"/>
        </w:rPr>
        <w:t xml:space="preserve">wherein the canonicalization function </w:t>
      </w:r>
      <w:r w:rsidRPr="006809FA">
        <w:rPr>
          <w:rFonts w:ascii="Cambria Math" w:hAnsi="Cambria Math" w:cs="Cambria Math"/>
          <w:bCs/>
          <w:szCs w:val="24"/>
        </w:rPr>
        <w:t>𝒦</w:t>
      </w:r>
      <w:r w:rsidRPr="006809FA">
        <w:rPr>
          <w:bCs/>
          <w:szCs w:val="24"/>
        </w:rPr>
        <w:t xml:space="preserve"> is configured to be invariant under non-semantic differences including, without limitation, formatting variations, encoding differences, metadata ordering, containerization, or platform-specific representation, such that semantically identical artifacts yield identical canonical byte sequences.</w:t>
      </w:r>
    </w:p>
    <w:p w14:paraId="7497FDE2" w14:textId="756AC944" w:rsidR="002A4775" w:rsidRPr="006809FA" w:rsidRDefault="002A4775" w:rsidP="00C3498B">
      <w:pPr>
        <w:pStyle w:val="ListParagraph"/>
        <w:spacing w:after="120"/>
        <w:rPr>
          <w:bCs/>
          <w:szCs w:val="24"/>
        </w:rPr>
      </w:pPr>
      <w:r w:rsidRPr="006809FA">
        <w:rPr>
          <w:bCs/>
          <w:szCs w:val="24"/>
        </w:rPr>
        <w:t>Let H(·) denote a secure cryptographic hash function exhibiting collision resistance and an avalanche property. A Genesis Thought identifier ID₀ is computed as:</w:t>
      </w:r>
    </w:p>
    <w:p w14:paraId="71D90809" w14:textId="43D9A845" w:rsidR="002A4775" w:rsidRPr="006809FA" w:rsidRDefault="002A4775" w:rsidP="00C3498B">
      <w:pPr>
        <w:pStyle w:val="ListParagraph"/>
        <w:numPr>
          <w:ilvl w:val="0"/>
          <w:numId w:val="0"/>
        </w:numPr>
        <w:spacing w:after="120"/>
        <w:ind w:firstLine="720"/>
        <w:jc w:val="center"/>
        <w:rPr>
          <w:bCs/>
          <w:szCs w:val="24"/>
        </w:rPr>
      </w:pPr>
      <w:r w:rsidRPr="006809FA">
        <w:rPr>
          <w:bCs/>
          <w:szCs w:val="24"/>
        </w:rPr>
        <w:t xml:space="preserve">ID₀ = H(C₀ </w:t>
      </w:r>
      <w:r w:rsidRPr="006809FA">
        <w:rPr>
          <w:rFonts w:ascii="Cambria Math" w:hAnsi="Cambria Math" w:cs="Cambria Math"/>
          <w:bCs/>
          <w:szCs w:val="24"/>
        </w:rPr>
        <w:t>∥</w:t>
      </w:r>
      <w:r w:rsidRPr="006809FA">
        <w:rPr>
          <w:bCs/>
          <w:szCs w:val="24"/>
        </w:rPr>
        <w:t xml:space="preserve"> TS₀)</w:t>
      </w:r>
    </w:p>
    <w:p w14:paraId="23A195BF" w14:textId="393F9170" w:rsidR="002A4775" w:rsidRPr="006809FA" w:rsidRDefault="002A4775" w:rsidP="00C3498B">
      <w:pPr>
        <w:pStyle w:val="ListParagraph"/>
        <w:spacing w:after="120"/>
        <w:rPr>
          <w:bCs/>
          <w:szCs w:val="24"/>
        </w:rPr>
      </w:pPr>
      <w:r w:rsidRPr="006809FA">
        <w:rPr>
          <w:bCs/>
          <w:szCs w:val="24"/>
        </w:rPr>
        <w:t>wherein TS₀ represents one or more trusted timestamp attestations cryptographically bound to the canonical byte sequence C₀, such that alteration of the canonical bytes or timestamp data invalidates the identifier.</w:t>
      </w:r>
    </w:p>
    <w:p w14:paraId="0FF020C6" w14:textId="5761DE81" w:rsidR="002A4775" w:rsidRPr="006809FA" w:rsidRDefault="002A4775" w:rsidP="00C3498B">
      <w:pPr>
        <w:pStyle w:val="ListParagraph"/>
        <w:spacing w:after="120"/>
        <w:rPr>
          <w:bCs/>
          <w:szCs w:val="24"/>
        </w:rPr>
      </w:pPr>
      <w:r w:rsidRPr="006809FA">
        <w:rPr>
          <w:bCs/>
          <w:szCs w:val="24"/>
        </w:rPr>
        <w:t>For each successor Thought Tₙ in a Thought Chain, a successor identifier IDₙ is computed by incorporating at least one predecessor reference, for example:</w:t>
      </w:r>
    </w:p>
    <w:p w14:paraId="6EA46BE0" w14:textId="5D1559F6" w:rsidR="002A4775" w:rsidRPr="006809FA" w:rsidRDefault="002A4775" w:rsidP="00C3498B">
      <w:pPr>
        <w:pStyle w:val="ListParagraph"/>
        <w:numPr>
          <w:ilvl w:val="0"/>
          <w:numId w:val="0"/>
        </w:numPr>
        <w:spacing w:after="120"/>
        <w:ind w:firstLine="720"/>
        <w:jc w:val="center"/>
        <w:rPr>
          <w:bCs/>
          <w:szCs w:val="24"/>
        </w:rPr>
      </w:pPr>
      <w:r w:rsidRPr="006809FA">
        <w:rPr>
          <w:bCs/>
          <w:szCs w:val="24"/>
        </w:rPr>
        <w:t xml:space="preserve">IDₙ = H(Cₙ </w:t>
      </w:r>
      <w:r w:rsidRPr="006809FA">
        <w:rPr>
          <w:rFonts w:ascii="Cambria Math" w:hAnsi="Cambria Math" w:cs="Cambria Math"/>
          <w:bCs/>
          <w:szCs w:val="24"/>
        </w:rPr>
        <w:t>∥</w:t>
      </w:r>
      <w:r w:rsidRPr="006809FA">
        <w:rPr>
          <w:bCs/>
          <w:szCs w:val="24"/>
        </w:rPr>
        <w:t xml:space="preserve"> IDₙ₋₁ </w:t>
      </w:r>
      <w:r w:rsidRPr="006809FA">
        <w:rPr>
          <w:rFonts w:ascii="Cambria Math" w:hAnsi="Cambria Math" w:cs="Cambria Math"/>
          <w:bCs/>
          <w:szCs w:val="24"/>
        </w:rPr>
        <w:t>∥</w:t>
      </w:r>
      <w:r w:rsidRPr="006809FA">
        <w:rPr>
          <w:bCs/>
          <w:szCs w:val="24"/>
        </w:rPr>
        <w:t xml:space="preserve"> TSₙ)</w:t>
      </w:r>
    </w:p>
    <w:p w14:paraId="76E50666" w14:textId="75ADB671" w:rsidR="002A4775" w:rsidRPr="006809FA" w:rsidRDefault="002A4775" w:rsidP="00C3498B">
      <w:pPr>
        <w:pStyle w:val="ListParagraph"/>
        <w:spacing w:after="120"/>
        <w:rPr>
          <w:bCs/>
          <w:szCs w:val="24"/>
        </w:rPr>
      </w:pPr>
      <w:r w:rsidRPr="006809FA">
        <w:rPr>
          <w:bCs/>
          <w:szCs w:val="24"/>
        </w:rPr>
        <w:lastRenderedPageBreak/>
        <w:t>wherein IDₙ₋₁ is the identifier of an immediate predecessor Thought and TSₙ is a trusted timestamp attestation associated with the successor Thought Tₙ.</w:t>
      </w:r>
    </w:p>
    <w:p w14:paraId="0E64E852" w14:textId="47AA47BB" w:rsidR="002A4775" w:rsidRPr="006809FA" w:rsidRDefault="002A4775" w:rsidP="00C3498B">
      <w:pPr>
        <w:pStyle w:val="ListParagraph"/>
        <w:spacing w:after="120"/>
        <w:rPr>
          <w:bCs/>
          <w:szCs w:val="24"/>
        </w:rPr>
      </w:pPr>
      <w:r w:rsidRPr="006809FA">
        <w:rPr>
          <w:bCs/>
          <w:szCs w:val="24"/>
        </w:rPr>
        <w:t>Due to the avalanche property of secure cryptographic hash functions, any bit-level modification to Cₙ₋₁, TSₙ₋₁, or any earlier predecessor propagates forward, thereby invalidating all successor identifiers IDₙ for n &gt; 0. This property enforces append-only continuity and irreversible chronological ordering of Thoughts on a machine-enforced basis.</w:t>
      </w:r>
    </w:p>
    <w:p w14:paraId="0B32CAC9" w14:textId="6F9EF0E7" w:rsidR="002A4775" w:rsidRPr="006809FA" w:rsidRDefault="002A4775" w:rsidP="00C3498B">
      <w:pPr>
        <w:pStyle w:val="ListParagraph"/>
        <w:spacing w:after="120"/>
        <w:rPr>
          <w:bCs/>
          <w:szCs w:val="24"/>
        </w:rPr>
      </w:pPr>
      <w:r w:rsidRPr="006809FA">
        <w:rPr>
          <w:bCs/>
          <w:szCs w:val="24"/>
        </w:rPr>
        <w:t>In embodiments supporting branching, multiple successor identifiers may reference a common predecessor identifier while remaining independently verifiable. Each branch preserves cryptographic lineage to the shared predecessor while allowing independent continuation and evolution of Thought Chains.</w:t>
      </w:r>
    </w:p>
    <w:p w14:paraId="5758013A" w14:textId="0F1DF2B7" w:rsidR="002A4775" w:rsidRPr="006809FA" w:rsidRDefault="002A4775" w:rsidP="00C3498B">
      <w:pPr>
        <w:pStyle w:val="ListParagraph"/>
        <w:spacing w:after="120"/>
        <w:rPr>
          <w:bCs/>
          <w:szCs w:val="24"/>
        </w:rPr>
      </w:pPr>
      <w:r w:rsidRPr="006809FA">
        <w:rPr>
          <w:bCs/>
          <w:szCs w:val="24"/>
        </w:rPr>
        <w:t xml:space="preserve">All identifiers remain verifiable by </w:t>
      </w:r>
      <w:proofErr w:type="spellStart"/>
      <w:r w:rsidRPr="006809FA">
        <w:rPr>
          <w:bCs/>
          <w:szCs w:val="24"/>
        </w:rPr>
        <w:t>recomputation</w:t>
      </w:r>
      <w:proofErr w:type="spellEnd"/>
      <w:r w:rsidRPr="006809FA">
        <w:rPr>
          <w:bCs/>
          <w:szCs w:val="24"/>
        </w:rPr>
        <w:t xml:space="preserve"> using disclosed canonical bytes, timestamp attestations, and predecessor references, without reliance on custodial discretion or subjective interpretation.</w:t>
      </w:r>
    </w:p>
    <w:p w14:paraId="4271FF7A" w14:textId="6BADDBED" w:rsidR="00AC39AF" w:rsidRPr="006809FA" w:rsidRDefault="002A4775" w:rsidP="00C3498B">
      <w:pPr>
        <w:pStyle w:val="ListParagraph"/>
        <w:spacing w:after="120"/>
        <w:rPr>
          <w:bCs/>
          <w:szCs w:val="24"/>
        </w:rPr>
      </w:pPr>
      <w:r w:rsidRPr="006809FA">
        <w:rPr>
          <w:bCs/>
          <w:szCs w:val="24"/>
        </w:rPr>
        <w:t>This formalization illustrates, without limitation, how canonicalization, cryptographic hashing, timestamp binding, and chaining collectively enforce determinism, immutability, and continuity of sealed Thoughts across time.</w:t>
      </w:r>
      <w:r w:rsidR="00A21532" w:rsidRPr="006809FA">
        <w:rPr>
          <w:bCs/>
          <w:szCs w:val="24"/>
        </w:rPr>
        <w:br/>
      </w:r>
      <w:r w:rsidR="00A21532" w:rsidRPr="006809FA">
        <w:rPr>
          <w:bCs/>
          <w:szCs w:val="24"/>
        </w:rPr>
        <w:br/>
      </w:r>
    </w:p>
    <w:p w14:paraId="1954C5ED" w14:textId="77777777" w:rsidR="00CD5295" w:rsidRPr="006809FA" w:rsidRDefault="00CD5295" w:rsidP="004F5427">
      <w:pPr>
        <w:jc w:val="center"/>
        <w:rPr>
          <w:b/>
        </w:rPr>
      </w:pPr>
    </w:p>
    <w:p w14:paraId="4528E36C" w14:textId="6BDBB7AD" w:rsidR="00CD5295" w:rsidRPr="006809FA" w:rsidRDefault="00CD5295" w:rsidP="00CD5295"/>
    <w:p w14:paraId="67224641" w14:textId="4A692068" w:rsidR="00CD5295" w:rsidRPr="006809FA" w:rsidRDefault="00CD5295" w:rsidP="00CD5295"/>
    <w:p w14:paraId="3E0D10E5" w14:textId="77777777" w:rsidR="00CD5295" w:rsidRPr="006809FA" w:rsidRDefault="00CD5295" w:rsidP="00CD5295"/>
    <w:p w14:paraId="43271A93" w14:textId="4CC11527" w:rsidR="00CD5295" w:rsidRPr="006809FA" w:rsidRDefault="00CD5295">
      <w:r w:rsidRPr="006809FA">
        <w:br w:type="page"/>
      </w:r>
    </w:p>
    <w:p w14:paraId="6E20D6F1" w14:textId="371ED836" w:rsidR="00484854" w:rsidRPr="006809FA" w:rsidRDefault="00F20816" w:rsidP="001A68EC">
      <w:pPr>
        <w:pStyle w:val="Claim"/>
        <w:numPr>
          <w:ilvl w:val="0"/>
          <w:numId w:val="0"/>
        </w:numPr>
        <w:jc w:val="center"/>
        <w:rPr>
          <w:szCs w:val="24"/>
        </w:rPr>
      </w:pPr>
      <w:r w:rsidRPr="006809FA">
        <w:rPr>
          <w:szCs w:val="24"/>
        </w:rPr>
        <w:lastRenderedPageBreak/>
        <w:t>CLAIMS</w:t>
      </w:r>
    </w:p>
    <w:p w14:paraId="3C5CCA9E" w14:textId="77777777" w:rsidR="00F20816" w:rsidRPr="006809FA" w:rsidRDefault="00F20816" w:rsidP="006809FA">
      <w:pPr>
        <w:spacing w:line="360" w:lineRule="auto"/>
        <w:contextualSpacing/>
        <w:rPr>
          <w:rFonts w:eastAsiaTheme="minorEastAsia"/>
        </w:rPr>
      </w:pPr>
      <w:r w:rsidRPr="006809FA">
        <w:rPr>
          <w:rFonts w:eastAsiaTheme="minorEastAsia"/>
        </w:rPr>
        <w:br/>
        <w:t>1. A computer-implemented method for establishing provable origination and temporal continuity of a human cognitive artifact, comprising:</w:t>
      </w:r>
    </w:p>
    <w:p w14:paraId="7F3F1C61" w14:textId="77777777" w:rsidR="00F20816" w:rsidRPr="006809FA" w:rsidRDefault="00F20816" w:rsidP="006809FA">
      <w:pPr>
        <w:spacing w:line="360" w:lineRule="auto"/>
        <w:contextualSpacing/>
        <w:rPr>
          <w:rFonts w:eastAsiaTheme="minorEastAsia"/>
        </w:rPr>
      </w:pPr>
      <w:r w:rsidRPr="006809FA">
        <w:rPr>
          <w:rFonts w:eastAsiaTheme="minorEastAsia"/>
        </w:rPr>
        <w:t>(a) receiving, by a processing system, a digital artifact representing a human cognitive event;</w:t>
      </w:r>
    </w:p>
    <w:p w14:paraId="7045AF6E" w14:textId="77777777" w:rsidR="00F20816" w:rsidRPr="006809FA" w:rsidRDefault="00F20816" w:rsidP="006809FA">
      <w:pPr>
        <w:spacing w:line="360" w:lineRule="auto"/>
        <w:contextualSpacing/>
        <w:rPr>
          <w:rFonts w:eastAsiaTheme="minorEastAsia"/>
        </w:rPr>
      </w:pPr>
      <w:r w:rsidRPr="006809FA">
        <w:rPr>
          <w:rFonts w:eastAsiaTheme="minorEastAsia"/>
        </w:rPr>
        <w:t>(b) deterministically canonicalizing the digital artifact into a stable canonical byte representation that is invariant to formatting, encoding, metadata ordering, or platform-specific representation, without evaluating or interpreting semantic content of the digital artifact;</w:t>
      </w:r>
    </w:p>
    <w:p w14:paraId="7E9EF57D" w14:textId="77777777" w:rsidR="00F20816" w:rsidRPr="006809FA" w:rsidRDefault="00F20816" w:rsidP="006809FA">
      <w:pPr>
        <w:spacing w:line="360" w:lineRule="auto"/>
        <w:contextualSpacing/>
        <w:rPr>
          <w:rFonts w:eastAsiaTheme="minorEastAsia"/>
        </w:rPr>
      </w:pPr>
      <w:r w:rsidRPr="006809FA">
        <w:rPr>
          <w:rFonts w:eastAsiaTheme="minorEastAsia"/>
        </w:rPr>
        <w:t>(c) computing a cryptographic hash value over at least the canonical byte representation using a secure one-way hash function exhibiting an avalanche property;</w:t>
      </w:r>
    </w:p>
    <w:p w14:paraId="39DADEB4" w14:textId="77777777" w:rsidR="00F20816" w:rsidRPr="006809FA" w:rsidRDefault="00F20816" w:rsidP="006809FA">
      <w:pPr>
        <w:spacing w:line="360" w:lineRule="auto"/>
        <w:contextualSpacing/>
        <w:rPr>
          <w:rFonts w:eastAsiaTheme="minorEastAsia"/>
        </w:rPr>
      </w:pPr>
      <w:r w:rsidRPr="006809FA">
        <w:rPr>
          <w:rFonts w:eastAsiaTheme="minorEastAsia"/>
        </w:rPr>
        <w:t>(d) obtaining at least one trusted timestamp attestation that is cryptographically bound to the cryptographic hash value;</w:t>
      </w:r>
    </w:p>
    <w:p w14:paraId="043399EA" w14:textId="77777777" w:rsidR="00F20816" w:rsidRPr="006809FA" w:rsidRDefault="00F20816" w:rsidP="006809FA">
      <w:pPr>
        <w:spacing w:line="360" w:lineRule="auto"/>
        <w:contextualSpacing/>
        <w:rPr>
          <w:rFonts w:eastAsiaTheme="minorEastAsia"/>
        </w:rPr>
      </w:pPr>
      <w:r w:rsidRPr="006809FA">
        <w:rPr>
          <w:rFonts w:eastAsiaTheme="minorEastAsia"/>
        </w:rPr>
        <w:t>(e) creating a custody bundle comprising at least the canonical byte representation, the cryptographic hash value, and the trusted timestamp attestation;</w:t>
      </w:r>
    </w:p>
    <w:p w14:paraId="1E855629" w14:textId="77777777" w:rsidR="00F20816" w:rsidRPr="006809FA" w:rsidRDefault="00F20816" w:rsidP="006809FA">
      <w:pPr>
        <w:spacing w:line="360" w:lineRule="auto"/>
        <w:contextualSpacing/>
        <w:rPr>
          <w:rFonts w:eastAsiaTheme="minorEastAsia"/>
        </w:rPr>
      </w:pPr>
      <w:r w:rsidRPr="006809FA">
        <w:rPr>
          <w:rFonts w:eastAsiaTheme="minorEastAsia"/>
        </w:rPr>
        <w:t>(f) storing the custody bundle in an immutable custodial storage system configured to prevent alteration, substitution, or retroactive modification of the custody bundle after creation; and</w:t>
      </w:r>
    </w:p>
    <w:p w14:paraId="69F72479" w14:textId="2F71DBFF" w:rsidR="00F20816" w:rsidRPr="006809FA" w:rsidRDefault="00F20816" w:rsidP="006809FA">
      <w:pPr>
        <w:spacing w:line="360" w:lineRule="auto"/>
        <w:contextualSpacing/>
        <w:rPr>
          <w:color w:val="0E0E0E"/>
        </w:rPr>
      </w:pPr>
      <w:r w:rsidRPr="006809FA">
        <w:rPr>
          <w:rFonts w:eastAsiaTheme="minorEastAsia"/>
        </w:rPr>
        <w:t xml:space="preserve">(g) issuing, to an originating human author, a cryptographic control reference </w:t>
      </w:r>
      <w:r w:rsidRPr="006809FA">
        <w:rPr>
          <w:color w:val="0E0E0E"/>
        </w:rPr>
        <w:t>implemented by cryptographic key material or capability tokens that is technically enforced</w:t>
      </w:r>
      <w:r w:rsidR="00074E3C" w:rsidRPr="006809FA">
        <w:rPr>
          <w:color w:val="0E0E0E"/>
        </w:rPr>
        <w:t xml:space="preserve"> </w:t>
      </w:r>
      <w:r w:rsidRPr="006809FA">
        <w:rPr>
          <w:rFonts w:eastAsiaTheme="minorEastAsia"/>
        </w:rPr>
        <w:t>by the processing system and that governs at least one of continuation, verification, selective disclosure, restoration, delegation, escrow, succession, or revocation with respect to the custody bundle,</w:t>
      </w:r>
      <w:r w:rsidR="00A10585" w:rsidRPr="006809FA">
        <w:rPr>
          <w:color w:val="0E0E0E"/>
        </w:rPr>
        <w:t xml:space="preserve"> </w:t>
      </w:r>
      <w:r w:rsidRPr="006809FA">
        <w:rPr>
          <w:rFonts w:eastAsiaTheme="minorEastAsia"/>
        </w:rPr>
        <w:t>wherein the method establishes origination and temporal priority of the digital artifact on a machine-enforced basis independent of publication, institutional trust, or human discretionary judgment,</w:t>
      </w:r>
      <w:r w:rsidR="00A10585" w:rsidRPr="006809FA">
        <w:rPr>
          <w:color w:val="0E0E0E"/>
        </w:rPr>
        <w:t xml:space="preserve"> </w:t>
      </w:r>
      <w:r w:rsidRPr="006809FA">
        <w:rPr>
          <w:rFonts w:eastAsiaTheme="minorEastAsia"/>
        </w:rPr>
        <w:t>and wherein anchoring a cryptographic commitment derived from the custody bundle to a public or consortium ledger is optional and not required to establish said origination or temporal continuity.</w:t>
      </w:r>
      <w:r w:rsidRPr="006809FA">
        <w:rPr>
          <w:rFonts w:eastAsiaTheme="minorEastAsia"/>
        </w:rPr>
        <w:br/>
      </w:r>
      <w:r w:rsidRPr="006809FA">
        <w:rPr>
          <w:rFonts w:eastAsiaTheme="minorEastAsia"/>
        </w:rPr>
        <w:br/>
        <w:t>2. The method of claim 1, wherein transforming the first digital artifact into the deterministic canonical byte representation comprises normalizing at least one of encoding format, line endings, metadata ordering, container structure, compression headers, or non-semantic formatting differences, such that semantically identical artifacts yield identical canonical byte representations.</w:t>
      </w:r>
    </w:p>
    <w:p w14:paraId="493F1C16" w14:textId="77777777" w:rsidR="00F20816" w:rsidRPr="006809FA" w:rsidRDefault="00F20816" w:rsidP="006809FA">
      <w:pPr>
        <w:spacing w:line="360" w:lineRule="auto"/>
        <w:contextualSpacing/>
        <w:rPr>
          <w:rFonts w:eastAsiaTheme="minorEastAsia"/>
        </w:rPr>
      </w:pPr>
    </w:p>
    <w:p w14:paraId="15254193" w14:textId="77777777" w:rsidR="00F20816" w:rsidRPr="006809FA" w:rsidRDefault="00F20816" w:rsidP="006809FA">
      <w:pPr>
        <w:spacing w:line="360" w:lineRule="auto"/>
        <w:contextualSpacing/>
        <w:rPr>
          <w:rFonts w:eastAsiaTheme="minorEastAsia"/>
        </w:rPr>
      </w:pPr>
      <w:r w:rsidRPr="006809FA">
        <w:rPr>
          <w:rFonts w:eastAsiaTheme="minorEastAsia"/>
        </w:rPr>
        <w:lastRenderedPageBreak/>
        <w:t>3. The method of claim 1, wherein the processing system does not evaluate, infer, classify, or interpret semantic meaning of the digital artifact and operates exclusively on the deterministic canonical byte representation and associated cryptographic metadata.</w:t>
      </w:r>
    </w:p>
    <w:p w14:paraId="5151661D" w14:textId="77777777" w:rsidR="00F20816" w:rsidRPr="006809FA" w:rsidRDefault="00F20816" w:rsidP="006809FA">
      <w:pPr>
        <w:spacing w:line="360" w:lineRule="auto"/>
        <w:contextualSpacing/>
        <w:rPr>
          <w:rFonts w:eastAsiaTheme="minorEastAsia"/>
        </w:rPr>
      </w:pPr>
    </w:p>
    <w:p w14:paraId="3AC74BD7" w14:textId="77777777" w:rsidR="00F20816" w:rsidRPr="006809FA" w:rsidRDefault="00F20816" w:rsidP="006809FA">
      <w:pPr>
        <w:spacing w:line="360" w:lineRule="auto"/>
        <w:contextualSpacing/>
        <w:rPr>
          <w:rFonts w:eastAsiaTheme="minorEastAsia"/>
        </w:rPr>
      </w:pPr>
      <w:r w:rsidRPr="006809FA">
        <w:rPr>
          <w:rFonts w:eastAsiaTheme="minorEastAsia"/>
        </w:rPr>
        <w:t>4. The method of claim 1, wherein generating the first cryptographic hash value comprises applying a one-way cryptographic hash function exhibiting collision resistance and an avalanche property such that any bit-level alteration of the canonical byte representation produces a different hash value.</w:t>
      </w:r>
    </w:p>
    <w:p w14:paraId="0AB540C3" w14:textId="77777777" w:rsidR="00F20816" w:rsidRPr="006809FA" w:rsidRDefault="00F20816" w:rsidP="006809FA">
      <w:pPr>
        <w:spacing w:line="360" w:lineRule="auto"/>
        <w:contextualSpacing/>
        <w:rPr>
          <w:rFonts w:eastAsiaTheme="minorEastAsia"/>
        </w:rPr>
      </w:pPr>
    </w:p>
    <w:p w14:paraId="66824185" w14:textId="77777777" w:rsidR="00F20816" w:rsidRPr="006809FA" w:rsidRDefault="00F20816" w:rsidP="006809FA">
      <w:pPr>
        <w:spacing w:line="360" w:lineRule="auto"/>
        <w:contextualSpacing/>
        <w:rPr>
          <w:rFonts w:eastAsiaTheme="minorEastAsia"/>
        </w:rPr>
      </w:pPr>
      <w:r w:rsidRPr="006809FA">
        <w:rPr>
          <w:rFonts w:eastAsiaTheme="minorEastAsia"/>
        </w:rPr>
        <w:t>5. The method of claim 1, wherein obtaining the trusted timestamp attestation comprises receiving a cryptographically verifiable time assertion from at least one independent time source selected from a trusted timestamping authority, public time service, consortium-operated service, or secure time beacon.</w:t>
      </w:r>
    </w:p>
    <w:p w14:paraId="2E186C80" w14:textId="77777777" w:rsidR="00F20816" w:rsidRPr="006809FA" w:rsidRDefault="00F20816" w:rsidP="006809FA">
      <w:pPr>
        <w:spacing w:line="360" w:lineRule="auto"/>
        <w:contextualSpacing/>
        <w:rPr>
          <w:rFonts w:eastAsiaTheme="minorEastAsia"/>
        </w:rPr>
      </w:pPr>
      <w:r w:rsidRPr="006809FA">
        <w:rPr>
          <w:rFonts w:eastAsiaTheme="minorEastAsia"/>
        </w:rPr>
        <w:br/>
        <w:t>6. The method of claim 5, further comprising binding a plurality of independent trusted timestamp attestations to the first cryptographic hash value to improve resilience against single-source compromise, failure, or dispute.</w:t>
      </w:r>
    </w:p>
    <w:p w14:paraId="7A073487" w14:textId="77777777" w:rsidR="00F20816" w:rsidRPr="006809FA" w:rsidRDefault="00F20816" w:rsidP="006809FA">
      <w:pPr>
        <w:spacing w:line="360" w:lineRule="auto"/>
        <w:contextualSpacing/>
        <w:rPr>
          <w:rFonts w:eastAsiaTheme="minorEastAsia"/>
        </w:rPr>
      </w:pPr>
    </w:p>
    <w:p w14:paraId="01770A92" w14:textId="77777777" w:rsidR="00F20816" w:rsidRPr="006809FA" w:rsidRDefault="00F20816" w:rsidP="006809FA">
      <w:pPr>
        <w:spacing w:line="360" w:lineRule="auto"/>
        <w:contextualSpacing/>
        <w:rPr>
          <w:rFonts w:eastAsiaTheme="minorEastAsia"/>
        </w:rPr>
      </w:pPr>
      <w:r w:rsidRPr="006809FA">
        <w:rPr>
          <w:rFonts w:eastAsiaTheme="minorEastAsia"/>
        </w:rPr>
        <w:t>7. The method of claim 1, wherein the custody bundle further comprises one or more cryptographic proofs selected from a Merkle proof, a digital signature, or a zero-knowledge proof sufficient to enable third-party verification of integrity, temporal priority, and custody preservation without disclosure of the underlying digital artifact.</w:t>
      </w:r>
    </w:p>
    <w:p w14:paraId="4EDD2954" w14:textId="77777777" w:rsidR="00F20816" w:rsidRPr="006809FA" w:rsidRDefault="00F20816" w:rsidP="006809FA">
      <w:pPr>
        <w:spacing w:line="360" w:lineRule="auto"/>
        <w:contextualSpacing/>
        <w:rPr>
          <w:rFonts w:eastAsiaTheme="minorEastAsia"/>
        </w:rPr>
      </w:pPr>
    </w:p>
    <w:p w14:paraId="15874E64" w14:textId="77777777" w:rsidR="00F20816" w:rsidRPr="006809FA" w:rsidRDefault="00F20816" w:rsidP="006809FA">
      <w:pPr>
        <w:spacing w:line="360" w:lineRule="auto"/>
        <w:contextualSpacing/>
        <w:rPr>
          <w:rFonts w:eastAsiaTheme="minorEastAsia"/>
        </w:rPr>
      </w:pPr>
      <w:r w:rsidRPr="006809FA">
        <w:rPr>
          <w:rFonts w:eastAsiaTheme="minorEastAsia"/>
        </w:rPr>
        <w:t>8. The method of claim 1, wherein storing the first custody bundle comprises writing the custody bundle to an append-only or write-once storage system configured to prevent alteration, substitution, or retroactive modification after sealing.</w:t>
      </w:r>
    </w:p>
    <w:p w14:paraId="02D70D3A" w14:textId="77777777" w:rsidR="00F20816" w:rsidRPr="006809FA" w:rsidRDefault="00F20816" w:rsidP="006809FA">
      <w:pPr>
        <w:spacing w:line="360" w:lineRule="auto"/>
        <w:contextualSpacing/>
        <w:rPr>
          <w:rFonts w:eastAsiaTheme="minorEastAsia"/>
        </w:rPr>
      </w:pPr>
    </w:p>
    <w:p w14:paraId="0F2314B5" w14:textId="77777777" w:rsidR="00F20816" w:rsidRPr="006809FA" w:rsidRDefault="00F20816" w:rsidP="006809FA">
      <w:pPr>
        <w:spacing w:line="360" w:lineRule="auto"/>
        <w:contextualSpacing/>
        <w:rPr>
          <w:rFonts w:eastAsiaTheme="minorEastAsia"/>
        </w:rPr>
      </w:pPr>
      <w:r w:rsidRPr="006809FA">
        <w:rPr>
          <w:rFonts w:eastAsiaTheme="minorEastAsia"/>
        </w:rPr>
        <w:t>9. The method of claim 8, wherein the immutable custodial storage system utilizes a zero-knowledge encryption architecture or client-side encryption architecture that technically precludes custodial access, training, profiling, monetization, or derivation of secondary value from the canonical byte representation absent possession of valid cryptographic control authority.</w:t>
      </w:r>
    </w:p>
    <w:p w14:paraId="4FDE24CB" w14:textId="77777777" w:rsidR="00F20816" w:rsidRPr="006809FA" w:rsidRDefault="00F20816" w:rsidP="006809FA">
      <w:pPr>
        <w:spacing w:line="360" w:lineRule="auto"/>
        <w:contextualSpacing/>
        <w:rPr>
          <w:rFonts w:eastAsiaTheme="minorEastAsia"/>
        </w:rPr>
      </w:pPr>
    </w:p>
    <w:p w14:paraId="183663B4" w14:textId="77777777" w:rsidR="00F20816" w:rsidRPr="006809FA" w:rsidRDefault="00F20816" w:rsidP="006809FA">
      <w:pPr>
        <w:spacing w:line="360" w:lineRule="auto"/>
        <w:contextualSpacing/>
        <w:rPr>
          <w:rFonts w:eastAsiaTheme="minorEastAsia"/>
        </w:rPr>
      </w:pPr>
      <w:r w:rsidRPr="006809FA">
        <w:rPr>
          <w:rFonts w:eastAsiaTheme="minorEastAsia"/>
        </w:rPr>
        <w:lastRenderedPageBreak/>
        <w:t>10. The method of claim 1, further comprising receiving a subsequent digital artifact; canonicalizing the subsequent digital artifact into a subsequent deterministic canonical byte representation; generating a successor cryptographic hash value incorporating the first cryptographic hash value; and immutably storing a successor custody bundle, thereby forming an append-only cryptographic chain.</w:t>
      </w:r>
    </w:p>
    <w:p w14:paraId="799BAFB4" w14:textId="77777777" w:rsidR="00F20816" w:rsidRPr="006809FA" w:rsidRDefault="00F20816" w:rsidP="006809FA">
      <w:pPr>
        <w:spacing w:line="360" w:lineRule="auto"/>
        <w:contextualSpacing/>
        <w:rPr>
          <w:rFonts w:eastAsiaTheme="minorEastAsia"/>
        </w:rPr>
      </w:pPr>
    </w:p>
    <w:p w14:paraId="64B078E3" w14:textId="77777777" w:rsidR="00F20816" w:rsidRPr="006809FA" w:rsidRDefault="00F20816" w:rsidP="006809FA">
      <w:pPr>
        <w:spacing w:line="360" w:lineRule="auto"/>
        <w:contextualSpacing/>
        <w:rPr>
          <w:rFonts w:eastAsiaTheme="minorEastAsia"/>
        </w:rPr>
      </w:pPr>
      <w:r w:rsidRPr="006809FA">
        <w:rPr>
          <w:rFonts w:eastAsiaTheme="minorEastAsia"/>
        </w:rPr>
        <w:t>11. The method of claim 10, wherein multiple successor custody bundles reference a common predecessor custody bundle to represent branching cognitive lineages.</w:t>
      </w:r>
    </w:p>
    <w:p w14:paraId="611A76E7" w14:textId="77777777" w:rsidR="00F20816" w:rsidRPr="006809FA" w:rsidRDefault="00F20816" w:rsidP="006809FA">
      <w:pPr>
        <w:spacing w:line="360" w:lineRule="auto"/>
        <w:contextualSpacing/>
        <w:rPr>
          <w:rFonts w:eastAsiaTheme="minorEastAsia"/>
        </w:rPr>
      </w:pPr>
    </w:p>
    <w:p w14:paraId="4F505EF9" w14:textId="77777777" w:rsidR="00F20816" w:rsidRPr="006809FA" w:rsidRDefault="00F20816" w:rsidP="006809FA">
      <w:pPr>
        <w:spacing w:line="360" w:lineRule="auto"/>
        <w:contextualSpacing/>
        <w:rPr>
          <w:rFonts w:eastAsiaTheme="minorEastAsia"/>
        </w:rPr>
      </w:pPr>
      <w:r w:rsidRPr="006809FA">
        <w:rPr>
          <w:rFonts w:eastAsiaTheme="minorEastAsia"/>
        </w:rPr>
        <w:t>12. The method of claim 1, wherein the cryptographic control reference enables verification of existence, integrity, or temporal priority of the first custody bundle by a third party without disclosure of the canonical byte representation.</w:t>
      </w:r>
    </w:p>
    <w:p w14:paraId="5958553D" w14:textId="77777777" w:rsidR="00F20816" w:rsidRPr="006809FA" w:rsidRDefault="00F20816" w:rsidP="006809FA">
      <w:pPr>
        <w:spacing w:line="360" w:lineRule="auto"/>
        <w:contextualSpacing/>
        <w:rPr>
          <w:rFonts w:eastAsiaTheme="minorEastAsia"/>
        </w:rPr>
      </w:pPr>
    </w:p>
    <w:p w14:paraId="2CCAFCBF" w14:textId="77777777" w:rsidR="00F20816" w:rsidRPr="006809FA" w:rsidRDefault="00F20816" w:rsidP="006809FA">
      <w:pPr>
        <w:spacing w:line="360" w:lineRule="auto"/>
        <w:contextualSpacing/>
        <w:rPr>
          <w:rFonts w:eastAsiaTheme="minorEastAsia"/>
        </w:rPr>
      </w:pPr>
      <w:r w:rsidRPr="006809FA">
        <w:rPr>
          <w:rFonts w:eastAsiaTheme="minorEastAsia"/>
        </w:rPr>
        <w:t>13. The method of claim 12, wherein continuation of a Thought chain, selective disclosure, restoration, delegation, revocation, escrow, or succession is governed by cryptographic key management logic that is machine-enforced and not dependent on discretionary human decision-making.</w:t>
      </w:r>
    </w:p>
    <w:p w14:paraId="024F0155" w14:textId="77777777" w:rsidR="00F20816" w:rsidRPr="006809FA" w:rsidRDefault="00F20816" w:rsidP="006809FA">
      <w:pPr>
        <w:spacing w:line="360" w:lineRule="auto"/>
        <w:contextualSpacing/>
        <w:rPr>
          <w:rFonts w:eastAsiaTheme="minorEastAsia"/>
        </w:rPr>
      </w:pPr>
    </w:p>
    <w:p w14:paraId="2BF2DA78" w14:textId="77777777" w:rsidR="00F20816" w:rsidRPr="006809FA" w:rsidRDefault="00F20816" w:rsidP="006809FA">
      <w:pPr>
        <w:spacing w:line="360" w:lineRule="auto"/>
        <w:contextualSpacing/>
        <w:rPr>
          <w:rFonts w:eastAsiaTheme="minorEastAsia"/>
        </w:rPr>
      </w:pPr>
      <w:r w:rsidRPr="006809FA">
        <w:rPr>
          <w:rFonts w:eastAsiaTheme="minorEastAsia"/>
        </w:rPr>
        <w:t>14. The method of claim 1, further comprising redundantly storing the first custody bundle across a plurality of independent custodial authorities and performing cryptographic consistency verification across the custodial authorities.</w:t>
      </w:r>
    </w:p>
    <w:p w14:paraId="1EB3F71A" w14:textId="77777777" w:rsidR="00F20816" w:rsidRPr="006809FA" w:rsidRDefault="00F20816" w:rsidP="006809FA">
      <w:pPr>
        <w:spacing w:line="360" w:lineRule="auto"/>
        <w:contextualSpacing/>
        <w:rPr>
          <w:rFonts w:eastAsiaTheme="minorEastAsia"/>
        </w:rPr>
      </w:pPr>
    </w:p>
    <w:p w14:paraId="791B7230" w14:textId="77777777" w:rsidR="00F20816" w:rsidRPr="006809FA" w:rsidRDefault="00F20816" w:rsidP="006809FA">
      <w:pPr>
        <w:spacing w:line="360" w:lineRule="auto"/>
        <w:contextualSpacing/>
        <w:rPr>
          <w:rFonts w:eastAsiaTheme="minorEastAsia"/>
        </w:rPr>
      </w:pPr>
      <w:r w:rsidRPr="006809FA">
        <w:rPr>
          <w:rFonts w:eastAsiaTheme="minorEastAsia"/>
        </w:rPr>
        <w:t>15. The method of claim 1, further comprising restoring a bitwise-identical binary instance of the canonical byte representation from custodial storage and verifying integrity using the first cryptographic hash value.</w:t>
      </w:r>
    </w:p>
    <w:p w14:paraId="2CF8A229" w14:textId="77777777" w:rsidR="00F20816" w:rsidRPr="006809FA" w:rsidRDefault="00F20816" w:rsidP="006809FA">
      <w:pPr>
        <w:spacing w:line="360" w:lineRule="auto"/>
        <w:contextualSpacing/>
        <w:rPr>
          <w:rFonts w:eastAsiaTheme="minorEastAsia"/>
        </w:rPr>
      </w:pPr>
    </w:p>
    <w:p w14:paraId="5971C8FF" w14:textId="77777777" w:rsidR="00F20816" w:rsidRPr="006809FA" w:rsidRDefault="00F20816" w:rsidP="006809FA">
      <w:pPr>
        <w:spacing w:line="360" w:lineRule="auto"/>
        <w:contextualSpacing/>
        <w:rPr>
          <w:rFonts w:eastAsiaTheme="minorEastAsia"/>
        </w:rPr>
      </w:pPr>
      <w:r w:rsidRPr="006809FA">
        <w:rPr>
          <w:rFonts w:eastAsiaTheme="minorEastAsia"/>
        </w:rPr>
        <w:t>16. The method of claim 15, further comprising assembling the restored canonical byte representation together with cryptographic identifiers, timestamp attestations, and chain references into a verifiable serialization format or structured container suitable for independent evidentiary validation.</w:t>
      </w:r>
    </w:p>
    <w:p w14:paraId="07BBA773" w14:textId="77777777" w:rsidR="00F20816" w:rsidRDefault="00F20816" w:rsidP="006809FA">
      <w:pPr>
        <w:spacing w:line="360" w:lineRule="auto"/>
        <w:contextualSpacing/>
        <w:rPr>
          <w:rFonts w:eastAsiaTheme="minorEastAsia"/>
        </w:rPr>
      </w:pPr>
    </w:p>
    <w:p w14:paraId="721F9E30" w14:textId="77777777" w:rsidR="001A68EC" w:rsidRPr="006809FA" w:rsidRDefault="001A68EC" w:rsidP="006809FA">
      <w:pPr>
        <w:spacing w:line="360" w:lineRule="auto"/>
        <w:contextualSpacing/>
        <w:rPr>
          <w:rFonts w:eastAsiaTheme="minorEastAsia"/>
        </w:rPr>
      </w:pPr>
    </w:p>
    <w:p w14:paraId="76125656" w14:textId="21B384F4" w:rsidR="001C40A0" w:rsidRPr="006809FA" w:rsidRDefault="00F20816" w:rsidP="006809FA">
      <w:pPr>
        <w:spacing w:line="360" w:lineRule="auto"/>
        <w:contextualSpacing/>
        <w:rPr>
          <w:rFonts w:eastAsiaTheme="minorEastAsia"/>
        </w:rPr>
      </w:pPr>
      <w:r w:rsidRPr="006809FA">
        <w:rPr>
          <w:rFonts w:eastAsiaTheme="minorEastAsia"/>
        </w:rPr>
        <w:lastRenderedPageBreak/>
        <w:t>17. The method of claim 1, further comprising associating the first custody bundle with declared provenance metadata indicating an origination classification selected from human-originated, assisted, mixed-origin, machine-generated, or unknown.</w:t>
      </w:r>
      <w:r w:rsidR="001C40A0" w:rsidRPr="006809FA">
        <w:rPr>
          <w:rFonts w:eastAsiaTheme="minorEastAsia"/>
        </w:rPr>
        <w:br/>
      </w:r>
      <w:r w:rsidR="001C40A0" w:rsidRPr="006809FA">
        <w:rPr>
          <w:rFonts w:eastAsiaTheme="minorEastAsia"/>
        </w:rPr>
        <w:br/>
        <w:t>18. The method of claim 1, further comprising: recording, by the system, a third-party response indicating awareness of the existence of a Sealed Thought,</w:t>
      </w:r>
      <w:r w:rsidR="00A10585" w:rsidRPr="006809FA">
        <w:rPr>
          <w:rFonts w:eastAsiaTheme="minorEastAsia"/>
        </w:rPr>
        <w:t xml:space="preserve"> </w:t>
      </w:r>
      <w:r w:rsidR="001C40A0" w:rsidRPr="006809FA">
        <w:rPr>
          <w:rFonts w:eastAsiaTheme="minorEastAsia"/>
        </w:rPr>
        <w:t>wherein the response is generated based solely on non-revealing metadata associated with the Sealed Thought and without access to the canonical byte representation.</w:t>
      </w:r>
    </w:p>
    <w:p w14:paraId="6A18474C" w14:textId="77777777" w:rsidR="001C40A0" w:rsidRPr="006809FA" w:rsidRDefault="001C40A0" w:rsidP="006809FA">
      <w:pPr>
        <w:spacing w:line="360" w:lineRule="auto"/>
        <w:contextualSpacing/>
        <w:rPr>
          <w:rFonts w:eastAsiaTheme="minorEastAsia"/>
        </w:rPr>
      </w:pPr>
    </w:p>
    <w:p w14:paraId="17741364" w14:textId="48E446C4" w:rsidR="001C40A0" w:rsidRPr="006809FA" w:rsidRDefault="001C40A0" w:rsidP="006809FA">
      <w:pPr>
        <w:spacing w:line="360" w:lineRule="auto"/>
        <w:contextualSpacing/>
        <w:rPr>
          <w:rFonts w:eastAsiaTheme="minorEastAsia"/>
        </w:rPr>
      </w:pPr>
      <w:r w:rsidRPr="006809FA">
        <w:rPr>
          <w:rFonts w:eastAsiaTheme="minorEastAsia"/>
        </w:rPr>
        <w:t>19. The method of claim 1, further comprising: recording, by the system, a disclosure scope associated with the third-party response, the disclosure scope specifying the information made available to the third party at the time the response was generated, thereby establishing that the response was produced without disclosure of the sealed content of the Sealed Thought.</w:t>
      </w:r>
    </w:p>
    <w:p w14:paraId="425A6893" w14:textId="77777777" w:rsidR="001C40A0" w:rsidRPr="006809FA" w:rsidRDefault="001C40A0" w:rsidP="006809FA">
      <w:pPr>
        <w:spacing w:line="360" w:lineRule="auto"/>
        <w:contextualSpacing/>
        <w:rPr>
          <w:rFonts w:eastAsiaTheme="minorEastAsia"/>
        </w:rPr>
      </w:pPr>
    </w:p>
    <w:p w14:paraId="45138CC4" w14:textId="3A5A13FE" w:rsidR="00F20816" w:rsidRPr="006809FA" w:rsidRDefault="001C40A0" w:rsidP="006809FA">
      <w:pPr>
        <w:spacing w:line="360" w:lineRule="auto"/>
        <w:contextualSpacing/>
        <w:rPr>
          <w:rFonts w:eastAsiaTheme="minorEastAsia"/>
        </w:rPr>
      </w:pPr>
      <w:r w:rsidRPr="006809FA">
        <w:rPr>
          <w:rFonts w:eastAsiaTheme="minorEastAsia"/>
        </w:rPr>
        <w:t>20. The method of claim 1, wherein third-party responses are recorded as append-only entries in a signaling registry that is cryptographically linked to, but logically distinct from, a custody chain of the Sealed Thought.</w:t>
      </w:r>
      <w:r w:rsidRPr="006809FA">
        <w:rPr>
          <w:rFonts w:eastAsiaTheme="minorEastAsia"/>
        </w:rPr>
        <w:br/>
      </w:r>
      <w:r w:rsidRPr="006809FA">
        <w:rPr>
          <w:rFonts w:eastAsiaTheme="minorEastAsia"/>
        </w:rPr>
        <w:br/>
        <w:t>21. The method of claim 1, wherein the third-party response comprises a response type selected from acknowledgment of awareness, valuation signal, interest indication, time-bound interest, or conditional valuation.</w:t>
      </w:r>
      <w:r w:rsidRPr="006809FA">
        <w:rPr>
          <w:rFonts w:eastAsiaTheme="minorEastAsia"/>
        </w:rPr>
        <w:br/>
      </w:r>
      <w:r w:rsidRPr="006809FA">
        <w:rPr>
          <w:rFonts w:eastAsiaTheme="minorEastAsia"/>
        </w:rPr>
        <w:br/>
        <w:t>22. The method of claim 1, wherein the third-party response is associated with a responder identifier that is pseudonymous yet verifiably linked to a reputation score, accreditation status, or prior activity record maintained by the system.</w:t>
      </w:r>
      <w:r w:rsidRPr="006809FA">
        <w:rPr>
          <w:rFonts w:eastAsiaTheme="minorEastAsia"/>
        </w:rPr>
        <w:br/>
      </w:r>
      <w:r w:rsidRPr="006809FA">
        <w:rPr>
          <w:rFonts w:eastAsiaTheme="minorEastAsia"/>
        </w:rPr>
        <w:br/>
        <w:t>23. The method of claim 1, wherein each recorded disclosure event is represented as a cryptographic node linked to a prior disclosure event, thereby forming a disclosure chain that is independently verifiable and logically distinct from a custody chain associated with the sealed Thought.</w:t>
      </w:r>
    </w:p>
    <w:p w14:paraId="5D173297" w14:textId="77777777" w:rsidR="00F20816" w:rsidRPr="006809FA" w:rsidRDefault="00F20816" w:rsidP="006809FA">
      <w:pPr>
        <w:spacing w:line="360" w:lineRule="auto"/>
        <w:contextualSpacing/>
        <w:rPr>
          <w:rFonts w:eastAsiaTheme="minorEastAsia"/>
        </w:rPr>
      </w:pPr>
    </w:p>
    <w:p w14:paraId="5DFCA25F" w14:textId="5E064C8A" w:rsidR="00F20816" w:rsidRPr="006809FA" w:rsidRDefault="001C40A0" w:rsidP="006809FA">
      <w:pPr>
        <w:spacing w:line="360" w:lineRule="auto"/>
        <w:contextualSpacing/>
        <w:rPr>
          <w:rFonts w:eastAsiaTheme="minorEastAsia"/>
        </w:rPr>
      </w:pPr>
      <w:r w:rsidRPr="006809FA">
        <w:rPr>
          <w:rFonts w:eastAsiaTheme="minorEastAsia"/>
        </w:rPr>
        <w:lastRenderedPageBreak/>
        <w:t>24</w:t>
      </w:r>
      <w:r w:rsidR="00F20816" w:rsidRPr="006809FA">
        <w:rPr>
          <w:rFonts w:eastAsiaTheme="minorEastAsia"/>
        </w:rPr>
        <w:t>. A cryptographic provenance system for establishing provable origination and temporal continuity of a human cognitive artifact, comprising:</w:t>
      </w:r>
    </w:p>
    <w:p w14:paraId="3D3FCCCB" w14:textId="29CDB50F" w:rsidR="00F20816" w:rsidRPr="006809FA" w:rsidRDefault="00F20816" w:rsidP="006809FA">
      <w:pPr>
        <w:spacing w:line="360" w:lineRule="auto"/>
        <w:contextualSpacing/>
        <w:rPr>
          <w:rFonts w:eastAsiaTheme="minorEastAsia"/>
        </w:rPr>
      </w:pPr>
      <w:r w:rsidRPr="006809FA">
        <w:rPr>
          <w:rFonts w:eastAsiaTheme="minorEastAsia"/>
        </w:rPr>
        <w:t>a) one or more processing modules configured to receive a first digital artifact representing a human cognitive event,</w:t>
      </w:r>
      <w:r w:rsidR="00A10585" w:rsidRPr="006809FA">
        <w:rPr>
          <w:rFonts w:eastAsiaTheme="minorEastAsia"/>
        </w:rPr>
        <w:t xml:space="preserve"> </w:t>
      </w:r>
      <w:r w:rsidRPr="006809FA">
        <w:rPr>
          <w:rFonts w:eastAsiaTheme="minorEastAsia"/>
        </w:rPr>
        <w:t>without evaluating or interpreting semantic content of the artifact;</w:t>
      </w:r>
    </w:p>
    <w:p w14:paraId="47CD0BB2" w14:textId="77777777" w:rsidR="00F20816" w:rsidRPr="006809FA" w:rsidRDefault="00F20816" w:rsidP="006809FA">
      <w:pPr>
        <w:spacing w:line="360" w:lineRule="auto"/>
        <w:contextualSpacing/>
        <w:rPr>
          <w:rFonts w:eastAsiaTheme="minorEastAsia"/>
        </w:rPr>
      </w:pPr>
      <w:r w:rsidRPr="006809FA">
        <w:rPr>
          <w:rFonts w:eastAsiaTheme="minorEastAsia"/>
        </w:rPr>
        <w:t>b) a canonicalization module configured to transform the first digital artifact into a deterministic canonical byte representation invariant to formatting, encoding, metadata ordering, or platform-specific representation;</w:t>
      </w:r>
    </w:p>
    <w:p w14:paraId="1186B4A4" w14:textId="6B053850" w:rsidR="00F20816" w:rsidRPr="006809FA" w:rsidRDefault="00F20816" w:rsidP="006809FA">
      <w:pPr>
        <w:spacing w:line="360" w:lineRule="auto"/>
        <w:contextualSpacing/>
        <w:rPr>
          <w:rFonts w:eastAsiaTheme="minorEastAsia"/>
        </w:rPr>
      </w:pPr>
      <w:r w:rsidRPr="006809FA">
        <w:rPr>
          <w:rFonts w:eastAsiaTheme="minorEastAsia"/>
        </w:rPr>
        <w:t>c) a cryptographic hashing module configured to generate a first cryptographic hash value from the canonical byte representation,</w:t>
      </w:r>
      <w:r w:rsidR="00A10585" w:rsidRPr="006809FA">
        <w:rPr>
          <w:rFonts w:eastAsiaTheme="minorEastAsia"/>
        </w:rPr>
        <w:t xml:space="preserve"> </w:t>
      </w:r>
      <w:r w:rsidRPr="006809FA">
        <w:rPr>
          <w:rFonts w:eastAsiaTheme="minorEastAsia"/>
        </w:rPr>
        <w:t>wherein the hash function exhibits an avalanche property such that any bit-level modification to the canonical byte representation produces a materially different hash value;</w:t>
      </w:r>
    </w:p>
    <w:p w14:paraId="021006A8" w14:textId="77777777" w:rsidR="00F20816" w:rsidRPr="006809FA" w:rsidRDefault="00F20816" w:rsidP="006809FA">
      <w:pPr>
        <w:spacing w:line="360" w:lineRule="auto"/>
        <w:contextualSpacing/>
        <w:rPr>
          <w:rFonts w:eastAsiaTheme="minorEastAsia"/>
        </w:rPr>
      </w:pPr>
      <w:r w:rsidRPr="006809FA">
        <w:rPr>
          <w:rFonts w:eastAsiaTheme="minorEastAsia"/>
        </w:rPr>
        <w:t>d) a timestamp attestation interface configured to obtain at least one trusted timestamp attestation cryptographically bound to the first cryptographic hash value;</w:t>
      </w:r>
    </w:p>
    <w:p w14:paraId="068107BF" w14:textId="77777777" w:rsidR="00F20816" w:rsidRPr="006809FA" w:rsidRDefault="00F20816" w:rsidP="006809FA">
      <w:pPr>
        <w:spacing w:line="360" w:lineRule="auto"/>
        <w:contextualSpacing/>
        <w:rPr>
          <w:rFonts w:eastAsiaTheme="minorEastAsia"/>
        </w:rPr>
      </w:pPr>
      <w:r w:rsidRPr="006809FA">
        <w:rPr>
          <w:rFonts w:eastAsiaTheme="minorEastAsia"/>
        </w:rPr>
        <w:t>e) a custody bundle assembly module configured to generate a first custody bundle comprising at least the canonical byte representation, the first cryptographic hash value, and the at least one trusted timestamp attestation;</w:t>
      </w:r>
    </w:p>
    <w:p w14:paraId="32015705" w14:textId="77777777" w:rsidR="00F20816" w:rsidRPr="006809FA" w:rsidRDefault="00F20816" w:rsidP="006809FA">
      <w:pPr>
        <w:spacing w:line="360" w:lineRule="auto"/>
        <w:contextualSpacing/>
        <w:rPr>
          <w:rFonts w:eastAsiaTheme="minorEastAsia"/>
        </w:rPr>
      </w:pPr>
      <w:r w:rsidRPr="006809FA">
        <w:rPr>
          <w:rFonts w:eastAsiaTheme="minorEastAsia"/>
        </w:rPr>
        <w:t>f) an immutable custodial storage system configured to store the first custody bundle under write-once or append-only semantics that prevent alteration, substitution, or retroactive rewriting; and</w:t>
      </w:r>
    </w:p>
    <w:p w14:paraId="45C43A1E" w14:textId="77777777" w:rsidR="001A68EC" w:rsidRDefault="00F20816" w:rsidP="006809FA">
      <w:pPr>
        <w:spacing w:line="360" w:lineRule="auto"/>
        <w:contextualSpacing/>
        <w:rPr>
          <w:rFonts w:eastAsiaTheme="minorEastAsia"/>
        </w:rPr>
      </w:pPr>
      <w:r w:rsidRPr="006809FA">
        <w:rPr>
          <w:rFonts w:eastAsiaTheme="minorEastAsia"/>
        </w:rPr>
        <w:t>g) a cryptographic control module configured to issue a control reference associated with the first custody bundle,</w:t>
      </w:r>
      <w:r w:rsidR="00A10585" w:rsidRPr="006809FA">
        <w:rPr>
          <w:rFonts w:eastAsiaTheme="minorEastAsia"/>
        </w:rPr>
        <w:t xml:space="preserve"> </w:t>
      </w:r>
      <w:r w:rsidRPr="006809FA">
        <w:rPr>
          <w:rFonts w:eastAsiaTheme="minorEastAsia"/>
        </w:rPr>
        <w:t>wherein access, disclosure, verification, continuation, restoration, delegation, revocation, escrow, or succession of the custody bundle is technically enforced by cryptographic authorization rather than discretionary human decision-making</w:t>
      </w:r>
      <w:r w:rsidR="00A10585" w:rsidRPr="006809FA">
        <w:rPr>
          <w:rFonts w:eastAsiaTheme="minorEastAsia"/>
        </w:rPr>
        <w:t>,</w:t>
      </w:r>
      <w:r w:rsidRPr="006809FA">
        <w:rPr>
          <w:rFonts w:eastAsiaTheme="minorEastAsia"/>
        </w:rPr>
        <w:t xml:space="preserve"> wherein the system establishes provable origination, temporal priority, and evidentiary integrity of the human cognitive artifact on a machine-enforced basis.</w:t>
      </w:r>
      <w:r w:rsidR="001C40A0" w:rsidRPr="006809FA">
        <w:rPr>
          <w:rFonts w:eastAsiaTheme="minorEastAsia"/>
        </w:rPr>
        <w:br/>
      </w:r>
      <w:r w:rsidR="001C40A0" w:rsidRPr="006809FA">
        <w:rPr>
          <w:rFonts w:eastAsiaTheme="minorEastAsia"/>
        </w:rPr>
        <w:br/>
        <w:t>25. The system of claim 24, further comprising: a signaling registry module configured to record third-party responses associated with a Sealed Thought, and a verification engine configured to enforce read-access controls based on a recorded disclosure scope,</w:t>
      </w:r>
      <w:r w:rsidR="00A10585" w:rsidRPr="006809FA">
        <w:rPr>
          <w:rFonts w:eastAsiaTheme="minorEastAsia"/>
        </w:rPr>
        <w:t xml:space="preserve"> </w:t>
      </w:r>
      <w:r w:rsidR="001C40A0" w:rsidRPr="006809FA">
        <w:rPr>
          <w:rFonts w:eastAsiaTheme="minorEastAsia"/>
        </w:rPr>
        <w:t>wherein the verification engine ensures that said third-party responses are generated without accessing the canonical byte representation of the Sealed Thought.</w:t>
      </w:r>
      <w:r w:rsidR="003301D8" w:rsidRPr="006809FA">
        <w:rPr>
          <w:rFonts w:eastAsiaTheme="minorEastAsia"/>
        </w:rPr>
        <w:br/>
      </w:r>
    </w:p>
    <w:p w14:paraId="54A71B89" w14:textId="13F66B44" w:rsidR="003301D8" w:rsidRPr="006809FA" w:rsidRDefault="003301D8" w:rsidP="006809FA">
      <w:pPr>
        <w:spacing w:line="360" w:lineRule="auto"/>
        <w:contextualSpacing/>
        <w:rPr>
          <w:rFonts w:eastAsiaTheme="minorEastAsia"/>
        </w:rPr>
      </w:pPr>
      <w:r w:rsidRPr="006809FA">
        <w:rPr>
          <w:rFonts w:eastAsiaTheme="minorEastAsia"/>
        </w:rPr>
        <w:lastRenderedPageBreak/>
        <w:t>26. The system of claim 24, wherein the signaling registry module is configured to record third-party responses as append-only entries in a signaling registry that is cryptographically linked to, but logically distinct from, a custody chain associated with the Sealed Thought.</w:t>
      </w:r>
    </w:p>
    <w:p w14:paraId="515D0592" w14:textId="29D83FD2" w:rsidR="001C40A0" w:rsidRPr="006809FA" w:rsidRDefault="001C40A0" w:rsidP="006809FA">
      <w:pPr>
        <w:spacing w:line="360" w:lineRule="auto"/>
        <w:contextualSpacing/>
        <w:rPr>
          <w:rFonts w:eastAsiaTheme="minorEastAsia"/>
        </w:rPr>
      </w:pPr>
    </w:p>
    <w:p w14:paraId="6BC41865" w14:textId="77777777" w:rsidR="00E8470F" w:rsidRPr="006809FA" w:rsidRDefault="003301D8" w:rsidP="006809FA">
      <w:pPr>
        <w:spacing w:line="360" w:lineRule="auto"/>
        <w:contextualSpacing/>
        <w:rPr>
          <w:rFonts w:eastAsiaTheme="minorEastAsia"/>
        </w:rPr>
      </w:pPr>
      <w:r w:rsidRPr="006809FA">
        <w:rPr>
          <w:rFonts w:eastAsiaTheme="minorEastAsia"/>
        </w:rPr>
        <w:t>27. The system of claim 24, wherein the signaling registry module is further configured to represent each recorded disclosure event as a cryptographic node linked to a prior disclosure event, thereby forming a disclosure chain that is independently verifiable and logically distinct from a custody chain associated with the Sealed Thought.</w:t>
      </w:r>
      <w:r w:rsidR="00E8470F" w:rsidRPr="006809FA">
        <w:rPr>
          <w:rFonts w:eastAsiaTheme="minorEastAsia"/>
        </w:rPr>
        <w:br/>
      </w:r>
      <w:r w:rsidR="00E8470F" w:rsidRPr="006809FA">
        <w:rPr>
          <w:rFonts w:eastAsiaTheme="minorEastAsia"/>
        </w:rPr>
        <w:br/>
        <w:t>28. The system of claim 27, wherein the verification engine is configured to validate third-party responses by reference to the disclosure chain, thereby confirming that the responses were generated without access to the canonical byte representation of the Sealed Thought.</w:t>
      </w:r>
    </w:p>
    <w:p w14:paraId="0D3CEF0A" w14:textId="4ED24E6C" w:rsidR="00F20816" w:rsidRPr="006809FA" w:rsidRDefault="00F20816" w:rsidP="006809FA">
      <w:pPr>
        <w:spacing w:line="360" w:lineRule="auto"/>
        <w:contextualSpacing/>
        <w:rPr>
          <w:rFonts w:eastAsiaTheme="minorEastAsia"/>
        </w:rPr>
      </w:pPr>
    </w:p>
    <w:p w14:paraId="75AB0595" w14:textId="2237AB2C" w:rsidR="00F20816" w:rsidRPr="006809FA" w:rsidRDefault="001C40A0" w:rsidP="006809FA">
      <w:pPr>
        <w:spacing w:line="360" w:lineRule="auto"/>
        <w:contextualSpacing/>
        <w:rPr>
          <w:rFonts w:eastAsiaTheme="minorEastAsia"/>
        </w:rPr>
      </w:pPr>
      <w:r w:rsidRPr="006809FA">
        <w:rPr>
          <w:rFonts w:eastAsiaTheme="minorEastAsia"/>
        </w:rPr>
        <w:t>2</w:t>
      </w:r>
      <w:r w:rsidR="00E8470F" w:rsidRPr="006809FA">
        <w:rPr>
          <w:rFonts w:eastAsiaTheme="minorEastAsia"/>
        </w:rPr>
        <w:t>9</w:t>
      </w:r>
      <w:r w:rsidR="00F20816" w:rsidRPr="006809FA">
        <w:rPr>
          <w:rFonts w:eastAsiaTheme="minorEastAsia"/>
        </w:rPr>
        <w:t>. A non-transitory computer-readable medium storing instructions that, when executed by one or more processors of a computing system, cause the computing system to perform operations for establishing provable origination and temporal continuity of a human cognitive artifact, the operations comprising:</w:t>
      </w:r>
    </w:p>
    <w:p w14:paraId="014AE89A" w14:textId="6F159F2C" w:rsidR="00F20816" w:rsidRPr="006809FA" w:rsidRDefault="00F20816" w:rsidP="006809FA">
      <w:pPr>
        <w:spacing w:line="360" w:lineRule="auto"/>
        <w:contextualSpacing/>
        <w:rPr>
          <w:rFonts w:eastAsiaTheme="minorEastAsia"/>
        </w:rPr>
      </w:pPr>
      <w:r w:rsidRPr="006809FA">
        <w:rPr>
          <w:rFonts w:eastAsiaTheme="minorEastAsia"/>
        </w:rPr>
        <w:t>a) receiving a first digital artifact representing a human cognitive event,</w:t>
      </w:r>
      <w:r w:rsidR="00A10585" w:rsidRPr="006809FA">
        <w:rPr>
          <w:rFonts w:eastAsiaTheme="minorEastAsia"/>
        </w:rPr>
        <w:t xml:space="preserve"> </w:t>
      </w:r>
      <w:r w:rsidRPr="006809FA">
        <w:rPr>
          <w:rFonts w:eastAsiaTheme="minorEastAsia"/>
        </w:rPr>
        <w:t>without evaluating or interpreting semantic content of the artifact;</w:t>
      </w:r>
    </w:p>
    <w:p w14:paraId="30B5A8C9" w14:textId="77777777" w:rsidR="00F20816" w:rsidRPr="006809FA" w:rsidRDefault="00F20816" w:rsidP="006809FA">
      <w:pPr>
        <w:spacing w:line="360" w:lineRule="auto"/>
        <w:contextualSpacing/>
        <w:rPr>
          <w:rFonts w:eastAsiaTheme="minorEastAsia"/>
        </w:rPr>
      </w:pPr>
      <w:r w:rsidRPr="006809FA">
        <w:rPr>
          <w:rFonts w:eastAsiaTheme="minorEastAsia"/>
        </w:rPr>
        <w:t>b) transforming the first digital artifact into a deterministic canonical byte representation invariant to formatting, encoding, metadata ordering, or platform-specific representation;</w:t>
      </w:r>
    </w:p>
    <w:p w14:paraId="2F4031DC" w14:textId="7BCB2DD3" w:rsidR="00F20816" w:rsidRPr="006809FA" w:rsidRDefault="00F20816" w:rsidP="006809FA">
      <w:pPr>
        <w:spacing w:line="360" w:lineRule="auto"/>
        <w:contextualSpacing/>
        <w:rPr>
          <w:rFonts w:eastAsiaTheme="minorEastAsia"/>
        </w:rPr>
      </w:pPr>
      <w:r w:rsidRPr="006809FA">
        <w:rPr>
          <w:rFonts w:eastAsiaTheme="minorEastAsia"/>
        </w:rPr>
        <w:t>c) generating a first cryptographic hash value from the canonical byte representation,</w:t>
      </w:r>
      <w:r w:rsidR="00A10585" w:rsidRPr="006809FA">
        <w:rPr>
          <w:rFonts w:eastAsiaTheme="minorEastAsia"/>
        </w:rPr>
        <w:t xml:space="preserve"> </w:t>
      </w:r>
      <w:r w:rsidRPr="006809FA">
        <w:rPr>
          <w:rFonts w:eastAsiaTheme="minorEastAsia"/>
        </w:rPr>
        <w:t>wherein the hash value exhibits an avalanche property such that any bit-level modification to the canonical byte representation produces a materially different hash value;</w:t>
      </w:r>
    </w:p>
    <w:p w14:paraId="51BF2F29" w14:textId="77777777" w:rsidR="00F20816" w:rsidRPr="006809FA" w:rsidRDefault="00F20816" w:rsidP="006809FA">
      <w:pPr>
        <w:spacing w:line="360" w:lineRule="auto"/>
        <w:contextualSpacing/>
        <w:rPr>
          <w:rFonts w:eastAsiaTheme="minorEastAsia"/>
        </w:rPr>
      </w:pPr>
      <w:r w:rsidRPr="006809FA">
        <w:rPr>
          <w:rFonts w:eastAsiaTheme="minorEastAsia"/>
        </w:rPr>
        <w:t>d) obtaining at least one trusted timestamp attestation cryptographically bound to the first cryptographic hash value;</w:t>
      </w:r>
    </w:p>
    <w:p w14:paraId="2B246D5B" w14:textId="77777777" w:rsidR="00F20816" w:rsidRPr="006809FA" w:rsidRDefault="00F20816" w:rsidP="006809FA">
      <w:pPr>
        <w:spacing w:line="360" w:lineRule="auto"/>
        <w:contextualSpacing/>
        <w:rPr>
          <w:rFonts w:eastAsiaTheme="minorEastAsia"/>
        </w:rPr>
      </w:pPr>
      <w:r w:rsidRPr="006809FA">
        <w:rPr>
          <w:rFonts w:eastAsiaTheme="minorEastAsia"/>
        </w:rPr>
        <w:t>e) generating a first custody bundle comprising at least the canonical byte representation, the first cryptographic hash value, and the at least one trusted timestamp attestation;</w:t>
      </w:r>
    </w:p>
    <w:p w14:paraId="75C532B4" w14:textId="77777777" w:rsidR="00F20816" w:rsidRPr="006809FA" w:rsidRDefault="00F20816" w:rsidP="006809FA">
      <w:pPr>
        <w:spacing w:line="360" w:lineRule="auto"/>
        <w:contextualSpacing/>
        <w:rPr>
          <w:rFonts w:eastAsiaTheme="minorEastAsia"/>
        </w:rPr>
      </w:pPr>
      <w:r w:rsidRPr="006809FA">
        <w:rPr>
          <w:rFonts w:eastAsiaTheme="minorEastAsia"/>
        </w:rPr>
        <w:t>f) storing the first custody bundle in an immutable custodial storage system that prevents alteration, substitution, or retroactive rewriting; and</w:t>
      </w:r>
    </w:p>
    <w:p w14:paraId="351266FA" w14:textId="190D08C1" w:rsidR="00F20816" w:rsidRPr="006809FA" w:rsidRDefault="00F20816" w:rsidP="006809FA">
      <w:pPr>
        <w:spacing w:line="360" w:lineRule="auto"/>
        <w:contextualSpacing/>
        <w:rPr>
          <w:rFonts w:eastAsiaTheme="minorEastAsia"/>
        </w:rPr>
      </w:pPr>
      <w:r w:rsidRPr="006809FA">
        <w:rPr>
          <w:rFonts w:eastAsiaTheme="minorEastAsia"/>
        </w:rPr>
        <w:t>g) issuing a cryptographic control reference associated with the first custody bundle,</w:t>
      </w:r>
      <w:r w:rsidR="00A10585" w:rsidRPr="006809FA">
        <w:rPr>
          <w:rFonts w:eastAsiaTheme="minorEastAsia"/>
        </w:rPr>
        <w:t xml:space="preserve"> </w:t>
      </w:r>
      <w:r w:rsidRPr="006809FA">
        <w:rPr>
          <w:rFonts w:eastAsiaTheme="minorEastAsia"/>
        </w:rPr>
        <w:t xml:space="preserve">wherein continuation, disclosure, verification, restoration, delegation, revocation, escrow, or </w:t>
      </w:r>
      <w:r w:rsidRPr="006809FA">
        <w:rPr>
          <w:rFonts w:eastAsiaTheme="minorEastAsia"/>
        </w:rPr>
        <w:lastRenderedPageBreak/>
        <w:t>succession of the custody bundle is technically enforced by cryptographic authorization rather than discretionary human decision-making;</w:t>
      </w:r>
    </w:p>
    <w:p w14:paraId="4DA31B5C" w14:textId="7CB5DA79" w:rsidR="00F20816" w:rsidRPr="006809FA" w:rsidRDefault="00F20816" w:rsidP="006809FA">
      <w:pPr>
        <w:spacing w:line="360" w:lineRule="auto"/>
        <w:contextualSpacing/>
        <w:rPr>
          <w:rFonts w:eastAsiaTheme="minorEastAsia"/>
        </w:rPr>
      </w:pPr>
      <w:r w:rsidRPr="006809FA">
        <w:rPr>
          <w:rFonts w:eastAsiaTheme="minorEastAsia"/>
        </w:rPr>
        <w:t>whereby execution of the instructions causes the computing system to establish machine-verifiable origination, temporal priority, and evidentiary integrity of the human cognitive artifact.</w:t>
      </w:r>
      <w:r w:rsidR="00E40527" w:rsidRPr="006809FA">
        <w:rPr>
          <w:rFonts w:eastAsiaTheme="minorEastAsia"/>
        </w:rPr>
        <w:br/>
      </w:r>
      <w:r w:rsidR="00E40527" w:rsidRPr="006809FA">
        <w:rPr>
          <w:rFonts w:eastAsiaTheme="minorEastAsia"/>
        </w:rPr>
        <w:br/>
        <w:t>30. The non-transitory computer-readable medium of claim 29, the operations further comprising: recording, by the system, a third-party response indicating awareness of the existence of a Sealed Thought, wherein the response is generated based solely on non-revealing metadata associated with the Sealed Thought and without access to the canonical byte representation.</w:t>
      </w:r>
    </w:p>
    <w:p w14:paraId="46E201FC" w14:textId="22214B4C" w:rsidR="00CD5295" w:rsidRPr="006809FA" w:rsidRDefault="001C40A0">
      <w:pPr>
        <w:rPr>
          <w:rFonts w:eastAsiaTheme="minorEastAsia"/>
        </w:rPr>
      </w:pPr>
      <w:r w:rsidRPr="006809FA">
        <w:rPr>
          <w:rFonts w:eastAsiaTheme="minorEastAsia"/>
        </w:rPr>
        <w:br/>
      </w:r>
      <w:r w:rsidR="00CD5295" w:rsidRPr="006809FA">
        <w:rPr>
          <w:rFonts w:eastAsiaTheme="minorEastAsia"/>
        </w:rPr>
        <w:br w:type="page"/>
      </w:r>
    </w:p>
    <w:p w14:paraId="22EA4598" w14:textId="537B55BC" w:rsidR="009134BA" w:rsidRPr="006809FA" w:rsidRDefault="009134BA" w:rsidP="00FD0194">
      <w:pPr>
        <w:rPr>
          <w:rFonts w:eastAsiaTheme="minorEastAsia"/>
        </w:rPr>
      </w:pPr>
    </w:p>
    <w:p w14:paraId="3D94E88F" w14:textId="7C66DC92" w:rsidR="009134BA" w:rsidRPr="006809FA" w:rsidRDefault="00F20816" w:rsidP="00804A9B">
      <w:pPr>
        <w:pStyle w:val="Abstract"/>
        <w:rPr>
          <w:szCs w:val="24"/>
        </w:rPr>
      </w:pPr>
      <w:r w:rsidRPr="006809FA">
        <w:rPr>
          <w:szCs w:val="24"/>
        </w:rPr>
        <w:t>ABSTRACT</w:t>
      </w:r>
    </w:p>
    <w:p w14:paraId="6FB9BA46" w14:textId="0DBBF721" w:rsidR="009134BA" w:rsidRPr="006809FA" w:rsidRDefault="009134BA" w:rsidP="00FD0194">
      <w:pPr>
        <w:rPr>
          <w:rFonts w:eastAsiaTheme="minorEastAsia"/>
        </w:rPr>
      </w:pPr>
    </w:p>
    <w:p w14:paraId="497A4A7B" w14:textId="77777777" w:rsidR="00F20816" w:rsidRPr="006809FA" w:rsidRDefault="00F20816" w:rsidP="006809FA">
      <w:pPr>
        <w:spacing w:line="360" w:lineRule="auto"/>
        <w:rPr>
          <w:rFonts w:eastAsiaTheme="minorEastAsia"/>
        </w:rPr>
      </w:pPr>
      <w:r w:rsidRPr="006809FA">
        <w:rPr>
          <w:rFonts w:eastAsiaTheme="minorEastAsia"/>
        </w:rPr>
        <w:t>Systems, methods, and computer-readable media are disclosed for establishing cryptographically provable origination, custody, and temporal continuity of digital artifacts representing human cognitive events. A submitted digital artifact is deterministically transformed into a canonical byte representation without evaluating or interpreting semantic content, and a cryptographic identifier is generated exhibiting tamper-evident properties. One or more trusted timestamp attestations are cryptographically bound to the identifier, and a custody bundle comprising the canonical data, identifiers, and attestations is immutably preserved under technically enforced access control. Successive artifacts may incorporate predecessor identifiers to form an append-only cryptographic chain evidencing chronological continuity. Cryptographic commitments derived from custody bundles may optionally be anchored to one or more public or consortium ledgers for independent temporal verification without disclosure of underlying content. The disclosed architecture provides a machine-enforced mechanism for establishing verifiable provenance and priority of human-originated digital records in environments containing synthetic or machine-generated bitstreams.</w:t>
      </w:r>
    </w:p>
    <w:p w14:paraId="12A320B1" w14:textId="75B58D70" w:rsidR="00635ED0" w:rsidRPr="006809FA" w:rsidRDefault="00635ED0" w:rsidP="00FD0194">
      <w:pPr>
        <w:rPr>
          <w:rFonts w:eastAsiaTheme="minorEastAsia"/>
        </w:rPr>
      </w:pPr>
    </w:p>
    <w:sectPr w:rsidR="00635ED0" w:rsidRPr="006809FA" w:rsidSect="00DC1A74">
      <w:headerReference w:type="even" r:id="rId8"/>
      <w:footerReference w:type="even" r:id="rId9"/>
      <w:footerReference w:type="defaul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9DF23" w14:textId="77777777" w:rsidR="006D6811" w:rsidRDefault="006D6811" w:rsidP="00BE16C0">
      <w:r>
        <w:separator/>
      </w:r>
    </w:p>
    <w:p w14:paraId="7AB221FF" w14:textId="77777777" w:rsidR="006D6811" w:rsidRDefault="006D6811"/>
  </w:endnote>
  <w:endnote w:type="continuationSeparator" w:id="0">
    <w:p w14:paraId="0A9D97F7" w14:textId="77777777" w:rsidR="006D6811" w:rsidRDefault="006D6811" w:rsidP="00BE16C0">
      <w:r>
        <w:continuationSeparator/>
      </w:r>
    </w:p>
    <w:p w14:paraId="5ADBA6CF" w14:textId="77777777" w:rsidR="006D6811" w:rsidRDefault="006D6811"/>
  </w:endnote>
  <w:endnote w:type="continuationNotice" w:id="1">
    <w:p w14:paraId="5B5A396B" w14:textId="77777777" w:rsidR="006D6811" w:rsidRDefault="006D68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BlissRegular">
    <w:altName w:val="Cambria"/>
    <w:panose1 w:val="00000000000000000000"/>
    <w:charset w:val="00"/>
    <w:family w:val="roman"/>
    <w:notTrueType/>
    <w:pitch w:val="variable"/>
    <w:sig w:usb0="00000003" w:usb1="00000000" w:usb2="00000000" w:usb3="00000000" w:csb0="00000001" w:csb1="00000000"/>
  </w:font>
  <w:font w:name="BlissMedium">
    <w:altName w:val="Cambria"/>
    <w:panose1 w:val="00000000000000000000"/>
    <w:charset w:val="00"/>
    <w:family w:val="roman"/>
    <w:notTrueType/>
    <w:pitch w:val="variable"/>
    <w:sig w:usb0="00000003" w:usb1="00000000" w:usb2="00000000" w:usb3="00000000" w:csb0="00000001" w:csb1="00000000"/>
  </w:font>
  <w:font w:name="BlissBold">
    <w:panose1 w:val="00000000000000000000"/>
    <w:charset w:val="00"/>
    <w:family w:val="roman"/>
    <w:notTrueType/>
    <w:pitch w:val="variable"/>
    <w:sig w:usb0="00000003" w:usb1="00000000" w:usb2="00000000" w:usb3="00000000" w:csb0="00000001" w:csb1="00000000"/>
  </w:font>
  <w:font w:name="Galliard">
    <w:altName w:val="Cambria"/>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Calibri (Bod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3874" w14:textId="77777777" w:rsidR="00F32DE4" w:rsidRDefault="00F32DE4">
    <w:pPr>
      <w:pStyle w:val="Footer"/>
    </w:pPr>
  </w:p>
  <w:p w14:paraId="56A5CAD9" w14:textId="77777777" w:rsidR="00F32DE4" w:rsidRDefault="00F32DE4"/>
  <w:p w14:paraId="20599A19" w14:textId="77777777" w:rsidR="00F32DE4" w:rsidRDefault="00F32DE4"/>
  <w:p w14:paraId="5CE2F43D" w14:textId="77777777" w:rsidR="00F32DE4" w:rsidRDefault="00F32DE4"/>
  <w:p w14:paraId="7F7967E3" w14:textId="77777777" w:rsidR="00F32DE4" w:rsidRDefault="00F32DE4"/>
  <w:p w14:paraId="6EA6E5B5" w14:textId="77777777" w:rsidR="00F32DE4" w:rsidRDefault="00F32DE4"/>
  <w:p w14:paraId="6770612A" w14:textId="77777777" w:rsidR="00F32DE4" w:rsidRDefault="00F32DE4"/>
  <w:p w14:paraId="21BD2C2B" w14:textId="77777777" w:rsidR="00F32DE4" w:rsidRDefault="00F32DE4"/>
  <w:p w14:paraId="1F0ECE38" w14:textId="77777777" w:rsidR="00F32DE4" w:rsidRDefault="00F32DE4"/>
  <w:p w14:paraId="0FCFDEF4" w14:textId="77777777" w:rsidR="00F32DE4" w:rsidRDefault="00F32DE4" w:rsidP="00F30DC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EE490" w14:textId="77777777" w:rsidR="00F32DE4" w:rsidRDefault="00F32DE4">
    <w:pPr>
      <w:pStyle w:val="Footer"/>
      <w:rPr>
        <w:b/>
        <w:sz w:val="16"/>
        <w:szCs w:val="16"/>
      </w:rPr>
    </w:pPr>
  </w:p>
  <w:p w14:paraId="34F34826" w14:textId="77777777" w:rsidR="00F32DE4" w:rsidRDefault="00F32DE4" w:rsidP="00E42AFF">
    <w:pPr>
      <w:pStyle w:val="Footer"/>
      <w:jc w:val="center"/>
      <w:rPr>
        <w:noProof/>
        <w:sz w:val="20"/>
        <w:szCs w:val="20"/>
      </w:rPr>
    </w:pPr>
    <w:r w:rsidRPr="003D5212">
      <w:rPr>
        <w:sz w:val="20"/>
        <w:szCs w:val="20"/>
      </w:rPr>
      <w:fldChar w:fldCharType="begin"/>
    </w:r>
    <w:r w:rsidRPr="003D5212">
      <w:rPr>
        <w:sz w:val="20"/>
        <w:szCs w:val="20"/>
      </w:rPr>
      <w:instrText xml:space="preserve"> PAGE   \* MERGEFORMAT </w:instrText>
    </w:r>
    <w:r w:rsidRPr="003D5212">
      <w:rPr>
        <w:sz w:val="20"/>
        <w:szCs w:val="20"/>
      </w:rPr>
      <w:fldChar w:fldCharType="separate"/>
    </w:r>
    <w:r>
      <w:rPr>
        <w:noProof/>
        <w:sz w:val="20"/>
        <w:szCs w:val="20"/>
      </w:rPr>
      <w:t>795</w:t>
    </w:r>
    <w:r w:rsidRPr="003D5212">
      <w:rPr>
        <w:noProof/>
        <w:sz w:val="20"/>
        <w:szCs w:val="20"/>
      </w:rPr>
      <w:fldChar w:fldCharType="end"/>
    </w:r>
    <w:r w:rsidRPr="003D5212">
      <w:rPr>
        <w:noProof/>
        <w:sz w:val="20"/>
        <w:szCs w:val="20"/>
      </w:rPr>
      <w:t>/</w:t>
    </w:r>
    <w:r>
      <w:rPr>
        <w:noProof/>
        <w:sz w:val="20"/>
        <w:szCs w:val="20"/>
      </w:rPr>
      <w:fldChar w:fldCharType="begin"/>
    </w:r>
    <w:r>
      <w:rPr>
        <w:noProof/>
        <w:sz w:val="20"/>
        <w:szCs w:val="20"/>
      </w:rPr>
      <w:instrText xml:space="preserve"> NUMPAGES   \* MERGEFORMAT </w:instrText>
    </w:r>
    <w:r>
      <w:rPr>
        <w:noProof/>
        <w:sz w:val="20"/>
        <w:szCs w:val="20"/>
      </w:rPr>
      <w:fldChar w:fldCharType="separate"/>
    </w:r>
    <w:r>
      <w:rPr>
        <w:noProof/>
        <w:sz w:val="20"/>
        <w:szCs w:val="20"/>
      </w:rPr>
      <w:t>1001</w:t>
    </w:r>
    <w:r>
      <w:rPr>
        <w:noProof/>
        <w:sz w:val="20"/>
        <w:szCs w:val="20"/>
      </w:rPr>
      <w:fldChar w:fldCharType="end"/>
    </w:r>
  </w:p>
  <w:p w14:paraId="3D238F7F" w14:textId="57132558" w:rsidR="00F32DE4" w:rsidRPr="002D6FDF" w:rsidRDefault="00F32DE4" w:rsidP="00787F41">
    <w:pPr>
      <w:pStyle w:val="Footer"/>
      <w:rPr>
        <w:sz w:val="16"/>
      </w:rPr>
    </w:pPr>
  </w:p>
  <w:p w14:paraId="272FA0CD" w14:textId="239D080B" w:rsidR="00F32DE4" w:rsidRPr="001A68EC" w:rsidRDefault="001A68EC" w:rsidP="001A68EC">
    <w:pPr>
      <w:pStyle w:val="Footer"/>
      <w:jc w:val="right"/>
      <w:rPr>
        <w:sz w:val="22"/>
        <w:szCs w:val="24"/>
      </w:rPr>
    </w:pPr>
    <w:r w:rsidRPr="001A68EC">
      <w:rPr>
        <w:sz w:val="22"/>
        <w:szCs w:val="24"/>
      </w:rPr>
      <w:t>Attorney Docket No. 19842-015USU1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D320C" w14:textId="77777777" w:rsidR="006D6811" w:rsidRDefault="006D6811" w:rsidP="00BE16C0">
      <w:r>
        <w:separator/>
      </w:r>
    </w:p>
    <w:p w14:paraId="0605AF75" w14:textId="77777777" w:rsidR="006D6811" w:rsidRDefault="006D6811"/>
  </w:footnote>
  <w:footnote w:type="continuationSeparator" w:id="0">
    <w:p w14:paraId="71F4E9B2" w14:textId="77777777" w:rsidR="006D6811" w:rsidRDefault="006D6811" w:rsidP="00BE16C0">
      <w:r>
        <w:continuationSeparator/>
      </w:r>
    </w:p>
    <w:p w14:paraId="5BB63BFC" w14:textId="77777777" w:rsidR="006D6811" w:rsidRDefault="006D6811"/>
  </w:footnote>
  <w:footnote w:type="continuationNotice" w:id="1">
    <w:p w14:paraId="14BFD1FB" w14:textId="77777777" w:rsidR="006D6811" w:rsidRDefault="006D68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AD85" w14:textId="77777777" w:rsidR="00F32DE4" w:rsidRDefault="00F32DE4">
    <w:pPr>
      <w:pStyle w:val="Header"/>
    </w:pPr>
  </w:p>
  <w:p w14:paraId="0FD8384C" w14:textId="77777777" w:rsidR="00F32DE4" w:rsidRDefault="00F32DE4"/>
  <w:p w14:paraId="753B4AD1" w14:textId="77777777" w:rsidR="00F32DE4" w:rsidRDefault="00F32DE4"/>
  <w:p w14:paraId="166ED4AD" w14:textId="77777777" w:rsidR="00F32DE4" w:rsidRDefault="00F32DE4"/>
  <w:p w14:paraId="26CBA2E4" w14:textId="77777777" w:rsidR="00F32DE4" w:rsidRDefault="00F32DE4"/>
  <w:p w14:paraId="40740069" w14:textId="77777777" w:rsidR="00F32DE4" w:rsidRDefault="00F32DE4"/>
  <w:p w14:paraId="50FA8D29" w14:textId="77777777" w:rsidR="00F32DE4" w:rsidRDefault="00F32DE4"/>
  <w:p w14:paraId="3841B111" w14:textId="77777777" w:rsidR="00F32DE4" w:rsidRDefault="00F32DE4"/>
  <w:p w14:paraId="23843B3D" w14:textId="77777777" w:rsidR="00F32DE4" w:rsidRDefault="00F32DE4"/>
  <w:p w14:paraId="73A714EF" w14:textId="77777777" w:rsidR="00F32DE4" w:rsidRDefault="00F32DE4" w:rsidP="00F30D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5466DBC"/>
    <w:multiLevelType w:val="hybridMultilevel"/>
    <w:tmpl w:val="44A24866"/>
    <w:lvl w:ilvl="0" w:tplc="1A0ED4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533C6F"/>
    <w:multiLevelType w:val="hybridMultilevel"/>
    <w:tmpl w:val="0D167B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A62B27"/>
    <w:multiLevelType w:val="hybridMultilevel"/>
    <w:tmpl w:val="6C765966"/>
    <w:lvl w:ilvl="0" w:tplc="EBDCE8E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13142BD"/>
    <w:multiLevelType w:val="hybridMultilevel"/>
    <w:tmpl w:val="D086441A"/>
    <w:lvl w:ilvl="0" w:tplc="0D6072A6">
      <w:start w:val="1"/>
      <w:numFmt w:val="decimal"/>
      <w:lvlText w:val="%1."/>
      <w:lvlJc w:val="left"/>
      <w:pPr>
        <w:ind w:left="660" w:hanging="538"/>
      </w:pPr>
      <w:rPr>
        <w:rFonts w:ascii="Times New Roman" w:eastAsia="Arial" w:hAnsi="Times New Roman" w:cs="Times New Roman" w:hint="default"/>
        <w:spacing w:val="2"/>
        <w:sz w:val="24"/>
        <w:szCs w:val="24"/>
      </w:rPr>
    </w:lvl>
    <w:lvl w:ilvl="1" w:tplc="2752E488">
      <w:start w:val="1"/>
      <w:numFmt w:val="bullet"/>
      <w:lvlText w:val="•"/>
      <w:lvlJc w:val="left"/>
      <w:pPr>
        <w:ind w:left="1698" w:hanging="538"/>
      </w:pPr>
      <w:rPr>
        <w:rFonts w:hint="default"/>
      </w:rPr>
    </w:lvl>
    <w:lvl w:ilvl="2" w:tplc="D854C738">
      <w:start w:val="1"/>
      <w:numFmt w:val="bullet"/>
      <w:lvlText w:val="•"/>
      <w:lvlJc w:val="left"/>
      <w:pPr>
        <w:ind w:left="2736" w:hanging="538"/>
      </w:pPr>
      <w:rPr>
        <w:rFonts w:hint="default"/>
      </w:rPr>
    </w:lvl>
    <w:lvl w:ilvl="3" w:tplc="5DB0A77E">
      <w:start w:val="1"/>
      <w:numFmt w:val="bullet"/>
      <w:lvlText w:val="•"/>
      <w:lvlJc w:val="left"/>
      <w:pPr>
        <w:ind w:left="3774" w:hanging="538"/>
      </w:pPr>
      <w:rPr>
        <w:rFonts w:hint="default"/>
      </w:rPr>
    </w:lvl>
    <w:lvl w:ilvl="4" w:tplc="1E18CC3C">
      <w:start w:val="1"/>
      <w:numFmt w:val="bullet"/>
      <w:lvlText w:val="•"/>
      <w:lvlJc w:val="left"/>
      <w:pPr>
        <w:ind w:left="4812" w:hanging="538"/>
      </w:pPr>
      <w:rPr>
        <w:rFonts w:hint="default"/>
      </w:rPr>
    </w:lvl>
    <w:lvl w:ilvl="5" w:tplc="A56A69F8">
      <w:start w:val="1"/>
      <w:numFmt w:val="bullet"/>
      <w:lvlText w:val="•"/>
      <w:lvlJc w:val="left"/>
      <w:pPr>
        <w:ind w:left="5850" w:hanging="538"/>
      </w:pPr>
      <w:rPr>
        <w:rFonts w:hint="default"/>
      </w:rPr>
    </w:lvl>
    <w:lvl w:ilvl="6" w:tplc="E1481C64">
      <w:start w:val="1"/>
      <w:numFmt w:val="bullet"/>
      <w:lvlText w:val="•"/>
      <w:lvlJc w:val="left"/>
      <w:pPr>
        <w:ind w:left="6888" w:hanging="538"/>
      </w:pPr>
      <w:rPr>
        <w:rFonts w:hint="default"/>
      </w:rPr>
    </w:lvl>
    <w:lvl w:ilvl="7" w:tplc="7E564500">
      <w:start w:val="1"/>
      <w:numFmt w:val="bullet"/>
      <w:lvlText w:val="•"/>
      <w:lvlJc w:val="left"/>
      <w:pPr>
        <w:ind w:left="7926" w:hanging="538"/>
      </w:pPr>
      <w:rPr>
        <w:rFonts w:hint="default"/>
      </w:rPr>
    </w:lvl>
    <w:lvl w:ilvl="8" w:tplc="62CEF8DA">
      <w:start w:val="1"/>
      <w:numFmt w:val="bullet"/>
      <w:lvlText w:val="•"/>
      <w:lvlJc w:val="left"/>
      <w:pPr>
        <w:ind w:left="8964" w:hanging="538"/>
      </w:pPr>
      <w:rPr>
        <w:rFonts w:hint="default"/>
      </w:rPr>
    </w:lvl>
  </w:abstractNum>
  <w:abstractNum w:abstractNumId="5" w15:restartNumberingAfterBreak="0">
    <w:nsid w:val="123526FE"/>
    <w:multiLevelType w:val="hybridMultilevel"/>
    <w:tmpl w:val="19621A80"/>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93CC2"/>
    <w:multiLevelType w:val="hybridMultilevel"/>
    <w:tmpl w:val="6268B8FC"/>
    <w:lvl w:ilvl="0" w:tplc="0409001B">
      <w:start w:val="1"/>
      <w:numFmt w:val="lowerRoman"/>
      <w:lvlText w:val="%1."/>
      <w:lvlJc w:val="right"/>
      <w:pPr>
        <w:ind w:left="1170" w:hanging="360"/>
      </w:p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start w:val="1"/>
      <w:numFmt w:val="decimal"/>
      <w:lvlText w:val="%4."/>
      <w:lvlJc w:val="left"/>
      <w:pPr>
        <w:ind w:left="3330" w:hanging="360"/>
      </w:pPr>
    </w:lvl>
    <w:lvl w:ilvl="4" w:tplc="04090019">
      <w:start w:val="1"/>
      <w:numFmt w:val="lowerLetter"/>
      <w:lvlText w:val="%5."/>
      <w:lvlJc w:val="left"/>
      <w:pPr>
        <w:ind w:left="4050" w:hanging="360"/>
      </w:pPr>
    </w:lvl>
    <w:lvl w:ilvl="5" w:tplc="0409001B">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start w:val="1"/>
      <w:numFmt w:val="lowerRoman"/>
      <w:lvlText w:val="%9."/>
      <w:lvlJc w:val="right"/>
      <w:pPr>
        <w:ind w:left="6930" w:hanging="180"/>
      </w:pPr>
    </w:lvl>
  </w:abstractNum>
  <w:abstractNum w:abstractNumId="7" w15:restartNumberingAfterBreak="0">
    <w:nsid w:val="16155A3F"/>
    <w:multiLevelType w:val="hybridMultilevel"/>
    <w:tmpl w:val="140C9696"/>
    <w:lvl w:ilvl="0" w:tplc="0409000F">
      <w:start w:val="1"/>
      <w:numFmt w:val="decimal"/>
      <w:lvlText w:val="%1."/>
      <w:lvlJc w:val="left"/>
      <w:pPr>
        <w:ind w:left="36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8" w15:restartNumberingAfterBreak="0">
    <w:nsid w:val="177C3510"/>
    <w:multiLevelType w:val="hybridMultilevel"/>
    <w:tmpl w:val="D7D2313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C35C35"/>
    <w:multiLevelType w:val="hybridMultilevel"/>
    <w:tmpl w:val="5BEC06B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1C035A"/>
    <w:multiLevelType w:val="hybridMultilevel"/>
    <w:tmpl w:val="3B000170"/>
    <w:lvl w:ilvl="0" w:tplc="2A02FCF6">
      <w:start w:val="1"/>
      <w:numFmt w:val="decimalZero"/>
      <w:lvlText w:val="[00%1]"/>
      <w:lvlJc w:val="left"/>
      <w:pPr>
        <w:ind w:left="0" w:firstLine="0"/>
      </w:pPr>
      <w:rPr>
        <w:rFonts w:hint="default"/>
        <w:b/>
        <w:i w:val="0"/>
        <w:caps w:val="0"/>
        <w:strike w:val="0"/>
        <w:dstrike w:val="0"/>
        <w:vanish w:val="0"/>
        <w:color w:val="auto"/>
        <w:position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243E2"/>
    <w:multiLevelType w:val="hybridMultilevel"/>
    <w:tmpl w:val="D0E6A89A"/>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002626"/>
    <w:multiLevelType w:val="hybridMultilevel"/>
    <w:tmpl w:val="E5A2257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AE187E"/>
    <w:multiLevelType w:val="hybridMultilevel"/>
    <w:tmpl w:val="AA7867A6"/>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B4BEC"/>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03B19"/>
    <w:multiLevelType w:val="multilevel"/>
    <w:tmpl w:val="5C024FEE"/>
    <w:lvl w:ilvl="0">
      <w:start w:val="1"/>
      <w:numFmt w:val="decimalZero"/>
      <w:pStyle w:val="FNQuickPara"/>
      <w:suff w:val="space"/>
      <w:lvlText w:val="[00%1]     "/>
      <w:lvlJc w:val="left"/>
      <w:rPr>
        <w:rFonts w:ascii="Times" w:hAnsi="Times" w:cs="Times New Roman" w:hint="default"/>
        <w:b/>
        <w:i w:val="0"/>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3A2552C1"/>
    <w:multiLevelType w:val="hybridMultilevel"/>
    <w:tmpl w:val="07B0280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A4639C"/>
    <w:multiLevelType w:val="singleLevel"/>
    <w:tmpl w:val="EC80799A"/>
    <w:name w:val="Claim"/>
    <w:lvl w:ilvl="0">
      <w:start w:val="1"/>
      <w:numFmt w:val="decimal"/>
      <w:pStyle w:val="Claim"/>
      <w:lvlText w:val="%1."/>
      <w:lvlJc w:val="right"/>
      <w:pPr>
        <w:tabs>
          <w:tab w:val="num" w:pos="240"/>
        </w:tabs>
        <w:ind w:left="240" w:hanging="240"/>
      </w:pPr>
    </w:lvl>
  </w:abstractNum>
  <w:abstractNum w:abstractNumId="18" w15:restartNumberingAfterBreak="0">
    <w:nsid w:val="3C147B12"/>
    <w:multiLevelType w:val="hybridMultilevel"/>
    <w:tmpl w:val="D0F4B808"/>
    <w:lvl w:ilvl="0" w:tplc="0409000F">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CA009CE"/>
    <w:multiLevelType w:val="hybridMultilevel"/>
    <w:tmpl w:val="00E2509E"/>
    <w:lvl w:ilvl="0" w:tplc="16121018">
      <w:start w:val="1"/>
      <w:numFmt w:val="bullet"/>
      <w:lvlText w:val="•"/>
      <w:lvlJc w:val="left"/>
      <w:pPr>
        <w:ind w:left="1980" w:hanging="360"/>
      </w:pPr>
      <w:rPr>
        <w:rFonts w:hint="default"/>
        <w:sz w:val="24"/>
        <w:szCs w:val="24"/>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0" w15:restartNumberingAfterBreak="0">
    <w:nsid w:val="3CCF03D8"/>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5B0097"/>
    <w:multiLevelType w:val="multilevel"/>
    <w:tmpl w:val="8822EF0E"/>
    <w:lvl w:ilvl="0">
      <w:start w:val="1"/>
      <w:numFmt w:val="none"/>
      <w:suff w:val="space"/>
      <w:lvlText w:val="Re: %1"/>
      <w:lvlJc w:val="left"/>
    </w:lvl>
    <w:lvl w:ilvl="1">
      <w:start w:val="1"/>
      <w:numFmt w:val="none"/>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22" w15:restartNumberingAfterBreak="0">
    <w:nsid w:val="472D3C0C"/>
    <w:multiLevelType w:val="hybridMultilevel"/>
    <w:tmpl w:val="FCB43302"/>
    <w:lvl w:ilvl="0" w:tplc="0409000F">
      <w:start w:val="1"/>
      <w:numFmt w:val="decimal"/>
      <w:lvlText w:val="%1."/>
      <w:lvlJc w:val="left"/>
      <w:pPr>
        <w:ind w:left="360" w:hanging="360"/>
      </w:pPr>
    </w:lvl>
    <w:lvl w:ilvl="1" w:tplc="6CB60950">
      <w:start w:val="1"/>
      <w:numFmt w:val="lowerRoman"/>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A475D2B"/>
    <w:multiLevelType w:val="hybridMultilevel"/>
    <w:tmpl w:val="F140E02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F96656"/>
    <w:multiLevelType w:val="hybridMultilevel"/>
    <w:tmpl w:val="74BA9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177C3F"/>
    <w:multiLevelType w:val="hybridMultilevel"/>
    <w:tmpl w:val="E12AC604"/>
    <w:lvl w:ilvl="0" w:tplc="16342CA6">
      <w:start w:val="213"/>
      <w:numFmt w:val="decimal"/>
      <w:lvlText w:val="%1."/>
      <w:lvlJc w:val="left"/>
      <w:pPr>
        <w:ind w:left="480" w:hanging="360"/>
      </w:pPr>
      <w:rPr>
        <w:rFonts w:ascii="Times New Roman" w:eastAsia="Times New Roman" w:hAnsi="Times New Roman" w:cs="Times New Roman" w:hint="default"/>
        <w:sz w:val="24"/>
        <w:szCs w:val="24"/>
      </w:rPr>
    </w:lvl>
    <w:lvl w:ilvl="1" w:tplc="32A07A9C">
      <w:start w:val="1"/>
      <w:numFmt w:val="lowerRoman"/>
      <w:lvlText w:val="(%2)"/>
      <w:lvlJc w:val="left"/>
      <w:pPr>
        <w:ind w:left="1560" w:hanging="360"/>
      </w:pPr>
      <w:rPr>
        <w:rFonts w:ascii="Calibri" w:eastAsia="Times New Roman" w:hAnsi="Calibri" w:cs="Calibri" w:hint="default"/>
        <w:spacing w:val="-1"/>
        <w:sz w:val="22"/>
        <w:szCs w:val="24"/>
      </w:rPr>
    </w:lvl>
    <w:lvl w:ilvl="2" w:tplc="59A2F56C">
      <w:start w:val="1"/>
      <w:numFmt w:val="bullet"/>
      <w:lvlText w:val="•"/>
      <w:lvlJc w:val="left"/>
      <w:pPr>
        <w:ind w:left="1560" w:hanging="360"/>
      </w:pPr>
    </w:lvl>
    <w:lvl w:ilvl="3" w:tplc="BAAE1A5A">
      <w:start w:val="1"/>
      <w:numFmt w:val="bullet"/>
      <w:lvlText w:val="•"/>
      <w:lvlJc w:val="left"/>
      <w:pPr>
        <w:ind w:left="2560" w:hanging="360"/>
      </w:pPr>
    </w:lvl>
    <w:lvl w:ilvl="4" w:tplc="52CAA710">
      <w:start w:val="1"/>
      <w:numFmt w:val="bullet"/>
      <w:lvlText w:val="•"/>
      <w:lvlJc w:val="left"/>
      <w:pPr>
        <w:ind w:left="3560" w:hanging="360"/>
      </w:pPr>
    </w:lvl>
    <w:lvl w:ilvl="5" w:tplc="88C2F976">
      <w:start w:val="1"/>
      <w:numFmt w:val="bullet"/>
      <w:lvlText w:val="•"/>
      <w:lvlJc w:val="left"/>
      <w:pPr>
        <w:ind w:left="4560" w:hanging="360"/>
      </w:pPr>
    </w:lvl>
    <w:lvl w:ilvl="6" w:tplc="C61CD288">
      <w:start w:val="1"/>
      <w:numFmt w:val="bullet"/>
      <w:lvlText w:val="•"/>
      <w:lvlJc w:val="left"/>
      <w:pPr>
        <w:ind w:left="5560" w:hanging="360"/>
      </w:pPr>
    </w:lvl>
    <w:lvl w:ilvl="7" w:tplc="51EC5768">
      <w:start w:val="1"/>
      <w:numFmt w:val="bullet"/>
      <w:lvlText w:val="•"/>
      <w:lvlJc w:val="left"/>
      <w:pPr>
        <w:ind w:left="6560" w:hanging="360"/>
      </w:pPr>
    </w:lvl>
    <w:lvl w:ilvl="8" w:tplc="AF48DE70">
      <w:start w:val="1"/>
      <w:numFmt w:val="bullet"/>
      <w:lvlText w:val="•"/>
      <w:lvlJc w:val="left"/>
      <w:pPr>
        <w:ind w:left="7560" w:hanging="360"/>
      </w:pPr>
    </w:lvl>
  </w:abstractNum>
  <w:abstractNum w:abstractNumId="26" w15:restartNumberingAfterBreak="0">
    <w:nsid w:val="53F3518B"/>
    <w:multiLevelType w:val="hybridMultilevel"/>
    <w:tmpl w:val="CACEF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931C5C"/>
    <w:multiLevelType w:val="hybridMultilevel"/>
    <w:tmpl w:val="786C5F9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1F6EAD"/>
    <w:multiLevelType w:val="hybridMultilevel"/>
    <w:tmpl w:val="74988186"/>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2E197D"/>
    <w:multiLevelType w:val="hybridMultilevel"/>
    <w:tmpl w:val="1E3EAA86"/>
    <w:lvl w:ilvl="0" w:tplc="9774C43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E04168E"/>
    <w:multiLevelType w:val="hybridMultilevel"/>
    <w:tmpl w:val="FBEE9162"/>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139C"/>
    <w:multiLevelType w:val="hybridMultilevel"/>
    <w:tmpl w:val="D51C43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27E38EF"/>
    <w:multiLevelType w:val="hybridMultilevel"/>
    <w:tmpl w:val="B66AA3B2"/>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3B1B1A"/>
    <w:multiLevelType w:val="hybridMultilevel"/>
    <w:tmpl w:val="B406F6F8"/>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11262"/>
    <w:multiLevelType w:val="hybridMultilevel"/>
    <w:tmpl w:val="FB9AC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8C0715"/>
    <w:multiLevelType w:val="hybridMultilevel"/>
    <w:tmpl w:val="93CEDCE2"/>
    <w:lvl w:ilvl="0" w:tplc="2C867F6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7D0558A"/>
    <w:multiLevelType w:val="hybridMultilevel"/>
    <w:tmpl w:val="CF12684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6E175C"/>
    <w:multiLevelType w:val="hybridMultilevel"/>
    <w:tmpl w:val="0B60C7C2"/>
    <w:lvl w:ilvl="0" w:tplc="50C03E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CA540E6"/>
    <w:multiLevelType w:val="hybridMultilevel"/>
    <w:tmpl w:val="07E06488"/>
    <w:lvl w:ilvl="0" w:tplc="31607A60">
      <w:start w:val="1"/>
      <w:numFmt w:val="lowerRoman"/>
      <w:lvlText w:val="(%1)"/>
      <w:lvlJc w:val="left"/>
      <w:pPr>
        <w:ind w:left="1560" w:hanging="360"/>
      </w:pPr>
      <w:rPr>
        <w:rFonts w:ascii="Calibri" w:eastAsia="Times New Roman" w:hAnsi="Calibri" w:cs="Calibri" w:hint="default"/>
        <w:spacing w:val="-1"/>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708615FC"/>
    <w:multiLevelType w:val="hybridMultilevel"/>
    <w:tmpl w:val="0D6433EA"/>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DC7028"/>
    <w:multiLevelType w:val="hybridMultilevel"/>
    <w:tmpl w:val="FE3C091A"/>
    <w:lvl w:ilvl="0" w:tplc="F3DCF5F2">
      <w:start w:val="21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595148E"/>
    <w:multiLevelType w:val="hybridMultilevel"/>
    <w:tmpl w:val="5ADC16C8"/>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041BC7"/>
    <w:multiLevelType w:val="hybridMultilevel"/>
    <w:tmpl w:val="B1A2489E"/>
    <w:lvl w:ilvl="0" w:tplc="2752E48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DC77FB"/>
    <w:multiLevelType w:val="hybridMultilevel"/>
    <w:tmpl w:val="41720CA0"/>
    <w:lvl w:ilvl="0" w:tplc="CE9239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EE5419"/>
    <w:multiLevelType w:val="hybridMultilevel"/>
    <w:tmpl w:val="29249B20"/>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C73688"/>
    <w:multiLevelType w:val="hybridMultilevel"/>
    <w:tmpl w:val="824887EA"/>
    <w:lvl w:ilvl="0" w:tplc="A78421B4">
      <w:start w:val="6"/>
      <w:numFmt w:val="upperLetter"/>
      <w:lvlText w:val="%1."/>
      <w:lvlJc w:val="left"/>
      <w:pPr>
        <w:ind w:left="990" w:hanging="360"/>
      </w:pPr>
      <w:rPr>
        <w:rFonts w:hint="default"/>
        <w:i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6" w15:restartNumberingAfterBreak="0">
    <w:nsid w:val="7D601B90"/>
    <w:multiLevelType w:val="hybridMultilevel"/>
    <w:tmpl w:val="FB9AD4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DF85F78"/>
    <w:multiLevelType w:val="hybridMultilevel"/>
    <w:tmpl w:val="AF2EF2AA"/>
    <w:lvl w:ilvl="0" w:tplc="16121018">
      <w:start w:val="1"/>
      <w:numFmt w:val="bullet"/>
      <w:lvlText w:val="•"/>
      <w:lvlJc w:val="left"/>
      <w:pPr>
        <w:ind w:left="720" w:hanging="360"/>
      </w:pPr>
      <w:rPr>
        <w:rFont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735FCC"/>
    <w:multiLevelType w:val="hybridMultilevel"/>
    <w:tmpl w:val="EF74D0F2"/>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49" w15:restartNumberingAfterBreak="0">
    <w:nsid w:val="7F693EEF"/>
    <w:multiLevelType w:val="hybridMultilevel"/>
    <w:tmpl w:val="EE248A0A"/>
    <w:lvl w:ilvl="0" w:tplc="3CBA03B6">
      <w:start w:val="1"/>
      <mc:AlternateContent>
        <mc:Choice Requires="w14">
          <w:numFmt w:val="custom" w:format="0001, 0002, 0003, ..."/>
        </mc:Choice>
        <mc:Fallback>
          <w:numFmt w:val="decimal"/>
        </mc:Fallback>
      </mc:AlternateContent>
      <w:pStyle w:val="ListParagraph"/>
      <w:lvlText w:val="[%1]"/>
      <w:lvlJc w:val="left"/>
      <w:pPr>
        <w:ind w:left="5130" w:hanging="360"/>
      </w:pPr>
      <w:rPr>
        <w:rFonts w:ascii="Times New Roman" w:hAnsi="Times New Roman" w:cs="Times New Roman" w:hint="default"/>
        <w:b/>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370063">
    <w:abstractNumId w:val="15"/>
  </w:num>
  <w:num w:numId="2" w16cid:durableId="57286811">
    <w:abstractNumId w:val="17"/>
  </w:num>
  <w:num w:numId="3" w16cid:durableId="1757701338">
    <w:abstractNumId w:val="4"/>
  </w:num>
  <w:num w:numId="4" w16cid:durableId="1162115711">
    <w:abstractNumId w:val="49"/>
  </w:num>
  <w:num w:numId="5" w16cid:durableId="163862732">
    <w:abstractNumId w:val="34"/>
  </w:num>
  <w:num w:numId="6" w16cid:durableId="325985441">
    <w:abstractNumId w:val="10"/>
  </w:num>
  <w:num w:numId="7" w16cid:durableId="1403178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6247486">
    <w:abstractNumId w:val="3"/>
  </w:num>
  <w:num w:numId="9" w16cid:durableId="401102335">
    <w:abstractNumId w:val="37"/>
  </w:num>
  <w:num w:numId="10" w16cid:durableId="1945534002">
    <w:abstractNumId w:val="45"/>
  </w:num>
  <w:num w:numId="11" w16cid:durableId="462777316">
    <w:abstractNumId w:val="29"/>
  </w:num>
  <w:num w:numId="12" w16cid:durableId="1572038620">
    <w:abstractNumId w:val="26"/>
  </w:num>
  <w:num w:numId="13" w16cid:durableId="1114666379">
    <w:abstractNumId w:val="1"/>
  </w:num>
  <w:num w:numId="14" w16cid:durableId="1295528654">
    <w:abstractNumId w:val="40"/>
    <w:lvlOverride w:ilvl="0">
      <w:startOverride w:val="2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02798089">
    <w:abstractNumId w:val="25"/>
    <w:lvlOverride w:ilvl="0">
      <w:startOverride w:val="213"/>
    </w:lvlOverride>
    <w:lvlOverride w:ilvl="1">
      <w:startOverride w:val="1"/>
    </w:lvlOverride>
    <w:lvlOverride w:ilvl="2"/>
    <w:lvlOverride w:ilvl="3"/>
    <w:lvlOverride w:ilvl="4"/>
    <w:lvlOverride w:ilvl="5"/>
    <w:lvlOverride w:ilvl="6"/>
    <w:lvlOverride w:ilvl="7"/>
    <w:lvlOverride w:ilvl="8"/>
  </w:num>
  <w:num w:numId="16" w16cid:durableId="15335732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3807403">
    <w:abstractNumId w:val="43"/>
  </w:num>
  <w:num w:numId="18" w16cid:durableId="423378149">
    <w:abstractNumId w:val="20"/>
  </w:num>
  <w:num w:numId="19" w16cid:durableId="171451701">
    <w:abstractNumId w:val="14"/>
  </w:num>
  <w:num w:numId="20" w16cid:durableId="902328320">
    <w:abstractNumId w:val="46"/>
  </w:num>
  <w:num w:numId="21" w16cid:durableId="1594164295">
    <w:abstractNumId w:val="48"/>
  </w:num>
  <w:num w:numId="22" w16cid:durableId="10802529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25648257">
    <w:abstractNumId w:val="31"/>
  </w:num>
  <w:num w:numId="24" w16cid:durableId="1883664176">
    <w:abstractNumId w:val="2"/>
  </w:num>
  <w:num w:numId="25" w16cid:durableId="809906362">
    <w:abstractNumId w:val="7"/>
  </w:num>
  <w:num w:numId="26" w16cid:durableId="3897194">
    <w:abstractNumId w:val="18"/>
  </w:num>
  <w:num w:numId="27" w16cid:durableId="4667509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0575697">
    <w:abstractNumId w:val="21"/>
  </w:num>
  <w:num w:numId="29" w16cid:durableId="1825510542">
    <w:abstractNumId w:val="24"/>
  </w:num>
  <w:num w:numId="30" w16cid:durableId="1641106355">
    <w:abstractNumId w:val="0"/>
  </w:num>
  <w:num w:numId="31" w16cid:durableId="1853647479">
    <w:abstractNumId w:val="9"/>
  </w:num>
  <w:num w:numId="32" w16cid:durableId="57637494">
    <w:abstractNumId w:val="23"/>
  </w:num>
  <w:num w:numId="33" w16cid:durableId="900141786">
    <w:abstractNumId w:val="42"/>
  </w:num>
  <w:num w:numId="34" w16cid:durableId="670571408">
    <w:abstractNumId w:val="13"/>
  </w:num>
  <w:num w:numId="35" w16cid:durableId="377631476">
    <w:abstractNumId w:val="39"/>
  </w:num>
  <w:num w:numId="36" w16cid:durableId="451093812">
    <w:abstractNumId w:val="33"/>
  </w:num>
  <w:num w:numId="37" w16cid:durableId="192422582">
    <w:abstractNumId w:val="32"/>
  </w:num>
  <w:num w:numId="38" w16cid:durableId="1712341931">
    <w:abstractNumId w:val="16"/>
  </w:num>
  <w:num w:numId="39" w16cid:durableId="1020354963">
    <w:abstractNumId w:val="5"/>
  </w:num>
  <w:num w:numId="40" w16cid:durableId="352464416">
    <w:abstractNumId w:val="19"/>
  </w:num>
  <w:num w:numId="41" w16cid:durableId="1118065068">
    <w:abstractNumId w:val="41"/>
  </w:num>
  <w:num w:numId="42" w16cid:durableId="2031761850">
    <w:abstractNumId w:val="30"/>
  </w:num>
  <w:num w:numId="43" w16cid:durableId="392823590">
    <w:abstractNumId w:val="47"/>
  </w:num>
  <w:num w:numId="44" w16cid:durableId="378483453">
    <w:abstractNumId w:val="28"/>
  </w:num>
  <w:num w:numId="45" w16cid:durableId="124474410">
    <w:abstractNumId w:val="11"/>
  </w:num>
  <w:num w:numId="46" w16cid:durableId="2092041702">
    <w:abstractNumId w:val="36"/>
  </w:num>
  <w:num w:numId="47" w16cid:durableId="2076120521">
    <w:abstractNumId w:val="44"/>
  </w:num>
  <w:num w:numId="48" w16cid:durableId="1329674252">
    <w:abstractNumId w:val="27"/>
  </w:num>
  <w:num w:numId="49" w16cid:durableId="188420397">
    <w:abstractNumId w:val="8"/>
  </w:num>
  <w:num w:numId="50" w16cid:durableId="867453483">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amp" w:val="None"/>
  </w:docVars>
  <w:rsids>
    <w:rsidRoot w:val="00592434"/>
    <w:rsid w:val="0000101F"/>
    <w:rsid w:val="0000118F"/>
    <w:rsid w:val="000012A1"/>
    <w:rsid w:val="0000131D"/>
    <w:rsid w:val="00001444"/>
    <w:rsid w:val="00001A2D"/>
    <w:rsid w:val="0000279F"/>
    <w:rsid w:val="00002A57"/>
    <w:rsid w:val="0000322B"/>
    <w:rsid w:val="00003756"/>
    <w:rsid w:val="00003934"/>
    <w:rsid w:val="00003B37"/>
    <w:rsid w:val="00003CA2"/>
    <w:rsid w:val="00004B3A"/>
    <w:rsid w:val="00004D0B"/>
    <w:rsid w:val="00004E0B"/>
    <w:rsid w:val="0000508A"/>
    <w:rsid w:val="0000550C"/>
    <w:rsid w:val="000055A8"/>
    <w:rsid w:val="000062B8"/>
    <w:rsid w:val="00006423"/>
    <w:rsid w:val="00006873"/>
    <w:rsid w:val="0000745D"/>
    <w:rsid w:val="00007688"/>
    <w:rsid w:val="000103C8"/>
    <w:rsid w:val="0001082B"/>
    <w:rsid w:val="0001108E"/>
    <w:rsid w:val="000119F7"/>
    <w:rsid w:val="00011D79"/>
    <w:rsid w:val="000122CC"/>
    <w:rsid w:val="00012ADE"/>
    <w:rsid w:val="00012FD2"/>
    <w:rsid w:val="00013863"/>
    <w:rsid w:val="00014E42"/>
    <w:rsid w:val="00015B63"/>
    <w:rsid w:val="0001764C"/>
    <w:rsid w:val="00020B9B"/>
    <w:rsid w:val="000210E6"/>
    <w:rsid w:val="0002213D"/>
    <w:rsid w:val="0002299F"/>
    <w:rsid w:val="00023AC1"/>
    <w:rsid w:val="00023BBC"/>
    <w:rsid w:val="00024888"/>
    <w:rsid w:val="00024B47"/>
    <w:rsid w:val="00024EA8"/>
    <w:rsid w:val="000255D3"/>
    <w:rsid w:val="000255F8"/>
    <w:rsid w:val="00025C62"/>
    <w:rsid w:val="0002668B"/>
    <w:rsid w:val="000278BD"/>
    <w:rsid w:val="00027ABC"/>
    <w:rsid w:val="00027CAD"/>
    <w:rsid w:val="00031671"/>
    <w:rsid w:val="00031F9A"/>
    <w:rsid w:val="00032D9B"/>
    <w:rsid w:val="00033416"/>
    <w:rsid w:val="00033634"/>
    <w:rsid w:val="00033C00"/>
    <w:rsid w:val="00034396"/>
    <w:rsid w:val="00034545"/>
    <w:rsid w:val="00035304"/>
    <w:rsid w:val="00035644"/>
    <w:rsid w:val="00035EFD"/>
    <w:rsid w:val="00036A5F"/>
    <w:rsid w:val="00036E5A"/>
    <w:rsid w:val="00037EC5"/>
    <w:rsid w:val="00040961"/>
    <w:rsid w:val="0004116F"/>
    <w:rsid w:val="00042A88"/>
    <w:rsid w:val="00042CEA"/>
    <w:rsid w:val="000438BD"/>
    <w:rsid w:val="000442D4"/>
    <w:rsid w:val="000444F4"/>
    <w:rsid w:val="0004508F"/>
    <w:rsid w:val="0004577D"/>
    <w:rsid w:val="00045803"/>
    <w:rsid w:val="00045DAB"/>
    <w:rsid w:val="00045FF4"/>
    <w:rsid w:val="00046BB6"/>
    <w:rsid w:val="00047A52"/>
    <w:rsid w:val="00050B44"/>
    <w:rsid w:val="00050CAD"/>
    <w:rsid w:val="00050F62"/>
    <w:rsid w:val="00051377"/>
    <w:rsid w:val="00051A52"/>
    <w:rsid w:val="00051A88"/>
    <w:rsid w:val="0005260D"/>
    <w:rsid w:val="000531A8"/>
    <w:rsid w:val="00053729"/>
    <w:rsid w:val="00053A2E"/>
    <w:rsid w:val="00053B83"/>
    <w:rsid w:val="00054809"/>
    <w:rsid w:val="0005570A"/>
    <w:rsid w:val="000558BB"/>
    <w:rsid w:val="00055B52"/>
    <w:rsid w:val="00056D18"/>
    <w:rsid w:val="000574F1"/>
    <w:rsid w:val="000578AB"/>
    <w:rsid w:val="00060FF9"/>
    <w:rsid w:val="00061BFF"/>
    <w:rsid w:val="000622B4"/>
    <w:rsid w:val="00062811"/>
    <w:rsid w:val="00062EFA"/>
    <w:rsid w:val="00063C00"/>
    <w:rsid w:val="00063C34"/>
    <w:rsid w:val="00064067"/>
    <w:rsid w:val="00065589"/>
    <w:rsid w:val="00065656"/>
    <w:rsid w:val="00065F3A"/>
    <w:rsid w:val="0006737F"/>
    <w:rsid w:val="00067381"/>
    <w:rsid w:val="00067763"/>
    <w:rsid w:val="0007054A"/>
    <w:rsid w:val="00070AE1"/>
    <w:rsid w:val="00071A50"/>
    <w:rsid w:val="00071B5D"/>
    <w:rsid w:val="00071EC9"/>
    <w:rsid w:val="00072392"/>
    <w:rsid w:val="0007366C"/>
    <w:rsid w:val="000738A2"/>
    <w:rsid w:val="00073BC2"/>
    <w:rsid w:val="00073F41"/>
    <w:rsid w:val="00073F4D"/>
    <w:rsid w:val="00074138"/>
    <w:rsid w:val="00074E28"/>
    <w:rsid w:val="00074E3C"/>
    <w:rsid w:val="00075D0E"/>
    <w:rsid w:val="00075DD8"/>
    <w:rsid w:val="00076E0C"/>
    <w:rsid w:val="0007739A"/>
    <w:rsid w:val="000774FA"/>
    <w:rsid w:val="00077651"/>
    <w:rsid w:val="000806D3"/>
    <w:rsid w:val="000808AA"/>
    <w:rsid w:val="0008111E"/>
    <w:rsid w:val="00081152"/>
    <w:rsid w:val="000813FA"/>
    <w:rsid w:val="0008147F"/>
    <w:rsid w:val="00081BF7"/>
    <w:rsid w:val="00082C7C"/>
    <w:rsid w:val="00082F1E"/>
    <w:rsid w:val="000832BE"/>
    <w:rsid w:val="000837F8"/>
    <w:rsid w:val="000839BD"/>
    <w:rsid w:val="00083B95"/>
    <w:rsid w:val="0008531B"/>
    <w:rsid w:val="000859FE"/>
    <w:rsid w:val="00085ECE"/>
    <w:rsid w:val="00086AC1"/>
    <w:rsid w:val="000876CF"/>
    <w:rsid w:val="000901C1"/>
    <w:rsid w:val="00090633"/>
    <w:rsid w:val="000911BF"/>
    <w:rsid w:val="00091314"/>
    <w:rsid w:val="00091558"/>
    <w:rsid w:val="00093619"/>
    <w:rsid w:val="00093742"/>
    <w:rsid w:val="000940E3"/>
    <w:rsid w:val="00094CC3"/>
    <w:rsid w:val="00094D03"/>
    <w:rsid w:val="000952B7"/>
    <w:rsid w:val="000952E2"/>
    <w:rsid w:val="0009538C"/>
    <w:rsid w:val="000958D5"/>
    <w:rsid w:val="00095BEF"/>
    <w:rsid w:val="00096FA8"/>
    <w:rsid w:val="0009715C"/>
    <w:rsid w:val="000A0D5E"/>
    <w:rsid w:val="000A0DD9"/>
    <w:rsid w:val="000A0EB7"/>
    <w:rsid w:val="000A1A3B"/>
    <w:rsid w:val="000A1BD0"/>
    <w:rsid w:val="000A2DC3"/>
    <w:rsid w:val="000A34BC"/>
    <w:rsid w:val="000A3967"/>
    <w:rsid w:val="000A4119"/>
    <w:rsid w:val="000A4D23"/>
    <w:rsid w:val="000A53FB"/>
    <w:rsid w:val="000A5C03"/>
    <w:rsid w:val="000A5C54"/>
    <w:rsid w:val="000A6007"/>
    <w:rsid w:val="000A6030"/>
    <w:rsid w:val="000A72D1"/>
    <w:rsid w:val="000A73F5"/>
    <w:rsid w:val="000A7D8A"/>
    <w:rsid w:val="000B15A5"/>
    <w:rsid w:val="000B1B3F"/>
    <w:rsid w:val="000B1CE4"/>
    <w:rsid w:val="000B2489"/>
    <w:rsid w:val="000B2CEE"/>
    <w:rsid w:val="000B351D"/>
    <w:rsid w:val="000B379A"/>
    <w:rsid w:val="000B435F"/>
    <w:rsid w:val="000B44B3"/>
    <w:rsid w:val="000B475F"/>
    <w:rsid w:val="000B4A8A"/>
    <w:rsid w:val="000B53BD"/>
    <w:rsid w:val="000B5B60"/>
    <w:rsid w:val="000B5C42"/>
    <w:rsid w:val="000B61EE"/>
    <w:rsid w:val="000B6255"/>
    <w:rsid w:val="000B6FB0"/>
    <w:rsid w:val="000B709E"/>
    <w:rsid w:val="000B70BA"/>
    <w:rsid w:val="000C011E"/>
    <w:rsid w:val="000C0133"/>
    <w:rsid w:val="000C1D0E"/>
    <w:rsid w:val="000C26A6"/>
    <w:rsid w:val="000C2A85"/>
    <w:rsid w:val="000C2BF6"/>
    <w:rsid w:val="000C2D70"/>
    <w:rsid w:val="000C2FF6"/>
    <w:rsid w:val="000C431C"/>
    <w:rsid w:val="000C49C6"/>
    <w:rsid w:val="000C4C26"/>
    <w:rsid w:val="000C4CF9"/>
    <w:rsid w:val="000C5064"/>
    <w:rsid w:val="000C55DB"/>
    <w:rsid w:val="000C5CAC"/>
    <w:rsid w:val="000C5DE4"/>
    <w:rsid w:val="000C68B5"/>
    <w:rsid w:val="000C755B"/>
    <w:rsid w:val="000C7610"/>
    <w:rsid w:val="000C7FFE"/>
    <w:rsid w:val="000D0C06"/>
    <w:rsid w:val="000D0CD0"/>
    <w:rsid w:val="000D1523"/>
    <w:rsid w:val="000D2269"/>
    <w:rsid w:val="000D2C31"/>
    <w:rsid w:val="000D3B3B"/>
    <w:rsid w:val="000D4703"/>
    <w:rsid w:val="000D4A14"/>
    <w:rsid w:val="000D4EB2"/>
    <w:rsid w:val="000D599B"/>
    <w:rsid w:val="000D5AB5"/>
    <w:rsid w:val="000D5DDA"/>
    <w:rsid w:val="000D68C8"/>
    <w:rsid w:val="000D713B"/>
    <w:rsid w:val="000D77F2"/>
    <w:rsid w:val="000D7C80"/>
    <w:rsid w:val="000E0E26"/>
    <w:rsid w:val="000E170A"/>
    <w:rsid w:val="000E1DCB"/>
    <w:rsid w:val="000E26E8"/>
    <w:rsid w:val="000E28D8"/>
    <w:rsid w:val="000E2E09"/>
    <w:rsid w:val="000E3419"/>
    <w:rsid w:val="000E35E6"/>
    <w:rsid w:val="000E3DF2"/>
    <w:rsid w:val="000E40AB"/>
    <w:rsid w:val="000E4B5F"/>
    <w:rsid w:val="000E4CF9"/>
    <w:rsid w:val="000E60B8"/>
    <w:rsid w:val="000E6FF7"/>
    <w:rsid w:val="000E71CA"/>
    <w:rsid w:val="000E7390"/>
    <w:rsid w:val="000F07B5"/>
    <w:rsid w:val="000F0B54"/>
    <w:rsid w:val="000F0BEF"/>
    <w:rsid w:val="000F0DFF"/>
    <w:rsid w:val="000F1992"/>
    <w:rsid w:val="000F1AA6"/>
    <w:rsid w:val="000F3131"/>
    <w:rsid w:val="000F3EBB"/>
    <w:rsid w:val="000F4665"/>
    <w:rsid w:val="000F5B2B"/>
    <w:rsid w:val="000F719E"/>
    <w:rsid w:val="000F7EE3"/>
    <w:rsid w:val="000F7FD1"/>
    <w:rsid w:val="00100023"/>
    <w:rsid w:val="001009B5"/>
    <w:rsid w:val="00102695"/>
    <w:rsid w:val="001028A1"/>
    <w:rsid w:val="00103C1F"/>
    <w:rsid w:val="00103E1E"/>
    <w:rsid w:val="00104706"/>
    <w:rsid w:val="00104A26"/>
    <w:rsid w:val="00104D21"/>
    <w:rsid w:val="0010528A"/>
    <w:rsid w:val="00105811"/>
    <w:rsid w:val="00106DDE"/>
    <w:rsid w:val="001071F1"/>
    <w:rsid w:val="001072E3"/>
    <w:rsid w:val="00107EDB"/>
    <w:rsid w:val="00110027"/>
    <w:rsid w:val="00110198"/>
    <w:rsid w:val="001101BD"/>
    <w:rsid w:val="001107E8"/>
    <w:rsid w:val="00110849"/>
    <w:rsid w:val="00110C2B"/>
    <w:rsid w:val="00110D5A"/>
    <w:rsid w:val="001110A1"/>
    <w:rsid w:val="00111505"/>
    <w:rsid w:val="0011173D"/>
    <w:rsid w:val="00111742"/>
    <w:rsid w:val="00111C27"/>
    <w:rsid w:val="0011204F"/>
    <w:rsid w:val="001128E2"/>
    <w:rsid w:val="001128F5"/>
    <w:rsid w:val="00113162"/>
    <w:rsid w:val="0011373D"/>
    <w:rsid w:val="00113935"/>
    <w:rsid w:val="00113F75"/>
    <w:rsid w:val="0011424B"/>
    <w:rsid w:val="0011457C"/>
    <w:rsid w:val="00114FEB"/>
    <w:rsid w:val="001156A2"/>
    <w:rsid w:val="00115DEA"/>
    <w:rsid w:val="00117A6C"/>
    <w:rsid w:val="00117C59"/>
    <w:rsid w:val="00120B91"/>
    <w:rsid w:val="00120DFB"/>
    <w:rsid w:val="00121F21"/>
    <w:rsid w:val="00122171"/>
    <w:rsid w:val="001223AD"/>
    <w:rsid w:val="00122CE6"/>
    <w:rsid w:val="001230CD"/>
    <w:rsid w:val="00123B55"/>
    <w:rsid w:val="0012471C"/>
    <w:rsid w:val="00124C56"/>
    <w:rsid w:val="00125680"/>
    <w:rsid w:val="00125699"/>
    <w:rsid w:val="00125F73"/>
    <w:rsid w:val="001268DE"/>
    <w:rsid w:val="00126EDA"/>
    <w:rsid w:val="00127008"/>
    <w:rsid w:val="00127483"/>
    <w:rsid w:val="001275A9"/>
    <w:rsid w:val="00127611"/>
    <w:rsid w:val="00127BE2"/>
    <w:rsid w:val="00127FA5"/>
    <w:rsid w:val="00130459"/>
    <w:rsid w:val="00130519"/>
    <w:rsid w:val="001305F9"/>
    <w:rsid w:val="0013079F"/>
    <w:rsid w:val="00130DCA"/>
    <w:rsid w:val="00130EF1"/>
    <w:rsid w:val="0013121E"/>
    <w:rsid w:val="001316E2"/>
    <w:rsid w:val="00131C2F"/>
    <w:rsid w:val="00131CB0"/>
    <w:rsid w:val="00132A48"/>
    <w:rsid w:val="00132AD7"/>
    <w:rsid w:val="001331F6"/>
    <w:rsid w:val="00134969"/>
    <w:rsid w:val="00134C72"/>
    <w:rsid w:val="00134F70"/>
    <w:rsid w:val="0013563A"/>
    <w:rsid w:val="00135834"/>
    <w:rsid w:val="00136079"/>
    <w:rsid w:val="001362F6"/>
    <w:rsid w:val="00136AB5"/>
    <w:rsid w:val="00136C8F"/>
    <w:rsid w:val="001407C6"/>
    <w:rsid w:val="00140C52"/>
    <w:rsid w:val="0014112B"/>
    <w:rsid w:val="00141894"/>
    <w:rsid w:val="00141BC5"/>
    <w:rsid w:val="00141FFE"/>
    <w:rsid w:val="0014229B"/>
    <w:rsid w:val="001433C1"/>
    <w:rsid w:val="001436AB"/>
    <w:rsid w:val="001439BB"/>
    <w:rsid w:val="00143F92"/>
    <w:rsid w:val="00144506"/>
    <w:rsid w:val="00145020"/>
    <w:rsid w:val="00145D04"/>
    <w:rsid w:val="00145ED4"/>
    <w:rsid w:val="00146673"/>
    <w:rsid w:val="00146A62"/>
    <w:rsid w:val="00147594"/>
    <w:rsid w:val="0014761B"/>
    <w:rsid w:val="00147E85"/>
    <w:rsid w:val="001501EF"/>
    <w:rsid w:val="0015070A"/>
    <w:rsid w:val="00150AF0"/>
    <w:rsid w:val="00150CE9"/>
    <w:rsid w:val="00150D41"/>
    <w:rsid w:val="00151B41"/>
    <w:rsid w:val="00151E9E"/>
    <w:rsid w:val="0015208C"/>
    <w:rsid w:val="001537B8"/>
    <w:rsid w:val="00153AE0"/>
    <w:rsid w:val="00153EDF"/>
    <w:rsid w:val="00153F87"/>
    <w:rsid w:val="00154343"/>
    <w:rsid w:val="0015448A"/>
    <w:rsid w:val="0015470A"/>
    <w:rsid w:val="00155415"/>
    <w:rsid w:val="0015569E"/>
    <w:rsid w:val="001557D0"/>
    <w:rsid w:val="0015632D"/>
    <w:rsid w:val="0015643F"/>
    <w:rsid w:val="00156973"/>
    <w:rsid w:val="00156D3C"/>
    <w:rsid w:val="00156D76"/>
    <w:rsid w:val="0015779B"/>
    <w:rsid w:val="00157AFA"/>
    <w:rsid w:val="00157B38"/>
    <w:rsid w:val="00157F77"/>
    <w:rsid w:val="001601BB"/>
    <w:rsid w:val="00160BC3"/>
    <w:rsid w:val="00160C99"/>
    <w:rsid w:val="00160D9F"/>
    <w:rsid w:val="00161242"/>
    <w:rsid w:val="00162543"/>
    <w:rsid w:val="00162644"/>
    <w:rsid w:val="001626F8"/>
    <w:rsid w:val="00163296"/>
    <w:rsid w:val="00163925"/>
    <w:rsid w:val="001639F9"/>
    <w:rsid w:val="00163BD4"/>
    <w:rsid w:val="00163F65"/>
    <w:rsid w:val="00164600"/>
    <w:rsid w:val="00164B06"/>
    <w:rsid w:val="00164EE6"/>
    <w:rsid w:val="00164FBA"/>
    <w:rsid w:val="00164FED"/>
    <w:rsid w:val="0016542B"/>
    <w:rsid w:val="001657A8"/>
    <w:rsid w:val="001657B0"/>
    <w:rsid w:val="00165A00"/>
    <w:rsid w:val="00165BB6"/>
    <w:rsid w:val="00166BBB"/>
    <w:rsid w:val="00166D97"/>
    <w:rsid w:val="00167B82"/>
    <w:rsid w:val="00167ED5"/>
    <w:rsid w:val="00167FAB"/>
    <w:rsid w:val="00167FB4"/>
    <w:rsid w:val="00171327"/>
    <w:rsid w:val="001715ED"/>
    <w:rsid w:val="0017246D"/>
    <w:rsid w:val="001729CA"/>
    <w:rsid w:val="00172A1E"/>
    <w:rsid w:val="001730A0"/>
    <w:rsid w:val="00173355"/>
    <w:rsid w:val="00173999"/>
    <w:rsid w:val="001739DA"/>
    <w:rsid w:val="001740CA"/>
    <w:rsid w:val="001749D8"/>
    <w:rsid w:val="00174AF7"/>
    <w:rsid w:val="00175266"/>
    <w:rsid w:val="00175835"/>
    <w:rsid w:val="001760CC"/>
    <w:rsid w:val="001765E9"/>
    <w:rsid w:val="00176978"/>
    <w:rsid w:val="00176A31"/>
    <w:rsid w:val="00176F26"/>
    <w:rsid w:val="001778CC"/>
    <w:rsid w:val="00177AC6"/>
    <w:rsid w:val="0018059C"/>
    <w:rsid w:val="00180AAF"/>
    <w:rsid w:val="00181062"/>
    <w:rsid w:val="00181F7D"/>
    <w:rsid w:val="001826A8"/>
    <w:rsid w:val="00182DAD"/>
    <w:rsid w:val="00182FE9"/>
    <w:rsid w:val="001830D9"/>
    <w:rsid w:val="001834DF"/>
    <w:rsid w:val="00183D66"/>
    <w:rsid w:val="00184920"/>
    <w:rsid w:val="00184BC4"/>
    <w:rsid w:val="00184EF1"/>
    <w:rsid w:val="00185C0F"/>
    <w:rsid w:val="00185E92"/>
    <w:rsid w:val="00186148"/>
    <w:rsid w:val="00186680"/>
    <w:rsid w:val="00186714"/>
    <w:rsid w:val="0018696D"/>
    <w:rsid w:val="00186E8D"/>
    <w:rsid w:val="00187A71"/>
    <w:rsid w:val="00187B0A"/>
    <w:rsid w:val="001906D1"/>
    <w:rsid w:val="00190885"/>
    <w:rsid w:val="0019129E"/>
    <w:rsid w:val="00191C8D"/>
    <w:rsid w:val="00191FB1"/>
    <w:rsid w:val="00192062"/>
    <w:rsid w:val="001920DA"/>
    <w:rsid w:val="00192914"/>
    <w:rsid w:val="00192A06"/>
    <w:rsid w:val="00192E05"/>
    <w:rsid w:val="00193B3B"/>
    <w:rsid w:val="00194D86"/>
    <w:rsid w:val="00194DE6"/>
    <w:rsid w:val="001958C1"/>
    <w:rsid w:val="00195A4E"/>
    <w:rsid w:val="001961D4"/>
    <w:rsid w:val="00196333"/>
    <w:rsid w:val="00197DBA"/>
    <w:rsid w:val="001A140B"/>
    <w:rsid w:val="001A2209"/>
    <w:rsid w:val="001A2545"/>
    <w:rsid w:val="001A2A01"/>
    <w:rsid w:val="001A2A1B"/>
    <w:rsid w:val="001A3586"/>
    <w:rsid w:val="001A4070"/>
    <w:rsid w:val="001A4DED"/>
    <w:rsid w:val="001A50E4"/>
    <w:rsid w:val="001A53CD"/>
    <w:rsid w:val="001A6679"/>
    <w:rsid w:val="001A66EB"/>
    <w:rsid w:val="001A68EC"/>
    <w:rsid w:val="001B07B3"/>
    <w:rsid w:val="001B1227"/>
    <w:rsid w:val="001B1C3B"/>
    <w:rsid w:val="001B290B"/>
    <w:rsid w:val="001B2A9C"/>
    <w:rsid w:val="001B2C78"/>
    <w:rsid w:val="001B4912"/>
    <w:rsid w:val="001B4B2C"/>
    <w:rsid w:val="001B4D9E"/>
    <w:rsid w:val="001B4DEE"/>
    <w:rsid w:val="001B4F7F"/>
    <w:rsid w:val="001B52F8"/>
    <w:rsid w:val="001B5353"/>
    <w:rsid w:val="001B6894"/>
    <w:rsid w:val="001B6C24"/>
    <w:rsid w:val="001B6FFC"/>
    <w:rsid w:val="001B7318"/>
    <w:rsid w:val="001B78F8"/>
    <w:rsid w:val="001B7F4D"/>
    <w:rsid w:val="001C044E"/>
    <w:rsid w:val="001C07A3"/>
    <w:rsid w:val="001C087C"/>
    <w:rsid w:val="001C0FDF"/>
    <w:rsid w:val="001C101B"/>
    <w:rsid w:val="001C16DA"/>
    <w:rsid w:val="001C1910"/>
    <w:rsid w:val="001C1AD6"/>
    <w:rsid w:val="001C1D67"/>
    <w:rsid w:val="001C290C"/>
    <w:rsid w:val="001C2D15"/>
    <w:rsid w:val="001C31AF"/>
    <w:rsid w:val="001C34FC"/>
    <w:rsid w:val="001C35E0"/>
    <w:rsid w:val="001C3FD1"/>
    <w:rsid w:val="001C4023"/>
    <w:rsid w:val="001C40A0"/>
    <w:rsid w:val="001C45F9"/>
    <w:rsid w:val="001C5ADE"/>
    <w:rsid w:val="001C5D3F"/>
    <w:rsid w:val="001C6615"/>
    <w:rsid w:val="001C6C71"/>
    <w:rsid w:val="001D01D9"/>
    <w:rsid w:val="001D03C3"/>
    <w:rsid w:val="001D0450"/>
    <w:rsid w:val="001D0E35"/>
    <w:rsid w:val="001D0FBE"/>
    <w:rsid w:val="001D1198"/>
    <w:rsid w:val="001D14CE"/>
    <w:rsid w:val="001D16B7"/>
    <w:rsid w:val="001D1BF8"/>
    <w:rsid w:val="001D2412"/>
    <w:rsid w:val="001D2858"/>
    <w:rsid w:val="001D4B1F"/>
    <w:rsid w:val="001D5D14"/>
    <w:rsid w:val="001D5DBF"/>
    <w:rsid w:val="001D661A"/>
    <w:rsid w:val="001D6D49"/>
    <w:rsid w:val="001D7B1C"/>
    <w:rsid w:val="001D7E3D"/>
    <w:rsid w:val="001D7F43"/>
    <w:rsid w:val="001E089E"/>
    <w:rsid w:val="001E08AC"/>
    <w:rsid w:val="001E09EA"/>
    <w:rsid w:val="001E1986"/>
    <w:rsid w:val="001E2DBC"/>
    <w:rsid w:val="001E2E39"/>
    <w:rsid w:val="001E3331"/>
    <w:rsid w:val="001E35D7"/>
    <w:rsid w:val="001E3F41"/>
    <w:rsid w:val="001E4876"/>
    <w:rsid w:val="001E487A"/>
    <w:rsid w:val="001E517B"/>
    <w:rsid w:val="001E562E"/>
    <w:rsid w:val="001E589B"/>
    <w:rsid w:val="001E5E28"/>
    <w:rsid w:val="001E6017"/>
    <w:rsid w:val="001E6169"/>
    <w:rsid w:val="001E621D"/>
    <w:rsid w:val="001E6226"/>
    <w:rsid w:val="001E6499"/>
    <w:rsid w:val="001E72CC"/>
    <w:rsid w:val="001E789B"/>
    <w:rsid w:val="001F027E"/>
    <w:rsid w:val="001F02FD"/>
    <w:rsid w:val="001F077F"/>
    <w:rsid w:val="001F0D7E"/>
    <w:rsid w:val="001F148A"/>
    <w:rsid w:val="001F1590"/>
    <w:rsid w:val="001F15F1"/>
    <w:rsid w:val="001F2C3D"/>
    <w:rsid w:val="001F309C"/>
    <w:rsid w:val="001F3574"/>
    <w:rsid w:val="001F3750"/>
    <w:rsid w:val="001F40CD"/>
    <w:rsid w:val="001F4265"/>
    <w:rsid w:val="001F44CF"/>
    <w:rsid w:val="001F4551"/>
    <w:rsid w:val="001F51FE"/>
    <w:rsid w:val="001F560C"/>
    <w:rsid w:val="001F5CA7"/>
    <w:rsid w:val="001F61A1"/>
    <w:rsid w:val="001F6823"/>
    <w:rsid w:val="001F7190"/>
    <w:rsid w:val="001F71CB"/>
    <w:rsid w:val="001F7F28"/>
    <w:rsid w:val="00200E20"/>
    <w:rsid w:val="00200E7D"/>
    <w:rsid w:val="002013E5"/>
    <w:rsid w:val="0020159A"/>
    <w:rsid w:val="00201DE9"/>
    <w:rsid w:val="0020351C"/>
    <w:rsid w:val="00203D42"/>
    <w:rsid w:val="00204007"/>
    <w:rsid w:val="0020408C"/>
    <w:rsid w:val="00204B75"/>
    <w:rsid w:val="00204F53"/>
    <w:rsid w:val="00205260"/>
    <w:rsid w:val="00205B7B"/>
    <w:rsid w:val="00206DCC"/>
    <w:rsid w:val="002104E7"/>
    <w:rsid w:val="00210B71"/>
    <w:rsid w:val="00210D60"/>
    <w:rsid w:val="00210EE6"/>
    <w:rsid w:val="00212005"/>
    <w:rsid w:val="002129D2"/>
    <w:rsid w:val="00214C8B"/>
    <w:rsid w:val="00214F5C"/>
    <w:rsid w:val="00215613"/>
    <w:rsid w:val="00215DF8"/>
    <w:rsid w:val="00216AF9"/>
    <w:rsid w:val="00216C83"/>
    <w:rsid w:val="0021713D"/>
    <w:rsid w:val="00217BD9"/>
    <w:rsid w:val="00220042"/>
    <w:rsid w:val="00220860"/>
    <w:rsid w:val="00221055"/>
    <w:rsid w:val="00221904"/>
    <w:rsid w:val="00221AB2"/>
    <w:rsid w:val="00221FFD"/>
    <w:rsid w:val="002225AA"/>
    <w:rsid w:val="00222959"/>
    <w:rsid w:val="002229D6"/>
    <w:rsid w:val="0022388C"/>
    <w:rsid w:val="00223943"/>
    <w:rsid w:val="002242F4"/>
    <w:rsid w:val="00224C3A"/>
    <w:rsid w:val="00224D81"/>
    <w:rsid w:val="002255B9"/>
    <w:rsid w:val="0022567D"/>
    <w:rsid w:val="002262C0"/>
    <w:rsid w:val="0022697D"/>
    <w:rsid w:val="00226A0C"/>
    <w:rsid w:val="00226D0B"/>
    <w:rsid w:val="00227237"/>
    <w:rsid w:val="00227353"/>
    <w:rsid w:val="002273A5"/>
    <w:rsid w:val="002303E7"/>
    <w:rsid w:val="00230930"/>
    <w:rsid w:val="00230CCF"/>
    <w:rsid w:val="002312AB"/>
    <w:rsid w:val="00231E7D"/>
    <w:rsid w:val="00232B52"/>
    <w:rsid w:val="00232BD4"/>
    <w:rsid w:val="00232F0B"/>
    <w:rsid w:val="00233692"/>
    <w:rsid w:val="002337C1"/>
    <w:rsid w:val="00233A48"/>
    <w:rsid w:val="00234021"/>
    <w:rsid w:val="0023616D"/>
    <w:rsid w:val="00236976"/>
    <w:rsid w:val="00237322"/>
    <w:rsid w:val="002403FB"/>
    <w:rsid w:val="0024073D"/>
    <w:rsid w:val="00240C8F"/>
    <w:rsid w:val="00241A05"/>
    <w:rsid w:val="00241C82"/>
    <w:rsid w:val="00242936"/>
    <w:rsid w:val="00242DC5"/>
    <w:rsid w:val="00242FA0"/>
    <w:rsid w:val="00243465"/>
    <w:rsid w:val="0024432E"/>
    <w:rsid w:val="00244973"/>
    <w:rsid w:val="0024578E"/>
    <w:rsid w:val="00246087"/>
    <w:rsid w:val="002462A3"/>
    <w:rsid w:val="00246879"/>
    <w:rsid w:val="00246D2D"/>
    <w:rsid w:val="00247ACC"/>
    <w:rsid w:val="00247B83"/>
    <w:rsid w:val="00250194"/>
    <w:rsid w:val="00250413"/>
    <w:rsid w:val="00250C19"/>
    <w:rsid w:val="002522F8"/>
    <w:rsid w:val="00252440"/>
    <w:rsid w:val="002526EF"/>
    <w:rsid w:val="00253167"/>
    <w:rsid w:val="00254980"/>
    <w:rsid w:val="002559E8"/>
    <w:rsid w:val="00256042"/>
    <w:rsid w:val="0025630F"/>
    <w:rsid w:val="00257CA7"/>
    <w:rsid w:val="00257E48"/>
    <w:rsid w:val="00260137"/>
    <w:rsid w:val="0026178D"/>
    <w:rsid w:val="0026180D"/>
    <w:rsid w:val="00261CB4"/>
    <w:rsid w:val="002621A4"/>
    <w:rsid w:val="0026299A"/>
    <w:rsid w:val="00263027"/>
    <w:rsid w:val="002637A8"/>
    <w:rsid w:val="00263BC9"/>
    <w:rsid w:val="00264C4B"/>
    <w:rsid w:val="00265976"/>
    <w:rsid w:val="00265D12"/>
    <w:rsid w:val="00265F94"/>
    <w:rsid w:val="0026629A"/>
    <w:rsid w:val="002662D7"/>
    <w:rsid w:val="00266767"/>
    <w:rsid w:val="00266F8A"/>
    <w:rsid w:val="0026756D"/>
    <w:rsid w:val="0026780A"/>
    <w:rsid w:val="0027111C"/>
    <w:rsid w:val="002712BC"/>
    <w:rsid w:val="002714FC"/>
    <w:rsid w:val="00271862"/>
    <w:rsid w:val="00272542"/>
    <w:rsid w:val="002734EB"/>
    <w:rsid w:val="002735A9"/>
    <w:rsid w:val="0027378C"/>
    <w:rsid w:val="00273C97"/>
    <w:rsid w:val="00274550"/>
    <w:rsid w:val="00275C89"/>
    <w:rsid w:val="0027635C"/>
    <w:rsid w:val="002767B1"/>
    <w:rsid w:val="00276B40"/>
    <w:rsid w:val="00277058"/>
    <w:rsid w:val="00280349"/>
    <w:rsid w:val="00280865"/>
    <w:rsid w:val="00282017"/>
    <w:rsid w:val="00282281"/>
    <w:rsid w:val="00282B76"/>
    <w:rsid w:val="00282E55"/>
    <w:rsid w:val="0028301D"/>
    <w:rsid w:val="00283230"/>
    <w:rsid w:val="00283852"/>
    <w:rsid w:val="00283B3E"/>
    <w:rsid w:val="00283DBC"/>
    <w:rsid w:val="002842A1"/>
    <w:rsid w:val="00284347"/>
    <w:rsid w:val="00285692"/>
    <w:rsid w:val="00285747"/>
    <w:rsid w:val="0028576E"/>
    <w:rsid w:val="00285944"/>
    <w:rsid w:val="002865C6"/>
    <w:rsid w:val="002906FE"/>
    <w:rsid w:val="00290794"/>
    <w:rsid w:val="00291018"/>
    <w:rsid w:val="00292C70"/>
    <w:rsid w:val="00294292"/>
    <w:rsid w:val="00294834"/>
    <w:rsid w:val="002953DC"/>
    <w:rsid w:val="002969B8"/>
    <w:rsid w:val="002970B0"/>
    <w:rsid w:val="00297DA7"/>
    <w:rsid w:val="00297E86"/>
    <w:rsid w:val="002A025D"/>
    <w:rsid w:val="002A187A"/>
    <w:rsid w:val="002A198D"/>
    <w:rsid w:val="002A1C26"/>
    <w:rsid w:val="002A1EC9"/>
    <w:rsid w:val="002A2163"/>
    <w:rsid w:val="002A2233"/>
    <w:rsid w:val="002A25DE"/>
    <w:rsid w:val="002A307F"/>
    <w:rsid w:val="002A3872"/>
    <w:rsid w:val="002A41A1"/>
    <w:rsid w:val="002A4775"/>
    <w:rsid w:val="002A575E"/>
    <w:rsid w:val="002A5D48"/>
    <w:rsid w:val="002A6053"/>
    <w:rsid w:val="002A6671"/>
    <w:rsid w:val="002A6A5A"/>
    <w:rsid w:val="002A770E"/>
    <w:rsid w:val="002A7884"/>
    <w:rsid w:val="002B014D"/>
    <w:rsid w:val="002B0B53"/>
    <w:rsid w:val="002B0D81"/>
    <w:rsid w:val="002B19A7"/>
    <w:rsid w:val="002B2063"/>
    <w:rsid w:val="002B26DE"/>
    <w:rsid w:val="002B320E"/>
    <w:rsid w:val="002B3869"/>
    <w:rsid w:val="002B3C76"/>
    <w:rsid w:val="002B5019"/>
    <w:rsid w:val="002B61D9"/>
    <w:rsid w:val="002B66B6"/>
    <w:rsid w:val="002B7231"/>
    <w:rsid w:val="002B776E"/>
    <w:rsid w:val="002C04A0"/>
    <w:rsid w:val="002C0854"/>
    <w:rsid w:val="002C08C6"/>
    <w:rsid w:val="002C0E20"/>
    <w:rsid w:val="002C1508"/>
    <w:rsid w:val="002C17A8"/>
    <w:rsid w:val="002C1C9C"/>
    <w:rsid w:val="002C2936"/>
    <w:rsid w:val="002C34CD"/>
    <w:rsid w:val="002C3F64"/>
    <w:rsid w:val="002C46FF"/>
    <w:rsid w:val="002C504D"/>
    <w:rsid w:val="002C5583"/>
    <w:rsid w:val="002C5656"/>
    <w:rsid w:val="002C58DD"/>
    <w:rsid w:val="002C5ED9"/>
    <w:rsid w:val="002C7141"/>
    <w:rsid w:val="002C719A"/>
    <w:rsid w:val="002C73C5"/>
    <w:rsid w:val="002C797F"/>
    <w:rsid w:val="002C79C6"/>
    <w:rsid w:val="002C7F3F"/>
    <w:rsid w:val="002D0C21"/>
    <w:rsid w:val="002D10E5"/>
    <w:rsid w:val="002D1469"/>
    <w:rsid w:val="002D172E"/>
    <w:rsid w:val="002D190A"/>
    <w:rsid w:val="002D2200"/>
    <w:rsid w:val="002D283B"/>
    <w:rsid w:val="002D297E"/>
    <w:rsid w:val="002D2F1D"/>
    <w:rsid w:val="002D31FC"/>
    <w:rsid w:val="002D334E"/>
    <w:rsid w:val="002D410E"/>
    <w:rsid w:val="002D46AC"/>
    <w:rsid w:val="002D48A1"/>
    <w:rsid w:val="002D48F2"/>
    <w:rsid w:val="002D6201"/>
    <w:rsid w:val="002D6FDF"/>
    <w:rsid w:val="002D73B6"/>
    <w:rsid w:val="002D7446"/>
    <w:rsid w:val="002D75AF"/>
    <w:rsid w:val="002E02CE"/>
    <w:rsid w:val="002E033B"/>
    <w:rsid w:val="002E0770"/>
    <w:rsid w:val="002E0EAF"/>
    <w:rsid w:val="002E13CA"/>
    <w:rsid w:val="002E17EE"/>
    <w:rsid w:val="002E30C9"/>
    <w:rsid w:val="002E3E35"/>
    <w:rsid w:val="002E43D5"/>
    <w:rsid w:val="002E4FBD"/>
    <w:rsid w:val="002E5EC3"/>
    <w:rsid w:val="002E6197"/>
    <w:rsid w:val="002E631D"/>
    <w:rsid w:val="002E7F1C"/>
    <w:rsid w:val="002E7FF1"/>
    <w:rsid w:val="002F00A2"/>
    <w:rsid w:val="002F0965"/>
    <w:rsid w:val="002F0CA5"/>
    <w:rsid w:val="002F10D4"/>
    <w:rsid w:val="002F1392"/>
    <w:rsid w:val="002F14C8"/>
    <w:rsid w:val="002F1CAB"/>
    <w:rsid w:val="002F2A76"/>
    <w:rsid w:val="002F2B0E"/>
    <w:rsid w:val="002F3186"/>
    <w:rsid w:val="002F365C"/>
    <w:rsid w:val="002F475C"/>
    <w:rsid w:val="002F477E"/>
    <w:rsid w:val="002F4C40"/>
    <w:rsid w:val="002F5C0B"/>
    <w:rsid w:val="002F5CB1"/>
    <w:rsid w:val="002F5DFE"/>
    <w:rsid w:val="002F5ED8"/>
    <w:rsid w:val="002F6833"/>
    <w:rsid w:val="002F6E66"/>
    <w:rsid w:val="002F7034"/>
    <w:rsid w:val="002F7A30"/>
    <w:rsid w:val="002F7BAC"/>
    <w:rsid w:val="003015D8"/>
    <w:rsid w:val="00301D28"/>
    <w:rsid w:val="00302F77"/>
    <w:rsid w:val="00304001"/>
    <w:rsid w:val="003052DF"/>
    <w:rsid w:val="003059D4"/>
    <w:rsid w:val="00305B29"/>
    <w:rsid w:val="003066C0"/>
    <w:rsid w:val="003072B3"/>
    <w:rsid w:val="00310406"/>
    <w:rsid w:val="00311D60"/>
    <w:rsid w:val="00312925"/>
    <w:rsid w:val="00313995"/>
    <w:rsid w:val="0031414F"/>
    <w:rsid w:val="003141A2"/>
    <w:rsid w:val="00315907"/>
    <w:rsid w:val="00315B0E"/>
    <w:rsid w:val="00315D92"/>
    <w:rsid w:val="00316074"/>
    <w:rsid w:val="00316312"/>
    <w:rsid w:val="0032055D"/>
    <w:rsid w:val="0032084D"/>
    <w:rsid w:val="00320B6F"/>
    <w:rsid w:val="00321783"/>
    <w:rsid w:val="00321821"/>
    <w:rsid w:val="00322CBC"/>
    <w:rsid w:val="00322F88"/>
    <w:rsid w:val="003230B0"/>
    <w:rsid w:val="00323121"/>
    <w:rsid w:val="003236A9"/>
    <w:rsid w:val="003239EA"/>
    <w:rsid w:val="00324A29"/>
    <w:rsid w:val="00324F08"/>
    <w:rsid w:val="00325485"/>
    <w:rsid w:val="00326619"/>
    <w:rsid w:val="003268F6"/>
    <w:rsid w:val="00327989"/>
    <w:rsid w:val="00327B14"/>
    <w:rsid w:val="00327C7E"/>
    <w:rsid w:val="003301D8"/>
    <w:rsid w:val="00330328"/>
    <w:rsid w:val="00330458"/>
    <w:rsid w:val="00330A80"/>
    <w:rsid w:val="003323D5"/>
    <w:rsid w:val="00332797"/>
    <w:rsid w:val="003331AC"/>
    <w:rsid w:val="00333296"/>
    <w:rsid w:val="0033333C"/>
    <w:rsid w:val="00334628"/>
    <w:rsid w:val="00334641"/>
    <w:rsid w:val="00334B3C"/>
    <w:rsid w:val="00334BFE"/>
    <w:rsid w:val="00335684"/>
    <w:rsid w:val="00335EB6"/>
    <w:rsid w:val="003368C8"/>
    <w:rsid w:val="00336FB0"/>
    <w:rsid w:val="00337096"/>
    <w:rsid w:val="00337A4E"/>
    <w:rsid w:val="00337D07"/>
    <w:rsid w:val="00337F3E"/>
    <w:rsid w:val="00340283"/>
    <w:rsid w:val="003404FF"/>
    <w:rsid w:val="003411A8"/>
    <w:rsid w:val="00341AFE"/>
    <w:rsid w:val="00342621"/>
    <w:rsid w:val="0034374A"/>
    <w:rsid w:val="003445B0"/>
    <w:rsid w:val="00344E1B"/>
    <w:rsid w:val="00344E5C"/>
    <w:rsid w:val="00344E62"/>
    <w:rsid w:val="00345857"/>
    <w:rsid w:val="00345FDF"/>
    <w:rsid w:val="00346326"/>
    <w:rsid w:val="00347285"/>
    <w:rsid w:val="003475E4"/>
    <w:rsid w:val="003504A3"/>
    <w:rsid w:val="003508D0"/>
    <w:rsid w:val="00351351"/>
    <w:rsid w:val="00351A5C"/>
    <w:rsid w:val="00351FF1"/>
    <w:rsid w:val="00352489"/>
    <w:rsid w:val="0035282A"/>
    <w:rsid w:val="003531E4"/>
    <w:rsid w:val="003533B8"/>
    <w:rsid w:val="0035370E"/>
    <w:rsid w:val="00353A78"/>
    <w:rsid w:val="00353DE2"/>
    <w:rsid w:val="003551B3"/>
    <w:rsid w:val="00356830"/>
    <w:rsid w:val="00356D94"/>
    <w:rsid w:val="00356DCC"/>
    <w:rsid w:val="00360797"/>
    <w:rsid w:val="0036238D"/>
    <w:rsid w:val="003633B5"/>
    <w:rsid w:val="003635C2"/>
    <w:rsid w:val="00363896"/>
    <w:rsid w:val="003643C9"/>
    <w:rsid w:val="00364B7A"/>
    <w:rsid w:val="0036747E"/>
    <w:rsid w:val="003711C1"/>
    <w:rsid w:val="00371824"/>
    <w:rsid w:val="00372EFD"/>
    <w:rsid w:val="0037316E"/>
    <w:rsid w:val="003731CE"/>
    <w:rsid w:val="00373B39"/>
    <w:rsid w:val="00373C12"/>
    <w:rsid w:val="00375164"/>
    <w:rsid w:val="00375530"/>
    <w:rsid w:val="0037593F"/>
    <w:rsid w:val="00376489"/>
    <w:rsid w:val="00376EB4"/>
    <w:rsid w:val="00376F72"/>
    <w:rsid w:val="003772F0"/>
    <w:rsid w:val="00377664"/>
    <w:rsid w:val="00377EC2"/>
    <w:rsid w:val="0038074A"/>
    <w:rsid w:val="00381204"/>
    <w:rsid w:val="00381501"/>
    <w:rsid w:val="00381B40"/>
    <w:rsid w:val="003825BF"/>
    <w:rsid w:val="00382A39"/>
    <w:rsid w:val="00382EFA"/>
    <w:rsid w:val="00383486"/>
    <w:rsid w:val="00384D88"/>
    <w:rsid w:val="00385A2D"/>
    <w:rsid w:val="0038611D"/>
    <w:rsid w:val="003863F1"/>
    <w:rsid w:val="003866FA"/>
    <w:rsid w:val="00387314"/>
    <w:rsid w:val="00387C2C"/>
    <w:rsid w:val="00387DC7"/>
    <w:rsid w:val="00387FA4"/>
    <w:rsid w:val="003909FF"/>
    <w:rsid w:val="00391A79"/>
    <w:rsid w:val="00391D86"/>
    <w:rsid w:val="0039248A"/>
    <w:rsid w:val="00392611"/>
    <w:rsid w:val="00392897"/>
    <w:rsid w:val="003933D2"/>
    <w:rsid w:val="00393AAC"/>
    <w:rsid w:val="00393B43"/>
    <w:rsid w:val="00394941"/>
    <w:rsid w:val="0039501D"/>
    <w:rsid w:val="00395124"/>
    <w:rsid w:val="00395788"/>
    <w:rsid w:val="00395959"/>
    <w:rsid w:val="00395ACC"/>
    <w:rsid w:val="003968DD"/>
    <w:rsid w:val="00397032"/>
    <w:rsid w:val="00397524"/>
    <w:rsid w:val="00397688"/>
    <w:rsid w:val="00397DD5"/>
    <w:rsid w:val="003A02F1"/>
    <w:rsid w:val="003A1E5E"/>
    <w:rsid w:val="003A28BC"/>
    <w:rsid w:val="003A4550"/>
    <w:rsid w:val="003A5095"/>
    <w:rsid w:val="003A56A4"/>
    <w:rsid w:val="003A6DF3"/>
    <w:rsid w:val="003A71A5"/>
    <w:rsid w:val="003A7CE3"/>
    <w:rsid w:val="003A7D91"/>
    <w:rsid w:val="003B03F3"/>
    <w:rsid w:val="003B0EC3"/>
    <w:rsid w:val="003B0EE4"/>
    <w:rsid w:val="003B1920"/>
    <w:rsid w:val="003B1B21"/>
    <w:rsid w:val="003B1D13"/>
    <w:rsid w:val="003B2475"/>
    <w:rsid w:val="003B2BF1"/>
    <w:rsid w:val="003B3284"/>
    <w:rsid w:val="003B5379"/>
    <w:rsid w:val="003B59E3"/>
    <w:rsid w:val="003B5EC7"/>
    <w:rsid w:val="003B6F74"/>
    <w:rsid w:val="003B7048"/>
    <w:rsid w:val="003B7E37"/>
    <w:rsid w:val="003C058A"/>
    <w:rsid w:val="003C0B5F"/>
    <w:rsid w:val="003C0B7B"/>
    <w:rsid w:val="003C1119"/>
    <w:rsid w:val="003C1CF5"/>
    <w:rsid w:val="003C24C4"/>
    <w:rsid w:val="003C5230"/>
    <w:rsid w:val="003C5414"/>
    <w:rsid w:val="003C59F3"/>
    <w:rsid w:val="003C5CD7"/>
    <w:rsid w:val="003C6BBB"/>
    <w:rsid w:val="003C6CAB"/>
    <w:rsid w:val="003D0DDE"/>
    <w:rsid w:val="003D16FA"/>
    <w:rsid w:val="003D1836"/>
    <w:rsid w:val="003D265B"/>
    <w:rsid w:val="003D26EB"/>
    <w:rsid w:val="003D2758"/>
    <w:rsid w:val="003D2F61"/>
    <w:rsid w:val="003D3112"/>
    <w:rsid w:val="003D4C48"/>
    <w:rsid w:val="003D4D17"/>
    <w:rsid w:val="003D4E8B"/>
    <w:rsid w:val="003D5212"/>
    <w:rsid w:val="003D696C"/>
    <w:rsid w:val="003D6978"/>
    <w:rsid w:val="003E070A"/>
    <w:rsid w:val="003E0A58"/>
    <w:rsid w:val="003E0BDB"/>
    <w:rsid w:val="003E1427"/>
    <w:rsid w:val="003E1D59"/>
    <w:rsid w:val="003E1EA3"/>
    <w:rsid w:val="003E2250"/>
    <w:rsid w:val="003E25CB"/>
    <w:rsid w:val="003E2D52"/>
    <w:rsid w:val="003E36FC"/>
    <w:rsid w:val="003E37FC"/>
    <w:rsid w:val="003E4582"/>
    <w:rsid w:val="003E53C8"/>
    <w:rsid w:val="003E5561"/>
    <w:rsid w:val="003E55F4"/>
    <w:rsid w:val="003E6A78"/>
    <w:rsid w:val="003E7BC2"/>
    <w:rsid w:val="003E7CEE"/>
    <w:rsid w:val="003F03D6"/>
    <w:rsid w:val="003F0766"/>
    <w:rsid w:val="003F1350"/>
    <w:rsid w:val="003F1D59"/>
    <w:rsid w:val="003F222A"/>
    <w:rsid w:val="003F272B"/>
    <w:rsid w:val="003F3404"/>
    <w:rsid w:val="003F3766"/>
    <w:rsid w:val="003F3937"/>
    <w:rsid w:val="003F3D42"/>
    <w:rsid w:val="003F3E3E"/>
    <w:rsid w:val="003F42DD"/>
    <w:rsid w:val="003F484D"/>
    <w:rsid w:val="003F6308"/>
    <w:rsid w:val="003F6B4E"/>
    <w:rsid w:val="003F6DCE"/>
    <w:rsid w:val="003F7A58"/>
    <w:rsid w:val="003F7E6F"/>
    <w:rsid w:val="0040096E"/>
    <w:rsid w:val="00400ABF"/>
    <w:rsid w:val="00401B23"/>
    <w:rsid w:val="0040221E"/>
    <w:rsid w:val="004025E0"/>
    <w:rsid w:val="00402832"/>
    <w:rsid w:val="0040311C"/>
    <w:rsid w:val="00403C08"/>
    <w:rsid w:val="00404DE4"/>
    <w:rsid w:val="00404F46"/>
    <w:rsid w:val="00405A0C"/>
    <w:rsid w:val="004069A4"/>
    <w:rsid w:val="00406CF6"/>
    <w:rsid w:val="00406F86"/>
    <w:rsid w:val="0040765C"/>
    <w:rsid w:val="004077F6"/>
    <w:rsid w:val="00407D25"/>
    <w:rsid w:val="00410034"/>
    <w:rsid w:val="0041015D"/>
    <w:rsid w:val="00411A77"/>
    <w:rsid w:val="00412B0E"/>
    <w:rsid w:val="00412C06"/>
    <w:rsid w:val="004145D6"/>
    <w:rsid w:val="004148BF"/>
    <w:rsid w:val="00414BD2"/>
    <w:rsid w:val="004157DA"/>
    <w:rsid w:val="004163C9"/>
    <w:rsid w:val="00416F62"/>
    <w:rsid w:val="004175D5"/>
    <w:rsid w:val="00417636"/>
    <w:rsid w:val="0041771C"/>
    <w:rsid w:val="00417AE1"/>
    <w:rsid w:val="00420492"/>
    <w:rsid w:val="00421083"/>
    <w:rsid w:val="00421348"/>
    <w:rsid w:val="004213B3"/>
    <w:rsid w:val="004215EB"/>
    <w:rsid w:val="00422112"/>
    <w:rsid w:val="00423D6A"/>
    <w:rsid w:val="00424953"/>
    <w:rsid w:val="00424D31"/>
    <w:rsid w:val="004266E7"/>
    <w:rsid w:val="00426E33"/>
    <w:rsid w:val="004308E0"/>
    <w:rsid w:val="00430B3C"/>
    <w:rsid w:val="00431590"/>
    <w:rsid w:val="004317D1"/>
    <w:rsid w:val="00431E36"/>
    <w:rsid w:val="0043286A"/>
    <w:rsid w:val="00433B9C"/>
    <w:rsid w:val="00433BBE"/>
    <w:rsid w:val="004341CA"/>
    <w:rsid w:val="00434390"/>
    <w:rsid w:val="00434900"/>
    <w:rsid w:val="00435737"/>
    <w:rsid w:val="004359FF"/>
    <w:rsid w:val="00437BC2"/>
    <w:rsid w:val="0044138A"/>
    <w:rsid w:val="0044169A"/>
    <w:rsid w:val="004416FB"/>
    <w:rsid w:val="00442CFF"/>
    <w:rsid w:val="00443EC0"/>
    <w:rsid w:val="00444A93"/>
    <w:rsid w:val="00445255"/>
    <w:rsid w:val="004452F1"/>
    <w:rsid w:val="00445519"/>
    <w:rsid w:val="00445A1D"/>
    <w:rsid w:val="00450090"/>
    <w:rsid w:val="00450C0E"/>
    <w:rsid w:val="004517BD"/>
    <w:rsid w:val="00451F3B"/>
    <w:rsid w:val="00452733"/>
    <w:rsid w:val="00452EBD"/>
    <w:rsid w:val="00453147"/>
    <w:rsid w:val="00453B1F"/>
    <w:rsid w:val="0045462A"/>
    <w:rsid w:val="00455478"/>
    <w:rsid w:val="00457A91"/>
    <w:rsid w:val="00457B03"/>
    <w:rsid w:val="00457E37"/>
    <w:rsid w:val="00460644"/>
    <w:rsid w:val="00460A8E"/>
    <w:rsid w:val="00461252"/>
    <w:rsid w:val="00461A69"/>
    <w:rsid w:val="00461EDE"/>
    <w:rsid w:val="00462669"/>
    <w:rsid w:val="00462912"/>
    <w:rsid w:val="00463468"/>
    <w:rsid w:val="0046371C"/>
    <w:rsid w:val="004640A6"/>
    <w:rsid w:val="004659DF"/>
    <w:rsid w:val="00465EB5"/>
    <w:rsid w:val="0046639A"/>
    <w:rsid w:val="00466974"/>
    <w:rsid w:val="00466E25"/>
    <w:rsid w:val="00466EEA"/>
    <w:rsid w:val="004670F7"/>
    <w:rsid w:val="0046778B"/>
    <w:rsid w:val="00467857"/>
    <w:rsid w:val="004678EA"/>
    <w:rsid w:val="00467D63"/>
    <w:rsid w:val="00467EAE"/>
    <w:rsid w:val="00467EF6"/>
    <w:rsid w:val="004709F9"/>
    <w:rsid w:val="00470F53"/>
    <w:rsid w:val="004723BE"/>
    <w:rsid w:val="0047243C"/>
    <w:rsid w:val="004725D1"/>
    <w:rsid w:val="0047361C"/>
    <w:rsid w:val="00473B74"/>
    <w:rsid w:val="00474056"/>
    <w:rsid w:val="0047409C"/>
    <w:rsid w:val="00474425"/>
    <w:rsid w:val="004747A7"/>
    <w:rsid w:val="00474B9F"/>
    <w:rsid w:val="00474D95"/>
    <w:rsid w:val="004754A4"/>
    <w:rsid w:val="00475549"/>
    <w:rsid w:val="00475778"/>
    <w:rsid w:val="004769E4"/>
    <w:rsid w:val="00476D02"/>
    <w:rsid w:val="00481306"/>
    <w:rsid w:val="004813E2"/>
    <w:rsid w:val="0048178A"/>
    <w:rsid w:val="004826C4"/>
    <w:rsid w:val="00482970"/>
    <w:rsid w:val="00483E07"/>
    <w:rsid w:val="00484854"/>
    <w:rsid w:val="0048556F"/>
    <w:rsid w:val="00485678"/>
    <w:rsid w:val="00490870"/>
    <w:rsid w:val="004912C5"/>
    <w:rsid w:val="00491322"/>
    <w:rsid w:val="00491C7D"/>
    <w:rsid w:val="00492F43"/>
    <w:rsid w:val="00492FEC"/>
    <w:rsid w:val="00493075"/>
    <w:rsid w:val="00493AE7"/>
    <w:rsid w:val="00493C0A"/>
    <w:rsid w:val="00493F9E"/>
    <w:rsid w:val="00494BD1"/>
    <w:rsid w:val="00494D6F"/>
    <w:rsid w:val="00495519"/>
    <w:rsid w:val="00495E5D"/>
    <w:rsid w:val="004961F7"/>
    <w:rsid w:val="00496F0D"/>
    <w:rsid w:val="00497699"/>
    <w:rsid w:val="00497886"/>
    <w:rsid w:val="00497A14"/>
    <w:rsid w:val="004A05CB"/>
    <w:rsid w:val="004A07FA"/>
    <w:rsid w:val="004A13DC"/>
    <w:rsid w:val="004A1BAA"/>
    <w:rsid w:val="004A1C22"/>
    <w:rsid w:val="004A29BC"/>
    <w:rsid w:val="004A2B14"/>
    <w:rsid w:val="004A30AC"/>
    <w:rsid w:val="004A35C0"/>
    <w:rsid w:val="004A40D0"/>
    <w:rsid w:val="004A543D"/>
    <w:rsid w:val="004A5AD6"/>
    <w:rsid w:val="004A6B34"/>
    <w:rsid w:val="004A6E44"/>
    <w:rsid w:val="004A71E8"/>
    <w:rsid w:val="004A7DFF"/>
    <w:rsid w:val="004B02AB"/>
    <w:rsid w:val="004B051E"/>
    <w:rsid w:val="004B0B5F"/>
    <w:rsid w:val="004B0D9E"/>
    <w:rsid w:val="004B117D"/>
    <w:rsid w:val="004B1509"/>
    <w:rsid w:val="004B3EC9"/>
    <w:rsid w:val="004B4C2B"/>
    <w:rsid w:val="004B4D47"/>
    <w:rsid w:val="004B509C"/>
    <w:rsid w:val="004B5459"/>
    <w:rsid w:val="004B6BA7"/>
    <w:rsid w:val="004B6E38"/>
    <w:rsid w:val="004C0BDD"/>
    <w:rsid w:val="004C1150"/>
    <w:rsid w:val="004C145B"/>
    <w:rsid w:val="004C16EC"/>
    <w:rsid w:val="004C1A61"/>
    <w:rsid w:val="004C314A"/>
    <w:rsid w:val="004C3954"/>
    <w:rsid w:val="004C3A71"/>
    <w:rsid w:val="004C487C"/>
    <w:rsid w:val="004C5667"/>
    <w:rsid w:val="004C579B"/>
    <w:rsid w:val="004C5F1C"/>
    <w:rsid w:val="004C6629"/>
    <w:rsid w:val="004C6869"/>
    <w:rsid w:val="004C721A"/>
    <w:rsid w:val="004C7C83"/>
    <w:rsid w:val="004D007F"/>
    <w:rsid w:val="004D0132"/>
    <w:rsid w:val="004D0561"/>
    <w:rsid w:val="004D10D5"/>
    <w:rsid w:val="004D1379"/>
    <w:rsid w:val="004D1461"/>
    <w:rsid w:val="004D1B4A"/>
    <w:rsid w:val="004D1E1C"/>
    <w:rsid w:val="004D23BF"/>
    <w:rsid w:val="004D2FA3"/>
    <w:rsid w:val="004D37BF"/>
    <w:rsid w:val="004D480C"/>
    <w:rsid w:val="004D48B6"/>
    <w:rsid w:val="004D4917"/>
    <w:rsid w:val="004D5369"/>
    <w:rsid w:val="004D54B3"/>
    <w:rsid w:val="004D62B6"/>
    <w:rsid w:val="004D6A06"/>
    <w:rsid w:val="004D6BF0"/>
    <w:rsid w:val="004D6C0A"/>
    <w:rsid w:val="004D710C"/>
    <w:rsid w:val="004D7899"/>
    <w:rsid w:val="004D7B6C"/>
    <w:rsid w:val="004E0AE1"/>
    <w:rsid w:val="004E2D43"/>
    <w:rsid w:val="004E3625"/>
    <w:rsid w:val="004E3924"/>
    <w:rsid w:val="004E4003"/>
    <w:rsid w:val="004E4268"/>
    <w:rsid w:val="004E4528"/>
    <w:rsid w:val="004E5C3E"/>
    <w:rsid w:val="004E5EFC"/>
    <w:rsid w:val="004E6221"/>
    <w:rsid w:val="004E7826"/>
    <w:rsid w:val="004E7EF8"/>
    <w:rsid w:val="004F0408"/>
    <w:rsid w:val="004F1487"/>
    <w:rsid w:val="004F194C"/>
    <w:rsid w:val="004F1CF8"/>
    <w:rsid w:val="004F1E98"/>
    <w:rsid w:val="004F2212"/>
    <w:rsid w:val="004F2E1A"/>
    <w:rsid w:val="004F3C0C"/>
    <w:rsid w:val="004F5427"/>
    <w:rsid w:val="004F554B"/>
    <w:rsid w:val="004F56EE"/>
    <w:rsid w:val="004F6110"/>
    <w:rsid w:val="004F6880"/>
    <w:rsid w:val="004F6CAD"/>
    <w:rsid w:val="004F6EEA"/>
    <w:rsid w:val="004F7022"/>
    <w:rsid w:val="004F7EB5"/>
    <w:rsid w:val="00500AF5"/>
    <w:rsid w:val="00500DB2"/>
    <w:rsid w:val="005011C4"/>
    <w:rsid w:val="005011CB"/>
    <w:rsid w:val="0050120A"/>
    <w:rsid w:val="00501914"/>
    <w:rsid w:val="00501AC2"/>
    <w:rsid w:val="00502020"/>
    <w:rsid w:val="00503057"/>
    <w:rsid w:val="00503206"/>
    <w:rsid w:val="00503497"/>
    <w:rsid w:val="00503A07"/>
    <w:rsid w:val="005051A1"/>
    <w:rsid w:val="005053E1"/>
    <w:rsid w:val="0050551C"/>
    <w:rsid w:val="0050565B"/>
    <w:rsid w:val="00505ABF"/>
    <w:rsid w:val="005067D9"/>
    <w:rsid w:val="005067FC"/>
    <w:rsid w:val="00506866"/>
    <w:rsid w:val="00506D1C"/>
    <w:rsid w:val="00506D59"/>
    <w:rsid w:val="0050762A"/>
    <w:rsid w:val="005100D1"/>
    <w:rsid w:val="00510509"/>
    <w:rsid w:val="00510513"/>
    <w:rsid w:val="005105BE"/>
    <w:rsid w:val="005105CC"/>
    <w:rsid w:val="0051073A"/>
    <w:rsid w:val="00512658"/>
    <w:rsid w:val="0051395D"/>
    <w:rsid w:val="00514369"/>
    <w:rsid w:val="00514885"/>
    <w:rsid w:val="005150FA"/>
    <w:rsid w:val="005151B2"/>
    <w:rsid w:val="005155D8"/>
    <w:rsid w:val="00515EB5"/>
    <w:rsid w:val="0051629D"/>
    <w:rsid w:val="00516783"/>
    <w:rsid w:val="005168F0"/>
    <w:rsid w:val="00517207"/>
    <w:rsid w:val="005174D8"/>
    <w:rsid w:val="0051770B"/>
    <w:rsid w:val="0051795B"/>
    <w:rsid w:val="005202E6"/>
    <w:rsid w:val="0052141E"/>
    <w:rsid w:val="005216D9"/>
    <w:rsid w:val="00521A67"/>
    <w:rsid w:val="00521D05"/>
    <w:rsid w:val="00522099"/>
    <w:rsid w:val="0052324F"/>
    <w:rsid w:val="00524713"/>
    <w:rsid w:val="0052475E"/>
    <w:rsid w:val="005254EB"/>
    <w:rsid w:val="0052553A"/>
    <w:rsid w:val="005255A1"/>
    <w:rsid w:val="005271C1"/>
    <w:rsid w:val="0052729A"/>
    <w:rsid w:val="005275D9"/>
    <w:rsid w:val="00530922"/>
    <w:rsid w:val="0053110B"/>
    <w:rsid w:val="00531F87"/>
    <w:rsid w:val="0053285B"/>
    <w:rsid w:val="005332E9"/>
    <w:rsid w:val="00534519"/>
    <w:rsid w:val="005366E9"/>
    <w:rsid w:val="00537630"/>
    <w:rsid w:val="00540526"/>
    <w:rsid w:val="00540948"/>
    <w:rsid w:val="00540AB5"/>
    <w:rsid w:val="005410CA"/>
    <w:rsid w:val="00542E12"/>
    <w:rsid w:val="00544CEC"/>
    <w:rsid w:val="00545093"/>
    <w:rsid w:val="0054536E"/>
    <w:rsid w:val="00545AD0"/>
    <w:rsid w:val="00545E0C"/>
    <w:rsid w:val="00546030"/>
    <w:rsid w:val="00547007"/>
    <w:rsid w:val="00547728"/>
    <w:rsid w:val="0055139F"/>
    <w:rsid w:val="0055180B"/>
    <w:rsid w:val="00552230"/>
    <w:rsid w:val="00552E88"/>
    <w:rsid w:val="00552FC5"/>
    <w:rsid w:val="005530CA"/>
    <w:rsid w:val="005530E9"/>
    <w:rsid w:val="005531C2"/>
    <w:rsid w:val="0055333C"/>
    <w:rsid w:val="005536BB"/>
    <w:rsid w:val="00553761"/>
    <w:rsid w:val="00553ABC"/>
    <w:rsid w:val="00553D12"/>
    <w:rsid w:val="00554001"/>
    <w:rsid w:val="00554257"/>
    <w:rsid w:val="0055492D"/>
    <w:rsid w:val="00555178"/>
    <w:rsid w:val="005552A3"/>
    <w:rsid w:val="00555744"/>
    <w:rsid w:val="00555E60"/>
    <w:rsid w:val="005561D2"/>
    <w:rsid w:val="00556D64"/>
    <w:rsid w:val="005571BC"/>
    <w:rsid w:val="005606D6"/>
    <w:rsid w:val="00560E73"/>
    <w:rsid w:val="00561305"/>
    <w:rsid w:val="005618F0"/>
    <w:rsid w:val="00561DD5"/>
    <w:rsid w:val="00562569"/>
    <w:rsid w:val="005625B9"/>
    <w:rsid w:val="00562AEB"/>
    <w:rsid w:val="00562F82"/>
    <w:rsid w:val="00563A1F"/>
    <w:rsid w:val="00564252"/>
    <w:rsid w:val="005648E6"/>
    <w:rsid w:val="00565D22"/>
    <w:rsid w:val="00566984"/>
    <w:rsid w:val="00566C87"/>
    <w:rsid w:val="00567A99"/>
    <w:rsid w:val="00570426"/>
    <w:rsid w:val="005719BA"/>
    <w:rsid w:val="00572080"/>
    <w:rsid w:val="005724ED"/>
    <w:rsid w:val="00572B16"/>
    <w:rsid w:val="0057306E"/>
    <w:rsid w:val="005735F5"/>
    <w:rsid w:val="00573798"/>
    <w:rsid w:val="00573C47"/>
    <w:rsid w:val="00574016"/>
    <w:rsid w:val="00574B37"/>
    <w:rsid w:val="00574B89"/>
    <w:rsid w:val="00575F93"/>
    <w:rsid w:val="0057628F"/>
    <w:rsid w:val="00576A73"/>
    <w:rsid w:val="005800F6"/>
    <w:rsid w:val="0058039D"/>
    <w:rsid w:val="0058222E"/>
    <w:rsid w:val="00582DA2"/>
    <w:rsid w:val="005839B0"/>
    <w:rsid w:val="00583F67"/>
    <w:rsid w:val="0058424B"/>
    <w:rsid w:val="005858BD"/>
    <w:rsid w:val="00585B52"/>
    <w:rsid w:val="00586165"/>
    <w:rsid w:val="00586989"/>
    <w:rsid w:val="005873C6"/>
    <w:rsid w:val="005906F4"/>
    <w:rsid w:val="00590C72"/>
    <w:rsid w:val="00591365"/>
    <w:rsid w:val="00592054"/>
    <w:rsid w:val="005921A1"/>
    <w:rsid w:val="00592434"/>
    <w:rsid w:val="00592510"/>
    <w:rsid w:val="00592930"/>
    <w:rsid w:val="005929BB"/>
    <w:rsid w:val="00592DC0"/>
    <w:rsid w:val="00592F82"/>
    <w:rsid w:val="00594C67"/>
    <w:rsid w:val="00596798"/>
    <w:rsid w:val="0059686F"/>
    <w:rsid w:val="005A0649"/>
    <w:rsid w:val="005A0EB4"/>
    <w:rsid w:val="005A1325"/>
    <w:rsid w:val="005A2EB6"/>
    <w:rsid w:val="005A2F40"/>
    <w:rsid w:val="005A4DB9"/>
    <w:rsid w:val="005A4E01"/>
    <w:rsid w:val="005A6D84"/>
    <w:rsid w:val="005A7DFD"/>
    <w:rsid w:val="005B0720"/>
    <w:rsid w:val="005B1FAC"/>
    <w:rsid w:val="005B2171"/>
    <w:rsid w:val="005B22F0"/>
    <w:rsid w:val="005B298C"/>
    <w:rsid w:val="005B2B79"/>
    <w:rsid w:val="005B2D7F"/>
    <w:rsid w:val="005B2FCD"/>
    <w:rsid w:val="005B30F3"/>
    <w:rsid w:val="005B3883"/>
    <w:rsid w:val="005B4790"/>
    <w:rsid w:val="005B4832"/>
    <w:rsid w:val="005B66B5"/>
    <w:rsid w:val="005B6AC5"/>
    <w:rsid w:val="005B6E18"/>
    <w:rsid w:val="005B71E2"/>
    <w:rsid w:val="005B74FD"/>
    <w:rsid w:val="005C01CB"/>
    <w:rsid w:val="005C047D"/>
    <w:rsid w:val="005C0A34"/>
    <w:rsid w:val="005C0FCD"/>
    <w:rsid w:val="005C18E4"/>
    <w:rsid w:val="005C1B34"/>
    <w:rsid w:val="005C2C2D"/>
    <w:rsid w:val="005C3C6E"/>
    <w:rsid w:val="005C3F09"/>
    <w:rsid w:val="005C4439"/>
    <w:rsid w:val="005C461E"/>
    <w:rsid w:val="005C4830"/>
    <w:rsid w:val="005C4872"/>
    <w:rsid w:val="005C7C0A"/>
    <w:rsid w:val="005C7C3D"/>
    <w:rsid w:val="005C7C98"/>
    <w:rsid w:val="005C7DF2"/>
    <w:rsid w:val="005D00BA"/>
    <w:rsid w:val="005D0120"/>
    <w:rsid w:val="005D1031"/>
    <w:rsid w:val="005D18F5"/>
    <w:rsid w:val="005D1ADC"/>
    <w:rsid w:val="005D1C19"/>
    <w:rsid w:val="005D1F9B"/>
    <w:rsid w:val="005D2646"/>
    <w:rsid w:val="005D3A18"/>
    <w:rsid w:val="005D42F0"/>
    <w:rsid w:val="005D4A97"/>
    <w:rsid w:val="005D582D"/>
    <w:rsid w:val="005D7131"/>
    <w:rsid w:val="005D74AF"/>
    <w:rsid w:val="005D77DD"/>
    <w:rsid w:val="005D7CC9"/>
    <w:rsid w:val="005E009E"/>
    <w:rsid w:val="005E0720"/>
    <w:rsid w:val="005E09FF"/>
    <w:rsid w:val="005E10F9"/>
    <w:rsid w:val="005E159C"/>
    <w:rsid w:val="005E172D"/>
    <w:rsid w:val="005E25EA"/>
    <w:rsid w:val="005E2AFD"/>
    <w:rsid w:val="005E303F"/>
    <w:rsid w:val="005E3A3A"/>
    <w:rsid w:val="005E3E1A"/>
    <w:rsid w:val="005E40E3"/>
    <w:rsid w:val="005E4CE8"/>
    <w:rsid w:val="005E50FF"/>
    <w:rsid w:val="005E533F"/>
    <w:rsid w:val="005E6AAA"/>
    <w:rsid w:val="005E6C9A"/>
    <w:rsid w:val="005E6E28"/>
    <w:rsid w:val="005E73AE"/>
    <w:rsid w:val="005E761C"/>
    <w:rsid w:val="005E7879"/>
    <w:rsid w:val="005F0261"/>
    <w:rsid w:val="005F0424"/>
    <w:rsid w:val="005F068A"/>
    <w:rsid w:val="005F0A9C"/>
    <w:rsid w:val="005F1655"/>
    <w:rsid w:val="005F1F17"/>
    <w:rsid w:val="005F2149"/>
    <w:rsid w:val="005F243E"/>
    <w:rsid w:val="005F2A9F"/>
    <w:rsid w:val="005F2AAE"/>
    <w:rsid w:val="005F2CEB"/>
    <w:rsid w:val="005F3D93"/>
    <w:rsid w:val="005F3E5E"/>
    <w:rsid w:val="005F4371"/>
    <w:rsid w:val="005F4633"/>
    <w:rsid w:val="005F5189"/>
    <w:rsid w:val="005F5387"/>
    <w:rsid w:val="005F6DA6"/>
    <w:rsid w:val="005F743B"/>
    <w:rsid w:val="005F754B"/>
    <w:rsid w:val="005F79D8"/>
    <w:rsid w:val="00600531"/>
    <w:rsid w:val="00600630"/>
    <w:rsid w:val="0060093F"/>
    <w:rsid w:val="00600EF2"/>
    <w:rsid w:val="0060255C"/>
    <w:rsid w:val="0060255E"/>
    <w:rsid w:val="006026D6"/>
    <w:rsid w:val="00603159"/>
    <w:rsid w:val="006033D9"/>
    <w:rsid w:val="00604077"/>
    <w:rsid w:val="006041D5"/>
    <w:rsid w:val="0060448B"/>
    <w:rsid w:val="006044DB"/>
    <w:rsid w:val="006058C0"/>
    <w:rsid w:val="0060663D"/>
    <w:rsid w:val="006074D0"/>
    <w:rsid w:val="006078BC"/>
    <w:rsid w:val="00607E36"/>
    <w:rsid w:val="0061066D"/>
    <w:rsid w:val="00610963"/>
    <w:rsid w:val="00610F36"/>
    <w:rsid w:val="00611211"/>
    <w:rsid w:val="006119EE"/>
    <w:rsid w:val="00612E6F"/>
    <w:rsid w:val="006134A0"/>
    <w:rsid w:val="00613AF8"/>
    <w:rsid w:val="00614AC1"/>
    <w:rsid w:val="00615A2B"/>
    <w:rsid w:val="00615CEB"/>
    <w:rsid w:val="00615F1B"/>
    <w:rsid w:val="006161E5"/>
    <w:rsid w:val="006164E9"/>
    <w:rsid w:val="00616901"/>
    <w:rsid w:val="00616E0E"/>
    <w:rsid w:val="006170DA"/>
    <w:rsid w:val="006208C5"/>
    <w:rsid w:val="006216BA"/>
    <w:rsid w:val="00621A80"/>
    <w:rsid w:val="00621CA3"/>
    <w:rsid w:val="00623ADD"/>
    <w:rsid w:val="00623CAC"/>
    <w:rsid w:val="006241E8"/>
    <w:rsid w:val="00624459"/>
    <w:rsid w:val="006245E7"/>
    <w:rsid w:val="006247F5"/>
    <w:rsid w:val="00624EB1"/>
    <w:rsid w:val="00624F66"/>
    <w:rsid w:val="00625954"/>
    <w:rsid w:val="0062595C"/>
    <w:rsid w:val="006262A7"/>
    <w:rsid w:val="00627F83"/>
    <w:rsid w:val="00630750"/>
    <w:rsid w:val="0063088E"/>
    <w:rsid w:val="00631426"/>
    <w:rsid w:val="00631CA3"/>
    <w:rsid w:val="00632345"/>
    <w:rsid w:val="00632458"/>
    <w:rsid w:val="006324E1"/>
    <w:rsid w:val="006327F0"/>
    <w:rsid w:val="00632DD1"/>
    <w:rsid w:val="006333EC"/>
    <w:rsid w:val="00634041"/>
    <w:rsid w:val="00634358"/>
    <w:rsid w:val="0063475D"/>
    <w:rsid w:val="006349AD"/>
    <w:rsid w:val="00634ACB"/>
    <w:rsid w:val="00635ED0"/>
    <w:rsid w:val="006361A5"/>
    <w:rsid w:val="00636CC4"/>
    <w:rsid w:val="00636FA1"/>
    <w:rsid w:val="0064031E"/>
    <w:rsid w:val="00640588"/>
    <w:rsid w:val="00641120"/>
    <w:rsid w:val="0064114C"/>
    <w:rsid w:val="00641537"/>
    <w:rsid w:val="00641727"/>
    <w:rsid w:val="00641CA9"/>
    <w:rsid w:val="00641EBC"/>
    <w:rsid w:val="0064257D"/>
    <w:rsid w:val="00642805"/>
    <w:rsid w:val="00642C63"/>
    <w:rsid w:val="00642F0D"/>
    <w:rsid w:val="00643BA8"/>
    <w:rsid w:val="006448EE"/>
    <w:rsid w:val="00644C00"/>
    <w:rsid w:val="00646CA5"/>
    <w:rsid w:val="00646D69"/>
    <w:rsid w:val="00647295"/>
    <w:rsid w:val="006507D2"/>
    <w:rsid w:val="00653497"/>
    <w:rsid w:val="00653975"/>
    <w:rsid w:val="00655BAF"/>
    <w:rsid w:val="00656373"/>
    <w:rsid w:val="0065750B"/>
    <w:rsid w:val="00657619"/>
    <w:rsid w:val="00657772"/>
    <w:rsid w:val="00657B05"/>
    <w:rsid w:val="00657C57"/>
    <w:rsid w:val="00657D1F"/>
    <w:rsid w:val="00657F90"/>
    <w:rsid w:val="006616AE"/>
    <w:rsid w:val="00661812"/>
    <w:rsid w:val="0066199A"/>
    <w:rsid w:val="00661DBB"/>
    <w:rsid w:val="006627A4"/>
    <w:rsid w:val="0066366D"/>
    <w:rsid w:val="0066448A"/>
    <w:rsid w:val="006647C6"/>
    <w:rsid w:val="00664DBF"/>
    <w:rsid w:val="0066517A"/>
    <w:rsid w:val="00665D12"/>
    <w:rsid w:val="00666BC9"/>
    <w:rsid w:val="00666C42"/>
    <w:rsid w:val="00666CD6"/>
    <w:rsid w:val="00670898"/>
    <w:rsid w:val="00670CBC"/>
    <w:rsid w:val="00670CC5"/>
    <w:rsid w:val="0067126E"/>
    <w:rsid w:val="006713F6"/>
    <w:rsid w:val="006714C5"/>
    <w:rsid w:val="006727D6"/>
    <w:rsid w:val="00672A29"/>
    <w:rsid w:val="00672F91"/>
    <w:rsid w:val="00673458"/>
    <w:rsid w:val="006741BD"/>
    <w:rsid w:val="006750B1"/>
    <w:rsid w:val="006752DC"/>
    <w:rsid w:val="0067616A"/>
    <w:rsid w:val="0067666D"/>
    <w:rsid w:val="00676CCE"/>
    <w:rsid w:val="0067716C"/>
    <w:rsid w:val="0067785B"/>
    <w:rsid w:val="00680132"/>
    <w:rsid w:val="006809FA"/>
    <w:rsid w:val="00681246"/>
    <w:rsid w:val="0068193F"/>
    <w:rsid w:val="006821A5"/>
    <w:rsid w:val="0068225B"/>
    <w:rsid w:val="0068251A"/>
    <w:rsid w:val="00682C27"/>
    <w:rsid w:val="00683299"/>
    <w:rsid w:val="0068365E"/>
    <w:rsid w:val="00683B16"/>
    <w:rsid w:val="006846C6"/>
    <w:rsid w:val="00684AA7"/>
    <w:rsid w:val="00684AC8"/>
    <w:rsid w:val="00684CAA"/>
    <w:rsid w:val="00684E77"/>
    <w:rsid w:val="00685146"/>
    <w:rsid w:val="0068535A"/>
    <w:rsid w:val="00685584"/>
    <w:rsid w:val="00685736"/>
    <w:rsid w:val="00685777"/>
    <w:rsid w:val="00685C10"/>
    <w:rsid w:val="00685DA9"/>
    <w:rsid w:val="00685EC3"/>
    <w:rsid w:val="00685F8C"/>
    <w:rsid w:val="00685FA0"/>
    <w:rsid w:val="00685FD0"/>
    <w:rsid w:val="00686099"/>
    <w:rsid w:val="00686AB4"/>
    <w:rsid w:val="00687863"/>
    <w:rsid w:val="0068797C"/>
    <w:rsid w:val="00687C17"/>
    <w:rsid w:val="00687EE4"/>
    <w:rsid w:val="00687FC2"/>
    <w:rsid w:val="00690360"/>
    <w:rsid w:val="006906BC"/>
    <w:rsid w:val="006917EA"/>
    <w:rsid w:val="00692555"/>
    <w:rsid w:val="00692574"/>
    <w:rsid w:val="00692D15"/>
    <w:rsid w:val="00692F04"/>
    <w:rsid w:val="00692F1D"/>
    <w:rsid w:val="0069365E"/>
    <w:rsid w:val="00693C0A"/>
    <w:rsid w:val="006947B5"/>
    <w:rsid w:val="006948B0"/>
    <w:rsid w:val="006949D2"/>
    <w:rsid w:val="00695013"/>
    <w:rsid w:val="0069508B"/>
    <w:rsid w:val="00695687"/>
    <w:rsid w:val="006961D7"/>
    <w:rsid w:val="0069689A"/>
    <w:rsid w:val="00697968"/>
    <w:rsid w:val="006A0D58"/>
    <w:rsid w:val="006A0FD4"/>
    <w:rsid w:val="006A1910"/>
    <w:rsid w:val="006A1DC5"/>
    <w:rsid w:val="006A2311"/>
    <w:rsid w:val="006A29E8"/>
    <w:rsid w:val="006A3059"/>
    <w:rsid w:val="006A321E"/>
    <w:rsid w:val="006A3A21"/>
    <w:rsid w:val="006A3D53"/>
    <w:rsid w:val="006A4CB5"/>
    <w:rsid w:val="006A5090"/>
    <w:rsid w:val="006A60F2"/>
    <w:rsid w:val="006A6D0C"/>
    <w:rsid w:val="006A6DB6"/>
    <w:rsid w:val="006A6E73"/>
    <w:rsid w:val="006B0B62"/>
    <w:rsid w:val="006B19FF"/>
    <w:rsid w:val="006B1A92"/>
    <w:rsid w:val="006B1C85"/>
    <w:rsid w:val="006B20DC"/>
    <w:rsid w:val="006B2484"/>
    <w:rsid w:val="006B3139"/>
    <w:rsid w:val="006B469D"/>
    <w:rsid w:val="006B50B8"/>
    <w:rsid w:val="006B5288"/>
    <w:rsid w:val="006B59EF"/>
    <w:rsid w:val="006B5ED5"/>
    <w:rsid w:val="006B613E"/>
    <w:rsid w:val="006B672A"/>
    <w:rsid w:val="006B67AB"/>
    <w:rsid w:val="006B6C8B"/>
    <w:rsid w:val="006B6E99"/>
    <w:rsid w:val="006B74E9"/>
    <w:rsid w:val="006C0BE7"/>
    <w:rsid w:val="006C0C4A"/>
    <w:rsid w:val="006C1027"/>
    <w:rsid w:val="006C16F4"/>
    <w:rsid w:val="006C1F70"/>
    <w:rsid w:val="006C2797"/>
    <w:rsid w:val="006C29A2"/>
    <w:rsid w:val="006C2EA2"/>
    <w:rsid w:val="006C3E73"/>
    <w:rsid w:val="006C5762"/>
    <w:rsid w:val="006C5CA1"/>
    <w:rsid w:val="006C61EA"/>
    <w:rsid w:val="006C67FE"/>
    <w:rsid w:val="006C6FAA"/>
    <w:rsid w:val="006C71D4"/>
    <w:rsid w:val="006D0015"/>
    <w:rsid w:val="006D0763"/>
    <w:rsid w:val="006D0FA8"/>
    <w:rsid w:val="006D12BF"/>
    <w:rsid w:val="006D19CF"/>
    <w:rsid w:val="006D1D6D"/>
    <w:rsid w:val="006D1E08"/>
    <w:rsid w:val="006D2057"/>
    <w:rsid w:val="006D23C7"/>
    <w:rsid w:val="006D2E20"/>
    <w:rsid w:val="006D361B"/>
    <w:rsid w:val="006D3AE9"/>
    <w:rsid w:val="006D4AEB"/>
    <w:rsid w:val="006D595C"/>
    <w:rsid w:val="006D599A"/>
    <w:rsid w:val="006D5A83"/>
    <w:rsid w:val="006D5C06"/>
    <w:rsid w:val="006D5D2D"/>
    <w:rsid w:val="006D5E15"/>
    <w:rsid w:val="006D6811"/>
    <w:rsid w:val="006D69D3"/>
    <w:rsid w:val="006D6DEB"/>
    <w:rsid w:val="006D718C"/>
    <w:rsid w:val="006D7AF1"/>
    <w:rsid w:val="006D7CDA"/>
    <w:rsid w:val="006E005F"/>
    <w:rsid w:val="006E0659"/>
    <w:rsid w:val="006E0D72"/>
    <w:rsid w:val="006E1185"/>
    <w:rsid w:val="006E11A6"/>
    <w:rsid w:val="006E1F36"/>
    <w:rsid w:val="006E24E8"/>
    <w:rsid w:val="006E3510"/>
    <w:rsid w:val="006E3906"/>
    <w:rsid w:val="006E4197"/>
    <w:rsid w:val="006E4CB0"/>
    <w:rsid w:val="006E4F74"/>
    <w:rsid w:val="006E5177"/>
    <w:rsid w:val="006E53E6"/>
    <w:rsid w:val="006E5C13"/>
    <w:rsid w:val="006E5F9C"/>
    <w:rsid w:val="006E6B95"/>
    <w:rsid w:val="006E6F74"/>
    <w:rsid w:val="006E7692"/>
    <w:rsid w:val="006F0E03"/>
    <w:rsid w:val="006F0F47"/>
    <w:rsid w:val="006F0FC6"/>
    <w:rsid w:val="006F17C3"/>
    <w:rsid w:val="006F1897"/>
    <w:rsid w:val="006F1B75"/>
    <w:rsid w:val="006F277E"/>
    <w:rsid w:val="006F2A2E"/>
    <w:rsid w:val="006F2B00"/>
    <w:rsid w:val="006F3E49"/>
    <w:rsid w:val="006F3F78"/>
    <w:rsid w:val="006F461E"/>
    <w:rsid w:val="006F6525"/>
    <w:rsid w:val="006F6658"/>
    <w:rsid w:val="0070054D"/>
    <w:rsid w:val="0070075A"/>
    <w:rsid w:val="007008BA"/>
    <w:rsid w:val="00700AFD"/>
    <w:rsid w:val="007013DB"/>
    <w:rsid w:val="007017FD"/>
    <w:rsid w:val="00701A68"/>
    <w:rsid w:val="00701C22"/>
    <w:rsid w:val="00701DAF"/>
    <w:rsid w:val="007022F8"/>
    <w:rsid w:val="007031B2"/>
    <w:rsid w:val="00703D91"/>
    <w:rsid w:val="007042A0"/>
    <w:rsid w:val="007047CA"/>
    <w:rsid w:val="0070581A"/>
    <w:rsid w:val="007071BC"/>
    <w:rsid w:val="007073FD"/>
    <w:rsid w:val="00710481"/>
    <w:rsid w:val="00710C37"/>
    <w:rsid w:val="00711315"/>
    <w:rsid w:val="00711B1D"/>
    <w:rsid w:val="007142CC"/>
    <w:rsid w:val="007152F4"/>
    <w:rsid w:val="00717427"/>
    <w:rsid w:val="007177DE"/>
    <w:rsid w:val="00717B83"/>
    <w:rsid w:val="00720164"/>
    <w:rsid w:val="0072068E"/>
    <w:rsid w:val="00720E29"/>
    <w:rsid w:val="00721768"/>
    <w:rsid w:val="007217C7"/>
    <w:rsid w:val="007222F9"/>
    <w:rsid w:val="00722874"/>
    <w:rsid w:val="00723ACB"/>
    <w:rsid w:val="00725DB7"/>
    <w:rsid w:val="00725FDC"/>
    <w:rsid w:val="00726153"/>
    <w:rsid w:val="007265B8"/>
    <w:rsid w:val="007266AF"/>
    <w:rsid w:val="00726723"/>
    <w:rsid w:val="00726B8F"/>
    <w:rsid w:val="00726C72"/>
    <w:rsid w:val="007271F6"/>
    <w:rsid w:val="00727A5B"/>
    <w:rsid w:val="00727AF2"/>
    <w:rsid w:val="00727EBC"/>
    <w:rsid w:val="007306CB"/>
    <w:rsid w:val="0073322B"/>
    <w:rsid w:val="0073342D"/>
    <w:rsid w:val="00733DD0"/>
    <w:rsid w:val="007344E9"/>
    <w:rsid w:val="0073567F"/>
    <w:rsid w:val="00735D83"/>
    <w:rsid w:val="00735FC2"/>
    <w:rsid w:val="0073661F"/>
    <w:rsid w:val="0073676E"/>
    <w:rsid w:val="00736A46"/>
    <w:rsid w:val="00737861"/>
    <w:rsid w:val="00737A1C"/>
    <w:rsid w:val="00740855"/>
    <w:rsid w:val="00741BAE"/>
    <w:rsid w:val="00741D46"/>
    <w:rsid w:val="00742250"/>
    <w:rsid w:val="00742630"/>
    <w:rsid w:val="007428E9"/>
    <w:rsid w:val="007432B3"/>
    <w:rsid w:val="007444C8"/>
    <w:rsid w:val="00744C00"/>
    <w:rsid w:val="00745784"/>
    <w:rsid w:val="007474E0"/>
    <w:rsid w:val="00750236"/>
    <w:rsid w:val="00750BEE"/>
    <w:rsid w:val="00751118"/>
    <w:rsid w:val="0075185E"/>
    <w:rsid w:val="00751B83"/>
    <w:rsid w:val="00751DB3"/>
    <w:rsid w:val="007532A7"/>
    <w:rsid w:val="00754548"/>
    <w:rsid w:val="00755812"/>
    <w:rsid w:val="00755B00"/>
    <w:rsid w:val="00755EC0"/>
    <w:rsid w:val="00755F81"/>
    <w:rsid w:val="00755FC0"/>
    <w:rsid w:val="0075647E"/>
    <w:rsid w:val="00756729"/>
    <w:rsid w:val="00756A7F"/>
    <w:rsid w:val="00756BBA"/>
    <w:rsid w:val="00756C4C"/>
    <w:rsid w:val="0075701E"/>
    <w:rsid w:val="0075759C"/>
    <w:rsid w:val="00757640"/>
    <w:rsid w:val="00760294"/>
    <w:rsid w:val="00760C51"/>
    <w:rsid w:val="00760D1D"/>
    <w:rsid w:val="007611BD"/>
    <w:rsid w:val="00761204"/>
    <w:rsid w:val="00761449"/>
    <w:rsid w:val="007615CD"/>
    <w:rsid w:val="00762B8F"/>
    <w:rsid w:val="0076370A"/>
    <w:rsid w:val="0076394F"/>
    <w:rsid w:val="00763DA0"/>
    <w:rsid w:val="007641E0"/>
    <w:rsid w:val="00764E8C"/>
    <w:rsid w:val="0076502F"/>
    <w:rsid w:val="007656CE"/>
    <w:rsid w:val="0076597B"/>
    <w:rsid w:val="00765AB3"/>
    <w:rsid w:val="00766889"/>
    <w:rsid w:val="00767EEB"/>
    <w:rsid w:val="007706B8"/>
    <w:rsid w:val="00770AF6"/>
    <w:rsid w:val="0077105E"/>
    <w:rsid w:val="00771447"/>
    <w:rsid w:val="00771E37"/>
    <w:rsid w:val="00771F65"/>
    <w:rsid w:val="00772658"/>
    <w:rsid w:val="00772A87"/>
    <w:rsid w:val="00772E38"/>
    <w:rsid w:val="007730DE"/>
    <w:rsid w:val="0077371C"/>
    <w:rsid w:val="00774695"/>
    <w:rsid w:val="00774AB9"/>
    <w:rsid w:val="00774D25"/>
    <w:rsid w:val="00774D79"/>
    <w:rsid w:val="007755A7"/>
    <w:rsid w:val="00775D55"/>
    <w:rsid w:val="007760AF"/>
    <w:rsid w:val="007766D6"/>
    <w:rsid w:val="00776F9A"/>
    <w:rsid w:val="0078006B"/>
    <w:rsid w:val="007802C2"/>
    <w:rsid w:val="00780A95"/>
    <w:rsid w:val="00780D08"/>
    <w:rsid w:val="007810A9"/>
    <w:rsid w:val="00781D0B"/>
    <w:rsid w:val="00781DAD"/>
    <w:rsid w:val="00782861"/>
    <w:rsid w:val="00783005"/>
    <w:rsid w:val="0078313E"/>
    <w:rsid w:val="00783756"/>
    <w:rsid w:val="00783EEF"/>
    <w:rsid w:val="00784549"/>
    <w:rsid w:val="007849D9"/>
    <w:rsid w:val="00784A8D"/>
    <w:rsid w:val="00784BCE"/>
    <w:rsid w:val="00784D30"/>
    <w:rsid w:val="00785DEE"/>
    <w:rsid w:val="00785EB1"/>
    <w:rsid w:val="0078627C"/>
    <w:rsid w:val="007866F0"/>
    <w:rsid w:val="0078725D"/>
    <w:rsid w:val="00787BC6"/>
    <w:rsid w:val="00787BEC"/>
    <w:rsid w:val="00787F41"/>
    <w:rsid w:val="00790340"/>
    <w:rsid w:val="00791F1B"/>
    <w:rsid w:val="007921C4"/>
    <w:rsid w:val="007922FD"/>
    <w:rsid w:val="00792F83"/>
    <w:rsid w:val="00794A43"/>
    <w:rsid w:val="0079572B"/>
    <w:rsid w:val="007965E0"/>
    <w:rsid w:val="007969DB"/>
    <w:rsid w:val="007A05C0"/>
    <w:rsid w:val="007A081B"/>
    <w:rsid w:val="007A128B"/>
    <w:rsid w:val="007A215B"/>
    <w:rsid w:val="007A24CF"/>
    <w:rsid w:val="007A2CB7"/>
    <w:rsid w:val="007A2D6B"/>
    <w:rsid w:val="007A2E58"/>
    <w:rsid w:val="007A2FE4"/>
    <w:rsid w:val="007A319C"/>
    <w:rsid w:val="007A455D"/>
    <w:rsid w:val="007A57AA"/>
    <w:rsid w:val="007A65AB"/>
    <w:rsid w:val="007A67D1"/>
    <w:rsid w:val="007A7158"/>
    <w:rsid w:val="007A7BF7"/>
    <w:rsid w:val="007B05EB"/>
    <w:rsid w:val="007B10A5"/>
    <w:rsid w:val="007B1480"/>
    <w:rsid w:val="007B181B"/>
    <w:rsid w:val="007B1966"/>
    <w:rsid w:val="007B217E"/>
    <w:rsid w:val="007B250E"/>
    <w:rsid w:val="007B2543"/>
    <w:rsid w:val="007B272E"/>
    <w:rsid w:val="007B27B7"/>
    <w:rsid w:val="007B2D6D"/>
    <w:rsid w:val="007B2DE0"/>
    <w:rsid w:val="007B3681"/>
    <w:rsid w:val="007B3A1F"/>
    <w:rsid w:val="007B3CBD"/>
    <w:rsid w:val="007B5105"/>
    <w:rsid w:val="007B5739"/>
    <w:rsid w:val="007B76D8"/>
    <w:rsid w:val="007B7903"/>
    <w:rsid w:val="007B7E2C"/>
    <w:rsid w:val="007C027F"/>
    <w:rsid w:val="007C0E1F"/>
    <w:rsid w:val="007C1089"/>
    <w:rsid w:val="007C111B"/>
    <w:rsid w:val="007C217B"/>
    <w:rsid w:val="007C296F"/>
    <w:rsid w:val="007C2D92"/>
    <w:rsid w:val="007C2DAB"/>
    <w:rsid w:val="007C3484"/>
    <w:rsid w:val="007C400C"/>
    <w:rsid w:val="007C4CDD"/>
    <w:rsid w:val="007C5109"/>
    <w:rsid w:val="007C5210"/>
    <w:rsid w:val="007C54C2"/>
    <w:rsid w:val="007C5D03"/>
    <w:rsid w:val="007C5EB8"/>
    <w:rsid w:val="007C6038"/>
    <w:rsid w:val="007C6CA7"/>
    <w:rsid w:val="007C7544"/>
    <w:rsid w:val="007C7879"/>
    <w:rsid w:val="007C7EF9"/>
    <w:rsid w:val="007C7FC1"/>
    <w:rsid w:val="007D0074"/>
    <w:rsid w:val="007D0DBC"/>
    <w:rsid w:val="007D0E63"/>
    <w:rsid w:val="007D12B7"/>
    <w:rsid w:val="007D1776"/>
    <w:rsid w:val="007D20ED"/>
    <w:rsid w:val="007D337E"/>
    <w:rsid w:val="007D3776"/>
    <w:rsid w:val="007D403E"/>
    <w:rsid w:val="007D449A"/>
    <w:rsid w:val="007D4639"/>
    <w:rsid w:val="007D5554"/>
    <w:rsid w:val="007D5CE0"/>
    <w:rsid w:val="007D63F0"/>
    <w:rsid w:val="007D6474"/>
    <w:rsid w:val="007D6A30"/>
    <w:rsid w:val="007D6D39"/>
    <w:rsid w:val="007D6F1D"/>
    <w:rsid w:val="007D6F48"/>
    <w:rsid w:val="007D790E"/>
    <w:rsid w:val="007E054F"/>
    <w:rsid w:val="007E0EBE"/>
    <w:rsid w:val="007E1A19"/>
    <w:rsid w:val="007E1DAB"/>
    <w:rsid w:val="007E258E"/>
    <w:rsid w:val="007E2622"/>
    <w:rsid w:val="007E2657"/>
    <w:rsid w:val="007E3374"/>
    <w:rsid w:val="007E3640"/>
    <w:rsid w:val="007E366B"/>
    <w:rsid w:val="007E4B86"/>
    <w:rsid w:val="007E4CD3"/>
    <w:rsid w:val="007E5621"/>
    <w:rsid w:val="007E57BC"/>
    <w:rsid w:val="007E5ADF"/>
    <w:rsid w:val="007E5D1E"/>
    <w:rsid w:val="007E63EE"/>
    <w:rsid w:val="007E676C"/>
    <w:rsid w:val="007E6C0C"/>
    <w:rsid w:val="007F0122"/>
    <w:rsid w:val="007F0C36"/>
    <w:rsid w:val="007F0D92"/>
    <w:rsid w:val="007F128D"/>
    <w:rsid w:val="007F4011"/>
    <w:rsid w:val="007F4899"/>
    <w:rsid w:val="007F519E"/>
    <w:rsid w:val="007F5227"/>
    <w:rsid w:val="007F7348"/>
    <w:rsid w:val="008008FF"/>
    <w:rsid w:val="0080163E"/>
    <w:rsid w:val="0080166E"/>
    <w:rsid w:val="00801AA4"/>
    <w:rsid w:val="00802F01"/>
    <w:rsid w:val="008033B9"/>
    <w:rsid w:val="00803A6D"/>
    <w:rsid w:val="008041F2"/>
    <w:rsid w:val="00804276"/>
    <w:rsid w:val="008046D8"/>
    <w:rsid w:val="00804850"/>
    <w:rsid w:val="00804A9B"/>
    <w:rsid w:val="00804DB9"/>
    <w:rsid w:val="008053C0"/>
    <w:rsid w:val="00805995"/>
    <w:rsid w:val="00806084"/>
    <w:rsid w:val="008072FB"/>
    <w:rsid w:val="00807651"/>
    <w:rsid w:val="008078B4"/>
    <w:rsid w:val="008108BE"/>
    <w:rsid w:val="00810A20"/>
    <w:rsid w:val="00811EF9"/>
    <w:rsid w:val="008135B5"/>
    <w:rsid w:val="008138F2"/>
    <w:rsid w:val="00814608"/>
    <w:rsid w:val="00814CA7"/>
    <w:rsid w:val="0081546C"/>
    <w:rsid w:val="00815E09"/>
    <w:rsid w:val="0081634A"/>
    <w:rsid w:val="0081726F"/>
    <w:rsid w:val="00820CBE"/>
    <w:rsid w:val="00821254"/>
    <w:rsid w:val="00821395"/>
    <w:rsid w:val="008219E3"/>
    <w:rsid w:val="0082237C"/>
    <w:rsid w:val="00823DEA"/>
    <w:rsid w:val="008240FB"/>
    <w:rsid w:val="008244D4"/>
    <w:rsid w:val="00824E98"/>
    <w:rsid w:val="00827AD3"/>
    <w:rsid w:val="00827BA1"/>
    <w:rsid w:val="00827D2A"/>
    <w:rsid w:val="00831505"/>
    <w:rsid w:val="008318DB"/>
    <w:rsid w:val="00831DF7"/>
    <w:rsid w:val="00832504"/>
    <w:rsid w:val="00832B57"/>
    <w:rsid w:val="008337A7"/>
    <w:rsid w:val="00833D7B"/>
    <w:rsid w:val="00834546"/>
    <w:rsid w:val="008347F6"/>
    <w:rsid w:val="0083618F"/>
    <w:rsid w:val="00836428"/>
    <w:rsid w:val="00836DE8"/>
    <w:rsid w:val="008377B1"/>
    <w:rsid w:val="008379AF"/>
    <w:rsid w:val="00837A06"/>
    <w:rsid w:val="008405C2"/>
    <w:rsid w:val="00840CCD"/>
    <w:rsid w:val="00841557"/>
    <w:rsid w:val="00841DF8"/>
    <w:rsid w:val="00842016"/>
    <w:rsid w:val="00842074"/>
    <w:rsid w:val="008447DF"/>
    <w:rsid w:val="00845632"/>
    <w:rsid w:val="00846088"/>
    <w:rsid w:val="00847084"/>
    <w:rsid w:val="0084724A"/>
    <w:rsid w:val="008475E7"/>
    <w:rsid w:val="00847BF5"/>
    <w:rsid w:val="00847D45"/>
    <w:rsid w:val="00847DB5"/>
    <w:rsid w:val="0085025B"/>
    <w:rsid w:val="00850BFC"/>
    <w:rsid w:val="00850F1C"/>
    <w:rsid w:val="008511A0"/>
    <w:rsid w:val="008515E8"/>
    <w:rsid w:val="0085191A"/>
    <w:rsid w:val="0085369A"/>
    <w:rsid w:val="008537F1"/>
    <w:rsid w:val="00853F90"/>
    <w:rsid w:val="00854C77"/>
    <w:rsid w:val="00855196"/>
    <w:rsid w:val="008553DC"/>
    <w:rsid w:val="008556EC"/>
    <w:rsid w:val="008559E0"/>
    <w:rsid w:val="00855E75"/>
    <w:rsid w:val="00857775"/>
    <w:rsid w:val="008578CE"/>
    <w:rsid w:val="00857C43"/>
    <w:rsid w:val="00857CB0"/>
    <w:rsid w:val="00860BBE"/>
    <w:rsid w:val="00861ED1"/>
    <w:rsid w:val="0086231F"/>
    <w:rsid w:val="008624CB"/>
    <w:rsid w:val="00862AB4"/>
    <w:rsid w:val="00862FC0"/>
    <w:rsid w:val="00863C4E"/>
    <w:rsid w:val="00864A3F"/>
    <w:rsid w:val="0086597D"/>
    <w:rsid w:val="008661EE"/>
    <w:rsid w:val="008668C8"/>
    <w:rsid w:val="00866D5B"/>
    <w:rsid w:val="00866F8C"/>
    <w:rsid w:val="00867616"/>
    <w:rsid w:val="00867C42"/>
    <w:rsid w:val="00871DFC"/>
    <w:rsid w:val="008727C0"/>
    <w:rsid w:val="00873053"/>
    <w:rsid w:val="008739B9"/>
    <w:rsid w:val="00873AC4"/>
    <w:rsid w:val="00873FCF"/>
    <w:rsid w:val="00874036"/>
    <w:rsid w:val="008742BA"/>
    <w:rsid w:val="0087477F"/>
    <w:rsid w:val="008756EE"/>
    <w:rsid w:val="0087584D"/>
    <w:rsid w:val="00875ABD"/>
    <w:rsid w:val="00875CFC"/>
    <w:rsid w:val="00875DEA"/>
    <w:rsid w:val="00876618"/>
    <w:rsid w:val="00876661"/>
    <w:rsid w:val="00876BB7"/>
    <w:rsid w:val="00876BE3"/>
    <w:rsid w:val="00876E4A"/>
    <w:rsid w:val="0087708F"/>
    <w:rsid w:val="008774B4"/>
    <w:rsid w:val="00880F64"/>
    <w:rsid w:val="00882A51"/>
    <w:rsid w:val="008830D3"/>
    <w:rsid w:val="008833B7"/>
    <w:rsid w:val="00883A36"/>
    <w:rsid w:val="008843C3"/>
    <w:rsid w:val="00885B64"/>
    <w:rsid w:val="00885E64"/>
    <w:rsid w:val="00885FA2"/>
    <w:rsid w:val="00885FB4"/>
    <w:rsid w:val="008861E4"/>
    <w:rsid w:val="00887190"/>
    <w:rsid w:val="008878C2"/>
    <w:rsid w:val="00887ABF"/>
    <w:rsid w:val="008902E3"/>
    <w:rsid w:val="00890343"/>
    <w:rsid w:val="0089077B"/>
    <w:rsid w:val="00890E85"/>
    <w:rsid w:val="00890F85"/>
    <w:rsid w:val="008927F5"/>
    <w:rsid w:val="00892BFE"/>
    <w:rsid w:val="00893404"/>
    <w:rsid w:val="008935D9"/>
    <w:rsid w:val="008939EC"/>
    <w:rsid w:val="00893DD8"/>
    <w:rsid w:val="00893F22"/>
    <w:rsid w:val="008942F7"/>
    <w:rsid w:val="00894BE9"/>
    <w:rsid w:val="008962DC"/>
    <w:rsid w:val="008965EA"/>
    <w:rsid w:val="00896C53"/>
    <w:rsid w:val="008A02F4"/>
    <w:rsid w:val="008A31DC"/>
    <w:rsid w:val="008A3315"/>
    <w:rsid w:val="008A4808"/>
    <w:rsid w:val="008A535E"/>
    <w:rsid w:val="008A5F3F"/>
    <w:rsid w:val="008A627D"/>
    <w:rsid w:val="008A75A7"/>
    <w:rsid w:val="008A7B01"/>
    <w:rsid w:val="008B006A"/>
    <w:rsid w:val="008B0623"/>
    <w:rsid w:val="008B0C3D"/>
    <w:rsid w:val="008B1082"/>
    <w:rsid w:val="008B143F"/>
    <w:rsid w:val="008B1450"/>
    <w:rsid w:val="008B20E7"/>
    <w:rsid w:val="008B3193"/>
    <w:rsid w:val="008B43A6"/>
    <w:rsid w:val="008B4DD3"/>
    <w:rsid w:val="008B4FA9"/>
    <w:rsid w:val="008B507A"/>
    <w:rsid w:val="008B5F4F"/>
    <w:rsid w:val="008B6166"/>
    <w:rsid w:val="008B6231"/>
    <w:rsid w:val="008B660E"/>
    <w:rsid w:val="008B6962"/>
    <w:rsid w:val="008B6A43"/>
    <w:rsid w:val="008B7A30"/>
    <w:rsid w:val="008C146E"/>
    <w:rsid w:val="008C1D69"/>
    <w:rsid w:val="008C2935"/>
    <w:rsid w:val="008C39E2"/>
    <w:rsid w:val="008C3A8E"/>
    <w:rsid w:val="008C4604"/>
    <w:rsid w:val="008C49BA"/>
    <w:rsid w:val="008C516D"/>
    <w:rsid w:val="008C5289"/>
    <w:rsid w:val="008C5560"/>
    <w:rsid w:val="008C654C"/>
    <w:rsid w:val="008C6781"/>
    <w:rsid w:val="008C688D"/>
    <w:rsid w:val="008C7ED6"/>
    <w:rsid w:val="008D1AC0"/>
    <w:rsid w:val="008D1B24"/>
    <w:rsid w:val="008D1C77"/>
    <w:rsid w:val="008D1E09"/>
    <w:rsid w:val="008D1F85"/>
    <w:rsid w:val="008D2102"/>
    <w:rsid w:val="008D2374"/>
    <w:rsid w:val="008D37D3"/>
    <w:rsid w:val="008D46C4"/>
    <w:rsid w:val="008D4E93"/>
    <w:rsid w:val="008D5424"/>
    <w:rsid w:val="008D5514"/>
    <w:rsid w:val="008D5B15"/>
    <w:rsid w:val="008D71C8"/>
    <w:rsid w:val="008D76AC"/>
    <w:rsid w:val="008D79BD"/>
    <w:rsid w:val="008D7BC5"/>
    <w:rsid w:val="008E093A"/>
    <w:rsid w:val="008E0B78"/>
    <w:rsid w:val="008E0D24"/>
    <w:rsid w:val="008E0E8E"/>
    <w:rsid w:val="008E1F6F"/>
    <w:rsid w:val="008E2C0C"/>
    <w:rsid w:val="008E3D3F"/>
    <w:rsid w:val="008E4A8B"/>
    <w:rsid w:val="008E58CE"/>
    <w:rsid w:val="008E5F53"/>
    <w:rsid w:val="008E5FA8"/>
    <w:rsid w:val="008E68D2"/>
    <w:rsid w:val="008E73E2"/>
    <w:rsid w:val="008E77AF"/>
    <w:rsid w:val="008E79F5"/>
    <w:rsid w:val="008F0482"/>
    <w:rsid w:val="008F1617"/>
    <w:rsid w:val="008F1BFD"/>
    <w:rsid w:val="008F1FFA"/>
    <w:rsid w:val="008F26A8"/>
    <w:rsid w:val="008F2AF6"/>
    <w:rsid w:val="008F2D9B"/>
    <w:rsid w:val="008F3862"/>
    <w:rsid w:val="008F3926"/>
    <w:rsid w:val="008F3A7F"/>
    <w:rsid w:val="008F427F"/>
    <w:rsid w:val="008F4495"/>
    <w:rsid w:val="008F4C41"/>
    <w:rsid w:val="008F52E5"/>
    <w:rsid w:val="008F573F"/>
    <w:rsid w:val="008F5CDB"/>
    <w:rsid w:val="008F5D6C"/>
    <w:rsid w:val="008F5F03"/>
    <w:rsid w:val="008F65C7"/>
    <w:rsid w:val="008F6865"/>
    <w:rsid w:val="008F7B5A"/>
    <w:rsid w:val="00900169"/>
    <w:rsid w:val="00900E6B"/>
    <w:rsid w:val="00901171"/>
    <w:rsid w:val="0090122B"/>
    <w:rsid w:val="00901A15"/>
    <w:rsid w:val="00902AB4"/>
    <w:rsid w:val="00902D77"/>
    <w:rsid w:val="00902DAE"/>
    <w:rsid w:val="00903393"/>
    <w:rsid w:val="009040BC"/>
    <w:rsid w:val="00904BEC"/>
    <w:rsid w:val="00904CD6"/>
    <w:rsid w:val="00904EEE"/>
    <w:rsid w:val="0090533C"/>
    <w:rsid w:val="009056F7"/>
    <w:rsid w:val="009077E6"/>
    <w:rsid w:val="0091011E"/>
    <w:rsid w:val="00911239"/>
    <w:rsid w:val="00912685"/>
    <w:rsid w:val="009126F4"/>
    <w:rsid w:val="00912D01"/>
    <w:rsid w:val="009134BA"/>
    <w:rsid w:val="009135C1"/>
    <w:rsid w:val="00913D03"/>
    <w:rsid w:val="00914377"/>
    <w:rsid w:val="0091483B"/>
    <w:rsid w:val="009155A3"/>
    <w:rsid w:val="009159C3"/>
    <w:rsid w:val="00915B08"/>
    <w:rsid w:val="00917177"/>
    <w:rsid w:val="00920BC0"/>
    <w:rsid w:val="00920D22"/>
    <w:rsid w:val="00920DC6"/>
    <w:rsid w:val="009210FE"/>
    <w:rsid w:val="00921D22"/>
    <w:rsid w:val="00921FC5"/>
    <w:rsid w:val="0092202E"/>
    <w:rsid w:val="00922536"/>
    <w:rsid w:val="00922E61"/>
    <w:rsid w:val="00923660"/>
    <w:rsid w:val="00923CAE"/>
    <w:rsid w:val="00924603"/>
    <w:rsid w:val="00924801"/>
    <w:rsid w:val="00925045"/>
    <w:rsid w:val="00925483"/>
    <w:rsid w:val="00926774"/>
    <w:rsid w:val="0092787E"/>
    <w:rsid w:val="00927F68"/>
    <w:rsid w:val="009301B2"/>
    <w:rsid w:val="0093020F"/>
    <w:rsid w:val="00930A71"/>
    <w:rsid w:val="00931603"/>
    <w:rsid w:val="0093216E"/>
    <w:rsid w:val="00932B23"/>
    <w:rsid w:val="009343BE"/>
    <w:rsid w:val="00934758"/>
    <w:rsid w:val="00934925"/>
    <w:rsid w:val="009349F0"/>
    <w:rsid w:val="00936135"/>
    <w:rsid w:val="00936C53"/>
    <w:rsid w:val="009379BF"/>
    <w:rsid w:val="00937A0A"/>
    <w:rsid w:val="009403CC"/>
    <w:rsid w:val="00940C42"/>
    <w:rsid w:val="00941EE1"/>
    <w:rsid w:val="00942334"/>
    <w:rsid w:val="009423A9"/>
    <w:rsid w:val="00942C4E"/>
    <w:rsid w:val="0094382C"/>
    <w:rsid w:val="00943C68"/>
    <w:rsid w:val="00945632"/>
    <w:rsid w:val="009458B0"/>
    <w:rsid w:val="00946A0E"/>
    <w:rsid w:val="00946F8C"/>
    <w:rsid w:val="00947366"/>
    <w:rsid w:val="00947F09"/>
    <w:rsid w:val="009509DE"/>
    <w:rsid w:val="00950BA4"/>
    <w:rsid w:val="00951BDE"/>
    <w:rsid w:val="00951F19"/>
    <w:rsid w:val="0095355E"/>
    <w:rsid w:val="00953977"/>
    <w:rsid w:val="00953B12"/>
    <w:rsid w:val="009549DF"/>
    <w:rsid w:val="00954F62"/>
    <w:rsid w:val="009560CC"/>
    <w:rsid w:val="00956AB0"/>
    <w:rsid w:val="0095747F"/>
    <w:rsid w:val="00960D80"/>
    <w:rsid w:val="00960F1C"/>
    <w:rsid w:val="00961D3A"/>
    <w:rsid w:val="00962176"/>
    <w:rsid w:val="009627A6"/>
    <w:rsid w:val="00963226"/>
    <w:rsid w:val="00963330"/>
    <w:rsid w:val="00963A20"/>
    <w:rsid w:val="00963CBD"/>
    <w:rsid w:val="00964378"/>
    <w:rsid w:val="00964867"/>
    <w:rsid w:val="00964B9E"/>
    <w:rsid w:val="00964BC4"/>
    <w:rsid w:val="00964E0B"/>
    <w:rsid w:val="00964E70"/>
    <w:rsid w:val="0096503D"/>
    <w:rsid w:val="009652D9"/>
    <w:rsid w:val="00965364"/>
    <w:rsid w:val="009653E7"/>
    <w:rsid w:val="00965AA6"/>
    <w:rsid w:val="009672F8"/>
    <w:rsid w:val="00967577"/>
    <w:rsid w:val="00967867"/>
    <w:rsid w:val="00970250"/>
    <w:rsid w:val="00970F3C"/>
    <w:rsid w:val="009716EB"/>
    <w:rsid w:val="009719C2"/>
    <w:rsid w:val="00971B76"/>
    <w:rsid w:val="00971CC1"/>
    <w:rsid w:val="00972346"/>
    <w:rsid w:val="009727E0"/>
    <w:rsid w:val="009727E8"/>
    <w:rsid w:val="009728B9"/>
    <w:rsid w:val="00974ED4"/>
    <w:rsid w:val="0097508F"/>
    <w:rsid w:val="00975A56"/>
    <w:rsid w:val="00976037"/>
    <w:rsid w:val="009762CE"/>
    <w:rsid w:val="0097650E"/>
    <w:rsid w:val="00977427"/>
    <w:rsid w:val="00977D3E"/>
    <w:rsid w:val="00977DC7"/>
    <w:rsid w:val="00977FD1"/>
    <w:rsid w:val="0098034D"/>
    <w:rsid w:val="00981ACB"/>
    <w:rsid w:val="00981B3D"/>
    <w:rsid w:val="00983539"/>
    <w:rsid w:val="009839E5"/>
    <w:rsid w:val="0098411A"/>
    <w:rsid w:val="00984395"/>
    <w:rsid w:val="00984913"/>
    <w:rsid w:val="009856E2"/>
    <w:rsid w:val="00985A9C"/>
    <w:rsid w:val="00986B48"/>
    <w:rsid w:val="009871CD"/>
    <w:rsid w:val="009874E2"/>
    <w:rsid w:val="00987769"/>
    <w:rsid w:val="0099010A"/>
    <w:rsid w:val="0099116E"/>
    <w:rsid w:val="00991C68"/>
    <w:rsid w:val="009926A2"/>
    <w:rsid w:val="0099277D"/>
    <w:rsid w:val="009927F3"/>
    <w:rsid w:val="00992B2A"/>
    <w:rsid w:val="00992CA1"/>
    <w:rsid w:val="0099409E"/>
    <w:rsid w:val="009940D6"/>
    <w:rsid w:val="00994A0F"/>
    <w:rsid w:val="00995BC6"/>
    <w:rsid w:val="00997035"/>
    <w:rsid w:val="0099706F"/>
    <w:rsid w:val="00997EE9"/>
    <w:rsid w:val="009A1202"/>
    <w:rsid w:val="009A16FC"/>
    <w:rsid w:val="009A1715"/>
    <w:rsid w:val="009A18CE"/>
    <w:rsid w:val="009A1E94"/>
    <w:rsid w:val="009A2566"/>
    <w:rsid w:val="009A28C0"/>
    <w:rsid w:val="009A2F2F"/>
    <w:rsid w:val="009A34FD"/>
    <w:rsid w:val="009A3A57"/>
    <w:rsid w:val="009A447C"/>
    <w:rsid w:val="009A4C21"/>
    <w:rsid w:val="009A5381"/>
    <w:rsid w:val="009A54C8"/>
    <w:rsid w:val="009A572D"/>
    <w:rsid w:val="009A5D56"/>
    <w:rsid w:val="009A724A"/>
    <w:rsid w:val="009A762E"/>
    <w:rsid w:val="009B027E"/>
    <w:rsid w:val="009B0C15"/>
    <w:rsid w:val="009B0CDF"/>
    <w:rsid w:val="009B159E"/>
    <w:rsid w:val="009B1B0D"/>
    <w:rsid w:val="009B2BDC"/>
    <w:rsid w:val="009B3523"/>
    <w:rsid w:val="009B3691"/>
    <w:rsid w:val="009B3921"/>
    <w:rsid w:val="009B3FF7"/>
    <w:rsid w:val="009B4B5E"/>
    <w:rsid w:val="009B4D73"/>
    <w:rsid w:val="009B4D77"/>
    <w:rsid w:val="009B5752"/>
    <w:rsid w:val="009B5A49"/>
    <w:rsid w:val="009B5D78"/>
    <w:rsid w:val="009B5DCD"/>
    <w:rsid w:val="009B60E4"/>
    <w:rsid w:val="009B637E"/>
    <w:rsid w:val="009B6862"/>
    <w:rsid w:val="009B7C2B"/>
    <w:rsid w:val="009C0129"/>
    <w:rsid w:val="009C05CF"/>
    <w:rsid w:val="009C1406"/>
    <w:rsid w:val="009C151E"/>
    <w:rsid w:val="009C4038"/>
    <w:rsid w:val="009C4231"/>
    <w:rsid w:val="009C4A2F"/>
    <w:rsid w:val="009C5001"/>
    <w:rsid w:val="009C5259"/>
    <w:rsid w:val="009C6561"/>
    <w:rsid w:val="009C670F"/>
    <w:rsid w:val="009C6751"/>
    <w:rsid w:val="009C67B3"/>
    <w:rsid w:val="009C76B3"/>
    <w:rsid w:val="009C782E"/>
    <w:rsid w:val="009C7B38"/>
    <w:rsid w:val="009C7ECE"/>
    <w:rsid w:val="009D01E7"/>
    <w:rsid w:val="009D0302"/>
    <w:rsid w:val="009D0426"/>
    <w:rsid w:val="009D0751"/>
    <w:rsid w:val="009D089E"/>
    <w:rsid w:val="009D1AF4"/>
    <w:rsid w:val="009D1C3B"/>
    <w:rsid w:val="009D1F40"/>
    <w:rsid w:val="009D1F66"/>
    <w:rsid w:val="009D3542"/>
    <w:rsid w:val="009D4969"/>
    <w:rsid w:val="009D51F1"/>
    <w:rsid w:val="009D5259"/>
    <w:rsid w:val="009D54F3"/>
    <w:rsid w:val="009D5D80"/>
    <w:rsid w:val="009D6204"/>
    <w:rsid w:val="009D67A1"/>
    <w:rsid w:val="009D6DD1"/>
    <w:rsid w:val="009D7783"/>
    <w:rsid w:val="009D7B43"/>
    <w:rsid w:val="009E0350"/>
    <w:rsid w:val="009E0578"/>
    <w:rsid w:val="009E0C06"/>
    <w:rsid w:val="009E184D"/>
    <w:rsid w:val="009E1F1B"/>
    <w:rsid w:val="009E3379"/>
    <w:rsid w:val="009E34C2"/>
    <w:rsid w:val="009E3909"/>
    <w:rsid w:val="009E3D37"/>
    <w:rsid w:val="009E43A3"/>
    <w:rsid w:val="009E4AD9"/>
    <w:rsid w:val="009E50F6"/>
    <w:rsid w:val="009E5721"/>
    <w:rsid w:val="009E6870"/>
    <w:rsid w:val="009E6D4A"/>
    <w:rsid w:val="009E7256"/>
    <w:rsid w:val="009E73AC"/>
    <w:rsid w:val="009E7786"/>
    <w:rsid w:val="009F0C44"/>
    <w:rsid w:val="009F12E8"/>
    <w:rsid w:val="009F1777"/>
    <w:rsid w:val="009F19E5"/>
    <w:rsid w:val="009F1C1C"/>
    <w:rsid w:val="009F2D88"/>
    <w:rsid w:val="009F2E73"/>
    <w:rsid w:val="009F2FC1"/>
    <w:rsid w:val="009F322F"/>
    <w:rsid w:val="009F3951"/>
    <w:rsid w:val="009F3C0E"/>
    <w:rsid w:val="009F3C8E"/>
    <w:rsid w:val="009F424B"/>
    <w:rsid w:val="009F4F47"/>
    <w:rsid w:val="009F6347"/>
    <w:rsid w:val="009F67C9"/>
    <w:rsid w:val="009F702E"/>
    <w:rsid w:val="009F739F"/>
    <w:rsid w:val="009F76BA"/>
    <w:rsid w:val="00A002EB"/>
    <w:rsid w:val="00A00ED4"/>
    <w:rsid w:val="00A01389"/>
    <w:rsid w:val="00A026B0"/>
    <w:rsid w:val="00A03059"/>
    <w:rsid w:val="00A035CA"/>
    <w:rsid w:val="00A04721"/>
    <w:rsid w:val="00A04EC1"/>
    <w:rsid w:val="00A05B05"/>
    <w:rsid w:val="00A05C8C"/>
    <w:rsid w:val="00A05F74"/>
    <w:rsid w:val="00A0603E"/>
    <w:rsid w:val="00A06194"/>
    <w:rsid w:val="00A07D53"/>
    <w:rsid w:val="00A10585"/>
    <w:rsid w:val="00A10A94"/>
    <w:rsid w:val="00A110D3"/>
    <w:rsid w:val="00A11C3A"/>
    <w:rsid w:val="00A12213"/>
    <w:rsid w:val="00A129D2"/>
    <w:rsid w:val="00A13593"/>
    <w:rsid w:val="00A135C7"/>
    <w:rsid w:val="00A137B4"/>
    <w:rsid w:val="00A149CC"/>
    <w:rsid w:val="00A15529"/>
    <w:rsid w:val="00A1677D"/>
    <w:rsid w:val="00A16CC3"/>
    <w:rsid w:val="00A17540"/>
    <w:rsid w:val="00A204C2"/>
    <w:rsid w:val="00A211C1"/>
    <w:rsid w:val="00A21532"/>
    <w:rsid w:val="00A21A57"/>
    <w:rsid w:val="00A21B24"/>
    <w:rsid w:val="00A21C25"/>
    <w:rsid w:val="00A225F1"/>
    <w:rsid w:val="00A226B7"/>
    <w:rsid w:val="00A23137"/>
    <w:rsid w:val="00A23602"/>
    <w:rsid w:val="00A23A63"/>
    <w:rsid w:val="00A23FB2"/>
    <w:rsid w:val="00A241CD"/>
    <w:rsid w:val="00A247A1"/>
    <w:rsid w:val="00A25ECB"/>
    <w:rsid w:val="00A264E0"/>
    <w:rsid w:val="00A27B73"/>
    <w:rsid w:val="00A320CD"/>
    <w:rsid w:val="00A3239F"/>
    <w:rsid w:val="00A330D9"/>
    <w:rsid w:val="00A33253"/>
    <w:rsid w:val="00A3341C"/>
    <w:rsid w:val="00A33748"/>
    <w:rsid w:val="00A342E0"/>
    <w:rsid w:val="00A34377"/>
    <w:rsid w:val="00A357E0"/>
    <w:rsid w:val="00A36E1A"/>
    <w:rsid w:val="00A36F09"/>
    <w:rsid w:val="00A3752E"/>
    <w:rsid w:val="00A4024C"/>
    <w:rsid w:val="00A40837"/>
    <w:rsid w:val="00A40ECB"/>
    <w:rsid w:val="00A422BE"/>
    <w:rsid w:val="00A42DD8"/>
    <w:rsid w:val="00A44275"/>
    <w:rsid w:val="00A44F2B"/>
    <w:rsid w:val="00A44F45"/>
    <w:rsid w:val="00A459BC"/>
    <w:rsid w:val="00A45D70"/>
    <w:rsid w:val="00A4643A"/>
    <w:rsid w:val="00A4687C"/>
    <w:rsid w:val="00A46976"/>
    <w:rsid w:val="00A47876"/>
    <w:rsid w:val="00A47883"/>
    <w:rsid w:val="00A50900"/>
    <w:rsid w:val="00A51012"/>
    <w:rsid w:val="00A5108E"/>
    <w:rsid w:val="00A51DE4"/>
    <w:rsid w:val="00A520E8"/>
    <w:rsid w:val="00A52C5E"/>
    <w:rsid w:val="00A52F43"/>
    <w:rsid w:val="00A53A3A"/>
    <w:rsid w:val="00A53DAA"/>
    <w:rsid w:val="00A53E35"/>
    <w:rsid w:val="00A541A5"/>
    <w:rsid w:val="00A544FC"/>
    <w:rsid w:val="00A54597"/>
    <w:rsid w:val="00A55497"/>
    <w:rsid w:val="00A55FE9"/>
    <w:rsid w:val="00A56116"/>
    <w:rsid w:val="00A56320"/>
    <w:rsid w:val="00A5760E"/>
    <w:rsid w:val="00A5798D"/>
    <w:rsid w:val="00A57F87"/>
    <w:rsid w:val="00A600C9"/>
    <w:rsid w:val="00A608CE"/>
    <w:rsid w:val="00A61AC3"/>
    <w:rsid w:val="00A61B1E"/>
    <w:rsid w:val="00A61C8A"/>
    <w:rsid w:val="00A635A9"/>
    <w:rsid w:val="00A64452"/>
    <w:rsid w:val="00A64B81"/>
    <w:rsid w:val="00A64D97"/>
    <w:rsid w:val="00A65263"/>
    <w:rsid w:val="00A659D0"/>
    <w:rsid w:val="00A65BC0"/>
    <w:rsid w:val="00A66299"/>
    <w:rsid w:val="00A67294"/>
    <w:rsid w:val="00A7035A"/>
    <w:rsid w:val="00A70396"/>
    <w:rsid w:val="00A709DF"/>
    <w:rsid w:val="00A70F54"/>
    <w:rsid w:val="00A71308"/>
    <w:rsid w:val="00A71A5E"/>
    <w:rsid w:val="00A7274D"/>
    <w:rsid w:val="00A72A91"/>
    <w:rsid w:val="00A72EAF"/>
    <w:rsid w:val="00A7313D"/>
    <w:rsid w:val="00A7336C"/>
    <w:rsid w:val="00A7369C"/>
    <w:rsid w:val="00A736DF"/>
    <w:rsid w:val="00A74201"/>
    <w:rsid w:val="00A74720"/>
    <w:rsid w:val="00A749E1"/>
    <w:rsid w:val="00A74E86"/>
    <w:rsid w:val="00A74F37"/>
    <w:rsid w:val="00A74FB1"/>
    <w:rsid w:val="00A75457"/>
    <w:rsid w:val="00A7635F"/>
    <w:rsid w:val="00A76617"/>
    <w:rsid w:val="00A7689C"/>
    <w:rsid w:val="00A769EC"/>
    <w:rsid w:val="00A77295"/>
    <w:rsid w:val="00A802B8"/>
    <w:rsid w:val="00A814C6"/>
    <w:rsid w:val="00A815E5"/>
    <w:rsid w:val="00A81FF5"/>
    <w:rsid w:val="00A82724"/>
    <w:rsid w:val="00A838EC"/>
    <w:rsid w:val="00A8426B"/>
    <w:rsid w:val="00A84978"/>
    <w:rsid w:val="00A851B9"/>
    <w:rsid w:val="00A8575B"/>
    <w:rsid w:val="00A91F7B"/>
    <w:rsid w:val="00A923D4"/>
    <w:rsid w:val="00A92677"/>
    <w:rsid w:val="00A93117"/>
    <w:rsid w:val="00A93459"/>
    <w:rsid w:val="00A96387"/>
    <w:rsid w:val="00A96D53"/>
    <w:rsid w:val="00A96EDF"/>
    <w:rsid w:val="00A97655"/>
    <w:rsid w:val="00A97F6E"/>
    <w:rsid w:val="00AA00ED"/>
    <w:rsid w:val="00AA0387"/>
    <w:rsid w:val="00AA0656"/>
    <w:rsid w:val="00AA0E80"/>
    <w:rsid w:val="00AA1C89"/>
    <w:rsid w:val="00AA2788"/>
    <w:rsid w:val="00AA2D35"/>
    <w:rsid w:val="00AA4B32"/>
    <w:rsid w:val="00AA55ED"/>
    <w:rsid w:val="00AA6A3C"/>
    <w:rsid w:val="00AA6F26"/>
    <w:rsid w:val="00AA75F3"/>
    <w:rsid w:val="00AA77F6"/>
    <w:rsid w:val="00AA7E71"/>
    <w:rsid w:val="00AB0A69"/>
    <w:rsid w:val="00AB19EB"/>
    <w:rsid w:val="00AB200C"/>
    <w:rsid w:val="00AB23B7"/>
    <w:rsid w:val="00AB27C5"/>
    <w:rsid w:val="00AB3AD0"/>
    <w:rsid w:val="00AB42CA"/>
    <w:rsid w:val="00AB44C2"/>
    <w:rsid w:val="00AB4ACD"/>
    <w:rsid w:val="00AB4D55"/>
    <w:rsid w:val="00AB684E"/>
    <w:rsid w:val="00AC1C2A"/>
    <w:rsid w:val="00AC1D1F"/>
    <w:rsid w:val="00AC1FF7"/>
    <w:rsid w:val="00AC2506"/>
    <w:rsid w:val="00AC25DA"/>
    <w:rsid w:val="00AC2747"/>
    <w:rsid w:val="00AC2FF5"/>
    <w:rsid w:val="00AC3053"/>
    <w:rsid w:val="00AC325E"/>
    <w:rsid w:val="00AC3461"/>
    <w:rsid w:val="00AC3701"/>
    <w:rsid w:val="00AC37FA"/>
    <w:rsid w:val="00AC3811"/>
    <w:rsid w:val="00AC3893"/>
    <w:rsid w:val="00AC39AF"/>
    <w:rsid w:val="00AC4810"/>
    <w:rsid w:val="00AC4C96"/>
    <w:rsid w:val="00AC50B7"/>
    <w:rsid w:val="00AC5259"/>
    <w:rsid w:val="00AC6A4B"/>
    <w:rsid w:val="00AC6A7B"/>
    <w:rsid w:val="00AC6DFE"/>
    <w:rsid w:val="00AC787E"/>
    <w:rsid w:val="00AC78B5"/>
    <w:rsid w:val="00AD0FB9"/>
    <w:rsid w:val="00AD0FEB"/>
    <w:rsid w:val="00AD1CF0"/>
    <w:rsid w:val="00AD26EF"/>
    <w:rsid w:val="00AD2E78"/>
    <w:rsid w:val="00AD4035"/>
    <w:rsid w:val="00AD45C5"/>
    <w:rsid w:val="00AD482A"/>
    <w:rsid w:val="00AD487B"/>
    <w:rsid w:val="00AD4896"/>
    <w:rsid w:val="00AD523E"/>
    <w:rsid w:val="00AD5AD8"/>
    <w:rsid w:val="00AD6454"/>
    <w:rsid w:val="00AD697A"/>
    <w:rsid w:val="00AD6CFE"/>
    <w:rsid w:val="00AD6FF3"/>
    <w:rsid w:val="00AD71A5"/>
    <w:rsid w:val="00AD7578"/>
    <w:rsid w:val="00AD7A6E"/>
    <w:rsid w:val="00AE00DC"/>
    <w:rsid w:val="00AE03BF"/>
    <w:rsid w:val="00AE0BDB"/>
    <w:rsid w:val="00AE0CA7"/>
    <w:rsid w:val="00AE1023"/>
    <w:rsid w:val="00AE1790"/>
    <w:rsid w:val="00AE1A00"/>
    <w:rsid w:val="00AE25D6"/>
    <w:rsid w:val="00AE339F"/>
    <w:rsid w:val="00AE382E"/>
    <w:rsid w:val="00AE3CC8"/>
    <w:rsid w:val="00AE3DFA"/>
    <w:rsid w:val="00AE4A90"/>
    <w:rsid w:val="00AE4B78"/>
    <w:rsid w:val="00AE4C9F"/>
    <w:rsid w:val="00AE4D20"/>
    <w:rsid w:val="00AE58D9"/>
    <w:rsid w:val="00AE5C5B"/>
    <w:rsid w:val="00AE6666"/>
    <w:rsid w:val="00AE6ABD"/>
    <w:rsid w:val="00AE74CC"/>
    <w:rsid w:val="00AE7CE6"/>
    <w:rsid w:val="00AE7F0E"/>
    <w:rsid w:val="00AF014D"/>
    <w:rsid w:val="00AF0B61"/>
    <w:rsid w:val="00AF0F08"/>
    <w:rsid w:val="00AF0FE9"/>
    <w:rsid w:val="00AF107E"/>
    <w:rsid w:val="00AF18E8"/>
    <w:rsid w:val="00AF1F78"/>
    <w:rsid w:val="00AF2074"/>
    <w:rsid w:val="00AF28A5"/>
    <w:rsid w:val="00AF2EF0"/>
    <w:rsid w:val="00AF2F07"/>
    <w:rsid w:val="00AF3191"/>
    <w:rsid w:val="00AF332A"/>
    <w:rsid w:val="00AF3968"/>
    <w:rsid w:val="00AF4EB4"/>
    <w:rsid w:val="00AF5B5D"/>
    <w:rsid w:val="00AF624C"/>
    <w:rsid w:val="00AF730A"/>
    <w:rsid w:val="00AF78CA"/>
    <w:rsid w:val="00AF7B1A"/>
    <w:rsid w:val="00AF7CDA"/>
    <w:rsid w:val="00AF7F19"/>
    <w:rsid w:val="00B013C2"/>
    <w:rsid w:val="00B01631"/>
    <w:rsid w:val="00B01C49"/>
    <w:rsid w:val="00B02DF6"/>
    <w:rsid w:val="00B03326"/>
    <w:rsid w:val="00B03B29"/>
    <w:rsid w:val="00B03D33"/>
    <w:rsid w:val="00B03E4B"/>
    <w:rsid w:val="00B049D8"/>
    <w:rsid w:val="00B05397"/>
    <w:rsid w:val="00B0591F"/>
    <w:rsid w:val="00B061B5"/>
    <w:rsid w:val="00B063ED"/>
    <w:rsid w:val="00B06514"/>
    <w:rsid w:val="00B06799"/>
    <w:rsid w:val="00B07CA7"/>
    <w:rsid w:val="00B07D10"/>
    <w:rsid w:val="00B07E27"/>
    <w:rsid w:val="00B07FEE"/>
    <w:rsid w:val="00B10290"/>
    <w:rsid w:val="00B116D5"/>
    <w:rsid w:val="00B12009"/>
    <w:rsid w:val="00B123FA"/>
    <w:rsid w:val="00B12AA5"/>
    <w:rsid w:val="00B12F2B"/>
    <w:rsid w:val="00B132EA"/>
    <w:rsid w:val="00B13453"/>
    <w:rsid w:val="00B135E9"/>
    <w:rsid w:val="00B13A0D"/>
    <w:rsid w:val="00B13BBE"/>
    <w:rsid w:val="00B13CD0"/>
    <w:rsid w:val="00B15150"/>
    <w:rsid w:val="00B15907"/>
    <w:rsid w:val="00B15B39"/>
    <w:rsid w:val="00B16D89"/>
    <w:rsid w:val="00B175BF"/>
    <w:rsid w:val="00B1760F"/>
    <w:rsid w:val="00B17725"/>
    <w:rsid w:val="00B17763"/>
    <w:rsid w:val="00B200E5"/>
    <w:rsid w:val="00B22680"/>
    <w:rsid w:val="00B22A5A"/>
    <w:rsid w:val="00B22B22"/>
    <w:rsid w:val="00B22D8E"/>
    <w:rsid w:val="00B23108"/>
    <w:rsid w:val="00B23583"/>
    <w:rsid w:val="00B2412D"/>
    <w:rsid w:val="00B244CA"/>
    <w:rsid w:val="00B24A24"/>
    <w:rsid w:val="00B24D49"/>
    <w:rsid w:val="00B25CBC"/>
    <w:rsid w:val="00B277EB"/>
    <w:rsid w:val="00B27DEE"/>
    <w:rsid w:val="00B3005A"/>
    <w:rsid w:val="00B30548"/>
    <w:rsid w:val="00B30D93"/>
    <w:rsid w:val="00B3190B"/>
    <w:rsid w:val="00B323A5"/>
    <w:rsid w:val="00B32DCE"/>
    <w:rsid w:val="00B3302C"/>
    <w:rsid w:val="00B33172"/>
    <w:rsid w:val="00B340D5"/>
    <w:rsid w:val="00B34208"/>
    <w:rsid w:val="00B34422"/>
    <w:rsid w:val="00B34554"/>
    <w:rsid w:val="00B34C37"/>
    <w:rsid w:val="00B35576"/>
    <w:rsid w:val="00B35FDB"/>
    <w:rsid w:val="00B36ED3"/>
    <w:rsid w:val="00B3753F"/>
    <w:rsid w:val="00B37DFA"/>
    <w:rsid w:val="00B4008D"/>
    <w:rsid w:val="00B4017B"/>
    <w:rsid w:val="00B4034B"/>
    <w:rsid w:val="00B4049A"/>
    <w:rsid w:val="00B406ED"/>
    <w:rsid w:val="00B41211"/>
    <w:rsid w:val="00B414C1"/>
    <w:rsid w:val="00B4361D"/>
    <w:rsid w:val="00B439D6"/>
    <w:rsid w:val="00B44469"/>
    <w:rsid w:val="00B44889"/>
    <w:rsid w:val="00B44F6F"/>
    <w:rsid w:val="00B459F6"/>
    <w:rsid w:val="00B45A20"/>
    <w:rsid w:val="00B4642B"/>
    <w:rsid w:val="00B46D5D"/>
    <w:rsid w:val="00B50267"/>
    <w:rsid w:val="00B50AE2"/>
    <w:rsid w:val="00B50E97"/>
    <w:rsid w:val="00B51346"/>
    <w:rsid w:val="00B52869"/>
    <w:rsid w:val="00B53128"/>
    <w:rsid w:val="00B535B7"/>
    <w:rsid w:val="00B54223"/>
    <w:rsid w:val="00B54998"/>
    <w:rsid w:val="00B55E10"/>
    <w:rsid w:val="00B5671B"/>
    <w:rsid w:val="00B57074"/>
    <w:rsid w:val="00B576FA"/>
    <w:rsid w:val="00B57B47"/>
    <w:rsid w:val="00B60219"/>
    <w:rsid w:val="00B60225"/>
    <w:rsid w:val="00B616B5"/>
    <w:rsid w:val="00B61742"/>
    <w:rsid w:val="00B61EE9"/>
    <w:rsid w:val="00B62D40"/>
    <w:rsid w:val="00B62E2A"/>
    <w:rsid w:val="00B635B0"/>
    <w:rsid w:val="00B642B0"/>
    <w:rsid w:val="00B64B64"/>
    <w:rsid w:val="00B65539"/>
    <w:rsid w:val="00B65E32"/>
    <w:rsid w:val="00B65F77"/>
    <w:rsid w:val="00B66BAF"/>
    <w:rsid w:val="00B67C4D"/>
    <w:rsid w:val="00B708CE"/>
    <w:rsid w:val="00B70C46"/>
    <w:rsid w:val="00B71D0B"/>
    <w:rsid w:val="00B728EE"/>
    <w:rsid w:val="00B72A84"/>
    <w:rsid w:val="00B72C11"/>
    <w:rsid w:val="00B73279"/>
    <w:rsid w:val="00B745E0"/>
    <w:rsid w:val="00B74B20"/>
    <w:rsid w:val="00B74B7C"/>
    <w:rsid w:val="00B74D6F"/>
    <w:rsid w:val="00B74EEC"/>
    <w:rsid w:val="00B75363"/>
    <w:rsid w:val="00B76088"/>
    <w:rsid w:val="00B76377"/>
    <w:rsid w:val="00B7655F"/>
    <w:rsid w:val="00B80417"/>
    <w:rsid w:val="00B81038"/>
    <w:rsid w:val="00B813AC"/>
    <w:rsid w:val="00B818FD"/>
    <w:rsid w:val="00B81EE8"/>
    <w:rsid w:val="00B82513"/>
    <w:rsid w:val="00B82812"/>
    <w:rsid w:val="00B82D83"/>
    <w:rsid w:val="00B835AE"/>
    <w:rsid w:val="00B8389B"/>
    <w:rsid w:val="00B84050"/>
    <w:rsid w:val="00B843D2"/>
    <w:rsid w:val="00B844D7"/>
    <w:rsid w:val="00B8755D"/>
    <w:rsid w:val="00B879FE"/>
    <w:rsid w:val="00B87A33"/>
    <w:rsid w:val="00B9094B"/>
    <w:rsid w:val="00B90A2F"/>
    <w:rsid w:val="00B90D97"/>
    <w:rsid w:val="00B9157F"/>
    <w:rsid w:val="00B916B3"/>
    <w:rsid w:val="00B91C32"/>
    <w:rsid w:val="00B9340F"/>
    <w:rsid w:val="00B9469F"/>
    <w:rsid w:val="00B94DBC"/>
    <w:rsid w:val="00B9505D"/>
    <w:rsid w:val="00B95073"/>
    <w:rsid w:val="00B9565B"/>
    <w:rsid w:val="00B95F43"/>
    <w:rsid w:val="00B9656F"/>
    <w:rsid w:val="00B97557"/>
    <w:rsid w:val="00B975F5"/>
    <w:rsid w:val="00BA037D"/>
    <w:rsid w:val="00BA06FC"/>
    <w:rsid w:val="00BA146B"/>
    <w:rsid w:val="00BA16BA"/>
    <w:rsid w:val="00BA1F7B"/>
    <w:rsid w:val="00BA20D8"/>
    <w:rsid w:val="00BA24E3"/>
    <w:rsid w:val="00BA24F6"/>
    <w:rsid w:val="00BA3FAF"/>
    <w:rsid w:val="00BA44EE"/>
    <w:rsid w:val="00BA4F83"/>
    <w:rsid w:val="00BA519F"/>
    <w:rsid w:val="00BA52DC"/>
    <w:rsid w:val="00BA5709"/>
    <w:rsid w:val="00BA5FB5"/>
    <w:rsid w:val="00BA6A6F"/>
    <w:rsid w:val="00BA7416"/>
    <w:rsid w:val="00BA771F"/>
    <w:rsid w:val="00BA7798"/>
    <w:rsid w:val="00BA7ADB"/>
    <w:rsid w:val="00BB0281"/>
    <w:rsid w:val="00BB0300"/>
    <w:rsid w:val="00BB033D"/>
    <w:rsid w:val="00BB0A2C"/>
    <w:rsid w:val="00BB0ECB"/>
    <w:rsid w:val="00BB1372"/>
    <w:rsid w:val="00BB182F"/>
    <w:rsid w:val="00BB3E62"/>
    <w:rsid w:val="00BB40CD"/>
    <w:rsid w:val="00BB415F"/>
    <w:rsid w:val="00BB4B7C"/>
    <w:rsid w:val="00BB4F69"/>
    <w:rsid w:val="00BB51DA"/>
    <w:rsid w:val="00BB5201"/>
    <w:rsid w:val="00BB53E7"/>
    <w:rsid w:val="00BB5DE3"/>
    <w:rsid w:val="00BB6F5A"/>
    <w:rsid w:val="00BB74ED"/>
    <w:rsid w:val="00BB75F5"/>
    <w:rsid w:val="00BB7811"/>
    <w:rsid w:val="00BB7B7C"/>
    <w:rsid w:val="00BC0A9F"/>
    <w:rsid w:val="00BC0DFA"/>
    <w:rsid w:val="00BC1DC7"/>
    <w:rsid w:val="00BC2B86"/>
    <w:rsid w:val="00BC36B3"/>
    <w:rsid w:val="00BC495E"/>
    <w:rsid w:val="00BC4C7C"/>
    <w:rsid w:val="00BC57E5"/>
    <w:rsid w:val="00BC5835"/>
    <w:rsid w:val="00BC5C12"/>
    <w:rsid w:val="00BC6187"/>
    <w:rsid w:val="00BC642B"/>
    <w:rsid w:val="00BC6E9B"/>
    <w:rsid w:val="00BC72DE"/>
    <w:rsid w:val="00BC7C97"/>
    <w:rsid w:val="00BD01DE"/>
    <w:rsid w:val="00BD087E"/>
    <w:rsid w:val="00BD19D3"/>
    <w:rsid w:val="00BD1B75"/>
    <w:rsid w:val="00BD1CBD"/>
    <w:rsid w:val="00BD1CF9"/>
    <w:rsid w:val="00BD1DAA"/>
    <w:rsid w:val="00BD1EBF"/>
    <w:rsid w:val="00BD2844"/>
    <w:rsid w:val="00BD2E79"/>
    <w:rsid w:val="00BD3959"/>
    <w:rsid w:val="00BD473B"/>
    <w:rsid w:val="00BD48F1"/>
    <w:rsid w:val="00BD4995"/>
    <w:rsid w:val="00BD5AC5"/>
    <w:rsid w:val="00BD66CF"/>
    <w:rsid w:val="00BD6F31"/>
    <w:rsid w:val="00BD749D"/>
    <w:rsid w:val="00BE0863"/>
    <w:rsid w:val="00BE0D5B"/>
    <w:rsid w:val="00BE12DB"/>
    <w:rsid w:val="00BE16C0"/>
    <w:rsid w:val="00BE1C6E"/>
    <w:rsid w:val="00BE1FA1"/>
    <w:rsid w:val="00BE21CC"/>
    <w:rsid w:val="00BE2875"/>
    <w:rsid w:val="00BE37FD"/>
    <w:rsid w:val="00BE41BC"/>
    <w:rsid w:val="00BE43C0"/>
    <w:rsid w:val="00BE4C36"/>
    <w:rsid w:val="00BE4F44"/>
    <w:rsid w:val="00BE4FC3"/>
    <w:rsid w:val="00BE6CBD"/>
    <w:rsid w:val="00BE7795"/>
    <w:rsid w:val="00BF033B"/>
    <w:rsid w:val="00BF094E"/>
    <w:rsid w:val="00BF0AE2"/>
    <w:rsid w:val="00BF0D77"/>
    <w:rsid w:val="00BF0E97"/>
    <w:rsid w:val="00BF0EC5"/>
    <w:rsid w:val="00BF1933"/>
    <w:rsid w:val="00BF1CCB"/>
    <w:rsid w:val="00BF1F9C"/>
    <w:rsid w:val="00BF22F1"/>
    <w:rsid w:val="00BF3053"/>
    <w:rsid w:val="00BF3523"/>
    <w:rsid w:val="00BF3AAA"/>
    <w:rsid w:val="00BF4B16"/>
    <w:rsid w:val="00BF54D9"/>
    <w:rsid w:val="00BF666A"/>
    <w:rsid w:val="00BF669E"/>
    <w:rsid w:val="00BF69BC"/>
    <w:rsid w:val="00BF6DA9"/>
    <w:rsid w:val="00BF7A16"/>
    <w:rsid w:val="00C00081"/>
    <w:rsid w:val="00C005F4"/>
    <w:rsid w:val="00C00D5F"/>
    <w:rsid w:val="00C01119"/>
    <w:rsid w:val="00C02257"/>
    <w:rsid w:val="00C02852"/>
    <w:rsid w:val="00C03D00"/>
    <w:rsid w:val="00C04329"/>
    <w:rsid w:val="00C04734"/>
    <w:rsid w:val="00C0498D"/>
    <w:rsid w:val="00C04A27"/>
    <w:rsid w:val="00C04A38"/>
    <w:rsid w:val="00C04E5C"/>
    <w:rsid w:val="00C0615B"/>
    <w:rsid w:val="00C0621F"/>
    <w:rsid w:val="00C06645"/>
    <w:rsid w:val="00C066F1"/>
    <w:rsid w:val="00C06A6D"/>
    <w:rsid w:val="00C06B4F"/>
    <w:rsid w:val="00C06DBF"/>
    <w:rsid w:val="00C07901"/>
    <w:rsid w:val="00C07AFA"/>
    <w:rsid w:val="00C07BC1"/>
    <w:rsid w:val="00C07DB7"/>
    <w:rsid w:val="00C11CDC"/>
    <w:rsid w:val="00C11DE5"/>
    <w:rsid w:val="00C11E18"/>
    <w:rsid w:val="00C12445"/>
    <w:rsid w:val="00C124FA"/>
    <w:rsid w:val="00C12715"/>
    <w:rsid w:val="00C13D09"/>
    <w:rsid w:val="00C140AD"/>
    <w:rsid w:val="00C14300"/>
    <w:rsid w:val="00C15E10"/>
    <w:rsid w:val="00C15F15"/>
    <w:rsid w:val="00C166BE"/>
    <w:rsid w:val="00C17136"/>
    <w:rsid w:val="00C17967"/>
    <w:rsid w:val="00C17BA4"/>
    <w:rsid w:val="00C17CD3"/>
    <w:rsid w:val="00C20099"/>
    <w:rsid w:val="00C21675"/>
    <w:rsid w:val="00C21C9F"/>
    <w:rsid w:val="00C237C2"/>
    <w:rsid w:val="00C23AE7"/>
    <w:rsid w:val="00C23D0E"/>
    <w:rsid w:val="00C244A7"/>
    <w:rsid w:val="00C24EE4"/>
    <w:rsid w:val="00C2507E"/>
    <w:rsid w:val="00C2626F"/>
    <w:rsid w:val="00C26BE7"/>
    <w:rsid w:val="00C27298"/>
    <w:rsid w:val="00C27C1E"/>
    <w:rsid w:val="00C27DF8"/>
    <w:rsid w:val="00C304FE"/>
    <w:rsid w:val="00C312C3"/>
    <w:rsid w:val="00C32081"/>
    <w:rsid w:val="00C320AB"/>
    <w:rsid w:val="00C324BF"/>
    <w:rsid w:val="00C3253F"/>
    <w:rsid w:val="00C3384A"/>
    <w:rsid w:val="00C33A93"/>
    <w:rsid w:val="00C3498B"/>
    <w:rsid w:val="00C353AC"/>
    <w:rsid w:val="00C357AB"/>
    <w:rsid w:val="00C35855"/>
    <w:rsid w:val="00C35A02"/>
    <w:rsid w:val="00C36A7D"/>
    <w:rsid w:val="00C37EBC"/>
    <w:rsid w:val="00C40437"/>
    <w:rsid w:val="00C40656"/>
    <w:rsid w:val="00C41CF2"/>
    <w:rsid w:val="00C4312E"/>
    <w:rsid w:val="00C4341D"/>
    <w:rsid w:val="00C434BD"/>
    <w:rsid w:val="00C438FA"/>
    <w:rsid w:val="00C43B81"/>
    <w:rsid w:val="00C44241"/>
    <w:rsid w:val="00C44EDE"/>
    <w:rsid w:val="00C45490"/>
    <w:rsid w:val="00C462AB"/>
    <w:rsid w:val="00C465FF"/>
    <w:rsid w:val="00C46D82"/>
    <w:rsid w:val="00C47848"/>
    <w:rsid w:val="00C4793E"/>
    <w:rsid w:val="00C50A8F"/>
    <w:rsid w:val="00C50C77"/>
    <w:rsid w:val="00C517F6"/>
    <w:rsid w:val="00C51832"/>
    <w:rsid w:val="00C51C0E"/>
    <w:rsid w:val="00C51FB7"/>
    <w:rsid w:val="00C525B8"/>
    <w:rsid w:val="00C52D48"/>
    <w:rsid w:val="00C53152"/>
    <w:rsid w:val="00C53231"/>
    <w:rsid w:val="00C54579"/>
    <w:rsid w:val="00C553B3"/>
    <w:rsid w:val="00C56543"/>
    <w:rsid w:val="00C56AA0"/>
    <w:rsid w:val="00C56F91"/>
    <w:rsid w:val="00C57403"/>
    <w:rsid w:val="00C6178F"/>
    <w:rsid w:val="00C61D72"/>
    <w:rsid w:val="00C6269E"/>
    <w:rsid w:val="00C633C0"/>
    <w:rsid w:val="00C634A2"/>
    <w:rsid w:val="00C63891"/>
    <w:rsid w:val="00C63DF9"/>
    <w:rsid w:val="00C642C1"/>
    <w:rsid w:val="00C64314"/>
    <w:rsid w:val="00C64558"/>
    <w:rsid w:val="00C6492D"/>
    <w:rsid w:val="00C649E8"/>
    <w:rsid w:val="00C65095"/>
    <w:rsid w:val="00C650AB"/>
    <w:rsid w:val="00C66288"/>
    <w:rsid w:val="00C66866"/>
    <w:rsid w:val="00C66CE0"/>
    <w:rsid w:val="00C703ED"/>
    <w:rsid w:val="00C70684"/>
    <w:rsid w:val="00C716A7"/>
    <w:rsid w:val="00C719F7"/>
    <w:rsid w:val="00C720B1"/>
    <w:rsid w:val="00C737EC"/>
    <w:rsid w:val="00C73960"/>
    <w:rsid w:val="00C74439"/>
    <w:rsid w:val="00C744C7"/>
    <w:rsid w:val="00C74575"/>
    <w:rsid w:val="00C77187"/>
    <w:rsid w:val="00C805AA"/>
    <w:rsid w:val="00C81FB1"/>
    <w:rsid w:val="00C83D9A"/>
    <w:rsid w:val="00C846FE"/>
    <w:rsid w:val="00C84DF3"/>
    <w:rsid w:val="00C84F6C"/>
    <w:rsid w:val="00C84FC7"/>
    <w:rsid w:val="00C85BC3"/>
    <w:rsid w:val="00C85C07"/>
    <w:rsid w:val="00C86125"/>
    <w:rsid w:val="00C86B65"/>
    <w:rsid w:val="00C90084"/>
    <w:rsid w:val="00C90202"/>
    <w:rsid w:val="00C90EAF"/>
    <w:rsid w:val="00C92B78"/>
    <w:rsid w:val="00C92DF5"/>
    <w:rsid w:val="00C92EE5"/>
    <w:rsid w:val="00C938A9"/>
    <w:rsid w:val="00C93C67"/>
    <w:rsid w:val="00C93ED5"/>
    <w:rsid w:val="00C94449"/>
    <w:rsid w:val="00C95BC4"/>
    <w:rsid w:val="00C96459"/>
    <w:rsid w:val="00C96BCA"/>
    <w:rsid w:val="00C96C1A"/>
    <w:rsid w:val="00C96CFE"/>
    <w:rsid w:val="00C96F01"/>
    <w:rsid w:val="00C97AC6"/>
    <w:rsid w:val="00C97DD6"/>
    <w:rsid w:val="00CA0437"/>
    <w:rsid w:val="00CA1567"/>
    <w:rsid w:val="00CA1A9A"/>
    <w:rsid w:val="00CA1D4A"/>
    <w:rsid w:val="00CA1DAE"/>
    <w:rsid w:val="00CA2EB2"/>
    <w:rsid w:val="00CA341A"/>
    <w:rsid w:val="00CA35A2"/>
    <w:rsid w:val="00CA3E74"/>
    <w:rsid w:val="00CA4655"/>
    <w:rsid w:val="00CA47C6"/>
    <w:rsid w:val="00CA4A2B"/>
    <w:rsid w:val="00CA50D5"/>
    <w:rsid w:val="00CA51F0"/>
    <w:rsid w:val="00CA52BC"/>
    <w:rsid w:val="00CA5371"/>
    <w:rsid w:val="00CA5377"/>
    <w:rsid w:val="00CA618C"/>
    <w:rsid w:val="00CA6656"/>
    <w:rsid w:val="00CA6EC0"/>
    <w:rsid w:val="00CA7848"/>
    <w:rsid w:val="00CA7C0F"/>
    <w:rsid w:val="00CA7D0A"/>
    <w:rsid w:val="00CB0482"/>
    <w:rsid w:val="00CB093B"/>
    <w:rsid w:val="00CB0F2C"/>
    <w:rsid w:val="00CB117C"/>
    <w:rsid w:val="00CB2792"/>
    <w:rsid w:val="00CB2C2A"/>
    <w:rsid w:val="00CB318F"/>
    <w:rsid w:val="00CB3BA4"/>
    <w:rsid w:val="00CB521A"/>
    <w:rsid w:val="00CB6089"/>
    <w:rsid w:val="00CB65D3"/>
    <w:rsid w:val="00CB6EE4"/>
    <w:rsid w:val="00CB7F1D"/>
    <w:rsid w:val="00CC100C"/>
    <w:rsid w:val="00CC1067"/>
    <w:rsid w:val="00CC11EA"/>
    <w:rsid w:val="00CC1218"/>
    <w:rsid w:val="00CC12FC"/>
    <w:rsid w:val="00CC16C8"/>
    <w:rsid w:val="00CC1AA6"/>
    <w:rsid w:val="00CC2112"/>
    <w:rsid w:val="00CC25D9"/>
    <w:rsid w:val="00CC3259"/>
    <w:rsid w:val="00CC34D4"/>
    <w:rsid w:val="00CC39AE"/>
    <w:rsid w:val="00CC430E"/>
    <w:rsid w:val="00CC5D76"/>
    <w:rsid w:val="00CC6D54"/>
    <w:rsid w:val="00CC6D72"/>
    <w:rsid w:val="00CC7050"/>
    <w:rsid w:val="00CC78FB"/>
    <w:rsid w:val="00CC7C5F"/>
    <w:rsid w:val="00CC7FE2"/>
    <w:rsid w:val="00CD007B"/>
    <w:rsid w:val="00CD086F"/>
    <w:rsid w:val="00CD0AA5"/>
    <w:rsid w:val="00CD0BB3"/>
    <w:rsid w:val="00CD11CB"/>
    <w:rsid w:val="00CD17E5"/>
    <w:rsid w:val="00CD1A15"/>
    <w:rsid w:val="00CD2B3E"/>
    <w:rsid w:val="00CD442F"/>
    <w:rsid w:val="00CD45F1"/>
    <w:rsid w:val="00CD4933"/>
    <w:rsid w:val="00CD5295"/>
    <w:rsid w:val="00CD5905"/>
    <w:rsid w:val="00CD5A40"/>
    <w:rsid w:val="00CD5C37"/>
    <w:rsid w:val="00CD626B"/>
    <w:rsid w:val="00CD70C9"/>
    <w:rsid w:val="00CD73FC"/>
    <w:rsid w:val="00CD78E8"/>
    <w:rsid w:val="00CE0188"/>
    <w:rsid w:val="00CE0200"/>
    <w:rsid w:val="00CE0474"/>
    <w:rsid w:val="00CE0888"/>
    <w:rsid w:val="00CE147A"/>
    <w:rsid w:val="00CE1D3D"/>
    <w:rsid w:val="00CE2D8E"/>
    <w:rsid w:val="00CE2F63"/>
    <w:rsid w:val="00CE2F90"/>
    <w:rsid w:val="00CE5632"/>
    <w:rsid w:val="00CE5D70"/>
    <w:rsid w:val="00CE5D86"/>
    <w:rsid w:val="00CE5F23"/>
    <w:rsid w:val="00CE6089"/>
    <w:rsid w:val="00CE6329"/>
    <w:rsid w:val="00CE6356"/>
    <w:rsid w:val="00CE6862"/>
    <w:rsid w:val="00CE68F2"/>
    <w:rsid w:val="00CE6A72"/>
    <w:rsid w:val="00CE720B"/>
    <w:rsid w:val="00CE7791"/>
    <w:rsid w:val="00CE7D00"/>
    <w:rsid w:val="00CE7F3B"/>
    <w:rsid w:val="00CF0406"/>
    <w:rsid w:val="00CF0FAB"/>
    <w:rsid w:val="00CF1AF9"/>
    <w:rsid w:val="00CF20A1"/>
    <w:rsid w:val="00CF2647"/>
    <w:rsid w:val="00CF3F0E"/>
    <w:rsid w:val="00CF40B5"/>
    <w:rsid w:val="00CF41E9"/>
    <w:rsid w:val="00CF566D"/>
    <w:rsid w:val="00CF5795"/>
    <w:rsid w:val="00CF6863"/>
    <w:rsid w:val="00CF694D"/>
    <w:rsid w:val="00CF6FFB"/>
    <w:rsid w:val="00CF7040"/>
    <w:rsid w:val="00CF713F"/>
    <w:rsid w:val="00D00C61"/>
    <w:rsid w:val="00D01261"/>
    <w:rsid w:val="00D01577"/>
    <w:rsid w:val="00D026D9"/>
    <w:rsid w:val="00D02997"/>
    <w:rsid w:val="00D02FF3"/>
    <w:rsid w:val="00D03D55"/>
    <w:rsid w:val="00D04ED0"/>
    <w:rsid w:val="00D050FD"/>
    <w:rsid w:val="00D05299"/>
    <w:rsid w:val="00D05B25"/>
    <w:rsid w:val="00D061B7"/>
    <w:rsid w:val="00D06231"/>
    <w:rsid w:val="00D105EC"/>
    <w:rsid w:val="00D10707"/>
    <w:rsid w:val="00D109CF"/>
    <w:rsid w:val="00D117C1"/>
    <w:rsid w:val="00D11E50"/>
    <w:rsid w:val="00D11EA5"/>
    <w:rsid w:val="00D1214C"/>
    <w:rsid w:val="00D127C1"/>
    <w:rsid w:val="00D12B5D"/>
    <w:rsid w:val="00D12C20"/>
    <w:rsid w:val="00D131B3"/>
    <w:rsid w:val="00D133BB"/>
    <w:rsid w:val="00D1397D"/>
    <w:rsid w:val="00D15393"/>
    <w:rsid w:val="00D15600"/>
    <w:rsid w:val="00D156E2"/>
    <w:rsid w:val="00D1570E"/>
    <w:rsid w:val="00D1683B"/>
    <w:rsid w:val="00D16AC2"/>
    <w:rsid w:val="00D16D1C"/>
    <w:rsid w:val="00D21230"/>
    <w:rsid w:val="00D21D43"/>
    <w:rsid w:val="00D21D65"/>
    <w:rsid w:val="00D2248D"/>
    <w:rsid w:val="00D224D4"/>
    <w:rsid w:val="00D23AB0"/>
    <w:rsid w:val="00D25172"/>
    <w:rsid w:val="00D2595C"/>
    <w:rsid w:val="00D260A6"/>
    <w:rsid w:val="00D26227"/>
    <w:rsid w:val="00D26670"/>
    <w:rsid w:val="00D268FE"/>
    <w:rsid w:val="00D26B83"/>
    <w:rsid w:val="00D26F3F"/>
    <w:rsid w:val="00D2742B"/>
    <w:rsid w:val="00D31D88"/>
    <w:rsid w:val="00D324B7"/>
    <w:rsid w:val="00D32634"/>
    <w:rsid w:val="00D33186"/>
    <w:rsid w:val="00D3429F"/>
    <w:rsid w:val="00D35B06"/>
    <w:rsid w:val="00D35E2C"/>
    <w:rsid w:val="00D35F28"/>
    <w:rsid w:val="00D36714"/>
    <w:rsid w:val="00D374E6"/>
    <w:rsid w:val="00D37541"/>
    <w:rsid w:val="00D37E50"/>
    <w:rsid w:val="00D37F2E"/>
    <w:rsid w:val="00D404BC"/>
    <w:rsid w:val="00D42B22"/>
    <w:rsid w:val="00D42F4C"/>
    <w:rsid w:val="00D43B76"/>
    <w:rsid w:val="00D43C31"/>
    <w:rsid w:val="00D447F3"/>
    <w:rsid w:val="00D448A5"/>
    <w:rsid w:val="00D448EE"/>
    <w:rsid w:val="00D44BC6"/>
    <w:rsid w:val="00D44EEA"/>
    <w:rsid w:val="00D45547"/>
    <w:rsid w:val="00D468AA"/>
    <w:rsid w:val="00D46B79"/>
    <w:rsid w:val="00D46F6B"/>
    <w:rsid w:val="00D4766D"/>
    <w:rsid w:val="00D47916"/>
    <w:rsid w:val="00D47B92"/>
    <w:rsid w:val="00D47D50"/>
    <w:rsid w:val="00D511F4"/>
    <w:rsid w:val="00D51B8E"/>
    <w:rsid w:val="00D52102"/>
    <w:rsid w:val="00D52FA9"/>
    <w:rsid w:val="00D53076"/>
    <w:rsid w:val="00D53285"/>
    <w:rsid w:val="00D547F6"/>
    <w:rsid w:val="00D54975"/>
    <w:rsid w:val="00D5515F"/>
    <w:rsid w:val="00D55624"/>
    <w:rsid w:val="00D556B8"/>
    <w:rsid w:val="00D559C6"/>
    <w:rsid w:val="00D6012F"/>
    <w:rsid w:val="00D602CC"/>
    <w:rsid w:val="00D60330"/>
    <w:rsid w:val="00D608FC"/>
    <w:rsid w:val="00D611DD"/>
    <w:rsid w:val="00D6128E"/>
    <w:rsid w:val="00D61B53"/>
    <w:rsid w:val="00D61C16"/>
    <w:rsid w:val="00D61E62"/>
    <w:rsid w:val="00D61FF7"/>
    <w:rsid w:val="00D63653"/>
    <w:rsid w:val="00D64521"/>
    <w:rsid w:val="00D64D1D"/>
    <w:rsid w:val="00D654DB"/>
    <w:rsid w:val="00D65884"/>
    <w:rsid w:val="00D65BBF"/>
    <w:rsid w:val="00D660CA"/>
    <w:rsid w:val="00D67238"/>
    <w:rsid w:val="00D67A77"/>
    <w:rsid w:val="00D70D00"/>
    <w:rsid w:val="00D71A10"/>
    <w:rsid w:val="00D71FBD"/>
    <w:rsid w:val="00D72C8B"/>
    <w:rsid w:val="00D72FB7"/>
    <w:rsid w:val="00D74154"/>
    <w:rsid w:val="00D74CCD"/>
    <w:rsid w:val="00D74CF6"/>
    <w:rsid w:val="00D756A6"/>
    <w:rsid w:val="00D75FA2"/>
    <w:rsid w:val="00D76666"/>
    <w:rsid w:val="00D76CD0"/>
    <w:rsid w:val="00D77308"/>
    <w:rsid w:val="00D80005"/>
    <w:rsid w:val="00D80500"/>
    <w:rsid w:val="00D80725"/>
    <w:rsid w:val="00D80BD8"/>
    <w:rsid w:val="00D80E80"/>
    <w:rsid w:val="00D81431"/>
    <w:rsid w:val="00D817AD"/>
    <w:rsid w:val="00D81B36"/>
    <w:rsid w:val="00D82B66"/>
    <w:rsid w:val="00D83961"/>
    <w:rsid w:val="00D839CE"/>
    <w:rsid w:val="00D83EC4"/>
    <w:rsid w:val="00D848BC"/>
    <w:rsid w:val="00D84F14"/>
    <w:rsid w:val="00D86532"/>
    <w:rsid w:val="00D86630"/>
    <w:rsid w:val="00D86868"/>
    <w:rsid w:val="00D86E3A"/>
    <w:rsid w:val="00D875D9"/>
    <w:rsid w:val="00D87D49"/>
    <w:rsid w:val="00D87ED2"/>
    <w:rsid w:val="00D87FD1"/>
    <w:rsid w:val="00D9115E"/>
    <w:rsid w:val="00D921F3"/>
    <w:rsid w:val="00D92979"/>
    <w:rsid w:val="00D92C7F"/>
    <w:rsid w:val="00D92FBF"/>
    <w:rsid w:val="00D930E2"/>
    <w:rsid w:val="00D9339A"/>
    <w:rsid w:val="00D93849"/>
    <w:rsid w:val="00D9485D"/>
    <w:rsid w:val="00D96AFC"/>
    <w:rsid w:val="00D96EE7"/>
    <w:rsid w:val="00D974E4"/>
    <w:rsid w:val="00D97C07"/>
    <w:rsid w:val="00DA286A"/>
    <w:rsid w:val="00DA409B"/>
    <w:rsid w:val="00DA51A2"/>
    <w:rsid w:val="00DA52F8"/>
    <w:rsid w:val="00DA586A"/>
    <w:rsid w:val="00DA5893"/>
    <w:rsid w:val="00DA6082"/>
    <w:rsid w:val="00DA6178"/>
    <w:rsid w:val="00DA6191"/>
    <w:rsid w:val="00DA6349"/>
    <w:rsid w:val="00DA693A"/>
    <w:rsid w:val="00DA7399"/>
    <w:rsid w:val="00DA7CF6"/>
    <w:rsid w:val="00DA7E7E"/>
    <w:rsid w:val="00DB0B82"/>
    <w:rsid w:val="00DB179C"/>
    <w:rsid w:val="00DB1B8C"/>
    <w:rsid w:val="00DB2D0B"/>
    <w:rsid w:val="00DB3078"/>
    <w:rsid w:val="00DB3AB8"/>
    <w:rsid w:val="00DB4501"/>
    <w:rsid w:val="00DB4F43"/>
    <w:rsid w:val="00DB52FA"/>
    <w:rsid w:val="00DB6185"/>
    <w:rsid w:val="00DB6240"/>
    <w:rsid w:val="00DB64C5"/>
    <w:rsid w:val="00DB6639"/>
    <w:rsid w:val="00DB6D9B"/>
    <w:rsid w:val="00DB7DE5"/>
    <w:rsid w:val="00DC07FE"/>
    <w:rsid w:val="00DC0F7B"/>
    <w:rsid w:val="00DC1A74"/>
    <w:rsid w:val="00DC1BA9"/>
    <w:rsid w:val="00DC2426"/>
    <w:rsid w:val="00DC29DE"/>
    <w:rsid w:val="00DC370D"/>
    <w:rsid w:val="00DC5298"/>
    <w:rsid w:val="00DC6BF2"/>
    <w:rsid w:val="00DC7A74"/>
    <w:rsid w:val="00DD0180"/>
    <w:rsid w:val="00DD0FF1"/>
    <w:rsid w:val="00DD3BCF"/>
    <w:rsid w:val="00DD4EE4"/>
    <w:rsid w:val="00DD53D3"/>
    <w:rsid w:val="00DD5514"/>
    <w:rsid w:val="00DD5840"/>
    <w:rsid w:val="00DD5B6E"/>
    <w:rsid w:val="00DD6DC9"/>
    <w:rsid w:val="00DD6E71"/>
    <w:rsid w:val="00DD70DB"/>
    <w:rsid w:val="00DD7627"/>
    <w:rsid w:val="00DD795A"/>
    <w:rsid w:val="00DE0759"/>
    <w:rsid w:val="00DE0839"/>
    <w:rsid w:val="00DE0E77"/>
    <w:rsid w:val="00DE0FC5"/>
    <w:rsid w:val="00DE147A"/>
    <w:rsid w:val="00DE1B09"/>
    <w:rsid w:val="00DE254B"/>
    <w:rsid w:val="00DE25B9"/>
    <w:rsid w:val="00DE290B"/>
    <w:rsid w:val="00DE2A73"/>
    <w:rsid w:val="00DE2B79"/>
    <w:rsid w:val="00DE3874"/>
    <w:rsid w:val="00DE3B72"/>
    <w:rsid w:val="00DE3D8D"/>
    <w:rsid w:val="00DE46F2"/>
    <w:rsid w:val="00DE4D40"/>
    <w:rsid w:val="00DE6EDA"/>
    <w:rsid w:val="00DE7A06"/>
    <w:rsid w:val="00DE7BFA"/>
    <w:rsid w:val="00DF00F5"/>
    <w:rsid w:val="00DF098F"/>
    <w:rsid w:val="00DF0D07"/>
    <w:rsid w:val="00DF1578"/>
    <w:rsid w:val="00DF19A3"/>
    <w:rsid w:val="00DF2338"/>
    <w:rsid w:val="00DF2B4E"/>
    <w:rsid w:val="00DF2C10"/>
    <w:rsid w:val="00DF2DB4"/>
    <w:rsid w:val="00DF331B"/>
    <w:rsid w:val="00DF4FA5"/>
    <w:rsid w:val="00DF52D1"/>
    <w:rsid w:val="00DF61A3"/>
    <w:rsid w:val="00DF7C99"/>
    <w:rsid w:val="00DF7F6E"/>
    <w:rsid w:val="00E00831"/>
    <w:rsid w:val="00E01675"/>
    <w:rsid w:val="00E018D3"/>
    <w:rsid w:val="00E0205F"/>
    <w:rsid w:val="00E02F9F"/>
    <w:rsid w:val="00E03133"/>
    <w:rsid w:val="00E05D3F"/>
    <w:rsid w:val="00E0684B"/>
    <w:rsid w:val="00E072BB"/>
    <w:rsid w:val="00E1044E"/>
    <w:rsid w:val="00E10564"/>
    <w:rsid w:val="00E105AB"/>
    <w:rsid w:val="00E107D6"/>
    <w:rsid w:val="00E10A3D"/>
    <w:rsid w:val="00E12145"/>
    <w:rsid w:val="00E126CC"/>
    <w:rsid w:val="00E12980"/>
    <w:rsid w:val="00E12D6D"/>
    <w:rsid w:val="00E13064"/>
    <w:rsid w:val="00E13819"/>
    <w:rsid w:val="00E1397A"/>
    <w:rsid w:val="00E14A6D"/>
    <w:rsid w:val="00E1530C"/>
    <w:rsid w:val="00E156D5"/>
    <w:rsid w:val="00E15DE5"/>
    <w:rsid w:val="00E160EB"/>
    <w:rsid w:val="00E16CE1"/>
    <w:rsid w:val="00E17544"/>
    <w:rsid w:val="00E175B4"/>
    <w:rsid w:val="00E2059E"/>
    <w:rsid w:val="00E205A5"/>
    <w:rsid w:val="00E2199A"/>
    <w:rsid w:val="00E22696"/>
    <w:rsid w:val="00E23274"/>
    <w:rsid w:val="00E2369D"/>
    <w:rsid w:val="00E24286"/>
    <w:rsid w:val="00E2468D"/>
    <w:rsid w:val="00E24CBF"/>
    <w:rsid w:val="00E254EC"/>
    <w:rsid w:val="00E258CD"/>
    <w:rsid w:val="00E259DE"/>
    <w:rsid w:val="00E25E38"/>
    <w:rsid w:val="00E25F16"/>
    <w:rsid w:val="00E25F34"/>
    <w:rsid w:val="00E2640D"/>
    <w:rsid w:val="00E2651E"/>
    <w:rsid w:val="00E31E10"/>
    <w:rsid w:val="00E32537"/>
    <w:rsid w:val="00E32573"/>
    <w:rsid w:val="00E32C4D"/>
    <w:rsid w:val="00E3337F"/>
    <w:rsid w:val="00E3353A"/>
    <w:rsid w:val="00E3393C"/>
    <w:rsid w:val="00E33F2B"/>
    <w:rsid w:val="00E34869"/>
    <w:rsid w:val="00E34A3D"/>
    <w:rsid w:val="00E34B91"/>
    <w:rsid w:val="00E34C37"/>
    <w:rsid w:val="00E357C3"/>
    <w:rsid w:val="00E36204"/>
    <w:rsid w:val="00E36C27"/>
    <w:rsid w:val="00E37187"/>
    <w:rsid w:val="00E37230"/>
    <w:rsid w:val="00E37840"/>
    <w:rsid w:val="00E40527"/>
    <w:rsid w:val="00E40B16"/>
    <w:rsid w:val="00E41C60"/>
    <w:rsid w:val="00E42928"/>
    <w:rsid w:val="00E42AFF"/>
    <w:rsid w:val="00E42E1A"/>
    <w:rsid w:val="00E4340E"/>
    <w:rsid w:val="00E43444"/>
    <w:rsid w:val="00E439ED"/>
    <w:rsid w:val="00E43AAD"/>
    <w:rsid w:val="00E43AE9"/>
    <w:rsid w:val="00E44C7D"/>
    <w:rsid w:val="00E459DF"/>
    <w:rsid w:val="00E45D1E"/>
    <w:rsid w:val="00E45E1A"/>
    <w:rsid w:val="00E46558"/>
    <w:rsid w:val="00E47567"/>
    <w:rsid w:val="00E47765"/>
    <w:rsid w:val="00E4797E"/>
    <w:rsid w:val="00E47BDF"/>
    <w:rsid w:val="00E47FAA"/>
    <w:rsid w:val="00E50AAC"/>
    <w:rsid w:val="00E51114"/>
    <w:rsid w:val="00E5157D"/>
    <w:rsid w:val="00E519C4"/>
    <w:rsid w:val="00E51E0F"/>
    <w:rsid w:val="00E523E7"/>
    <w:rsid w:val="00E52E68"/>
    <w:rsid w:val="00E53148"/>
    <w:rsid w:val="00E533CC"/>
    <w:rsid w:val="00E535C4"/>
    <w:rsid w:val="00E53853"/>
    <w:rsid w:val="00E53938"/>
    <w:rsid w:val="00E53F7F"/>
    <w:rsid w:val="00E54087"/>
    <w:rsid w:val="00E54462"/>
    <w:rsid w:val="00E54547"/>
    <w:rsid w:val="00E54B31"/>
    <w:rsid w:val="00E54DB8"/>
    <w:rsid w:val="00E54E60"/>
    <w:rsid w:val="00E55278"/>
    <w:rsid w:val="00E56BE5"/>
    <w:rsid w:val="00E57333"/>
    <w:rsid w:val="00E57BBE"/>
    <w:rsid w:val="00E57DD8"/>
    <w:rsid w:val="00E605C3"/>
    <w:rsid w:val="00E60B13"/>
    <w:rsid w:val="00E60B67"/>
    <w:rsid w:val="00E617C7"/>
    <w:rsid w:val="00E61B78"/>
    <w:rsid w:val="00E61BCB"/>
    <w:rsid w:val="00E6218C"/>
    <w:rsid w:val="00E62854"/>
    <w:rsid w:val="00E63D3D"/>
    <w:rsid w:val="00E63DDA"/>
    <w:rsid w:val="00E64421"/>
    <w:rsid w:val="00E653C9"/>
    <w:rsid w:val="00E65872"/>
    <w:rsid w:val="00E66217"/>
    <w:rsid w:val="00E6641B"/>
    <w:rsid w:val="00E6762B"/>
    <w:rsid w:val="00E701C6"/>
    <w:rsid w:val="00E7126B"/>
    <w:rsid w:val="00E71413"/>
    <w:rsid w:val="00E725CC"/>
    <w:rsid w:val="00E72AA8"/>
    <w:rsid w:val="00E73186"/>
    <w:rsid w:val="00E733C6"/>
    <w:rsid w:val="00E741D4"/>
    <w:rsid w:val="00E75205"/>
    <w:rsid w:val="00E75FD3"/>
    <w:rsid w:val="00E76F1E"/>
    <w:rsid w:val="00E7713F"/>
    <w:rsid w:val="00E77343"/>
    <w:rsid w:val="00E775BF"/>
    <w:rsid w:val="00E77962"/>
    <w:rsid w:val="00E80D0F"/>
    <w:rsid w:val="00E80EA2"/>
    <w:rsid w:val="00E80F04"/>
    <w:rsid w:val="00E811B4"/>
    <w:rsid w:val="00E8147B"/>
    <w:rsid w:val="00E817E2"/>
    <w:rsid w:val="00E8278E"/>
    <w:rsid w:val="00E82DDE"/>
    <w:rsid w:val="00E83750"/>
    <w:rsid w:val="00E841EF"/>
    <w:rsid w:val="00E8445E"/>
    <w:rsid w:val="00E8470F"/>
    <w:rsid w:val="00E848BF"/>
    <w:rsid w:val="00E85876"/>
    <w:rsid w:val="00E85C9A"/>
    <w:rsid w:val="00E869E5"/>
    <w:rsid w:val="00E86CD9"/>
    <w:rsid w:val="00E86DF9"/>
    <w:rsid w:val="00E86F93"/>
    <w:rsid w:val="00E8713D"/>
    <w:rsid w:val="00E87BE4"/>
    <w:rsid w:val="00E87E13"/>
    <w:rsid w:val="00E90526"/>
    <w:rsid w:val="00E90895"/>
    <w:rsid w:val="00E909F3"/>
    <w:rsid w:val="00E91124"/>
    <w:rsid w:val="00E9119C"/>
    <w:rsid w:val="00E91C71"/>
    <w:rsid w:val="00E929E6"/>
    <w:rsid w:val="00E92D16"/>
    <w:rsid w:val="00E93835"/>
    <w:rsid w:val="00E9383F"/>
    <w:rsid w:val="00E94966"/>
    <w:rsid w:val="00E94C13"/>
    <w:rsid w:val="00E94CB1"/>
    <w:rsid w:val="00E95B51"/>
    <w:rsid w:val="00E95DAA"/>
    <w:rsid w:val="00E96426"/>
    <w:rsid w:val="00E96A2E"/>
    <w:rsid w:val="00E96D94"/>
    <w:rsid w:val="00E97C83"/>
    <w:rsid w:val="00E97F8C"/>
    <w:rsid w:val="00EA01B8"/>
    <w:rsid w:val="00EA0BD0"/>
    <w:rsid w:val="00EA10F5"/>
    <w:rsid w:val="00EA1DDF"/>
    <w:rsid w:val="00EA291C"/>
    <w:rsid w:val="00EA297E"/>
    <w:rsid w:val="00EA2C45"/>
    <w:rsid w:val="00EA344C"/>
    <w:rsid w:val="00EA383D"/>
    <w:rsid w:val="00EA5583"/>
    <w:rsid w:val="00EA690F"/>
    <w:rsid w:val="00EA74F5"/>
    <w:rsid w:val="00EA76CD"/>
    <w:rsid w:val="00EA7F8D"/>
    <w:rsid w:val="00EB0E12"/>
    <w:rsid w:val="00EB133D"/>
    <w:rsid w:val="00EB2506"/>
    <w:rsid w:val="00EB2C59"/>
    <w:rsid w:val="00EB2F18"/>
    <w:rsid w:val="00EB34AD"/>
    <w:rsid w:val="00EB3D29"/>
    <w:rsid w:val="00EB4573"/>
    <w:rsid w:val="00EB4F78"/>
    <w:rsid w:val="00EB5133"/>
    <w:rsid w:val="00EB5999"/>
    <w:rsid w:val="00EB5B7C"/>
    <w:rsid w:val="00EB66D7"/>
    <w:rsid w:val="00EB7215"/>
    <w:rsid w:val="00EB7B5B"/>
    <w:rsid w:val="00EB7F13"/>
    <w:rsid w:val="00EC05E9"/>
    <w:rsid w:val="00EC0916"/>
    <w:rsid w:val="00EC0CE8"/>
    <w:rsid w:val="00EC1C97"/>
    <w:rsid w:val="00EC2362"/>
    <w:rsid w:val="00EC25BD"/>
    <w:rsid w:val="00EC2725"/>
    <w:rsid w:val="00EC2918"/>
    <w:rsid w:val="00EC29C4"/>
    <w:rsid w:val="00EC2B71"/>
    <w:rsid w:val="00EC2EF5"/>
    <w:rsid w:val="00EC42C8"/>
    <w:rsid w:val="00EC486E"/>
    <w:rsid w:val="00EC51DD"/>
    <w:rsid w:val="00EC65EE"/>
    <w:rsid w:val="00ED03F3"/>
    <w:rsid w:val="00ED0715"/>
    <w:rsid w:val="00ED0D67"/>
    <w:rsid w:val="00ED0EE2"/>
    <w:rsid w:val="00ED1B88"/>
    <w:rsid w:val="00ED1C51"/>
    <w:rsid w:val="00ED2156"/>
    <w:rsid w:val="00ED2ED0"/>
    <w:rsid w:val="00ED41DE"/>
    <w:rsid w:val="00ED48C7"/>
    <w:rsid w:val="00ED4AD1"/>
    <w:rsid w:val="00ED52CC"/>
    <w:rsid w:val="00ED5708"/>
    <w:rsid w:val="00ED59E1"/>
    <w:rsid w:val="00ED5FD2"/>
    <w:rsid w:val="00ED65A3"/>
    <w:rsid w:val="00ED6B53"/>
    <w:rsid w:val="00ED70EF"/>
    <w:rsid w:val="00ED78E9"/>
    <w:rsid w:val="00ED7E89"/>
    <w:rsid w:val="00EE04F6"/>
    <w:rsid w:val="00EE0FDA"/>
    <w:rsid w:val="00EE1058"/>
    <w:rsid w:val="00EE1863"/>
    <w:rsid w:val="00EE18E5"/>
    <w:rsid w:val="00EE3279"/>
    <w:rsid w:val="00EE3B24"/>
    <w:rsid w:val="00EE45DC"/>
    <w:rsid w:val="00EE4991"/>
    <w:rsid w:val="00EE5550"/>
    <w:rsid w:val="00EE581C"/>
    <w:rsid w:val="00EE6593"/>
    <w:rsid w:val="00EE6A4D"/>
    <w:rsid w:val="00EE716E"/>
    <w:rsid w:val="00EE7778"/>
    <w:rsid w:val="00EF0A12"/>
    <w:rsid w:val="00EF1464"/>
    <w:rsid w:val="00EF20C8"/>
    <w:rsid w:val="00EF224B"/>
    <w:rsid w:val="00EF2ACD"/>
    <w:rsid w:val="00EF2FD0"/>
    <w:rsid w:val="00EF43F6"/>
    <w:rsid w:val="00EF4654"/>
    <w:rsid w:val="00EF4A5D"/>
    <w:rsid w:val="00EF56BD"/>
    <w:rsid w:val="00EF67CE"/>
    <w:rsid w:val="00EF6D66"/>
    <w:rsid w:val="00EF6D92"/>
    <w:rsid w:val="00EF6E4D"/>
    <w:rsid w:val="00EF778A"/>
    <w:rsid w:val="00EF7CDB"/>
    <w:rsid w:val="00F0027F"/>
    <w:rsid w:val="00F00520"/>
    <w:rsid w:val="00F00723"/>
    <w:rsid w:val="00F008BF"/>
    <w:rsid w:val="00F00B36"/>
    <w:rsid w:val="00F0104A"/>
    <w:rsid w:val="00F01685"/>
    <w:rsid w:val="00F01744"/>
    <w:rsid w:val="00F01CD8"/>
    <w:rsid w:val="00F02EEE"/>
    <w:rsid w:val="00F0332A"/>
    <w:rsid w:val="00F03FC6"/>
    <w:rsid w:val="00F0429E"/>
    <w:rsid w:val="00F05123"/>
    <w:rsid w:val="00F054EE"/>
    <w:rsid w:val="00F06AF6"/>
    <w:rsid w:val="00F06D39"/>
    <w:rsid w:val="00F06D47"/>
    <w:rsid w:val="00F0782C"/>
    <w:rsid w:val="00F07A24"/>
    <w:rsid w:val="00F10A1A"/>
    <w:rsid w:val="00F10FFC"/>
    <w:rsid w:val="00F11C77"/>
    <w:rsid w:val="00F1200A"/>
    <w:rsid w:val="00F123E2"/>
    <w:rsid w:val="00F12790"/>
    <w:rsid w:val="00F13060"/>
    <w:rsid w:val="00F133FB"/>
    <w:rsid w:val="00F14113"/>
    <w:rsid w:val="00F142E3"/>
    <w:rsid w:val="00F142E5"/>
    <w:rsid w:val="00F148F8"/>
    <w:rsid w:val="00F17807"/>
    <w:rsid w:val="00F17961"/>
    <w:rsid w:val="00F17ACF"/>
    <w:rsid w:val="00F17D8A"/>
    <w:rsid w:val="00F17F49"/>
    <w:rsid w:val="00F20067"/>
    <w:rsid w:val="00F20816"/>
    <w:rsid w:val="00F20D39"/>
    <w:rsid w:val="00F20F9B"/>
    <w:rsid w:val="00F218F3"/>
    <w:rsid w:val="00F21E0E"/>
    <w:rsid w:val="00F2302D"/>
    <w:rsid w:val="00F244F4"/>
    <w:rsid w:val="00F24DE0"/>
    <w:rsid w:val="00F2512D"/>
    <w:rsid w:val="00F253E7"/>
    <w:rsid w:val="00F259DA"/>
    <w:rsid w:val="00F25E61"/>
    <w:rsid w:val="00F2618C"/>
    <w:rsid w:val="00F26B36"/>
    <w:rsid w:val="00F26E94"/>
    <w:rsid w:val="00F271F0"/>
    <w:rsid w:val="00F30038"/>
    <w:rsid w:val="00F30C77"/>
    <w:rsid w:val="00F30DC3"/>
    <w:rsid w:val="00F313E5"/>
    <w:rsid w:val="00F31D26"/>
    <w:rsid w:val="00F32DE4"/>
    <w:rsid w:val="00F3396E"/>
    <w:rsid w:val="00F33A73"/>
    <w:rsid w:val="00F35C88"/>
    <w:rsid w:val="00F36C55"/>
    <w:rsid w:val="00F377BD"/>
    <w:rsid w:val="00F37DFB"/>
    <w:rsid w:val="00F40B92"/>
    <w:rsid w:val="00F40CA8"/>
    <w:rsid w:val="00F41B46"/>
    <w:rsid w:val="00F42217"/>
    <w:rsid w:val="00F42908"/>
    <w:rsid w:val="00F42D42"/>
    <w:rsid w:val="00F42EC1"/>
    <w:rsid w:val="00F4365B"/>
    <w:rsid w:val="00F444C2"/>
    <w:rsid w:val="00F4495F"/>
    <w:rsid w:val="00F44DEE"/>
    <w:rsid w:val="00F4505C"/>
    <w:rsid w:val="00F454BC"/>
    <w:rsid w:val="00F454BF"/>
    <w:rsid w:val="00F45805"/>
    <w:rsid w:val="00F458DC"/>
    <w:rsid w:val="00F46686"/>
    <w:rsid w:val="00F46D3A"/>
    <w:rsid w:val="00F50CB5"/>
    <w:rsid w:val="00F513EA"/>
    <w:rsid w:val="00F515A7"/>
    <w:rsid w:val="00F51C55"/>
    <w:rsid w:val="00F52E55"/>
    <w:rsid w:val="00F5372E"/>
    <w:rsid w:val="00F538FD"/>
    <w:rsid w:val="00F53CEA"/>
    <w:rsid w:val="00F540C5"/>
    <w:rsid w:val="00F54784"/>
    <w:rsid w:val="00F5515A"/>
    <w:rsid w:val="00F55714"/>
    <w:rsid w:val="00F5574C"/>
    <w:rsid w:val="00F5581B"/>
    <w:rsid w:val="00F56995"/>
    <w:rsid w:val="00F57242"/>
    <w:rsid w:val="00F5777D"/>
    <w:rsid w:val="00F578A2"/>
    <w:rsid w:val="00F60703"/>
    <w:rsid w:val="00F608CA"/>
    <w:rsid w:val="00F61561"/>
    <w:rsid w:val="00F6165C"/>
    <w:rsid w:val="00F6166F"/>
    <w:rsid w:val="00F627E5"/>
    <w:rsid w:val="00F62850"/>
    <w:rsid w:val="00F6295A"/>
    <w:rsid w:val="00F62C6F"/>
    <w:rsid w:val="00F63595"/>
    <w:rsid w:val="00F646DE"/>
    <w:rsid w:val="00F64C97"/>
    <w:rsid w:val="00F64CC3"/>
    <w:rsid w:val="00F651C8"/>
    <w:rsid w:val="00F65AAE"/>
    <w:rsid w:val="00F663D1"/>
    <w:rsid w:val="00F679D8"/>
    <w:rsid w:val="00F7037E"/>
    <w:rsid w:val="00F703DF"/>
    <w:rsid w:val="00F7062A"/>
    <w:rsid w:val="00F70902"/>
    <w:rsid w:val="00F70B19"/>
    <w:rsid w:val="00F7135A"/>
    <w:rsid w:val="00F71BB1"/>
    <w:rsid w:val="00F71F77"/>
    <w:rsid w:val="00F7200D"/>
    <w:rsid w:val="00F72782"/>
    <w:rsid w:val="00F733FD"/>
    <w:rsid w:val="00F73F6F"/>
    <w:rsid w:val="00F74268"/>
    <w:rsid w:val="00F75A6D"/>
    <w:rsid w:val="00F75BE4"/>
    <w:rsid w:val="00F75D7A"/>
    <w:rsid w:val="00F75DFF"/>
    <w:rsid w:val="00F75E35"/>
    <w:rsid w:val="00F761FC"/>
    <w:rsid w:val="00F763C9"/>
    <w:rsid w:val="00F76A46"/>
    <w:rsid w:val="00F8035C"/>
    <w:rsid w:val="00F809A4"/>
    <w:rsid w:val="00F81409"/>
    <w:rsid w:val="00F820CF"/>
    <w:rsid w:val="00F83409"/>
    <w:rsid w:val="00F83584"/>
    <w:rsid w:val="00F8373B"/>
    <w:rsid w:val="00F840F2"/>
    <w:rsid w:val="00F849C2"/>
    <w:rsid w:val="00F85749"/>
    <w:rsid w:val="00F85EE1"/>
    <w:rsid w:val="00F86608"/>
    <w:rsid w:val="00F87F27"/>
    <w:rsid w:val="00F9091C"/>
    <w:rsid w:val="00F91BE7"/>
    <w:rsid w:val="00F91F17"/>
    <w:rsid w:val="00F92730"/>
    <w:rsid w:val="00F92A4F"/>
    <w:rsid w:val="00F93611"/>
    <w:rsid w:val="00F93BAA"/>
    <w:rsid w:val="00F93E9D"/>
    <w:rsid w:val="00F944AF"/>
    <w:rsid w:val="00F950CE"/>
    <w:rsid w:val="00F967D2"/>
    <w:rsid w:val="00F975F4"/>
    <w:rsid w:val="00F97667"/>
    <w:rsid w:val="00F97A5F"/>
    <w:rsid w:val="00F97BF3"/>
    <w:rsid w:val="00F97F64"/>
    <w:rsid w:val="00FA0079"/>
    <w:rsid w:val="00FA021C"/>
    <w:rsid w:val="00FA10DC"/>
    <w:rsid w:val="00FA18D7"/>
    <w:rsid w:val="00FA1A9D"/>
    <w:rsid w:val="00FA2622"/>
    <w:rsid w:val="00FA2889"/>
    <w:rsid w:val="00FA2A27"/>
    <w:rsid w:val="00FA2F2E"/>
    <w:rsid w:val="00FA361A"/>
    <w:rsid w:val="00FA3A5A"/>
    <w:rsid w:val="00FA3D86"/>
    <w:rsid w:val="00FA3E7C"/>
    <w:rsid w:val="00FA4635"/>
    <w:rsid w:val="00FA566C"/>
    <w:rsid w:val="00FA5B60"/>
    <w:rsid w:val="00FA5E72"/>
    <w:rsid w:val="00FA61F7"/>
    <w:rsid w:val="00FA64FE"/>
    <w:rsid w:val="00FA6857"/>
    <w:rsid w:val="00FA69C6"/>
    <w:rsid w:val="00FA76B7"/>
    <w:rsid w:val="00FB1F08"/>
    <w:rsid w:val="00FB2361"/>
    <w:rsid w:val="00FB23EB"/>
    <w:rsid w:val="00FB2593"/>
    <w:rsid w:val="00FB45D1"/>
    <w:rsid w:val="00FB4ED1"/>
    <w:rsid w:val="00FB5238"/>
    <w:rsid w:val="00FB5456"/>
    <w:rsid w:val="00FB575C"/>
    <w:rsid w:val="00FB5CA5"/>
    <w:rsid w:val="00FB6B86"/>
    <w:rsid w:val="00FB7720"/>
    <w:rsid w:val="00FC00D6"/>
    <w:rsid w:val="00FC08C0"/>
    <w:rsid w:val="00FC0EBF"/>
    <w:rsid w:val="00FC10CF"/>
    <w:rsid w:val="00FC30FB"/>
    <w:rsid w:val="00FC3E71"/>
    <w:rsid w:val="00FC423E"/>
    <w:rsid w:val="00FC4AEE"/>
    <w:rsid w:val="00FC572C"/>
    <w:rsid w:val="00FC64FB"/>
    <w:rsid w:val="00FC7182"/>
    <w:rsid w:val="00FC77C8"/>
    <w:rsid w:val="00FD0194"/>
    <w:rsid w:val="00FD0323"/>
    <w:rsid w:val="00FD1CC7"/>
    <w:rsid w:val="00FD22B4"/>
    <w:rsid w:val="00FD33EE"/>
    <w:rsid w:val="00FD4513"/>
    <w:rsid w:val="00FD454D"/>
    <w:rsid w:val="00FD45C9"/>
    <w:rsid w:val="00FD460E"/>
    <w:rsid w:val="00FD4CD2"/>
    <w:rsid w:val="00FD4E88"/>
    <w:rsid w:val="00FD62E5"/>
    <w:rsid w:val="00FD7421"/>
    <w:rsid w:val="00FD75BD"/>
    <w:rsid w:val="00FE0778"/>
    <w:rsid w:val="00FE11E5"/>
    <w:rsid w:val="00FE12C4"/>
    <w:rsid w:val="00FE1B6C"/>
    <w:rsid w:val="00FE1F42"/>
    <w:rsid w:val="00FE2053"/>
    <w:rsid w:val="00FE20FE"/>
    <w:rsid w:val="00FE2E46"/>
    <w:rsid w:val="00FE2E5E"/>
    <w:rsid w:val="00FE2FD7"/>
    <w:rsid w:val="00FE397B"/>
    <w:rsid w:val="00FE479B"/>
    <w:rsid w:val="00FE4FF3"/>
    <w:rsid w:val="00FE5173"/>
    <w:rsid w:val="00FE5B13"/>
    <w:rsid w:val="00FE5FDF"/>
    <w:rsid w:val="00FE6CF7"/>
    <w:rsid w:val="00FE709D"/>
    <w:rsid w:val="00FE75AA"/>
    <w:rsid w:val="00FE7A51"/>
    <w:rsid w:val="00FF09A4"/>
    <w:rsid w:val="00FF09B2"/>
    <w:rsid w:val="00FF226A"/>
    <w:rsid w:val="00FF294C"/>
    <w:rsid w:val="00FF2C2B"/>
    <w:rsid w:val="00FF31EE"/>
    <w:rsid w:val="00FF3326"/>
    <w:rsid w:val="00FF4162"/>
    <w:rsid w:val="00FF45BE"/>
    <w:rsid w:val="00FF5578"/>
    <w:rsid w:val="00FF5CD2"/>
    <w:rsid w:val="00FF778D"/>
    <w:rsid w:val="00FF7B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22983"/>
  <w15:docId w15:val="{250B84DA-D429-4385-A18F-2974FECE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0" w:qFormat="1"/>
    <w:lsdException w:name="heading 4" w:locked="1" w:uiPriority="0"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iPriority="0" w:unhideWhenUsed="1"/>
    <w:lsdException w:name="page number" w:locked="1" w:semiHidden="1" w:uiPriority="0" w:unhideWhenUsed="1"/>
    <w:lsdException w:name="endnote reference" w:locked="1" w:semiHidden="1" w:uiPriority="0" w:unhideWhenUsed="1"/>
    <w:lsdException w:name="endnote text" w:locked="1"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iPriority="1" w:unhideWhenUsed="1" w:qFormat="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Date" w:lock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locked="1" w:semiHidden="1" w:unhideWhenUsed="1"/>
    <w:lsdException w:name="Body Text Indent 3" w:semiHidden="1" w:unhideWhenUsed="1"/>
    <w:lsdException w:name="Block Text" w:semiHidden="1" w:uiPriority="0"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semiHidden="1" w:uiPriority="0" w:unhideWhenUsed="1"/>
    <w:lsdException w:name="Plain Text" w:locked="1"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locked="1"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locked="1"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BC6"/>
    <w:rPr>
      <w:sz w:val="24"/>
      <w:szCs w:val="24"/>
    </w:rPr>
  </w:style>
  <w:style w:type="paragraph" w:styleId="Heading1">
    <w:name w:val="heading 1"/>
    <w:basedOn w:val="ListParagraph"/>
    <w:next w:val="Normal"/>
    <w:link w:val="Heading1Char"/>
    <w:uiPriority w:val="1"/>
    <w:qFormat/>
    <w:rsid w:val="00726B8F"/>
    <w:pPr>
      <w:outlineLvl w:val="0"/>
    </w:pPr>
  </w:style>
  <w:style w:type="paragraph" w:styleId="Heading2">
    <w:name w:val="heading 2"/>
    <w:basedOn w:val="Normal"/>
    <w:next w:val="Normal"/>
    <w:link w:val="Heading2Char"/>
    <w:uiPriority w:val="1"/>
    <w:qFormat/>
    <w:rsid w:val="00CD5905"/>
    <w:pPr>
      <w:spacing w:before="120" w:line="360" w:lineRule="auto"/>
      <w:jc w:val="center"/>
      <w:outlineLvl w:val="1"/>
    </w:pPr>
    <w:rPr>
      <w:b/>
      <w:szCs w:val="22"/>
      <w:u w:val="single"/>
    </w:rPr>
  </w:style>
  <w:style w:type="paragraph" w:styleId="Heading3">
    <w:name w:val="heading 3"/>
    <w:basedOn w:val="Normal"/>
    <w:next w:val="Normal"/>
    <w:link w:val="Heading3Char"/>
    <w:qFormat/>
    <w:rsid w:val="00FF7BA8"/>
    <w:pPr>
      <w:spacing w:line="360" w:lineRule="auto"/>
      <w:outlineLvl w:val="2"/>
    </w:pPr>
    <w:rPr>
      <w:rFonts w:eastAsia="Calibri"/>
      <w:b/>
      <w:u w:val="single"/>
    </w:rPr>
  </w:style>
  <w:style w:type="paragraph" w:styleId="Heading4">
    <w:name w:val="heading 4"/>
    <w:basedOn w:val="Normal"/>
    <w:next w:val="Normal"/>
    <w:link w:val="Heading4Char"/>
    <w:qFormat/>
    <w:rsid w:val="00C84FC7"/>
    <w:pPr>
      <w:tabs>
        <w:tab w:val="left" w:pos="720"/>
      </w:tabs>
      <w:spacing w:line="360" w:lineRule="auto"/>
      <w:outlineLvl w:val="3"/>
    </w:pPr>
    <w:rPr>
      <w:rFonts w:eastAsia="SimSun"/>
      <w:b/>
      <w:color w:val="000000" w:themeColor="text1"/>
      <w:u w:val="single"/>
    </w:rPr>
  </w:style>
  <w:style w:type="paragraph" w:styleId="Heading5">
    <w:name w:val="heading 5"/>
    <w:basedOn w:val="Normal"/>
    <w:next w:val="Normal"/>
    <w:link w:val="Heading5Char"/>
    <w:uiPriority w:val="99"/>
    <w:qFormat/>
    <w:rsid w:val="0011373D"/>
    <w:pPr>
      <w:spacing w:line="360" w:lineRule="auto"/>
      <w:ind w:left="720"/>
      <w:jc w:val="both"/>
      <w:outlineLvl w:val="4"/>
    </w:pPr>
    <w:rPr>
      <w:rFonts w:eastAsia="Batang"/>
      <w:b/>
      <w:bCs/>
      <w:iCs/>
      <w:u w:val="single"/>
    </w:rPr>
  </w:style>
  <w:style w:type="paragraph" w:styleId="Heading6">
    <w:name w:val="heading 6"/>
    <w:basedOn w:val="Normal"/>
    <w:next w:val="Normal"/>
    <w:link w:val="Heading6Char"/>
    <w:uiPriority w:val="99"/>
    <w:qFormat/>
    <w:rsid w:val="00F85749"/>
    <w:pPr>
      <w:spacing w:line="360" w:lineRule="auto"/>
      <w:jc w:val="both"/>
      <w:outlineLvl w:val="5"/>
    </w:pPr>
    <w:rPr>
      <w:rFonts w:eastAsia="Batang"/>
      <w:b/>
      <w:bCs/>
      <w:i/>
    </w:rPr>
  </w:style>
  <w:style w:type="paragraph" w:styleId="Heading7">
    <w:name w:val="heading 7"/>
    <w:aliases w:val="subsect 5 title"/>
    <w:basedOn w:val="Normal"/>
    <w:next w:val="Normal"/>
    <w:link w:val="Heading7Char"/>
    <w:uiPriority w:val="99"/>
    <w:qFormat/>
    <w:rsid w:val="00E6762B"/>
    <w:pPr>
      <w:spacing w:after="240"/>
      <w:jc w:val="both"/>
      <w:outlineLvl w:val="6"/>
    </w:pPr>
    <w:rPr>
      <w:rFonts w:ascii="Helvetica" w:eastAsia="Batang" w:hAnsi="Helvetica" w:cs="Helvetica"/>
      <w:sz w:val="22"/>
      <w:szCs w:val="22"/>
    </w:rPr>
  </w:style>
  <w:style w:type="paragraph" w:styleId="Heading8">
    <w:name w:val="heading 8"/>
    <w:basedOn w:val="Normal"/>
    <w:next w:val="Normal"/>
    <w:link w:val="Heading8Char"/>
    <w:uiPriority w:val="99"/>
    <w:qFormat/>
    <w:rsid w:val="00E6762B"/>
    <w:pPr>
      <w:spacing w:after="240"/>
      <w:jc w:val="both"/>
      <w:outlineLvl w:val="7"/>
    </w:pPr>
    <w:rPr>
      <w:rFonts w:ascii="Helvetica" w:eastAsia="Batang" w:hAnsi="Helvetica" w:cs="Helvetica"/>
      <w:iCs/>
      <w:sz w:val="22"/>
      <w:szCs w:val="22"/>
    </w:rPr>
  </w:style>
  <w:style w:type="paragraph" w:styleId="Heading9">
    <w:name w:val="heading 9"/>
    <w:basedOn w:val="Normal"/>
    <w:next w:val="Normal"/>
    <w:link w:val="Heading9Char"/>
    <w:uiPriority w:val="99"/>
    <w:qFormat/>
    <w:rsid w:val="00E6762B"/>
    <w:pPr>
      <w:spacing w:after="240"/>
      <w:jc w:val="both"/>
      <w:outlineLvl w:val="8"/>
    </w:pPr>
    <w:rPr>
      <w:rFonts w:ascii="Helvetica" w:eastAsia="Batang" w:hAnsi="Helvetica" w:cs="Helvetic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locked/>
    <w:rsid w:val="00726B8F"/>
    <w:rPr>
      <w:sz w:val="24"/>
      <w:szCs w:val="22"/>
    </w:rPr>
  </w:style>
  <w:style w:type="character" w:customStyle="1" w:styleId="Heading2Char">
    <w:name w:val="Heading 2 Char"/>
    <w:link w:val="Heading2"/>
    <w:uiPriority w:val="1"/>
    <w:locked/>
    <w:rsid w:val="00CD5905"/>
    <w:rPr>
      <w:b/>
      <w:sz w:val="24"/>
      <w:szCs w:val="22"/>
      <w:u w:val="single"/>
    </w:rPr>
  </w:style>
  <w:style w:type="character" w:customStyle="1" w:styleId="Heading3Char">
    <w:name w:val="Heading 3 Char"/>
    <w:link w:val="Heading3"/>
    <w:locked/>
    <w:rsid w:val="00FF7BA8"/>
    <w:rPr>
      <w:rFonts w:eastAsia="Calibri"/>
      <w:b/>
      <w:sz w:val="24"/>
      <w:szCs w:val="24"/>
      <w:u w:val="single"/>
    </w:rPr>
  </w:style>
  <w:style w:type="character" w:customStyle="1" w:styleId="Heading4Char">
    <w:name w:val="Heading 4 Char"/>
    <w:link w:val="Heading4"/>
    <w:locked/>
    <w:rsid w:val="00C84FC7"/>
    <w:rPr>
      <w:rFonts w:eastAsia="SimSun"/>
      <w:b/>
      <w:color w:val="000000" w:themeColor="text1"/>
      <w:sz w:val="24"/>
      <w:szCs w:val="24"/>
      <w:u w:val="single"/>
    </w:rPr>
  </w:style>
  <w:style w:type="character" w:customStyle="1" w:styleId="Heading5Char">
    <w:name w:val="Heading 5 Char"/>
    <w:link w:val="Heading5"/>
    <w:uiPriority w:val="99"/>
    <w:locked/>
    <w:rsid w:val="0011373D"/>
    <w:rPr>
      <w:rFonts w:eastAsia="Batang"/>
      <w:b/>
      <w:bCs/>
      <w:iCs/>
      <w:sz w:val="24"/>
      <w:szCs w:val="24"/>
      <w:u w:val="single"/>
    </w:rPr>
  </w:style>
  <w:style w:type="character" w:customStyle="1" w:styleId="Heading6Char">
    <w:name w:val="Heading 6 Char"/>
    <w:link w:val="Heading6"/>
    <w:uiPriority w:val="99"/>
    <w:locked/>
    <w:rsid w:val="00F85749"/>
    <w:rPr>
      <w:rFonts w:eastAsia="Batang"/>
      <w:b/>
      <w:bCs/>
      <w:i/>
      <w:sz w:val="24"/>
      <w:szCs w:val="24"/>
    </w:rPr>
  </w:style>
  <w:style w:type="character" w:customStyle="1" w:styleId="Heading7Char">
    <w:name w:val="Heading 7 Char"/>
    <w:aliases w:val="subsect 5 title Char"/>
    <w:link w:val="Heading7"/>
    <w:uiPriority w:val="99"/>
    <w:locked/>
    <w:rsid w:val="00E6762B"/>
    <w:rPr>
      <w:rFonts w:ascii="Helvetica" w:eastAsia="Batang" w:hAnsi="Helvetica" w:cs="Helvetica"/>
    </w:rPr>
  </w:style>
  <w:style w:type="character" w:customStyle="1" w:styleId="Heading8Char">
    <w:name w:val="Heading 8 Char"/>
    <w:link w:val="Heading8"/>
    <w:uiPriority w:val="99"/>
    <w:locked/>
    <w:rsid w:val="00E6762B"/>
    <w:rPr>
      <w:rFonts w:ascii="Helvetica" w:eastAsia="Batang" w:hAnsi="Helvetica" w:cs="Helvetica"/>
      <w:iCs/>
    </w:rPr>
  </w:style>
  <w:style w:type="character" w:customStyle="1" w:styleId="Heading9Char">
    <w:name w:val="Heading 9 Char"/>
    <w:link w:val="Heading9"/>
    <w:uiPriority w:val="99"/>
    <w:locked/>
    <w:rsid w:val="00E6762B"/>
    <w:rPr>
      <w:rFonts w:ascii="Helvetica" w:eastAsia="Batang" w:hAnsi="Helvetica" w:cs="Helvetica"/>
    </w:rPr>
  </w:style>
  <w:style w:type="paragraph" w:styleId="BodyText">
    <w:name w:val="Body Text"/>
    <w:basedOn w:val="ListParagraph"/>
    <w:link w:val="BodyTextChar"/>
    <w:autoRedefine/>
    <w:uiPriority w:val="1"/>
    <w:qFormat/>
    <w:rsid w:val="00630750"/>
    <w:pPr>
      <w:numPr>
        <w:numId w:val="0"/>
      </w:numPr>
    </w:pPr>
    <w:rPr>
      <w:szCs w:val="24"/>
    </w:rPr>
  </w:style>
  <w:style w:type="character" w:customStyle="1" w:styleId="BodyTextChar">
    <w:name w:val="Body Text Char"/>
    <w:link w:val="BodyText"/>
    <w:uiPriority w:val="1"/>
    <w:locked/>
    <w:rsid w:val="00630750"/>
    <w:rPr>
      <w:sz w:val="24"/>
      <w:szCs w:val="24"/>
    </w:rPr>
  </w:style>
  <w:style w:type="paragraph" w:styleId="Header">
    <w:name w:val="header"/>
    <w:basedOn w:val="Normal"/>
    <w:link w:val="HeaderChar"/>
    <w:uiPriority w:val="99"/>
    <w:rsid w:val="00BE16C0"/>
    <w:pPr>
      <w:tabs>
        <w:tab w:val="center" w:pos="4680"/>
        <w:tab w:val="right" w:pos="9360"/>
      </w:tabs>
    </w:pPr>
    <w:rPr>
      <w:szCs w:val="22"/>
    </w:rPr>
  </w:style>
  <w:style w:type="character" w:customStyle="1" w:styleId="HeaderChar">
    <w:name w:val="Header Char"/>
    <w:link w:val="Header"/>
    <w:uiPriority w:val="99"/>
    <w:locked/>
    <w:rsid w:val="00BE16C0"/>
    <w:rPr>
      <w:rFonts w:cs="Times New Roman"/>
      <w:sz w:val="24"/>
    </w:rPr>
  </w:style>
  <w:style w:type="paragraph" w:styleId="Footer">
    <w:name w:val="footer"/>
    <w:basedOn w:val="Normal"/>
    <w:link w:val="FooterChar"/>
    <w:uiPriority w:val="99"/>
    <w:rsid w:val="00BE16C0"/>
    <w:pPr>
      <w:tabs>
        <w:tab w:val="center" w:pos="4680"/>
        <w:tab w:val="right" w:pos="9360"/>
      </w:tabs>
    </w:pPr>
    <w:rPr>
      <w:szCs w:val="22"/>
    </w:rPr>
  </w:style>
  <w:style w:type="character" w:customStyle="1" w:styleId="FooterChar">
    <w:name w:val="Footer Char"/>
    <w:link w:val="Footer"/>
    <w:uiPriority w:val="99"/>
    <w:locked/>
    <w:rsid w:val="00BE16C0"/>
    <w:rPr>
      <w:rFonts w:cs="Times New Roman"/>
      <w:sz w:val="24"/>
    </w:rPr>
  </w:style>
  <w:style w:type="paragraph" w:styleId="ListParagraph">
    <w:name w:val="List Paragraph"/>
    <w:basedOn w:val="Normal"/>
    <w:uiPriority w:val="34"/>
    <w:qFormat/>
    <w:rsid w:val="00320B6F"/>
    <w:pPr>
      <w:numPr>
        <w:numId w:val="4"/>
      </w:numPr>
      <w:spacing w:line="360" w:lineRule="auto"/>
      <w:ind w:left="0" w:firstLine="0"/>
    </w:pPr>
    <w:rPr>
      <w:szCs w:val="22"/>
    </w:rPr>
  </w:style>
  <w:style w:type="paragraph" w:styleId="BalloonText">
    <w:name w:val="Balloon Text"/>
    <w:basedOn w:val="Normal"/>
    <w:link w:val="BalloonTextChar"/>
    <w:uiPriority w:val="99"/>
    <w:rsid w:val="00544CEC"/>
    <w:rPr>
      <w:rFonts w:ascii="Tahoma" w:hAnsi="Tahoma" w:cs="Tahoma"/>
      <w:sz w:val="20"/>
      <w:szCs w:val="16"/>
    </w:rPr>
  </w:style>
  <w:style w:type="character" w:customStyle="1" w:styleId="BalloonTextChar">
    <w:name w:val="Balloon Text Char"/>
    <w:link w:val="BalloonText"/>
    <w:uiPriority w:val="99"/>
    <w:locked/>
    <w:rsid w:val="00544CEC"/>
    <w:rPr>
      <w:rFonts w:ascii="Tahoma" w:hAnsi="Tahoma" w:cs="Tahoma"/>
      <w:szCs w:val="16"/>
    </w:rPr>
  </w:style>
  <w:style w:type="paragraph" w:styleId="EndnoteText">
    <w:name w:val="endnote text"/>
    <w:basedOn w:val="Normal"/>
    <w:link w:val="EndnoteTextChar"/>
    <w:rsid w:val="00E6762B"/>
  </w:style>
  <w:style w:type="character" w:customStyle="1" w:styleId="EndnoteTextChar">
    <w:name w:val="Endnote Text Char"/>
    <w:link w:val="EndnoteText"/>
    <w:locked/>
    <w:rsid w:val="00E6762B"/>
    <w:rPr>
      <w:rFonts w:ascii="Times New Roman" w:hAnsi="Times New Roman" w:cs="Times New Roman"/>
      <w:sz w:val="24"/>
      <w:szCs w:val="24"/>
    </w:rPr>
  </w:style>
  <w:style w:type="character" w:styleId="EndnoteReference">
    <w:name w:val="endnote reference"/>
    <w:rsid w:val="00E6762B"/>
    <w:rPr>
      <w:rFonts w:cs="Times New Roman"/>
      <w:vertAlign w:val="superscript"/>
    </w:rPr>
  </w:style>
  <w:style w:type="paragraph" w:customStyle="1" w:styleId="TAMainText">
    <w:name w:val="TA_Main_Text"/>
    <w:basedOn w:val="Normal"/>
    <w:uiPriority w:val="99"/>
    <w:rsid w:val="00E6762B"/>
    <w:pPr>
      <w:spacing w:line="220" w:lineRule="exact"/>
      <w:ind w:firstLine="187"/>
      <w:jc w:val="both"/>
    </w:pPr>
    <w:rPr>
      <w:rFonts w:ascii="Times" w:eastAsia="Batang" w:hAnsi="Times" w:cs="Times"/>
      <w:sz w:val="18"/>
      <w:szCs w:val="18"/>
    </w:rPr>
  </w:style>
  <w:style w:type="character" w:styleId="CommentReference">
    <w:name w:val="annotation reference"/>
    <w:uiPriority w:val="99"/>
    <w:rsid w:val="00E6762B"/>
    <w:rPr>
      <w:rFonts w:cs="Times New Roman"/>
      <w:sz w:val="18"/>
    </w:rPr>
  </w:style>
  <w:style w:type="paragraph" w:styleId="CommentText">
    <w:name w:val="annotation text"/>
    <w:basedOn w:val="Normal"/>
    <w:link w:val="CommentTextChar"/>
    <w:uiPriority w:val="99"/>
    <w:rsid w:val="00E6762B"/>
  </w:style>
  <w:style w:type="character" w:customStyle="1" w:styleId="CommentTextChar">
    <w:name w:val="Comment Text Char"/>
    <w:link w:val="CommentText"/>
    <w:uiPriority w:val="99"/>
    <w:locked/>
    <w:rsid w:val="00E6762B"/>
    <w:rPr>
      <w:rFonts w:ascii="Times New Roman" w:hAnsi="Times New Roman" w:cs="Times New Roman"/>
      <w:sz w:val="24"/>
      <w:szCs w:val="24"/>
    </w:rPr>
  </w:style>
  <w:style w:type="character" w:styleId="PageNumber">
    <w:name w:val="page number"/>
    <w:rsid w:val="00E6762B"/>
    <w:rPr>
      <w:rFonts w:cs="Times New Roman"/>
    </w:rPr>
  </w:style>
  <w:style w:type="paragraph" w:customStyle="1" w:styleId="CHSBodyText">
    <w:name w:val="CHS_BodyText"/>
    <w:basedOn w:val="Normal"/>
    <w:uiPriority w:val="99"/>
    <w:rsid w:val="00E6762B"/>
    <w:pPr>
      <w:spacing w:after="240"/>
      <w:ind w:firstLine="720"/>
      <w:jc w:val="both"/>
    </w:pPr>
    <w:rPr>
      <w:rFonts w:ascii="Helvetica" w:eastAsia="Batang" w:hAnsi="Helvetica" w:cs="Helvetica"/>
      <w:sz w:val="22"/>
      <w:szCs w:val="20"/>
    </w:rPr>
  </w:style>
  <w:style w:type="paragraph" w:customStyle="1" w:styleId="CHSBodyText2">
    <w:name w:val="CHS_BodyText2"/>
    <w:basedOn w:val="Normal"/>
    <w:uiPriority w:val="99"/>
    <w:rsid w:val="00E6762B"/>
    <w:pPr>
      <w:spacing w:line="480" w:lineRule="auto"/>
      <w:ind w:firstLine="720"/>
      <w:jc w:val="both"/>
    </w:pPr>
    <w:rPr>
      <w:rFonts w:ascii="Helvetica" w:eastAsia="Batang" w:hAnsi="Helvetica" w:cs="Helvetica"/>
      <w:sz w:val="22"/>
      <w:szCs w:val="20"/>
    </w:rPr>
  </w:style>
  <w:style w:type="paragraph" w:customStyle="1" w:styleId="CHSBodyTextHang">
    <w:name w:val="CHS_BodyTextHang"/>
    <w:basedOn w:val="Normal"/>
    <w:uiPriority w:val="99"/>
    <w:rsid w:val="00E6762B"/>
    <w:pPr>
      <w:spacing w:after="240"/>
      <w:ind w:left="720" w:hanging="720"/>
      <w:jc w:val="both"/>
    </w:pPr>
    <w:rPr>
      <w:rFonts w:ascii="Helvetica" w:eastAsia="Batang" w:hAnsi="Helvetica" w:cs="Helvetica"/>
      <w:sz w:val="22"/>
      <w:szCs w:val="20"/>
    </w:rPr>
  </w:style>
  <w:style w:type="paragraph" w:customStyle="1" w:styleId="CHSBodyTextHang2">
    <w:name w:val="CHS_BodyTextHang2"/>
    <w:basedOn w:val="Normal"/>
    <w:uiPriority w:val="99"/>
    <w:rsid w:val="00E6762B"/>
    <w:pPr>
      <w:spacing w:line="480" w:lineRule="auto"/>
      <w:ind w:left="720" w:hanging="720"/>
      <w:jc w:val="both"/>
    </w:pPr>
    <w:rPr>
      <w:rFonts w:ascii="Helvetica" w:eastAsia="Batang" w:hAnsi="Helvetica" w:cs="Helvetica"/>
      <w:sz w:val="22"/>
      <w:szCs w:val="20"/>
    </w:rPr>
  </w:style>
  <w:style w:type="paragraph" w:customStyle="1" w:styleId="CHSBodyTextInd">
    <w:name w:val="CHS_BodyTextInd"/>
    <w:basedOn w:val="Normal"/>
    <w:uiPriority w:val="99"/>
    <w:rsid w:val="00E6762B"/>
    <w:pPr>
      <w:spacing w:after="240"/>
      <w:ind w:left="720" w:right="720"/>
      <w:jc w:val="both"/>
    </w:pPr>
    <w:rPr>
      <w:rFonts w:ascii="Helvetica" w:eastAsia="Batang" w:hAnsi="Helvetica" w:cs="Helvetica"/>
      <w:sz w:val="22"/>
      <w:szCs w:val="20"/>
    </w:rPr>
  </w:style>
  <w:style w:type="paragraph" w:customStyle="1" w:styleId="CHSBodyTextInd2">
    <w:name w:val="CHS_BodyTextInd2"/>
    <w:basedOn w:val="Normal"/>
    <w:uiPriority w:val="99"/>
    <w:rsid w:val="00E6762B"/>
    <w:pPr>
      <w:spacing w:line="480" w:lineRule="auto"/>
      <w:ind w:left="720" w:right="720"/>
      <w:jc w:val="both"/>
    </w:pPr>
    <w:rPr>
      <w:rFonts w:ascii="Helvetica" w:eastAsia="Batang" w:hAnsi="Helvetica" w:cs="Helvetica"/>
      <w:sz w:val="22"/>
      <w:szCs w:val="20"/>
    </w:rPr>
  </w:style>
  <w:style w:type="table" w:styleId="TableGrid">
    <w:name w:val="Table Grid"/>
    <w:basedOn w:val="TableNormal"/>
    <w:uiPriority w:val="39"/>
    <w:rsid w:val="00E6762B"/>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99"/>
    <w:qFormat/>
    <w:rsid w:val="00E6762B"/>
    <w:pPr>
      <w:spacing w:after="240"/>
      <w:jc w:val="center"/>
    </w:pPr>
    <w:rPr>
      <w:rFonts w:ascii="Helvetica" w:eastAsia="Batang" w:hAnsi="Helvetica" w:cs="Arial"/>
      <w:b/>
      <w:bCs/>
      <w:sz w:val="22"/>
      <w:szCs w:val="22"/>
    </w:rPr>
  </w:style>
  <w:style w:type="character" w:customStyle="1" w:styleId="TitleChar">
    <w:name w:val="Title Char"/>
    <w:link w:val="Title"/>
    <w:uiPriority w:val="99"/>
    <w:locked/>
    <w:rsid w:val="00E6762B"/>
    <w:rPr>
      <w:rFonts w:ascii="Helvetica" w:eastAsia="Batang" w:hAnsi="Helvetica" w:cs="Arial"/>
      <w:b/>
      <w:bCs/>
    </w:rPr>
  </w:style>
  <w:style w:type="paragraph" w:customStyle="1" w:styleId="TFReferencesSection">
    <w:name w:val="TF_References_Section"/>
    <w:basedOn w:val="Normal"/>
    <w:uiPriority w:val="99"/>
    <w:rsid w:val="00E6762B"/>
    <w:pPr>
      <w:spacing w:line="150" w:lineRule="exact"/>
      <w:ind w:left="346" w:hanging="346"/>
      <w:jc w:val="both"/>
    </w:pPr>
    <w:rPr>
      <w:rFonts w:ascii="Times" w:eastAsia="Batang" w:hAnsi="Times" w:cs="Times"/>
      <w:sz w:val="15"/>
      <w:szCs w:val="15"/>
    </w:rPr>
  </w:style>
  <w:style w:type="paragraph" w:customStyle="1" w:styleId="BATitle">
    <w:name w:val="BA_Title"/>
    <w:next w:val="BBAuthorName"/>
    <w:uiPriority w:val="99"/>
    <w:rsid w:val="00E6762B"/>
    <w:pPr>
      <w:spacing w:before="1380" w:line="250" w:lineRule="exact"/>
      <w:ind w:left="360" w:right="360"/>
      <w:jc w:val="center"/>
    </w:pPr>
    <w:rPr>
      <w:rFonts w:ascii="Helvetica" w:eastAsia="Batang" w:hAnsi="Helvetica" w:cs="Helvetica"/>
      <w:b/>
      <w:bCs/>
      <w:noProof/>
      <w:sz w:val="23"/>
      <w:szCs w:val="23"/>
    </w:rPr>
  </w:style>
  <w:style w:type="paragraph" w:customStyle="1" w:styleId="BBAuthorName">
    <w:name w:val="BB_Author_Name"/>
    <w:basedOn w:val="Normal"/>
    <w:next w:val="BCAuthorAddress"/>
    <w:uiPriority w:val="99"/>
    <w:rsid w:val="00E6762B"/>
    <w:pPr>
      <w:spacing w:before="80" w:line="210" w:lineRule="exact"/>
      <w:ind w:left="706" w:right="706"/>
      <w:jc w:val="center"/>
    </w:pPr>
    <w:rPr>
      <w:rFonts w:ascii="Helvetica" w:eastAsia="Batang" w:hAnsi="Helvetica" w:cs="Helvetica"/>
      <w:sz w:val="19"/>
      <w:szCs w:val="19"/>
    </w:rPr>
  </w:style>
  <w:style w:type="paragraph" w:customStyle="1" w:styleId="BCAuthorAddress">
    <w:name w:val="BC_Author_Address"/>
    <w:basedOn w:val="Normal"/>
    <w:next w:val="Normal"/>
    <w:uiPriority w:val="99"/>
    <w:rsid w:val="00E6762B"/>
    <w:pPr>
      <w:spacing w:before="80" w:line="200" w:lineRule="exact"/>
      <w:ind w:left="706" w:right="706"/>
      <w:jc w:val="center"/>
    </w:pPr>
    <w:rPr>
      <w:rFonts w:ascii="Times" w:eastAsia="Batang" w:hAnsi="Times" w:cs="Times"/>
      <w:i/>
      <w:iCs/>
      <w:sz w:val="18"/>
      <w:szCs w:val="18"/>
    </w:rPr>
  </w:style>
  <w:style w:type="paragraph" w:customStyle="1" w:styleId="TDAcknowledgments">
    <w:name w:val="TD_Acknowledgments"/>
    <w:basedOn w:val="Normal"/>
    <w:next w:val="TESupportingInformation"/>
    <w:uiPriority w:val="99"/>
    <w:rsid w:val="00E6762B"/>
    <w:pPr>
      <w:spacing w:before="120" w:line="220" w:lineRule="exact"/>
      <w:ind w:firstLine="187"/>
      <w:jc w:val="both"/>
    </w:pPr>
    <w:rPr>
      <w:rFonts w:ascii="Times" w:eastAsia="Batang" w:hAnsi="Times" w:cs="Times"/>
      <w:sz w:val="18"/>
      <w:szCs w:val="18"/>
    </w:rPr>
  </w:style>
  <w:style w:type="paragraph" w:customStyle="1" w:styleId="TESupportingInformation">
    <w:name w:val="TE_Supporting_Information"/>
    <w:basedOn w:val="Normal"/>
    <w:uiPriority w:val="99"/>
    <w:rsid w:val="00E6762B"/>
    <w:pPr>
      <w:spacing w:before="120" w:after="400" w:line="210" w:lineRule="exact"/>
      <w:ind w:firstLine="187"/>
      <w:jc w:val="both"/>
    </w:pPr>
    <w:rPr>
      <w:rFonts w:ascii="Times" w:eastAsia="Batang" w:hAnsi="Times" w:cs="Times"/>
      <w:sz w:val="17"/>
      <w:szCs w:val="17"/>
    </w:rPr>
  </w:style>
  <w:style w:type="paragraph" w:customStyle="1" w:styleId="VDTableTitle">
    <w:name w:val="VD_Table_Title"/>
    <w:basedOn w:val="Normal"/>
    <w:next w:val="Normal"/>
    <w:uiPriority w:val="99"/>
    <w:rsid w:val="00E6762B"/>
    <w:pPr>
      <w:spacing w:before="120" w:after="240" w:line="180" w:lineRule="exact"/>
      <w:jc w:val="both"/>
    </w:pPr>
    <w:rPr>
      <w:rFonts w:ascii="Helvetica" w:eastAsia="Batang" w:hAnsi="Helvetica" w:cs="Helvetica"/>
      <w:sz w:val="16"/>
      <w:szCs w:val="16"/>
    </w:rPr>
  </w:style>
  <w:style w:type="paragraph" w:customStyle="1" w:styleId="VAFigureCaption">
    <w:name w:val="VA_Figure_Caption"/>
    <w:basedOn w:val="Normal"/>
    <w:next w:val="Normal"/>
    <w:uiPriority w:val="99"/>
    <w:rsid w:val="00E6762B"/>
    <w:pPr>
      <w:spacing w:before="255" w:after="295" w:line="180" w:lineRule="exact"/>
      <w:jc w:val="both"/>
    </w:pPr>
    <w:rPr>
      <w:rFonts w:ascii="Times" w:eastAsia="Batang" w:hAnsi="Times" w:cs="Times"/>
      <w:sz w:val="16"/>
      <w:szCs w:val="16"/>
    </w:rPr>
  </w:style>
  <w:style w:type="paragraph" w:customStyle="1" w:styleId="TCTableBody">
    <w:name w:val="TC_Table_Body"/>
    <w:basedOn w:val="VDTableTitle"/>
    <w:uiPriority w:val="99"/>
    <w:rsid w:val="00E6762B"/>
    <w:pPr>
      <w:spacing w:before="0" w:after="0"/>
    </w:pPr>
    <w:rPr>
      <w:rFonts w:ascii="Times" w:hAnsi="Times" w:cs="Times"/>
    </w:rPr>
  </w:style>
  <w:style w:type="character" w:styleId="Hyperlink">
    <w:name w:val="Hyperlink"/>
    <w:uiPriority w:val="99"/>
    <w:rsid w:val="00E6762B"/>
    <w:rPr>
      <w:rFonts w:cs="Times New Roman"/>
      <w:color w:val="0000FF"/>
      <w:u w:val="single"/>
    </w:rPr>
  </w:style>
  <w:style w:type="paragraph" w:customStyle="1" w:styleId="BIEmailAddress">
    <w:name w:val="BI_Email_Address"/>
    <w:next w:val="Normal"/>
    <w:uiPriority w:val="99"/>
    <w:rsid w:val="00E6762B"/>
    <w:pPr>
      <w:spacing w:after="180" w:line="280" w:lineRule="exact"/>
      <w:jc w:val="center"/>
    </w:pPr>
    <w:rPr>
      <w:rFonts w:ascii="Helvetica" w:eastAsia="Batang" w:hAnsi="Helvetica" w:cs="Helvetica"/>
      <w:sz w:val="15"/>
      <w:szCs w:val="15"/>
      <w:lang w:eastAsia="zh-CN"/>
    </w:rPr>
  </w:style>
  <w:style w:type="paragraph" w:styleId="BodyTextIndent2">
    <w:name w:val="Body Text Indent 2"/>
    <w:basedOn w:val="Normal"/>
    <w:link w:val="BodyTextIndent2Char"/>
    <w:uiPriority w:val="99"/>
    <w:rsid w:val="00E6762B"/>
    <w:pPr>
      <w:spacing w:after="120" w:line="480" w:lineRule="auto"/>
      <w:ind w:left="360"/>
      <w:jc w:val="both"/>
    </w:pPr>
    <w:rPr>
      <w:rFonts w:ascii="Helvetica" w:eastAsia="Batang" w:hAnsi="Helvetica" w:cs="Helvetica"/>
      <w:sz w:val="22"/>
      <w:szCs w:val="22"/>
    </w:rPr>
  </w:style>
  <w:style w:type="character" w:customStyle="1" w:styleId="BodyTextIndent2Char">
    <w:name w:val="Body Text Indent 2 Char"/>
    <w:link w:val="BodyTextIndent2"/>
    <w:uiPriority w:val="99"/>
    <w:locked/>
    <w:rsid w:val="00E6762B"/>
    <w:rPr>
      <w:rFonts w:ascii="Helvetica" w:eastAsia="Batang" w:hAnsi="Helvetica" w:cs="Helvetica"/>
    </w:rPr>
  </w:style>
  <w:style w:type="paragraph" w:customStyle="1" w:styleId="PCT">
    <w:name w:val="PCT"/>
    <w:basedOn w:val="Normal"/>
    <w:rsid w:val="00E6762B"/>
    <w:pPr>
      <w:tabs>
        <w:tab w:val="left" w:pos="1440"/>
      </w:tabs>
      <w:spacing w:line="360" w:lineRule="atLeast"/>
    </w:pPr>
    <w:rPr>
      <w:szCs w:val="20"/>
    </w:rPr>
  </w:style>
  <w:style w:type="paragraph" w:styleId="NormalWeb">
    <w:name w:val="Normal (Web)"/>
    <w:basedOn w:val="Normal"/>
    <w:uiPriority w:val="99"/>
    <w:rsid w:val="00E6762B"/>
    <w:pPr>
      <w:spacing w:before="100" w:beforeAutospacing="1" w:after="100" w:afterAutospacing="1"/>
    </w:pPr>
  </w:style>
  <w:style w:type="character" w:styleId="Emphasis">
    <w:name w:val="Emphasis"/>
    <w:uiPriority w:val="20"/>
    <w:qFormat/>
    <w:rsid w:val="00E6762B"/>
    <w:rPr>
      <w:rFonts w:cs="Times New Roman"/>
      <w:i/>
      <w:iCs/>
    </w:rPr>
  </w:style>
  <w:style w:type="character" w:styleId="Strong">
    <w:name w:val="Strong"/>
    <w:uiPriority w:val="22"/>
    <w:qFormat/>
    <w:rsid w:val="00E6762B"/>
    <w:rPr>
      <w:rFonts w:cs="Times New Roman"/>
      <w:b/>
      <w:bCs/>
    </w:rPr>
  </w:style>
  <w:style w:type="paragraph" w:styleId="BodyTextIndent">
    <w:name w:val="Body Text Indent"/>
    <w:basedOn w:val="Normal"/>
    <w:link w:val="BodyTextIndentChar"/>
    <w:uiPriority w:val="99"/>
    <w:rsid w:val="00E6762B"/>
    <w:pPr>
      <w:spacing w:before="100" w:beforeAutospacing="1" w:after="100" w:afterAutospacing="1" w:line="480" w:lineRule="auto"/>
      <w:ind w:right="720"/>
    </w:pPr>
    <w:rPr>
      <w:rFonts w:ascii="Arial" w:eastAsia="Batang" w:hAnsi="Arial" w:cs="Arial"/>
    </w:rPr>
  </w:style>
  <w:style w:type="character" w:customStyle="1" w:styleId="BodyTextIndentChar">
    <w:name w:val="Body Text Indent Char"/>
    <w:link w:val="BodyTextIndent"/>
    <w:uiPriority w:val="99"/>
    <w:locked/>
    <w:rsid w:val="00E6762B"/>
    <w:rPr>
      <w:rFonts w:ascii="Arial" w:eastAsia="Batang" w:hAnsi="Arial" w:cs="Arial"/>
      <w:sz w:val="24"/>
      <w:szCs w:val="24"/>
    </w:rPr>
  </w:style>
  <w:style w:type="character" w:customStyle="1" w:styleId="small1">
    <w:name w:val="small1"/>
    <w:uiPriority w:val="99"/>
    <w:rsid w:val="00E6762B"/>
    <w:rPr>
      <w:rFonts w:ascii="Verdana" w:hAnsi="Verdana" w:cs="Verdana"/>
      <w:color w:val="000000"/>
      <w:sz w:val="15"/>
      <w:szCs w:val="15"/>
    </w:rPr>
  </w:style>
  <w:style w:type="character" w:customStyle="1" w:styleId="clsstaticdata1">
    <w:name w:val="clsstaticdata1"/>
    <w:uiPriority w:val="99"/>
    <w:rsid w:val="00E6762B"/>
    <w:rPr>
      <w:rFonts w:ascii="Arial" w:hAnsi="Arial" w:cs="Arial"/>
      <w:color w:val="000000"/>
      <w:sz w:val="18"/>
      <w:szCs w:val="18"/>
    </w:rPr>
  </w:style>
  <w:style w:type="character" w:customStyle="1" w:styleId="hit">
    <w:name w:val="hit"/>
    <w:uiPriority w:val="99"/>
    <w:rsid w:val="00E6762B"/>
    <w:rPr>
      <w:rFonts w:cs="Times New Roman"/>
      <w:b/>
      <w:bCs/>
      <w:color w:val="FF0000"/>
    </w:rPr>
  </w:style>
  <w:style w:type="character" w:customStyle="1" w:styleId="spelle">
    <w:name w:val="spelle"/>
    <w:uiPriority w:val="99"/>
    <w:rsid w:val="00E6762B"/>
    <w:rPr>
      <w:rFonts w:cs="Times New Roman"/>
    </w:rPr>
  </w:style>
  <w:style w:type="character" w:customStyle="1" w:styleId="ti2">
    <w:name w:val="ti2"/>
    <w:uiPriority w:val="99"/>
    <w:rsid w:val="00E6762B"/>
    <w:rPr>
      <w:rFonts w:cs="Times New Roman"/>
      <w:sz w:val="22"/>
      <w:szCs w:val="22"/>
    </w:rPr>
  </w:style>
  <w:style w:type="paragraph" w:customStyle="1" w:styleId="FNQuickPara">
    <w:name w:val="FN Quick Para"/>
    <w:aliases w:val="p"/>
    <w:basedOn w:val="Normal"/>
    <w:uiPriority w:val="99"/>
    <w:rsid w:val="00E6762B"/>
    <w:pPr>
      <w:numPr>
        <w:numId w:val="1"/>
      </w:numPr>
      <w:spacing w:line="360" w:lineRule="auto"/>
    </w:pPr>
    <w:rPr>
      <w:szCs w:val="20"/>
    </w:rPr>
  </w:style>
  <w:style w:type="paragraph" w:customStyle="1" w:styleId="Default">
    <w:name w:val="Default"/>
    <w:rsid w:val="00E6762B"/>
    <w:pPr>
      <w:widowControl w:val="0"/>
      <w:autoSpaceDE w:val="0"/>
      <w:autoSpaceDN w:val="0"/>
      <w:adjustRightInd w:val="0"/>
    </w:pPr>
    <w:rPr>
      <w:rFonts w:eastAsia="Batang"/>
      <w:color w:val="000000"/>
      <w:sz w:val="24"/>
      <w:szCs w:val="24"/>
      <w:lang w:eastAsia="ko-KR"/>
    </w:rPr>
  </w:style>
  <w:style w:type="paragraph" w:customStyle="1" w:styleId="NormalWeb1">
    <w:name w:val="Normal (Web)1"/>
    <w:basedOn w:val="Normal"/>
    <w:uiPriority w:val="99"/>
    <w:rsid w:val="00E6762B"/>
    <w:pPr>
      <w:spacing w:before="240" w:after="360" w:line="324" w:lineRule="atLeast"/>
    </w:pPr>
    <w:rPr>
      <w:rFonts w:ascii="Verdana" w:hAnsi="Verdana"/>
      <w:color w:val="000000"/>
    </w:rPr>
  </w:style>
  <w:style w:type="character" w:styleId="FollowedHyperlink">
    <w:name w:val="FollowedHyperlink"/>
    <w:uiPriority w:val="99"/>
    <w:rsid w:val="00E6762B"/>
    <w:rPr>
      <w:rFonts w:cs="Times New Roman"/>
      <w:color w:val="800080"/>
      <w:u w:val="single"/>
    </w:rPr>
  </w:style>
  <w:style w:type="character" w:customStyle="1" w:styleId="Strong1">
    <w:name w:val="Strong1"/>
    <w:uiPriority w:val="99"/>
    <w:rsid w:val="00E6762B"/>
    <w:rPr>
      <w:rFonts w:ascii="Arial" w:hAnsi="Arial" w:cs="Arial"/>
      <w:b/>
      <w:bCs/>
      <w:color w:val="330066"/>
      <w:sz w:val="24"/>
      <w:szCs w:val="24"/>
    </w:rPr>
  </w:style>
  <w:style w:type="paragraph" w:customStyle="1" w:styleId="mmpara">
    <w:name w:val="mmpara"/>
    <w:basedOn w:val="Normal"/>
    <w:uiPriority w:val="99"/>
    <w:rsid w:val="00E6762B"/>
    <w:pPr>
      <w:spacing w:after="288" w:line="336" w:lineRule="atLeast"/>
    </w:pPr>
    <w:rPr>
      <w:rFonts w:ascii="Arial" w:hAnsi="Arial" w:cs="Arial"/>
      <w:color w:val="000000"/>
    </w:rPr>
  </w:style>
  <w:style w:type="character" w:customStyle="1" w:styleId="Hyperlink2">
    <w:name w:val="Hyperlink2"/>
    <w:uiPriority w:val="99"/>
    <w:rsid w:val="00E6762B"/>
    <w:rPr>
      <w:rFonts w:cs="Times New Roman"/>
      <w:color w:val="BE3432"/>
      <w:u w:val="single"/>
    </w:rPr>
  </w:style>
  <w:style w:type="character" w:customStyle="1" w:styleId="mw-headline">
    <w:name w:val="mw-headline"/>
    <w:uiPriority w:val="99"/>
    <w:rsid w:val="00E6762B"/>
    <w:rPr>
      <w:rFonts w:cs="Times New Roman"/>
    </w:rPr>
  </w:style>
  <w:style w:type="character" w:customStyle="1" w:styleId="editsection">
    <w:name w:val="editsection"/>
    <w:uiPriority w:val="99"/>
    <w:rsid w:val="00E6762B"/>
    <w:rPr>
      <w:rFonts w:cs="Times New Roman"/>
    </w:rPr>
  </w:style>
  <w:style w:type="paragraph" w:styleId="HTMLPreformatted">
    <w:name w:val="HTML Preformatted"/>
    <w:basedOn w:val="Normal"/>
    <w:link w:val="HTMLPreformattedChar"/>
    <w:uiPriority w:val="99"/>
    <w:rsid w:val="00E67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Batang" w:hAnsi="Courier New" w:cs="Courier New"/>
      <w:color w:val="000000"/>
      <w:sz w:val="20"/>
      <w:szCs w:val="20"/>
      <w:lang w:eastAsia="ko-KR"/>
    </w:rPr>
  </w:style>
  <w:style w:type="character" w:customStyle="1" w:styleId="HTMLPreformattedChar">
    <w:name w:val="HTML Preformatted Char"/>
    <w:link w:val="HTMLPreformatted"/>
    <w:uiPriority w:val="99"/>
    <w:locked/>
    <w:rsid w:val="00E6762B"/>
    <w:rPr>
      <w:rFonts w:ascii="Courier New" w:eastAsia="Batang" w:hAnsi="Courier New" w:cs="Courier New"/>
      <w:color w:val="000000"/>
      <w:sz w:val="20"/>
      <w:szCs w:val="20"/>
      <w:lang w:eastAsia="ko-KR"/>
    </w:rPr>
  </w:style>
  <w:style w:type="character" w:customStyle="1" w:styleId="a">
    <w:name w:val="a"/>
    <w:uiPriority w:val="99"/>
    <w:rsid w:val="00E6762B"/>
    <w:rPr>
      <w:rFonts w:cs="Times New Roman"/>
    </w:rPr>
  </w:style>
  <w:style w:type="paragraph" w:customStyle="1" w:styleId="PCTCharCharChar">
    <w:name w:val="PCT Char Char Char"/>
    <w:basedOn w:val="Normal"/>
    <w:link w:val="PCTCharCharCharChar"/>
    <w:uiPriority w:val="99"/>
    <w:rsid w:val="00E6762B"/>
    <w:pPr>
      <w:tabs>
        <w:tab w:val="left" w:pos="1440"/>
      </w:tabs>
      <w:spacing w:line="360" w:lineRule="atLeast"/>
    </w:pPr>
    <w:rPr>
      <w:rFonts w:ascii="Helvetica" w:eastAsia="Batang" w:hAnsi="Helvetica" w:cs="Helvetica"/>
    </w:rPr>
  </w:style>
  <w:style w:type="character" w:customStyle="1" w:styleId="PCTCharCharCharChar">
    <w:name w:val="PCT Char Char Char Char"/>
    <w:link w:val="PCTCharCharChar"/>
    <w:uiPriority w:val="99"/>
    <w:locked/>
    <w:rsid w:val="00E6762B"/>
    <w:rPr>
      <w:rFonts w:ascii="Helvetica" w:eastAsia="Batang" w:hAnsi="Helvetica" w:cs="Helvetica"/>
      <w:sz w:val="24"/>
      <w:szCs w:val="24"/>
    </w:rPr>
  </w:style>
  <w:style w:type="character" w:styleId="HTMLCite">
    <w:name w:val="HTML Cite"/>
    <w:rsid w:val="00E6762B"/>
    <w:rPr>
      <w:rFonts w:cs="Times New Roman"/>
      <w:i/>
      <w:iCs/>
    </w:rPr>
  </w:style>
  <w:style w:type="paragraph" w:customStyle="1" w:styleId="DocID">
    <w:name w:val="DocID"/>
    <w:basedOn w:val="Footer"/>
    <w:next w:val="Footer"/>
    <w:uiPriority w:val="99"/>
    <w:rsid w:val="00E6762B"/>
    <w:pPr>
      <w:tabs>
        <w:tab w:val="clear" w:pos="4680"/>
        <w:tab w:val="clear" w:pos="9360"/>
        <w:tab w:val="center" w:pos="4320"/>
        <w:tab w:val="right" w:pos="8640"/>
      </w:tabs>
    </w:pPr>
    <w:rPr>
      <w:sz w:val="20"/>
      <w:szCs w:val="20"/>
    </w:rPr>
  </w:style>
  <w:style w:type="paragraph" w:customStyle="1" w:styleId="bcc">
    <w:name w:val="bcc"/>
    <w:basedOn w:val="Normal"/>
    <w:uiPriority w:val="99"/>
    <w:rsid w:val="00E6762B"/>
    <w:pPr>
      <w:ind w:left="720" w:hanging="720"/>
      <w:jc w:val="both"/>
    </w:pPr>
    <w:rPr>
      <w:rFonts w:ascii="Helvetica" w:eastAsia="Batang" w:hAnsi="Helvetica" w:cs="Helvetica"/>
      <w:sz w:val="22"/>
      <w:szCs w:val="22"/>
    </w:rPr>
  </w:style>
  <w:style w:type="character" w:customStyle="1" w:styleId="CharChar1">
    <w:name w:val="Char Char1"/>
    <w:uiPriority w:val="99"/>
    <w:rsid w:val="00E6762B"/>
    <w:rPr>
      <w:rFonts w:eastAsia="Batang" w:cs="Times New Roman"/>
      <w:lang w:val="en-US" w:eastAsia="en-US" w:bidi="ar-SA"/>
    </w:rPr>
  </w:style>
  <w:style w:type="paragraph" w:styleId="CommentSubject">
    <w:name w:val="annotation subject"/>
    <w:basedOn w:val="CommentText"/>
    <w:next w:val="CommentText"/>
    <w:link w:val="CommentSubjectChar"/>
    <w:uiPriority w:val="99"/>
    <w:rsid w:val="00E6762B"/>
    <w:pPr>
      <w:spacing w:after="200"/>
    </w:pPr>
    <w:rPr>
      <w:rFonts w:ascii="Cambria" w:hAnsi="Cambria"/>
      <w:b/>
      <w:bCs/>
      <w:sz w:val="20"/>
      <w:szCs w:val="20"/>
    </w:rPr>
  </w:style>
  <w:style w:type="character" w:customStyle="1" w:styleId="CommentSubjectChar">
    <w:name w:val="Comment Subject Char"/>
    <w:link w:val="CommentSubject"/>
    <w:uiPriority w:val="99"/>
    <w:locked/>
    <w:rsid w:val="00E6762B"/>
    <w:rPr>
      <w:rFonts w:ascii="Cambria" w:eastAsia="Times New Roman" w:hAnsi="Cambria" w:cs="Times New Roman"/>
      <w:b/>
      <w:bCs/>
      <w:sz w:val="20"/>
      <w:szCs w:val="20"/>
    </w:rPr>
  </w:style>
  <w:style w:type="paragraph" w:styleId="FootnoteText">
    <w:name w:val="footnote text"/>
    <w:basedOn w:val="Normal"/>
    <w:link w:val="FootnoteTextChar"/>
    <w:uiPriority w:val="99"/>
    <w:semiHidden/>
    <w:rsid w:val="00E6762B"/>
    <w:rPr>
      <w:rFonts w:ascii="Calibri" w:hAnsi="Calibri"/>
      <w:sz w:val="20"/>
      <w:szCs w:val="20"/>
    </w:rPr>
  </w:style>
  <w:style w:type="character" w:customStyle="1" w:styleId="FootnoteTextChar">
    <w:name w:val="Footnote Text Char"/>
    <w:link w:val="FootnoteText"/>
    <w:uiPriority w:val="99"/>
    <w:semiHidden/>
    <w:locked/>
    <w:rsid w:val="00E6762B"/>
    <w:rPr>
      <w:rFonts w:ascii="Calibri" w:hAnsi="Calibri" w:cs="Times New Roman"/>
      <w:sz w:val="20"/>
      <w:szCs w:val="20"/>
    </w:rPr>
  </w:style>
  <w:style w:type="paragraph" w:styleId="PlainText">
    <w:name w:val="Plain Text"/>
    <w:basedOn w:val="Normal"/>
    <w:link w:val="PlainTextChar"/>
    <w:uiPriority w:val="99"/>
    <w:rsid w:val="00E6762B"/>
    <w:rPr>
      <w:rFonts w:ascii="Courier New" w:hAnsi="Courier New" w:cs="Courier New"/>
      <w:sz w:val="20"/>
      <w:szCs w:val="20"/>
    </w:rPr>
  </w:style>
  <w:style w:type="character" w:customStyle="1" w:styleId="PlainTextChar">
    <w:name w:val="Plain Text Char"/>
    <w:link w:val="PlainText"/>
    <w:uiPriority w:val="99"/>
    <w:locked/>
    <w:rsid w:val="00E6762B"/>
    <w:rPr>
      <w:rFonts w:ascii="Courier New" w:eastAsia="Times New Roman" w:hAnsi="Courier New" w:cs="Courier New"/>
      <w:sz w:val="20"/>
      <w:szCs w:val="20"/>
    </w:rPr>
  </w:style>
  <w:style w:type="paragraph" w:customStyle="1" w:styleId="B100">
    <w:name w:val="B100"/>
    <w:basedOn w:val="Normal"/>
    <w:link w:val="B100Char"/>
    <w:uiPriority w:val="99"/>
    <w:rsid w:val="00E6762B"/>
    <w:pPr>
      <w:tabs>
        <w:tab w:val="num" w:pos="720"/>
      </w:tabs>
      <w:spacing w:line="360" w:lineRule="auto"/>
      <w:ind w:left="720" w:hanging="360"/>
    </w:pPr>
    <w:rPr>
      <w:szCs w:val="20"/>
    </w:rPr>
  </w:style>
  <w:style w:type="character" w:customStyle="1" w:styleId="B100Char">
    <w:name w:val="B100 Char"/>
    <w:link w:val="B100"/>
    <w:uiPriority w:val="99"/>
    <w:locked/>
    <w:rsid w:val="00E6762B"/>
    <w:rPr>
      <w:rFonts w:ascii="Times New Roman" w:eastAsia="Times New Roman" w:hAnsi="Times New Roman" w:cs="Times New Roman"/>
      <w:sz w:val="20"/>
      <w:szCs w:val="20"/>
    </w:rPr>
  </w:style>
  <w:style w:type="paragraph" w:styleId="Subtitle">
    <w:name w:val="Subtitle"/>
    <w:basedOn w:val="Normal"/>
    <w:next w:val="BodyText"/>
    <w:link w:val="SubtitleChar"/>
    <w:uiPriority w:val="99"/>
    <w:qFormat/>
    <w:rsid w:val="00E6762B"/>
    <w:pPr>
      <w:keepNext/>
      <w:pageBreakBefore/>
      <w:spacing w:after="240" w:line="360" w:lineRule="auto"/>
      <w:jc w:val="center"/>
      <w:outlineLvl w:val="1"/>
    </w:pPr>
    <w:rPr>
      <w:szCs w:val="20"/>
      <w:u w:val="single"/>
    </w:rPr>
  </w:style>
  <w:style w:type="character" w:customStyle="1" w:styleId="SubtitleChar">
    <w:name w:val="Subtitle Char"/>
    <w:link w:val="Subtitle"/>
    <w:uiPriority w:val="99"/>
    <w:locked/>
    <w:rsid w:val="00E6762B"/>
    <w:rPr>
      <w:rFonts w:ascii="Times New Roman" w:eastAsia="Times New Roman" w:hAnsi="Times New Roman" w:cs="Times New Roman"/>
      <w:sz w:val="20"/>
      <w:szCs w:val="20"/>
      <w:u w:val="single"/>
    </w:rPr>
  </w:style>
  <w:style w:type="paragraph" w:styleId="Closing">
    <w:name w:val="Closing"/>
    <w:basedOn w:val="Normal"/>
    <w:link w:val="ClosingChar"/>
    <w:uiPriority w:val="99"/>
    <w:rsid w:val="00E6762B"/>
    <w:pPr>
      <w:spacing w:after="960"/>
    </w:pPr>
    <w:rPr>
      <w:rFonts w:ascii="Calibri" w:hAnsi="Calibri"/>
    </w:rPr>
  </w:style>
  <w:style w:type="character" w:customStyle="1" w:styleId="ClosingChar">
    <w:name w:val="Closing Char"/>
    <w:link w:val="Closing"/>
    <w:uiPriority w:val="99"/>
    <w:locked/>
    <w:rsid w:val="00E6762B"/>
    <w:rPr>
      <w:rFonts w:ascii="Calibri" w:hAnsi="Calibri" w:cs="Times New Roman"/>
      <w:sz w:val="24"/>
      <w:szCs w:val="24"/>
    </w:rPr>
  </w:style>
  <w:style w:type="paragraph" w:styleId="Date">
    <w:name w:val="Date"/>
    <w:basedOn w:val="Normal"/>
    <w:next w:val="Normal"/>
    <w:link w:val="DateChar"/>
    <w:uiPriority w:val="99"/>
    <w:rsid w:val="00E6762B"/>
    <w:pPr>
      <w:spacing w:before="840" w:after="240"/>
    </w:pPr>
    <w:rPr>
      <w:rFonts w:ascii="Calibri" w:hAnsi="Calibri"/>
    </w:rPr>
  </w:style>
  <w:style w:type="character" w:customStyle="1" w:styleId="DateChar">
    <w:name w:val="Date Char"/>
    <w:link w:val="Date"/>
    <w:uiPriority w:val="99"/>
    <w:locked/>
    <w:rsid w:val="00E6762B"/>
    <w:rPr>
      <w:rFonts w:ascii="Calibri" w:hAnsi="Calibri" w:cs="Times New Roman"/>
      <w:sz w:val="24"/>
      <w:szCs w:val="24"/>
    </w:rPr>
  </w:style>
  <w:style w:type="paragraph" w:styleId="Salutation">
    <w:name w:val="Salutation"/>
    <w:basedOn w:val="Normal"/>
    <w:next w:val="Normal"/>
    <w:link w:val="SalutationChar"/>
    <w:uiPriority w:val="99"/>
    <w:rsid w:val="00E6762B"/>
    <w:pPr>
      <w:widowControl w:val="0"/>
      <w:spacing w:after="240"/>
    </w:pPr>
    <w:rPr>
      <w:rFonts w:ascii="Calibri" w:hAnsi="Calibri"/>
    </w:rPr>
  </w:style>
  <w:style w:type="character" w:customStyle="1" w:styleId="SalutationChar">
    <w:name w:val="Salutation Char"/>
    <w:link w:val="Salutation"/>
    <w:uiPriority w:val="99"/>
    <w:locked/>
    <w:rsid w:val="00E6762B"/>
    <w:rPr>
      <w:rFonts w:ascii="Calibri" w:hAnsi="Calibri" w:cs="Times New Roman"/>
      <w:sz w:val="24"/>
      <w:szCs w:val="24"/>
    </w:rPr>
  </w:style>
  <w:style w:type="paragraph" w:styleId="Signature">
    <w:name w:val="Signature"/>
    <w:basedOn w:val="Normal"/>
    <w:link w:val="SignatureChar"/>
    <w:uiPriority w:val="99"/>
    <w:rsid w:val="00E6762B"/>
    <w:rPr>
      <w:rFonts w:ascii="Calibri" w:hAnsi="Calibri"/>
    </w:rPr>
  </w:style>
  <w:style w:type="character" w:customStyle="1" w:styleId="SignatureChar">
    <w:name w:val="Signature Char"/>
    <w:link w:val="Signature"/>
    <w:uiPriority w:val="99"/>
    <w:locked/>
    <w:rsid w:val="00E6762B"/>
    <w:rPr>
      <w:rFonts w:ascii="Calibri" w:hAnsi="Calibri" w:cs="Times New Roman"/>
      <w:sz w:val="24"/>
      <w:szCs w:val="24"/>
    </w:rPr>
  </w:style>
  <w:style w:type="paragraph" w:customStyle="1" w:styleId="CHSPatent">
    <w:name w:val="CHS_Patent"/>
    <w:basedOn w:val="Normal"/>
    <w:uiPriority w:val="99"/>
    <w:rsid w:val="00E6762B"/>
    <w:pPr>
      <w:tabs>
        <w:tab w:val="left" w:pos="1440"/>
      </w:tabs>
      <w:spacing w:before="120" w:after="120" w:line="360" w:lineRule="auto"/>
    </w:pPr>
  </w:style>
  <w:style w:type="numbering" w:customStyle="1" w:styleId="NoList1">
    <w:name w:val="No List1"/>
    <w:next w:val="NoList"/>
    <w:uiPriority w:val="99"/>
    <w:semiHidden/>
    <w:unhideWhenUsed/>
    <w:rsid w:val="00E0684B"/>
  </w:style>
  <w:style w:type="paragraph" w:customStyle="1" w:styleId="Figurenumberandcaption">
    <w:name w:val="Figure number and caption"/>
    <w:basedOn w:val="Normal"/>
    <w:next w:val="Normal"/>
    <w:link w:val="FigurenumberandcaptionChar"/>
    <w:uiPriority w:val="1"/>
    <w:rsid w:val="004C1150"/>
    <w:pPr>
      <w:spacing w:before="120" w:after="120"/>
    </w:pPr>
    <w:rPr>
      <w:rFonts w:ascii="Arial" w:eastAsia="Times" w:hAnsi="Arial"/>
      <w:b/>
      <w:color w:val="000000"/>
      <w:szCs w:val="20"/>
    </w:rPr>
  </w:style>
  <w:style w:type="character" w:customStyle="1" w:styleId="FigurenumberandcaptionChar">
    <w:name w:val="Figure number and caption Char"/>
    <w:link w:val="Figurenumberandcaption"/>
    <w:uiPriority w:val="1"/>
    <w:rsid w:val="004C1150"/>
    <w:rPr>
      <w:rFonts w:ascii="Arial" w:eastAsia="Times" w:hAnsi="Arial"/>
      <w:b/>
      <w:color w:val="000000"/>
      <w:sz w:val="24"/>
    </w:rPr>
  </w:style>
  <w:style w:type="numbering" w:customStyle="1" w:styleId="NoList2">
    <w:name w:val="No List2"/>
    <w:next w:val="NoList"/>
    <w:uiPriority w:val="99"/>
    <w:semiHidden/>
    <w:unhideWhenUsed/>
    <w:rsid w:val="00385A2D"/>
  </w:style>
  <w:style w:type="paragraph" w:customStyle="1" w:styleId="Comment">
    <w:name w:val="Comment"/>
    <w:basedOn w:val="Normal"/>
    <w:next w:val="Normal"/>
    <w:link w:val="CommentChar"/>
    <w:uiPriority w:val="3"/>
    <w:rsid w:val="00385A2D"/>
    <w:pPr>
      <w:shd w:val="clear" w:color="auto" w:fill="F2F2F2"/>
      <w:spacing w:before="120" w:after="120"/>
    </w:pPr>
    <w:rPr>
      <w:rFonts w:eastAsia="Times"/>
      <w:color w:val="000000"/>
      <w:sz w:val="22"/>
      <w:szCs w:val="20"/>
    </w:rPr>
  </w:style>
  <w:style w:type="character" w:customStyle="1" w:styleId="LabelorNumber">
    <w:name w:val="Label or Number"/>
    <w:uiPriority w:val="1"/>
    <w:rsid w:val="00385A2D"/>
    <w:rPr>
      <w:rFonts w:ascii="Arial" w:hAnsi="Arial"/>
      <w:b/>
      <w:color w:val="auto"/>
      <w:sz w:val="22"/>
      <w:bdr w:val="none" w:sz="0" w:space="0" w:color="auto"/>
      <w:shd w:val="clear" w:color="auto" w:fill="auto"/>
    </w:rPr>
  </w:style>
  <w:style w:type="paragraph" w:customStyle="1" w:styleId="Processinginstruction">
    <w:name w:val="Processing instruction"/>
    <w:basedOn w:val="Normal"/>
    <w:next w:val="Normal"/>
    <w:uiPriority w:val="2"/>
    <w:rsid w:val="00385A2D"/>
    <w:pPr>
      <w:shd w:val="clear" w:color="auto" w:fill="D6FF61"/>
      <w:spacing w:after="120"/>
    </w:pPr>
    <w:rPr>
      <w:rFonts w:ascii="Courier New" w:eastAsia="Times" w:hAnsi="Courier New"/>
      <w:color w:val="000080"/>
      <w:szCs w:val="20"/>
    </w:rPr>
  </w:style>
  <w:style w:type="paragraph" w:customStyle="1" w:styleId="Reference">
    <w:name w:val="Reference"/>
    <w:basedOn w:val="Normal"/>
    <w:next w:val="Normal"/>
    <w:uiPriority w:val="1"/>
    <w:rsid w:val="00385A2D"/>
    <w:pPr>
      <w:spacing w:after="120"/>
    </w:pPr>
    <w:rPr>
      <w:rFonts w:ascii="Arial" w:eastAsia="Times" w:hAnsi="Arial"/>
      <w:sz w:val="20"/>
      <w:szCs w:val="20"/>
    </w:rPr>
  </w:style>
  <w:style w:type="paragraph" w:customStyle="1" w:styleId="Tablebody">
    <w:name w:val="Table body"/>
    <w:basedOn w:val="Normal"/>
    <w:next w:val="Normal"/>
    <w:uiPriority w:val="1"/>
    <w:rsid w:val="00385A2D"/>
    <w:rPr>
      <w:rFonts w:ascii="Arial" w:eastAsia="Times" w:hAnsi="Arial"/>
      <w:sz w:val="18"/>
      <w:szCs w:val="20"/>
    </w:rPr>
  </w:style>
  <w:style w:type="paragraph" w:customStyle="1" w:styleId="Tablefooter">
    <w:name w:val="Table footer"/>
    <w:basedOn w:val="Normal"/>
    <w:next w:val="Normal"/>
    <w:uiPriority w:val="1"/>
    <w:rsid w:val="00385A2D"/>
    <w:rPr>
      <w:rFonts w:ascii="Arial" w:eastAsia="Times" w:hAnsi="Arial"/>
      <w:sz w:val="18"/>
      <w:szCs w:val="20"/>
    </w:rPr>
  </w:style>
  <w:style w:type="paragraph" w:customStyle="1" w:styleId="Tableheader">
    <w:name w:val="Table header"/>
    <w:basedOn w:val="Normal"/>
    <w:next w:val="Normal"/>
    <w:uiPriority w:val="1"/>
    <w:rsid w:val="00385A2D"/>
    <w:rPr>
      <w:rFonts w:ascii="Arial" w:eastAsia="Times" w:hAnsi="Arial"/>
      <w:b/>
      <w:sz w:val="18"/>
      <w:szCs w:val="20"/>
    </w:rPr>
  </w:style>
  <w:style w:type="paragraph" w:customStyle="1" w:styleId="Tablenumberandcaption">
    <w:name w:val="Table number and caption"/>
    <w:basedOn w:val="Normal"/>
    <w:next w:val="Normal"/>
    <w:uiPriority w:val="1"/>
    <w:rsid w:val="00385A2D"/>
    <w:pPr>
      <w:spacing w:before="120" w:after="120"/>
    </w:pPr>
    <w:rPr>
      <w:rFonts w:ascii="Arial" w:eastAsia="Times" w:hAnsi="Arial"/>
      <w:b/>
      <w:color w:val="000000"/>
      <w:sz w:val="22"/>
      <w:szCs w:val="20"/>
    </w:rPr>
  </w:style>
  <w:style w:type="paragraph" w:customStyle="1" w:styleId="CID">
    <w:name w:val="CID"/>
    <w:basedOn w:val="Normal"/>
    <w:next w:val="Normal"/>
    <w:link w:val="CIDChar"/>
    <w:qFormat/>
    <w:rsid w:val="00385A2D"/>
    <w:pPr>
      <w:spacing w:after="200" w:line="276" w:lineRule="auto"/>
    </w:pPr>
    <w:rPr>
      <w:rFonts w:ascii="Arial" w:eastAsia="Calibri" w:hAnsi="Arial"/>
      <w:sz w:val="22"/>
      <w:szCs w:val="22"/>
    </w:rPr>
  </w:style>
  <w:style w:type="paragraph" w:customStyle="1" w:styleId="Schemanumberandcaption">
    <w:name w:val="Schema number and caption"/>
    <w:basedOn w:val="Tablenumberandcaption"/>
    <w:next w:val="Normal"/>
    <w:link w:val="SchemanumberandcaptionChar"/>
    <w:uiPriority w:val="1"/>
    <w:qFormat/>
    <w:rsid w:val="00385A2D"/>
  </w:style>
  <w:style w:type="character" w:customStyle="1" w:styleId="SchemanumberandcaptionChar">
    <w:name w:val="Schema number and caption Char"/>
    <w:link w:val="Schemanumberandcaption"/>
    <w:uiPriority w:val="1"/>
    <w:rsid w:val="00385A2D"/>
    <w:rPr>
      <w:rFonts w:ascii="Arial" w:eastAsia="Times" w:hAnsi="Arial"/>
      <w:b/>
      <w:color w:val="000000"/>
      <w:sz w:val="22"/>
    </w:rPr>
  </w:style>
  <w:style w:type="paragraph" w:customStyle="1" w:styleId="AID">
    <w:name w:val="AID"/>
    <w:basedOn w:val="Normal"/>
    <w:link w:val="AIDChar"/>
    <w:qFormat/>
    <w:rsid w:val="00385A2D"/>
    <w:pPr>
      <w:spacing w:after="200" w:line="276" w:lineRule="auto"/>
    </w:pPr>
    <w:rPr>
      <w:rFonts w:ascii="Arial" w:eastAsia="Calibri" w:hAnsi="Arial"/>
      <w:sz w:val="22"/>
      <w:szCs w:val="22"/>
    </w:rPr>
  </w:style>
  <w:style w:type="character" w:customStyle="1" w:styleId="AIDChar">
    <w:name w:val="AID Char"/>
    <w:link w:val="AID"/>
    <w:rsid w:val="00385A2D"/>
    <w:rPr>
      <w:rFonts w:ascii="Arial" w:eastAsia="Calibri" w:hAnsi="Arial"/>
      <w:sz w:val="22"/>
      <w:szCs w:val="22"/>
    </w:rPr>
  </w:style>
  <w:style w:type="character" w:customStyle="1" w:styleId="CIDChar">
    <w:name w:val="CID Char"/>
    <w:link w:val="CID"/>
    <w:rsid w:val="00385A2D"/>
    <w:rPr>
      <w:rFonts w:ascii="Arial" w:eastAsia="Calibri" w:hAnsi="Arial"/>
      <w:sz w:val="22"/>
      <w:szCs w:val="22"/>
    </w:rPr>
  </w:style>
  <w:style w:type="paragraph" w:customStyle="1" w:styleId="SID">
    <w:name w:val="SID"/>
    <w:basedOn w:val="Normal"/>
    <w:next w:val="Normal"/>
    <w:link w:val="SIDChar"/>
    <w:qFormat/>
    <w:rsid w:val="00385A2D"/>
    <w:pPr>
      <w:spacing w:after="200" w:line="276" w:lineRule="auto"/>
    </w:pPr>
    <w:rPr>
      <w:rFonts w:ascii="Arial" w:eastAsia="Calibri" w:hAnsi="Arial"/>
      <w:sz w:val="22"/>
      <w:szCs w:val="22"/>
    </w:rPr>
  </w:style>
  <w:style w:type="character" w:customStyle="1" w:styleId="SIDChar">
    <w:name w:val="SID Char"/>
    <w:link w:val="SID"/>
    <w:rsid w:val="00385A2D"/>
    <w:rPr>
      <w:rFonts w:ascii="Arial" w:eastAsia="Calibri" w:hAnsi="Arial"/>
      <w:sz w:val="22"/>
      <w:szCs w:val="22"/>
    </w:rPr>
  </w:style>
  <w:style w:type="paragraph" w:customStyle="1" w:styleId="MLS">
    <w:name w:val="MLS"/>
    <w:basedOn w:val="AID"/>
    <w:next w:val="Normal"/>
    <w:link w:val="MLSChar"/>
    <w:qFormat/>
    <w:rsid w:val="00385A2D"/>
  </w:style>
  <w:style w:type="character" w:customStyle="1" w:styleId="MLSChar">
    <w:name w:val="MLS Char"/>
    <w:link w:val="MLS"/>
    <w:rsid w:val="00385A2D"/>
    <w:rPr>
      <w:rFonts w:ascii="Arial" w:eastAsia="Calibri" w:hAnsi="Arial"/>
      <w:sz w:val="22"/>
      <w:szCs w:val="22"/>
    </w:rPr>
  </w:style>
  <w:style w:type="paragraph" w:customStyle="1" w:styleId="PubChemStructure">
    <w:name w:val="PubChem Structure"/>
    <w:basedOn w:val="Normal"/>
    <w:next w:val="Normal"/>
    <w:link w:val="PubChemStructureChar"/>
    <w:uiPriority w:val="2"/>
    <w:qFormat/>
    <w:rsid w:val="00385A2D"/>
    <w:pPr>
      <w:spacing w:after="200" w:line="276" w:lineRule="auto"/>
    </w:pPr>
    <w:rPr>
      <w:rFonts w:ascii="Arial" w:eastAsia="Calibri" w:hAnsi="Arial"/>
      <w:sz w:val="22"/>
      <w:szCs w:val="22"/>
    </w:rPr>
  </w:style>
  <w:style w:type="character" w:customStyle="1" w:styleId="PubChemStructureChar">
    <w:name w:val="PubChem Structure Char"/>
    <w:link w:val="PubChemStructure"/>
    <w:uiPriority w:val="2"/>
    <w:rsid w:val="00385A2D"/>
    <w:rPr>
      <w:rFonts w:ascii="Arial" w:eastAsia="Calibri" w:hAnsi="Arial"/>
      <w:sz w:val="22"/>
      <w:szCs w:val="22"/>
    </w:rPr>
  </w:style>
  <w:style w:type="paragraph" w:customStyle="1" w:styleId="Probe">
    <w:name w:val="Probe"/>
    <w:basedOn w:val="PubChemStructure"/>
    <w:next w:val="Normal"/>
    <w:link w:val="ProbeChar"/>
    <w:qFormat/>
    <w:rsid w:val="00385A2D"/>
    <w:rPr>
      <w:sz w:val="20"/>
    </w:rPr>
  </w:style>
  <w:style w:type="character" w:customStyle="1" w:styleId="ProbeChar">
    <w:name w:val="Probe Char"/>
    <w:link w:val="Probe"/>
    <w:rsid w:val="00385A2D"/>
    <w:rPr>
      <w:rFonts w:ascii="Arial" w:eastAsia="Calibri" w:hAnsi="Arial"/>
      <w:szCs w:val="22"/>
    </w:rPr>
  </w:style>
  <w:style w:type="character" w:customStyle="1" w:styleId="CommentChar">
    <w:name w:val="Comment Char"/>
    <w:link w:val="Comment"/>
    <w:uiPriority w:val="3"/>
    <w:rsid w:val="00385A2D"/>
    <w:rPr>
      <w:rFonts w:eastAsia="Times"/>
      <w:color w:val="000000"/>
      <w:sz w:val="22"/>
      <w:shd w:val="clear" w:color="auto" w:fill="F2F2F2"/>
    </w:rPr>
  </w:style>
  <w:style w:type="paragraph" w:customStyle="1" w:styleId="ReportTitle">
    <w:name w:val="ReportTitle"/>
    <w:basedOn w:val="Normal"/>
    <w:link w:val="ReportTitleChar"/>
    <w:uiPriority w:val="2"/>
    <w:qFormat/>
    <w:rsid w:val="00385A2D"/>
    <w:pPr>
      <w:spacing w:after="200" w:line="276" w:lineRule="auto"/>
    </w:pPr>
    <w:rPr>
      <w:rFonts w:ascii="Arial" w:eastAsia="Calibri" w:hAnsi="Arial"/>
      <w:sz w:val="22"/>
      <w:szCs w:val="22"/>
    </w:rPr>
  </w:style>
  <w:style w:type="character" w:customStyle="1" w:styleId="ReportTitleChar">
    <w:name w:val="ReportTitle Char"/>
    <w:link w:val="ReportTitle"/>
    <w:uiPriority w:val="2"/>
    <w:rsid w:val="00385A2D"/>
    <w:rPr>
      <w:rFonts w:ascii="Arial" w:eastAsia="Calibri" w:hAnsi="Arial"/>
      <w:sz w:val="22"/>
      <w:szCs w:val="22"/>
    </w:rPr>
  </w:style>
  <w:style w:type="character" w:customStyle="1" w:styleId="Author">
    <w:name w:val="Author"/>
    <w:uiPriority w:val="2"/>
    <w:rsid w:val="00385A2D"/>
  </w:style>
  <w:style w:type="character" w:customStyle="1" w:styleId="grantnumber">
    <w:name w:val="grant number"/>
    <w:uiPriority w:val="2"/>
    <w:rsid w:val="00385A2D"/>
  </w:style>
  <w:style w:type="character" w:customStyle="1" w:styleId="screeningcenter">
    <w:name w:val="screening center"/>
    <w:uiPriority w:val="2"/>
    <w:rsid w:val="00385A2D"/>
  </w:style>
  <w:style w:type="character" w:customStyle="1" w:styleId="Chemistrycenter">
    <w:name w:val="Chemistry center"/>
    <w:uiPriority w:val="2"/>
    <w:rsid w:val="00385A2D"/>
  </w:style>
  <w:style w:type="character" w:customStyle="1" w:styleId="PI">
    <w:name w:val="PI"/>
    <w:uiPriority w:val="2"/>
    <w:rsid w:val="00385A2D"/>
  </w:style>
  <w:style w:type="character" w:customStyle="1" w:styleId="AssaySubmitter">
    <w:name w:val="Assay Submitter"/>
    <w:uiPriority w:val="2"/>
    <w:rsid w:val="00385A2D"/>
  </w:style>
  <w:style w:type="character" w:customStyle="1" w:styleId="AssaySubmittersInstitution">
    <w:name w:val="Assay Submitter's Institution"/>
    <w:uiPriority w:val="2"/>
    <w:rsid w:val="00385A2D"/>
  </w:style>
  <w:style w:type="paragraph" w:styleId="DocumentMap">
    <w:name w:val="Document Map"/>
    <w:basedOn w:val="Normal"/>
    <w:link w:val="DocumentMapChar"/>
    <w:unhideWhenUsed/>
    <w:rsid w:val="00385A2D"/>
    <w:rPr>
      <w:rFonts w:ascii="Tahoma" w:eastAsia="Calibri" w:hAnsi="Tahoma" w:cs="Tahoma"/>
      <w:sz w:val="16"/>
      <w:szCs w:val="16"/>
    </w:rPr>
  </w:style>
  <w:style w:type="character" w:customStyle="1" w:styleId="DocumentMapChar">
    <w:name w:val="Document Map Char"/>
    <w:basedOn w:val="DefaultParagraphFont"/>
    <w:link w:val="DocumentMap"/>
    <w:rsid w:val="00385A2D"/>
    <w:rPr>
      <w:rFonts w:ascii="Tahoma" w:eastAsia="Calibri" w:hAnsi="Tahoma" w:cs="Tahoma"/>
      <w:sz w:val="16"/>
      <w:szCs w:val="16"/>
    </w:rPr>
  </w:style>
  <w:style w:type="paragraph" w:styleId="NoSpacing">
    <w:name w:val="No Spacing"/>
    <w:uiPriority w:val="1"/>
    <w:qFormat/>
    <w:rsid w:val="00385A2D"/>
    <w:rPr>
      <w:rFonts w:ascii="Arial" w:eastAsia="Calibri" w:hAnsi="Arial"/>
      <w:sz w:val="22"/>
      <w:szCs w:val="22"/>
    </w:rPr>
  </w:style>
  <w:style w:type="paragraph" w:styleId="Revision">
    <w:name w:val="Revision"/>
    <w:hidden/>
    <w:uiPriority w:val="99"/>
    <w:rsid w:val="00385A2D"/>
    <w:rPr>
      <w:rFonts w:ascii="Arial" w:eastAsia="Calibri" w:hAnsi="Arial"/>
      <w:sz w:val="22"/>
      <w:szCs w:val="22"/>
    </w:rPr>
  </w:style>
  <w:style w:type="character" w:customStyle="1" w:styleId="apple-style-span">
    <w:name w:val="apple-style-span"/>
    <w:rsid w:val="00385A2D"/>
  </w:style>
  <w:style w:type="table" w:customStyle="1" w:styleId="TableGrid1">
    <w:name w:val="Table Grid1"/>
    <w:basedOn w:val="TableNormal"/>
    <w:next w:val="TableGrid"/>
    <w:rsid w:val="00385A2D"/>
    <w:rPr>
      <w:rFonts w:ascii="Calibri" w:eastAsia="Calibri"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ighlight">
    <w:name w:val="highlight"/>
    <w:rsid w:val="00385A2D"/>
  </w:style>
  <w:style w:type="paragraph" w:customStyle="1" w:styleId="wgsBod15j">
    <w:name w:val="_wgsBod15j"/>
    <w:aliases w:val="15j"/>
    <w:basedOn w:val="Normal"/>
    <w:rsid w:val="00C24EE4"/>
    <w:pPr>
      <w:spacing w:line="360" w:lineRule="auto"/>
      <w:ind w:firstLine="720"/>
      <w:jc w:val="both"/>
    </w:pPr>
  </w:style>
  <w:style w:type="paragraph" w:customStyle="1" w:styleId="wgsBod15">
    <w:name w:val="_wgsBod15"/>
    <w:aliases w:val="b15"/>
    <w:basedOn w:val="Normal"/>
    <w:rsid w:val="00C24EE4"/>
    <w:pPr>
      <w:spacing w:line="360" w:lineRule="auto"/>
      <w:ind w:firstLine="720"/>
    </w:pPr>
  </w:style>
  <w:style w:type="numbering" w:customStyle="1" w:styleId="NoList3">
    <w:name w:val="No List3"/>
    <w:next w:val="NoList"/>
    <w:uiPriority w:val="99"/>
    <w:semiHidden/>
    <w:unhideWhenUsed/>
    <w:rsid w:val="00AA0656"/>
  </w:style>
  <w:style w:type="numbering" w:customStyle="1" w:styleId="NoList4">
    <w:name w:val="No List4"/>
    <w:next w:val="NoList"/>
    <w:uiPriority w:val="99"/>
    <w:semiHidden/>
    <w:unhideWhenUsed/>
    <w:rsid w:val="0024578E"/>
  </w:style>
  <w:style w:type="paragraph" w:customStyle="1" w:styleId="font5">
    <w:name w:val="font5"/>
    <w:basedOn w:val="Normal"/>
    <w:rsid w:val="002A1EC9"/>
    <w:pPr>
      <w:spacing w:before="100" w:beforeAutospacing="1" w:after="100" w:afterAutospacing="1"/>
    </w:pPr>
    <w:rPr>
      <w:rFonts w:ascii="Tahoma" w:hAnsi="Tahoma" w:cs="Tahoma"/>
      <w:b/>
      <w:bCs/>
      <w:color w:val="000000"/>
      <w:sz w:val="16"/>
      <w:szCs w:val="16"/>
      <w:lang w:eastAsia="zh-CN"/>
    </w:rPr>
  </w:style>
  <w:style w:type="paragraph" w:customStyle="1" w:styleId="font6">
    <w:name w:val="font6"/>
    <w:basedOn w:val="Normal"/>
    <w:rsid w:val="002A1EC9"/>
    <w:pPr>
      <w:spacing w:before="100" w:beforeAutospacing="1" w:after="100" w:afterAutospacing="1"/>
    </w:pPr>
    <w:rPr>
      <w:rFonts w:ascii="Tahoma" w:hAnsi="Tahoma" w:cs="Tahoma"/>
      <w:color w:val="000000"/>
      <w:sz w:val="16"/>
      <w:szCs w:val="16"/>
      <w:lang w:eastAsia="zh-CN"/>
    </w:rPr>
  </w:style>
  <w:style w:type="paragraph" w:customStyle="1" w:styleId="font7">
    <w:name w:val="font7"/>
    <w:basedOn w:val="Normal"/>
    <w:rsid w:val="002A1EC9"/>
    <w:pPr>
      <w:spacing w:before="100" w:beforeAutospacing="1" w:after="100" w:afterAutospacing="1"/>
    </w:pPr>
    <w:rPr>
      <w:rFonts w:ascii="Arial" w:hAnsi="Arial" w:cs="Arial"/>
      <w:b/>
      <w:bCs/>
      <w:sz w:val="40"/>
      <w:szCs w:val="40"/>
      <w:lang w:eastAsia="zh-CN"/>
    </w:rPr>
  </w:style>
  <w:style w:type="paragraph" w:customStyle="1" w:styleId="font8">
    <w:name w:val="font8"/>
    <w:basedOn w:val="Normal"/>
    <w:rsid w:val="002A1EC9"/>
    <w:pPr>
      <w:spacing w:before="100" w:beforeAutospacing="1" w:after="100" w:afterAutospacing="1"/>
    </w:pPr>
    <w:rPr>
      <w:rFonts w:ascii="Arial" w:hAnsi="Arial" w:cs="Arial"/>
      <w:sz w:val="40"/>
      <w:szCs w:val="40"/>
      <w:lang w:eastAsia="zh-CN"/>
    </w:rPr>
  </w:style>
  <w:style w:type="paragraph" w:customStyle="1" w:styleId="font9">
    <w:name w:val="font9"/>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0">
    <w:name w:val="font10"/>
    <w:basedOn w:val="Normal"/>
    <w:rsid w:val="002A1EC9"/>
    <w:pPr>
      <w:spacing w:before="100" w:beforeAutospacing="1" w:after="100" w:afterAutospacing="1"/>
    </w:pPr>
    <w:rPr>
      <w:rFonts w:ascii="Calibri" w:hAnsi="Calibri"/>
      <w:b/>
      <w:bCs/>
      <w:sz w:val="40"/>
      <w:szCs w:val="40"/>
      <w:lang w:eastAsia="zh-CN"/>
    </w:rPr>
  </w:style>
  <w:style w:type="paragraph" w:customStyle="1" w:styleId="font11">
    <w:name w:val="font11"/>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2">
    <w:name w:val="font12"/>
    <w:basedOn w:val="Normal"/>
    <w:rsid w:val="002A1EC9"/>
    <w:pPr>
      <w:spacing w:before="100" w:beforeAutospacing="1" w:after="100" w:afterAutospacing="1"/>
    </w:pPr>
    <w:rPr>
      <w:rFonts w:ascii="Arial" w:hAnsi="Arial" w:cs="Arial"/>
      <w:color w:val="FF0000"/>
      <w:sz w:val="40"/>
      <w:szCs w:val="40"/>
      <w:lang w:eastAsia="zh-CN"/>
    </w:rPr>
  </w:style>
  <w:style w:type="paragraph" w:customStyle="1" w:styleId="font13">
    <w:name w:val="font13"/>
    <w:basedOn w:val="Normal"/>
    <w:rsid w:val="002A1EC9"/>
    <w:pPr>
      <w:spacing w:before="100" w:beforeAutospacing="1" w:after="100" w:afterAutospacing="1"/>
    </w:pPr>
    <w:rPr>
      <w:rFonts w:ascii="Arial" w:hAnsi="Arial" w:cs="Arial"/>
      <w:color w:val="000000"/>
      <w:sz w:val="40"/>
      <w:szCs w:val="40"/>
      <w:lang w:eastAsia="zh-CN"/>
    </w:rPr>
  </w:style>
  <w:style w:type="paragraph" w:customStyle="1" w:styleId="font14">
    <w:name w:val="font14"/>
    <w:basedOn w:val="Normal"/>
    <w:rsid w:val="002A1EC9"/>
    <w:pPr>
      <w:spacing w:before="100" w:beforeAutospacing="1" w:after="100" w:afterAutospacing="1"/>
    </w:pPr>
    <w:rPr>
      <w:rFonts w:ascii="Arial" w:hAnsi="Arial" w:cs="Arial"/>
      <w:i/>
      <w:iCs/>
      <w:color w:val="000000"/>
      <w:sz w:val="40"/>
      <w:szCs w:val="40"/>
      <w:lang w:eastAsia="zh-CN"/>
    </w:rPr>
  </w:style>
  <w:style w:type="paragraph" w:customStyle="1" w:styleId="font15">
    <w:name w:val="font15"/>
    <w:basedOn w:val="Normal"/>
    <w:rsid w:val="002A1EC9"/>
    <w:pPr>
      <w:spacing w:before="100" w:beforeAutospacing="1" w:after="100" w:afterAutospacing="1"/>
    </w:pPr>
    <w:rPr>
      <w:rFonts w:ascii="Arial" w:hAnsi="Arial" w:cs="Arial"/>
      <w:b/>
      <w:bCs/>
      <w:color w:val="000000"/>
      <w:sz w:val="40"/>
      <w:szCs w:val="40"/>
      <w:lang w:eastAsia="zh-CN"/>
    </w:rPr>
  </w:style>
  <w:style w:type="paragraph" w:customStyle="1" w:styleId="font16">
    <w:name w:val="font16"/>
    <w:basedOn w:val="Normal"/>
    <w:rsid w:val="002A1EC9"/>
    <w:pPr>
      <w:spacing w:before="100" w:beforeAutospacing="1" w:after="100" w:afterAutospacing="1"/>
    </w:pPr>
    <w:rPr>
      <w:rFonts w:ascii="Arial" w:hAnsi="Arial" w:cs="Arial"/>
      <w:sz w:val="40"/>
      <w:szCs w:val="40"/>
      <w:lang w:eastAsia="zh-CN"/>
    </w:rPr>
  </w:style>
  <w:style w:type="paragraph" w:customStyle="1" w:styleId="font17">
    <w:name w:val="font17"/>
    <w:basedOn w:val="Normal"/>
    <w:rsid w:val="002A1EC9"/>
    <w:pPr>
      <w:spacing w:before="100" w:beforeAutospacing="1" w:after="100" w:afterAutospacing="1"/>
    </w:pPr>
    <w:rPr>
      <w:rFonts w:ascii="Symbol" w:hAnsi="Symbol"/>
      <w:b/>
      <w:bCs/>
      <w:sz w:val="40"/>
      <w:szCs w:val="40"/>
      <w:lang w:eastAsia="zh-CN"/>
    </w:rPr>
  </w:style>
  <w:style w:type="paragraph" w:customStyle="1" w:styleId="font18">
    <w:name w:val="font18"/>
    <w:basedOn w:val="Normal"/>
    <w:rsid w:val="002A1EC9"/>
    <w:pPr>
      <w:spacing w:before="100" w:beforeAutospacing="1" w:after="100" w:afterAutospacing="1"/>
    </w:pPr>
    <w:rPr>
      <w:rFonts w:ascii="Tahoma" w:hAnsi="Tahoma" w:cs="Tahoma"/>
      <w:color w:val="000000"/>
      <w:sz w:val="18"/>
      <w:szCs w:val="18"/>
      <w:lang w:eastAsia="zh-CN"/>
    </w:rPr>
  </w:style>
  <w:style w:type="paragraph" w:customStyle="1" w:styleId="xl65">
    <w:name w:val="xl65"/>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6">
    <w:name w:val="xl66"/>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7">
    <w:name w:val="xl67"/>
    <w:basedOn w:val="Normal"/>
    <w:rsid w:val="002A1EC9"/>
    <w:pPr>
      <w:spacing w:before="100" w:beforeAutospacing="1" w:after="100" w:afterAutospacing="1"/>
    </w:pPr>
    <w:rPr>
      <w:rFonts w:ascii="Arial" w:hAnsi="Arial" w:cs="Arial"/>
      <w:sz w:val="40"/>
      <w:szCs w:val="40"/>
      <w:lang w:eastAsia="zh-CN"/>
    </w:rPr>
  </w:style>
  <w:style w:type="paragraph" w:customStyle="1" w:styleId="xl68">
    <w:name w:val="xl6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9">
    <w:name w:val="xl6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0">
    <w:name w:val="xl7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1">
    <w:name w:val="xl71"/>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72">
    <w:name w:val="xl72"/>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sz w:val="40"/>
      <w:szCs w:val="40"/>
      <w:lang w:eastAsia="zh-CN"/>
    </w:rPr>
  </w:style>
  <w:style w:type="paragraph" w:customStyle="1" w:styleId="xl73">
    <w:name w:val="xl73"/>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74">
    <w:name w:val="xl74"/>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5">
    <w:name w:val="xl75"/>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sz w:val="40"/>
      <w:szCs w:val="40"/>
      <w:lang w:eastAsia="zh-CN"/>
    </w:rPr>
  </w:style>
  <w:style w:type="paragraph" w:customStyle="1" w:styleId="xl76">
    <w:name w:val="xl76"/>
    <w:basedOn w:val="Normal"/>
    <w:rsid w:val="002A1EC9"/>
    <w:pPr>
      <w:shd w:val="clear" w:color="000000" w:fill="C0C0C0"/>
      <w:spacing w:before="100" w:beforeAutospacing="1" w:after="100" w:afterAutospacing="1"/>
    </w:pPr>
    <w:rPr>
      <w:rFonts w:ascii="Arial" w:hAnsi="Arial" w:cs="Arial"/>
      <w:sz w:val="40"/>
      <w:szCs w:val="40"/>
      <w:lang w:eastAsia="zh-CN"/>
    </w:rPr>
  </w:style>
  <w:style w:type="paragraph" w:customStyle="1" w:styleId="xl77">
    <w:name w:val="xl77"/>
    <w:basedOn w:val="Normal"/>
    <w:rsid w:val="002A1EC9"/>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8">
    <w:name w:val="xl78"/>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79">
    <w:name w:val="xl79"/>
    <w:basedOn w:val="Normal"/>
    <w:rsid w:val="002A1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0">
    <w:name w:val="xl80"/>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81">
    <w:name w:val="xl8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2">
    <w:name w:val="xl8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3">
    <w:name w:val="xl8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4">
    <w:name w:val="xl8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5">
    <w:name w:val="xl8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86">
    <w:name w:val="xl8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87">
    <w:name w:val="xl87"/>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40"/>
      <w:szCs w:val="40"/>
      <w:lang w:eastAsia="zh-CN"/>
    </w:rPr>
  </w:style>
  <w:style w:type="paragraph" w:customStyle="1" w:styleId="xl88">
    <w:name w:val="xl88"/>
    <w:basedOn w:val="Normal"/>
    <w:rsid w:val="002A1EC9"/>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89">
    <w:name w:val="xl89"/>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0">
    <w:name w:val="xl90"/>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sz w:val="40"/>
      <w:szCs w:val="40"/>
      <w:lang w:eastAsia="zh-CN"/>
    </w:rPr>
  </w:style>
  <w:style w:type="paragraph" w:customStyle="1" w:styleId="xl91">
    <w:name w:val="xl91"/>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2">
    <w:name w:val="xl92"/>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3">
    <w:name w:val="xl93"/>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4">
    <w:name w:val="xl94"/>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95">
    <w:name w:val="xl95"/>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6">
    <w:name w:val="xl96"/>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color w:val="FF0000"/>
      <w:sz w:val="40"/>
      <w:szCs w:val="40"/>
      <w:lang w:eastAsia="zh-CN"/>
    </w:rPr>
  </w:style>
  <w:style w:type="paragraph" w:customStyle="1" w:styleId="xl97">
    <w:name w:val="xl97"/>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b/>
      <w:bCs/>
      <w:color w:val="FF0000"/>
      <w:sz w:val="40"/>
      <w:szCs w:val="40"/>
      <w:lang w:eastAsia="zh-CN"/>
    </w:rPr>
  </w:style>
  <w:style w:type="paragraph" w:customStyle="1" w:styleId="xl98">
    <w:name w:val="xl98"/>
    <w:basedOn w:val="Normal"/>
    <w:rsid w:val="002A1EC9"/>
    <w:pPr>
      <w:pBdr>
        <w:top w:val="single" w:sz="4" w:space="0" w:color="auto"/>
        <w:left w:val="single" w:sz="4" w:space="0" w:color="auto"/>
        <w:bottom w:val="single" w:sz="4" w:space="0" w:color="auto"/>
        <w:right w:val="single" w:sz="4" w:space="0" w:color="auto"/>
      </w:pBdr>
      <w:shd w:val="clear" w:color="000000" w:fill="B6B6B6"/>
      <w:spacing w:before="100" w:beforeAutospacing="1" w:after="100" w:afterAutospacing="1"/>
      <w:jc w:val="center"/>
      <w:textAlignment w:val="center"/>
    </w:pPr>
    <w:rPr>
      <w:rFonts w:ascii="Arial" w:hAnsi="Arial" w:cs="Arial"/>
      <w:sz w:val="40"/>
      <w:szCs w:val="40"/>
      <w:lang w:eastAsia="zh-CN"/>
    </w:rPr>
  </w:style>
  <w:style w:type="paragraph" w:customStyle="1" w:styleId="xl99">
    <w:name w:val="xl99"/>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0">
    <w:name w:val="xl100"/>
    <w:basedOn w:val="Normal"/>
    <w:rsid w:val="002A1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Arial" w:hAnsi="Arial" w:cs="Arial"/>
      <w:color w:val="000000"/>
      <w:sz w:val="40"/>
      <w:szCs w:val="40"/>
      <w:lang w:eastAsia="zh-CN"/>
    </w:rPr>
  </w:style>
  <w:style w:type="paragraph" w:customStyle="1" w:styleId="xl101">
    <w:name w:val="xl101"/>
    <w:basedOn w:val="Normal"/>
    <w:rsid w:val="002A1EC9"/>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rFonts w:ascii="Arial" w:hAnsi="Arial" w:cs="Arial"/>
      <w:sz w:val="40"/>
      <w:szCs w:val="40"/>
      <w:lang w:eastAsia="zh-CN"/>
    </w:rPr>
  </w:style>
  <w:style w:type="paragraph" w:customStyle="1" w:styleId="xl102">
    <w:name w:val="xl102"/>
    <w:basedOn w:val="Normal"/>
    <w:rsid w:val="002A1EC9"/>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103">
    <w:name w:val="xl103"/>
    <w:basedOn w:val="Normal"/>
    <w:rsid w:val="006D69D3"/>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104">
    <w:name w:val="xl104"/>
    <w:basedOn w:val="Normal"/>
    <w:rsid w:val="006D69D3"/>
    <w:pPr>
      <w:pBdr>
        <w:top w:val="single" w:sz="4" w:space="0" w:color="auto"/>
        <w:left w:val="single" w:sz="4" w:space="0" w:color="auto"/>
        <w:bottom w:val="single" w:sz="4" w:space="0" w:color="auto"/>
        <w:right w:val="single" w:sz="4" w:space="0" w:color="auto"/>
      </w:pBdr>
      <w:shd w:val="clear" w:color="000000" w:fill="8F8F8F"/>
      <w:spacing w:before="100" w:beforeAutospacing="1" w:after="100" w:afterAutospacing="1"/>
      <w:jc w:val="center"/>
      <w:textAlignment w:val="center"/>
    </w:pPr>
    <w:rPr>
      <w:rFonts w:ascii="Arial" w:hAnsi="Arial" w:cs="Arial"/>
      <w:b/>
      <w:bCs/>
      <w:sz w:val="40"/>
      <w:szCs w:val="40"/>
      <w:lang w:eastAsia="zh-CN"/>
    </w:rPr>
  </w:style>
  <w:style w:type="paragraph" w:customStyle="1" w:styleId="xl63">
    <w:name w:val="xl63"/>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xl64">
    <w:name w:val="xl64"/>
    <w:basedOn w:val="Normal"/>
    <w:rsid w:val="003508D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40"/>
      <w:szCs w:val="40"/>
      <w:lang w:eastAsia="zh-CN"/>
    </w:rPr>
  </w:style>
  <w:style w:type="paragraph" w:customStyle="1" w:styleId="ParagraphNumbering">
    <w:name w:val="Paragraph Numbering"/>
    <w:basedOn w:val="Normal"/>
    <w:link w:val="ParagraphNumberingChar"/>
    <w:uiPriority w:val="99"/>
    <w:qFormat/>
    <w:rsid w:val="001B4D9E"/>
    <w:pPr>
      <w:tabs>
        <w:tab w:val="left" w:pos="720"/>
      </w:tabs>
      <w:spacing w:line="360" w:lineRule="auto"/>
      <w:ind w:firstLine="720"/>
    </w:pPr>
    <w:rPr>
      <w:rFonts w:eastAsia="SimSun"/>
      <w:szCs w:val="22"/>
    </w:rPr>
  </w:style>
  <w:style w:type="numbering" w:customStyle="1" w:styleId="NoList5">
    <w:name w:val="No List5"/>
    <w:next w:val="NoList"/>
    <w:uiPriority w:val="99"/>
    <w:semiHidden/>
    <w:unhideWhenUsed/>
    <w:rsid w:val="003A7CE3"/>
  </w:style>
  <w:style w:type="character" w:customStyle="1" w:styleId="il">
    <w:name w:val="il"/>
    <w:basedOn w:val="DefaultParagraphFont"/>
    <w:rsid w:val="009E6870"/>
  </w:style>
  <w:style w:type="numbering" w:customStyle="1" w:styleId="NoList6">
    <w:name w:val="No List6"/>
    <w:next w:val="NoList"/>
    <w:uiPriority w:val="99"/>
    <w:semiHidden/>
    <w:unhideWhenUsed/>
    <w:rsid w:val="00210EE6"/>
  </w:style>
  <w:style w:type="paragraph" w:customStyle="1" w:styleId="BaseText">
    <w:name w:val="Base_Text"/>
    <w:link w:val="BaseTextChar"/>
    <w:rsid w:val="00210EE6"/>
    <w:pPr>
      <w:spacing w:before="120"/>
    </w:pPr>
    <w:rPr>
      <w:sz w:val="24"/>
      <w:szCs w:val="24"/>
    </w:rPr>
  </w:style>
  <w:style w:type="paragraph" w:customStyle="1" w:styleId="1stparatext">
    <w:name w:val="1st para text"/>
    <w:basedOn w:val="BaseText"/>
    <w:rsid w:val="00210EE6"/>
  </w:style>
  <w:style w:type="paragraph" w:customStyle="1" w:styleId="BaseHeading">
    <w:name w:val="Base_Heading"/>
    <w:rsid w:val="00210EE6"/>
    <w:pPr>
      <w:keepNext/>
      <w:spacing w:before="240"/>
      <w:outlineLvl w:val="0"/>
    </w:pPr>
    <w:rPr>
      <w:kern w:val="28"/>
      <w:sz w:val="28"/>
      <w:szCs w:val="28"/>
    </w:rPr>
  </w:style>
  <w:style w:type="paragraph" w:customStyle="1" w:styleId="AbstractHead">
    <w:name w:val="Abstract Head"/>
    <w:basedOn w:val="BaseHeading"/>
    <w:rsid w:val="00210EE6"/>
  </w:style>
  <w:style w:type="paragraph" w:customStyle="1" w:styleId="AbstractSummary">
    <w:name w:val="Abstract/Summary"/>
    <w:basedOn w:val="BaseText"/>
    <w:rsid w:val="00210EE6"/>
  </w:style>
  <w:style w:type="paragraph" w:customStyle="1" w:styleId="Referencesandnotes">
    <w:name w:val="References and notes"/>
    <w:basedOn w:val="BaseText"/>
    <w:rsid w:val="00210EE6"/>
    <w:pPr>
      <w:ind w:left="720" w:hanging="720"/>
    </w:pPr>
  </w:style>
  <w:style w:type="paragraph" w:customStyle="1" w:styleId="Acknowledgement">
    <w:name w:val="Acknowledgement"/>
    <w:basedOn w:val="Referencesandnotes"/>
    <w:rsid w:val="00210EE6"/>
  </w:style>
  <w:style w:type="paragraph" w:customStyle="1" w:styleId="Subhead">
    <w:name w:val="Subhead"/>
    <w:basedOn w:val="BaseHeading"/>
    <w:rsid w:val="00210EE6"/>
    <w:rPr>
      <w:b/>
      <w:bCs/>
      <w:sz w:val="24"/>
      <w:szCs w:val="24"/>
    </w:rPr>
  </w:style>
  <w:style w:type="paragraph" w:customStyle="1" w:styleId="AppendixHead">
    <w:name w:val="AppendixHead"/>
    <w:basedOn w:val="Subhead"/>
    <w:rsid w:val="00210EE6"/>
  </w:style>
  <w:style w:type="paragraph" w:customStyle="1" w:styleId="AppendixSubhead">
    <w:name w:val="AppendixSubhead"/>
    <w:basedOn w:val="Subhead"/>
    <w:rsid w:val="00210EE6"/>
  </w:style>
  <w:style w:type="paragraph" w:customStyle="1" w:styleId="Articletype">
    <w:name w:val="Article type"/>
    <w:basedOn w:val="BaseText"/>
    <w:rsid w:val="00210EE6"/>
  </w:style>
  <w:style w:type="character" w:customStyle="1" w:styleId="aubase">
    <w:name w:val="au_base"/>
    <w:rsid w:val="00210EE6"/>
    <w:rPr>
      <w:sz w:val="24"/>
    </w:rPr>
  </w:style>
  <w:style w:type="character" w:customStyle="1" w:styleId="aucollab">
    <w:name w:val="au_collab"/>
    <w:rsid w:val="00210EE6"/>
    <w:rPr>
      <w:sz w:val="24"/>
      <w:bdr w:val="none" w:sz="0" w:space="0" w:color="auto"/>
      <w:shd w:val="clear" w:color="auto" w:fill="C0C0C0"/>
    </w:rPr>
  </w:style>
  <w:style w:type="character" w:customStyle="1" w:styleId="audeg">
    <w:name w:val="au_deg"/>
    <w:rsid w:val="00210EE6"/>
    <w:rPr>
      <w:sz w:val="24"/>
      <w:bdr w:val="none" w:sz="0" w:space="0" w:color="auto"/>
      <w:shd w:val="clear" w:color="auto" w:fill="FFFF00"/>
    </w:rPr>
  </w:style>
  <w:style w:type="character" w:customStyle="1" w:styleId="aufname">
    <w:name w:val="au_fname"/>
    <w:rsid w:val="00210EE6"/>
    <w:rPr>
      <w:sz w:val="24"/>
      <w:bdr w:val="none" w:sz="0" w:space="0" w:color="auto"/>
      <w:shd w:val="clear" w:color="auto" w:fill="00FFFF"/>
    </w:rPr>
  </w:style>
  <w:style w:type="character" w:customStyle="1" w:styleId="aurole">
    <w:name w:val="au_role"/>
    <w:rsid w:val="00210EE6"/>
    <w:rPr>
      <w:sz w:val="24"/>
      <w:bdr w:val="none" w:sz="0" w:space="0" w:color="auto"/>
      <w:shd w:val="clear" w:color="auto" w:fill="808000"/>
    </w:rPr>
  </w:style>
  <w:style w:type="character" w:customStyle="1" w:styleId="ausuffix">
    <w:name w:val="au_suffix"/>
    <w:rsid w:val="00210EE6"/>
    <w:rPr>
      <w:sz w:val="24"/>
      <w:bdr w:val="none" w:sz="0" w:space="0" w:color="auto"/>
      <w:shd w:val="clear" w:color="auto" w:fill="FF00FF"/>
    </w:rPr>
  </w:style>
  <w:style w:type="character" w:customStyle="1" w:styleId="ausurname">
    <w:name w:val="au_surname"/>
    <w:rsid w:val="00210EE6"/>
    <w:rPr>
      <w:sz w:val="24"/>
      <w:bdr w:val="none" w:sz="0" w:space="0" w:color="auto"/>
      <w:shd w:val="clear" w:color="auto" w:fill="00FF00"/>
    </w:rPr>
  </w:style>
  <w:style w:type="paragraph" w:customStyle="1" w:styleId="AuthorAttribute">
    <w:name w:val="Author Attribute"/>
    <w:basedOn w:val="BaseText"/>
    <w:rsid w:val="00210EE6"/>
    <w:pPr>
      <w:spacing w:before="480"/>
    </w:pPr>
  </w:style>
  <w:style w:type="paragraph" w:customStyle="1" w:styleId="Footnote">
    <w:name w:val="Footnote"/>
    <w:basedOn w:val="BaseText"/>
    <w:rsid w:val="00210EE6"/>
  </w:style>
  <w:style w:type="paragraph" w:customStyle="1" w:styleId="AuthorFootnote">
    <w:name w:val="AuthorFootnote"/>
    <w:basedOn w:val="Footnote"/>
    <w:rsid w:val="00210EE6"/>
    <w:pPr>
      <w:autoSpaceDE w:val="0"/>
      <w:autoSpaceDN w:val="0"/>
      <w:adjustRightInd w:val="0"/>
    </w:pPr>
    <w:rPr>
      <w:lang w:bidi="he-IL"/>
    </w:rPr>
  </w:style>
  <w:style w:type="paragraph" w:customStyle="1" w:styleId="Authors">
    <w:name w:val="Authors"/>
    <w:basedOn w:val="BaseText"/>
    <w:rsid w:val="00210EE6"/>
    <w:pPr>
      <w:spacing w:after="360"/>
      <w:jc w:val="center"/>
    </w:pPr>
  </w:style>
  <w:style w:type="character" w:customStyle="1" w:styleId="bibarticle">
    <w:name w:val="bib_article"/>
    <w:rsid w:val="00210EE6"/>
    <w:rPr>
      <w:sz w:val="24"/>
      <w:bdr w:val="none" w:sz="0" w:space="0" w:color="auto"/>
      <w:shd w:val="clear" w:color="auto" w:fill="00FFFF"/>
    </w:rPr>
  </w:style>
  <w:style w:type="character" w:customStyle="1" w:styleId="bibbase">
    <w:name w:val="bib_base"/>
    <w:rsid w:val="00210EE6"/>
    <w:rPr>
      <w:sz w:val="24"/>
    </w:rPr>
  </w:style>
  <w:style w:type="character" w:customStyle="1" w:styleId="bibcomment">
    <w:name w:val="bib_comment"/>
    <w:basedOn w:val="bibbase"/>
    <w:rsid w:val="00210EE6"/>
    <w:rPr>
      <w:sz w:val="24"/>
    </w:rPr>
  </w:style>
  <w:style w:type="character" w:customStyle="1" w:styleId="bibdeg">
    <w:name w:val="bib_deg"/>
    <w:basedOn w:val="bibbase"/>
    <w:rsid w:val="00210EE6"/>
    <w:rPr>
      <w:sz w:val="24"/>
    </w:rPr>
  </w:style>
  <w:style w:type="character" w:customStyle="1" w:styleId="bibdoi">
    <w:name w:val="bib_doi"/>
    <w:rsid w:val="00210EE6"/>
    <w:rPr>
      <w:sz w:val="24"/>
      <w:bdr w:val="none" w:sz="0" w:space="0" w:color="auto"/>
      <w:shd w:val="clear" w:color="auto" w:fill="00FF00"/>
    </w:rPr>
  </w:style>
  <w:style w:type="character" w:customStyle="1" w:styleId="bibetal">
    <w:name w:val="bib_etal"/>
    <w:rsid w:val="00210EE6"/>
    <w:rPr>
      <w:sz w:val="24"/>
      <w:bdr w:val="none" w:sz="0" w:space="0" w:color="auto"/>
      <w:shd w:val="clear" w:color="auto" w:fill="008080"/>
    </w:rPr>
  </w:style>
  <w:style w:type="character" w:customStyle="1" w:styleId="bibfname">
    <w:name w:val="bib_fname"/>
    <w:rsid w:val="00210EE6"/>
    <w:rPr>
      <w:sz w:val="24"/>
      <w:bdr w:val="none" w:sz="0" w:space="0" w:color="auto"/>
      <w:shd w:val="clear" w:color="auto" w:fill="FFFF00"/>
    </w:rPr>
  </w:style>
  <w:style w:type="character" w:customStyle="1" w:styleId="bibfpage">
    <w:name w:val="bib_fpage"/>
    <w:rsid w:val="00210EE6"/>
    <w:rPr>
      <w:sz w:val="24"/>
      <w:bdr w:val="none" w:sz="0" w:space="0" w:color="auto"/>
      <w:shd w:val="clear" w:color="auto" w:fill="808080"/>
    </w:rPr>
  </w:style>
  <w:style w:type="character" w:customStyle="1" w:styleId="bibissue">
    <w:name w:val="bib_issue"/>
    <w:rsid w:val="00210EE6"/>
    <w:rPr>
      <w:sz w:val="24"/>
      <w:bdr w:val="none" w:sz="0" w:space="0" w:color="auto"/>
      <w:shd w:val="clear" w:color="auto" w:fill="FFFF00"/>
    </w:rPr>
  </w:style>
  <w:style w:type="character" w:customStyle="1" w:styleId="bibjournal">
    <w:name w:val="bib_journal"/>
    <w:rsid w:val="00210EE6"/>
    <w:rPr>
      <w:sz w:val="24"/>
      <w:bdr w:val="none" w:sz="0" w:space="0" w:color="auto"/>
      <w:shd w:val="clear" w:color="auto" w:fill="808000"/>
    </w:rPr>
  </w:style>
  <w:style w:type="character" w:customStyle="1" w:styleId="biblpage">
    <w:name w:val="bib_lpage"/>
    <w:rsid w:val="00210EE6"/>
    <w:rPr>
      <w:sz w:val="24"/>
      <w:bdr w:val="none" w:sz="0" w:space="0" w:color="auto"/>
      <w:shd w:val="clear" w:color="auto" w:fill="808080"/>
    </w:rPr>
  </w:style>
  <w:style w:type="character" w:customStyle="1" w:styleId="bibmedline">
    <w:name w:val="bib_medline"/>
    <w:basedOn w:val="bibbase"/>
    <w:rsid w:val="00210EE6"/>
    <w:rPr>
      <w:sz w:val="24"/>
    </w:rPr>
  </w:style>
  <w:style w:type="character" w:customStyle="1" w:styleId="bibnumber">
    <w:name w:val="bib_number"/>
    <w:basedOn w:val="bibbase"/>
    <w:rsid w:val="00210EE6"/>
    <w:rPr>
      <w:sz w:val="24"/>
    </w:rPr>
  </w:style>
  <w:style w:type="character" w:customStyle="1" w:styleId="biborganization">
    <w:name w:val="bib_organization"/>
    <w:rsid w:val="00210EE6"/>
    <w:rPr>
      <w:sz w:val="24"/>
      <w:bdr w:val="none" w:sz="0" w:space="0" w:color="auto"/>
      <w:shd w:val="clear" w:color="auto" w:fill="808000"/>
    </w:rPr>
  </w:style>
  <w:style w:type="character" w:customStyle="1" w:styleId="bibsuffix">
    <w:name w:val="bib_suffix"/>
    <w:basedOn w:val="bibbase"/>
    <w:rsid w:val="00210EE6"/>
    <w:rPr>
      <w:sz w:val="24"/>
    </w:rPr>
  </w:style>
  <w:style w:type="character" w:customStyle="1" w:styleId="bibsuppl">
    <w:name w:val="bib_suppl"/>
    <w:rsid w:val="00210EE6"/>
    <w:rPr>
      <w:sz w:val="24"/>
      <w:bdr w:val="none" w:sz="0" w:space="0" w:color="auto"/>
      <w:shd w:val="clear" w:color="auto" w:fill="FFFF00"/>
    </w:rPr>
  </w:style>
  <w:style w:type="character" w:customStyle="1" w:styleId="bibsurname">
    <w:name w:val="bib_surname"/>
    <w:rsid w:val="00210EE6"/>
    <w:rPr>
      <w:sz w:val="24"/>
      <w:bdr w:val="none" w:sz="0" w:space="0" w:color="auto"/>
      <w:shd w:val="clear" w:color="auto" w:fill="FFFF00"/>
    </w:rPr>
  </w:style>
  <w:style w:type="character" w:customStyle="1" w:styleId="bibunpubl">
    <w:name w:val="bib_unpubl"/>
    <w:basedOn w:val="bibbase"/>
    <w:rsid w:val="00210EE6"/>
    <w:rPr>
      <w:sz w:val="24"/>
    </w:rPr>
  </w:style>
  <w:style w:type="character" w:customStyle="1" w:styleId="biburl">
    <w:name w:val="bib_url"/>
    <w:rsid w:val="00210EE6"/>
    <w:rPr>
      <w:sz w:val="24"/>
      <w:bdr w:val="none" w:sz="0" w:space="0" w:color="auto"/>
      <w:shd w:val="clear" w:color="auto" w:fill="00FF00"/>
    </w:rPr>
  </w:style>
  <w:style w:type="character" w:customStyle="1" w:styleId="bibvolume">
    <w:name w:val="bib_volume"/>
    <w:rsid w:val="00210EE6"/>
    <w:rPr>
      <w:sz w:val="24"/>
      <w:bdr w:val="none" w:sz="0" w:space="0" w:color="auto"/>
      <w:shd w:val="clear" w:color="auto" w:fill="00FF00"/>
    </w:rPr>
  </w:style>
  <w:style w:type="character" w:customStyle="1" w:styleId="bibyear">
    <w:name w:val="bib_year"/>
    <w:rsid w:val="00210EE6"/>
    <w:rPr>
      <w:sz w:val="24"/>
      <w:bdr w:val="none" w:sz="0" w:space="0" w:color="auto"/>
      <w:shd w:val="clear" w:color="auto" w:fill="FF00FF"/>
    </w:rPr>
  </w:style>
  <w:style w:type="paragraph" w:customStyle="1" w:styleId="BookorMeetingInformation">
    <w:name w:val="Book or Meeting Information"/>
    <w:basedOn w:val="BaseText"/>
    <w:rsid w:val="00210EE6"/>
  </w:style>
  <w:style w:type="paragraph" w:customStyle="1" w:styleId="BookInformation">
    <w:name w:val="BookInformation"/>
    <w:basedOn w:val="BaseText"/>
    <w:rsid w:val="00210EE6"/>
  </w:style>
  <w:style w:type="paragraph" w:customStyle="1" w:styleId="Level2Head">
    <w:name w:val="Level 2 Head"/>
    <w:basedOn w:val="BaseHeading"/>
    <w:rsid w:val="00210EE6"/>
    <w:pPr>
      <w:outlineLvl w:val="1"/>
    </w:pPr>
    <w:rPr>
      <w:i/>
      <w:iCs/>
      <w:sz w:val="24"/>
      <w:szCs w:val="24"/>
    </w:rPr>
  </w:style>
  <w:style w:type="paragraph" w:customStyle="1" w:styleId="BoxLevel2Head">
    <w:name w:val="BoxLevel 2 Head"/>
    <w:basedOn w:val="Level2Head"/>
    <w:rsid w:val="00210EE6"/>
    <w:pPr>
      <w:shd w:val="clear" w:color="auto" w:fill="E6E6E6"/>
    </w:pPr>
  </w:style>
  <w:style w:type="paragraph" w:customStyle="1" w:styleId="BoxListUnnumbered">
    <w:name w:val="BoxListUnnumbered"/>
    <w:basedOn w:val="BaseText"/>
    <w:rsid w:val="00210EE6"/>
    <w:pPr>
      <w:shd w:val="clear" w:color="auto" w:fill="E6E6E6"/>
      <w:ind w:left="1080" w:hanging="360"/>
    </w:pPr>
  </w:style>
  <w:style w:type="paragraph" w:customStyle="1" w:styleId="BoxList">
    <w:name w:val="BoxList"/>
    <w:basedOn w:val="BoxListUnnumbered"/>
    <w:rsid w:val="00210EE6"/>
  </w:style>
  <w:style w:type="paragraph" w:customStyle="1" w:styleId="BoxSubhead">
    <w:name w:val="BoxSubhead"/>
    <w:basedOn w:val="Subhead"/>
    <w:rsid w:val="00210EE6"/>
    <w:pPr>
      <w:shd w:val="clear" w:color="auto" w:fill="E6E6E6"/>
    </w:pPr>
  </w:style>
  <w:style w:type="paragraph" w:customStyle="1" w:styleId="Paragraph">
    <w:name w:val="Paragraph"/>
    <w:basedOn w:val="BaseText"/>
    <w:link w:val="ParagraphChar"/>
    <w:rsid w:val="00210EE6"/>
    <w:pPr>
      <w:ind w:firstLine="720"/>
    </w:pPr>
  </w:style>
  <w:style w:type="paragraph" w:customStyle="1" w:styleId="BoxText">
    <w:name w:val="BoxText"/>
    <w:basedOn w:val="Paragraph"/>
    <w:rsid w:val="00210EE6"/>
    <w:pPr>
      <w:shd w:val="clear" w:color="auto" w:fill="E6E6E6"/>
    </w:pPr>
  </w:style>
  <w:style w:type="paragraph" w:customStyle="1" w:styleId="BoxTitle">
    <w:name w:val="BoxTitle"/>
    <w:basedOn w:val="BaseHeading"/>
    <w:rsid w:val="00210EE6"/>
    <w:pPr>
      <w:shd w:val="clear" w:color="auto" w:fill="E6E6E6"/>
    </w:pPr>
    <w:rPr>
      <w:b/>
      <w:sz w:val="24"/>
      <w:szCs w:val="24"/>
    </w:rPr>
  </w:style>
  <w:style w:type="paragraph" w:customStyle="1" w:styleId="BulletedText">
    <w:name w:val="Bulleted Text"/>
    <w:basedOn w:val="BaseText"/>
    <w:rsid w:val="00210EE6"/>
    <w:pPr>
      <w:ind w:left="720" w:hanging="720"/>
    </w:pPr>
  </w:style>
  <w:style w:type="paragraph" w:customStyle="1" w:styleId="career-magazine">
    <w:name w:val="career-magazine"/>
    <w:basedOn w:val="BaseText"/>
    <w:rsid w:val="00210EE6"/>
    <w:pPr>
      <w:jc w:val="right"/>
    </w:pPr>
    <w:rPr>
      <w:color w:val="FF0000"/>
    </w:rPr>
  </w:style>
  <w:style w:type="paragraph" w:customStyle="1" w:styleId="career-stage">
    <w:name w:val="career-stage"/>
    <w:basedOn w:val="BaseText"/>
    <w:rsid w:val="00210EE6"/>
    <w:pPr>
      <w:jc w:val="right"/>
    </w:pPr>
    <w:rPr>
      <w:color w:val="339966"/>
    </w:rPr>
  </w:style>
  <w:style w:type="character" w:customStyle="1" w:styleId="citebase">
    <w:name w:val="cite_base"/>
    <w:rsid w:val="00210EE6"/>
    <w:rPr>
      <w:sz w:val="24"/>
    </w:rPr>
  </w:style>
  <w:style w:type="character" w:customStyle="1" w:styleId="citebib">
    <w:name w:val="cite_bib"/>
    <w:rsid w:val="00210EE6"/>
    <w:rPr>
      <w:sz w:val="24"/>
      <w:bdr w:val="none" w:sz="0" w:space="0" w:color="auto"/>
      <w:shd w:val="clear" w:color="auto" w:fill="00FFFF"/>
    </w:rPr>
  </w:style>
  <w:style w:type="character" w:customStyle="1" w:styleId="citebox">
    <w:name w:val="cite_box"/>
    <w:basedOn w:val="citebase"/>
    <w:rsid w:val="00210EE6"/>
    <w:rPr>
      <w:sz w:val="24"/>
    </w:rPr>
  </w:style>
  <w:style w:type="character" w:customStyle="1" w:styleId="citeen">
    <w:name w:val="cite_en"/>
    <w:rsid w:val="00210EE6"/>
    <w:rPr>
      <w:sz w:val="24"/>
      <w:shd w:val="clear" w:color="auto" w:fill="FFFF00"/>
      <w:vertAlign w:val="superscript"/>
    </w:rPr>
  </w:style>
  <w:style w:type="character" w:customStyle="1" w:styleId="citeeq">
    <w:name w:val="cite_eq"/>
    <w:rsid w:val="00210EE6"/>
    <w:rPr>
      <w:sz w:val="24"/>
      <w:bdr w:val="none" w:sz="0" w:space="0" w:color="auto"/>
      <w:shd w:val="clear" w:color="auto" w:fill="FF99CC"/>
    </w:rPr>
  </w:style>
  <w:style w:type="character" w:customStyle="1" w:styleId="citefig">
    <w:name w:val="cite_fig"/>
    <w:rsid w:val="00210EE6"/>
    <w:rPr>
      <w:color w:val="000000"/>
      <w:sz w:val="24"/>
      <w:bdr w:val="none" w:sz="0" w:space="0" w:color="auto"/>
      <w:shd w:val="clear" w:color="auto" w:fill="00FF00"/>
    </w:rPr>
  </w:style>
  <w:style w:type="character" w:customStyle="1" w:styleId="citefn">
    <w:name w:val="cite_fn"/>
    <w:rsid w:val="00210EE6"/>
    <w:rPr>
      <w:sz w:val="24"/>
      <w:bdr w:val="none" w:sz="0" w:space="0" w:color="auto"/>
      <w:shd w:val="clear" w:color="auto" w:fill="FF0000"/>
    </w:rPr>
  </w:style>
  <w:style w:type="character" w:customStyle="1" w:styleId="citetbl">
    <w:name w:val="cite_tbl"/>
    <w:rsid w:val="00210EE6"/>
    <w:rPr>
      <w:color w:val="000000"/>
      <w:sz w:val="24"/>
      <w:bdr w:val="none" w:sz="0" w:space="0" w:color="auto"/>
      <w:shd w:val="clear" w:color="auto" w:fill="FF00FF"/>
    </w:rPr>
  </w:style>
  <w:style w:type="paragraph" w:customStyle="1" w:styleId="ContinuedParagraph">
    <w:name w:val="ContinuedParagraph"/>
    <w:basedOn w:val="Paragraph"/>
    <w:rsid w:val="00210EE6"/>
    <w:pPr>
      <w:ind w:firstLine="0"/>
    </w:pPr>
  </w:style>
  <w:style w:type="character" w:customStyle="1" w:styleId="ContractNumber">
    <w:name w:val="Contract Number"/>
    <w:rsid w:val="00210EE6"/>
    <w:rPr>
      <w:sz w:val="24"/>
      <w:szCs w:val="24"/>
      <w:bdr w:val="none" w:sz="0" w:space="0" w:color="auto"/>
      <w:shd w:val="clear" w:color="auto" w:fill="CCFFCC"/>
    </w:rPr>
  </w:style>
  <w:style w:type="character" w:customStyle="1" w:styleId="ContractSponsor">
    <w:name w:val="Contract Sponsor"/>
    <w:rsid w:val="00210EE6"/>
    <w:rPr>
      <w:sz w:val="24"/>
      <w:szCs w:val="24"/>
      <w:bdr w:val="none" w:sz="0" w:space="0" w:color="auto"/>
      <w:shd w:val="clear" w:color="auto" w:fill="FFCC99"/>
    </w:rPr>
  </w:style>
  <w:style w:type="paragraph" w:customStyle="1" w:styleId="Correspondence">
    <w:name w:val="Correspondence"/>
    <w:basedOn w:val="BaseText"/>
    <w:rsid w:val="00210EE6"/>
    <w:pPr>
      <w:spacing w:before="0" w:after="240"/>
    </w:pPr>
  </w:style>
  <w:style w:type="paragraph" w:customStyle="1" w:styleId="DateAccepted">
    <w:name w:val="Date Accepted"/>
    <w:basedOn w:val="BaseText"/>
    <w:rsid w:val="00210EE6"/>
    <w:pPr>
      <w:spacing w:before="360"/>
    </w:pPr>
  </w:style>
  <w:style w:type="paragraph" w:customStyle="1" w:styleId="Deck">
    <w:name w:val="Deck"/>
    <w:basedOn w:val="BaseHeading"/>
    <w:rsid w:val="00210EE6"/>
    <w:pPr>
      <w:outlineLvl w:val="1"/>
    </w:pPr>
  </w:style>
  <w:style w:type="paragraph" w:customStyle="1" w:styleId="DefTerm">
    <w:name w:val="DefTerm"/>
    <w:basedOn w:val="BaseText"/>
    <w:rsid w:val="00210EE6"/>
    <w:pPr>
      <w:ind w:left="720"/>
    </w:pPr>
  </w:style>
  <w:style w:type="paragraph" w:customStyle="1" w:styleId="Definition">
    <w:name w:val="Definition"/>
    <w:basedOn w:val="DefTerm"/>
    <w:rsid w:val="00210EE6"/>
    <w:pPr>
      <w:ind w:left="1080" w:hanging="360"/>
    </w:pPr>
  </w:style>
  <w:style w:type="paragraph" w:customStyle="1" w:styleId="DefListTitle">
    <w:name w:val="DefListTitle"/>
    <w:basedOn w:val="BaseHeading"/>
    <w:rsid w:val="00210EE6"/>
  </w:style>
  <w:style w:type="paragraph" w:customStyle="1" w:styleId="discipline">
    <w:name w:val="discipline"/>
    <w:basedOn w:val="BaseText"/>
    <w:rsid w:val="00210EE6"/>
    <w:pPr>
      <w:jc w:val="right"/>
    </w:pPr>
    <w:rPr>
      <w:color w:val="993366"/>
    </w:rPr>
  </w:style>
  <w:style w:type="paragraph" w:customStyle="1" w:styleId="Editors">
    <w:name w:val="Editors"/>
    <w:basedOn w:val="Authors"/>
    <w:rsid w:val="00210EE6"/>
  </w:style>
  <w:style w:type="character" w:customStyle="1" w:styleId="eqno">
    <w:name w:val="eq_no"/>
    <w:basedOn w:val="citebase"/>
    <w:rsid w:val="00210EE6"/>
    <w:rPr>
      <w:sz w:val="24"/>
    </w:rPr>
  </w:style>
  <w:style w:type="paragraph" w:customStyle="1" w:styleId="Equation">
    <w:name w:val="Equation"/>
    <w:basedOn w:val="BaseText"/>
    <w:rsid w:val="00210EE6"/>
    <w:pPr>
      <w:jc w:val="center"/>
    </w:pPr>
  </w:style>
  <w:style w:type="paragraph" w:customStyle="1" w:styleId="FieldCodes">
    <w:name w:val="FieldCodes"/>
    <w:basedOn w:val="BaseText"/>
    <w:rsid w:val="00210EE6"/>
  </w:style>
  <w:style w:type="paragraph" w:customStyle="1" w:styleId="Legend">
    <w:name w:val="Legend"/>
    <w:basedOn w:val="BaseHeading"/>
    <w:rsid w:val="00210EE6"/>
    <w:rPr>
      <w:sz w:val="24"/>
      <w:szCs w:val="24"/>
    </w:rPr>
  </w:style>
  <w:style w:type="paragraph" w:customStyle="1" w:styleId="FigureCopyright">
    <w:name w:val="FigureCopyright"/>
    <w:basedOn w:val="Legend"/>
    <w:rsid w:val="00210EE6"/>
    <w:pPr>
      <w:autoSpaceDE w:val="0"/>
      <w:autoSpaceDN w:val="0"/>
      <w:adjustRightInd w:val="0"/>
      <w:spacing w:before="80"/>
    </w:pPr>
    <w:rPr>
      <w:lang w:bidi="he-IL"/>
    </w:rPr>
  </w:style>
  <w:style w:type="paragraph" w:customStyle="1" w:styleId="FigureCredit">
    <w:name w:val="FigureCredit"/>
    <w:basedOn w:val="FigureCopyright"/>
    <w:rsid w:val="00210EE6"/>
  </w:style>
  <w:style w:type="character" w:styleId="FootnoteReference">
    <w:name w:val="footnote reference"/>
    <w:uiPriority w:val="99"/>
    <w:semiHidden/>
    <w:rsid w:val="00210EE6"/>
    <w:rPr>
      <w:vertAlign w:val="superscript"/>
    </w:rPr>
  </w:style>
  <w:style w:type="paragraph" w:customStyle="1" w:styleId="Gloss">
    <w:name w:val="Gloss"/>
    <w:basedOn w:val="AbstractSummary"/>
    <w:rsid w:val="00210EE6"/>
  </w:style>
  <w:style w:type="paragraph" w:customStyle="1" w:styleId="Glossary">
    <w:name w:val="Glossary"/>
    <w:basedOn w:val="BaseText"/>
    <w:rsid w:val="00210EE6"/>
  </w:style>
  <w:style w:type="paragraph" w:customStyle="1" w:styleId="GlossHead">
    <w:name w:val="GlossHead"/>
    <w:basedOn w:val="AbstractHead"/>
    <w:rsid w:val="00210EE6"/>
  </w:style>
  <w:style w:type="paragraph" w:customStyle="1" w:styleId="GraphicAltText">
    <w:name w:val="GraphicAltText"/>
    <w:basedOn w:val="Legend"/>
    <w:rsid w:val="00210EE6"/>
    <w:pPr>
      <w:autoSpaceDE w:val="0"/>
      <w:autoSpaceDN w:val="0"/>
      <w:adjustRightInd w:val="0"/>
    </w:pPr>
  </w:style>
  <w:style w:type="paragraph" w:customStyle="1" w:styleId="GraphicCredit">
    <w:name w:val="GraphicCredit"/>
    <w:basedOn w:val="FigureCredit"/>
    <w:rsid w:val="00210EE6"/>
  </w:style>
  <w:style w:type="paragraph" w:customStyle="1" w:styleId="Head">
    <w:name w:val="Head"/>
    <w:basedOn w:val="BaseHeading"/>
    <w:rsid w:val="00210EE6"/>
    <w:pPr>
      <w:spacing w:before="120" w:after="120"/>
      <w:jc w:val="center"/>
    </w:pPr>
    <w:rPr>
      <w:b/>
      <w:bCs/>
    </w:rPr>
  </w:style>
  <w:style w:type="character" w:styleId="HTMLAcronym">
    <w:name w:val="HTML Acronym"/>
    <w:basedOn w:val="DefaultParagraphFont"/>
    <w:rsid w:val="00210EE6"/>
  </w:style>
  <w:style w:type="character" w:styleId="HTMLCode">
    <w:name w:val="HTML Code"/>
    <w:rsid w:val="00210EE6"/>
    <w:rPr>
      <w:rFonts w:ascii="Courier New" w:hAnsi="Courier New" w:cs="Courier New"/>
      <w:sz w:val="20"/>
      <w:szCs w:val="20"/>
    </w:rPr>
  </w:style>
  <w:style w:type="character" w:styleId="HTMLDefinition">
    <w:name w:val="HTML Definition"/>
    <w:rsid w:val="00210EE6"/>
    <w:rPr>
      <w:i/>
      <w:iCs/>
    </w:rPr>
  </w:style>
  <w:style w:type="character" w:styleId="HTMLKeyboard">
    <w:name w:val="HTML Keyboard"/>
    <w:rsid w:val="00210EE6"/>
    <w:rPr>
      <w:rFonts w:ascii="Courier New" w:hAnsi="Courier New" w:cs="Courier New"/>
      <w:sz w:val="20"/>
      <w:szCs w:val="20"/>
    </w:rPr>
  </w:style>
  <w:style w:type="character" w:styleId="HTMLSample">
    <w:name w:val="HTML Sample"/>
    <w:rsid w:val="00210EE6"/>
    <w:rPr>
      <w:rFonts w:ascii="Courier New" w:hAnsi="Courier New" w:cs="Courier New"/>
    </w:rPr>
  </w:style>
  <w:style w:type="character" w:styleId="HTMLTypewriter">
    <w:name w:val="HTML Typewriter"/>
    <w:rsid w:val="00210EE6"/>
    <w:rPr>
      <w:rFonts w:ascii="Courier New" w:hAnsi="Courier New" w:cs="Courier New"/>
      <w:sz w:val="20"/>
      <w:szCs w:val="20"/>
    </w:rPr>
  </w:style>
  <w:style w:type="character" w:styleId="HTMLVariable">
    <w:name w:val="HTML Variable"/>
    <w:rsid w:val="00210EE6"/>
    <w:rPr>
      <w:i/>
      <w:iCs/>
    </w:rPr>
  </w:style>
  <w:style w:type="paragraph" w:customStyle="1" w:styleId="InstructionsText">
    <w:name w:val="Instructions Text"/>
    <w:basedOn w:val="BaseText"/>
    <w:rsid w:val="00210EE6"/>
  </w:style>
  <w:style w:type="paragraph" w:customStyle="1" w:styleId="Overline">
    <w:name w:val="Overline"/>
    <w:basedOn w:val="BaseText"/>
    <w:rsid w:val="00210EE6"/>
  </w:style>
  <w:style w:type="paragraph" w:customStyle="1" w:styleId="IssueName">
    <w:name w:val="IssueName"/>
    <w:basedOn w:val="Overline"/>
    <w:rsid w:val="00210EE6"/>
  </w:style>
  <w:style w:type="paragraph" w:customStyle="1" w:styleId="Keywords">
    <w:name w:val="Keywords"/>
    <w:basedOn w:val="BaseText"/>
    <w:rsid w:val="00210EE6"/>
  </w:style>
  <w:style w:type="paragraph" w:customStyle="1" w:styleId="Level3Head">
    <w:name w:val="Level 3 Head"/>
    <w:basedOn w:val="BaseHeading"/>
    <w:rsid w:val="00210EE6"/>
    <w:pPr>
      <w:outlineLvl w:val="2"/>
    </w:pPr>
    <w:rPr>
      <w:sz w:val="24"/>
      <w:szCs w:val="24"/>
      <w:u w:val="single"/>
    </w:rPr>
  </w:style>
  <w:style w:type="paragraph" w:customStyle="1" w:styleId="Level4Head">
    <w:name w:val="Level 4 Head"/>
    <w:basedOn w:val="BaseHeading"/>
    <w:rsid w:val="00210EE6"/>
    <w:pPr>
      <w:ind w:left="346"/>
    </w:pPr>
    <w:rPr>
      <w:sz w:val="24"/>
      <w:szCs w:val="24"/>
    </w:rPr>
  </w:style>
  <w:style w:type="character" w:styleId="LineNumber">
    <w:name w:val="line number"/>
    <w:basedOn w:val="DefaultParagraphFont"/>
    <w:rsid w:val="00210EE6"/>
  </w:style>
  <w:style w:type="paragraph" w:customStyle="1" w:styleId="Literaryquote">
    <w:name w:val="Literary quote"/>
    <w:basedOn w:val="BaseText"/>
    <w:rsid w:val="00210EE6"/>
    <w:pPr>
      <w:ind w:left="1440" w:right="1440"/>
    </w:pPr>
  </w:style>
  <w:style w:type="paragraph" w:customStyle="1" w:styleId="MaterialsText">
    <w:name w:val="Materials Text"/>
    <w:basedOn w:val="BaseText"/>
    <w:rsid w:val="00210EE6"/>
  </w:style>
  <w:style w:type="paragraph" w:customStyle="1" w:styleId="NoteInProof">
    <w:name w:val="NoteInProof"/>
    <w:basedOn w:val="BaseText"/>
    <w:rsid w:val="00210EE6"/>
  </w:style>
  <w:style w:type="paragraph" w:customStyle="1" w:styleId="Notes">
    <w:name w:val="Notes"/>
    <w:basedOn w:val="BaseText"/>
    <w:rsid w:val="00210EE6"/>
    <w:rPr>
      <w:i/>
    </w:rPr>
  </w:style>
  <w:style w:type="paragraph" w:customStyle="1" w:styleId="Notes-Helvetica">
    <w:name w:val="Notes-Helvetica"/>
    <w:basedOn w:val="BaseText"/>
    <w:rsid w:val="00210EE6"/>
    <w:rPr>
      <w:i/>
    </w:rPr>
  </w:style>
  <w:style w:type="paragraph" w:customStyle="1" w:styleId="NumberedInstructions">
    <w:name w:val="Numbered Instructions"/>
    <w:basedOn w:val="BaseText"/>
    <w:rsid w:val="00210EE6"/>
  </w:style>
  <w:style w:type="paragraph" w:customStyle="1" w:styleId="OutlineLevel1">
    <w:name w:val="OutlineLevel1"/>
    <w:basedOn w:val="BaseHeading"/>
    <w:rsid w:val="00210EE6"/>
    <w:rPr>
      <w:b/>
      <w:bCs/>
    </w:rPr>
  </w:style>
  <w:style w:type="paragraph" w:customStyle="1" w:styleId="OutlineLevel2">
    <w:name w:val="OutlineLevel2"/>
    <w:basedOn w:val="BaseHeading"/>
    <w:rsid w:val="00210EE6"/>
    <w:pPr>
      <w:ind w:left="360"/>
      <w:outlineLvl w:val="1"/>
    </w:pPr>
    <w:rPr>
      <w:b/>
      <w:bCs/>
      <w:sz w:val="24"/>
      <w:szCs w:val="24"/>
    </w:rPr>
  </w:style>
  <w:style w:type="paragraph" w:customStyle="1" w:styleId="OutlineLevel3">
    <w:name w:val="OutlineLevel3"/>
    <w:basedOn w:val="BaseHeading"/>
    <w:rsid w:val="00210EE6"/>
    <w:pPr>
      <w:ind w:left="720"/>
      <w:outlineLvl w:val="2"/>
    </w:pPr>
    <w:rPr>
      <w:b/>
      <w:bCs/>
      <w:sz w:val="24"/>
      <w:szCs w:val="24"/>
    </w:rPr>
  </w:style>
  <w:style w:type="paragraph" w:customStyle="1" w:styleId="Preformat">
    <w:name w:val="Preformat"/>
    <w:basedOn w:val="BaseText"/>
    <w:rsid w:val="00210EE6"/>
    <w:pPr>
      <w:tabs>
        <w:tab w:val="left" w:pos="360"/>
        <w:tab w:val="left" w:pos="720"/>
        <w:tab w:val="left" w:pos="1080"/>
        <w:tab w:val="left" w:pos="1440"/>
        <w:tab w:val="left" w:pos="1800"/>
        <w:tab w:val="left" w:pos="2160"/>
        <w:tab w:val="left" w:pos="2520"/>
        <w:tab w:val="left" w:pos="2880"/>
      </w:tabs>
    </w:pPr>
    <w:rPr>
      <w:rFonts w:ascii="Courier New" w:hAnsi="Courier New" w:cs="Courier New"/>
    </w:rPr>
  </w:style>
  <w:style w:type="paragraph" w:customStyle="1" w:styleId="ProductAuthors">
    <w:name w:val="ProductAuthors"/>
    <w:basedOn w:val="BaseText"/>
    <w:rsid w:val="00210EE6"/>
  </w:style>
  <w:style w:type="paragraph" w:customStyle="1" w:styleId="ProductInformation">
    <w:name w:val="ProductInformation"/>
    <w:basedOn w:val="BaseText"/>
    <w:rsid w:val="00210EE6"/>
  </w:style>
  <w:style w:type="paragraph" w:customStyle="1" w:styleId="ProductTitle">
    <w:name w:val="ProductTitle"/>
    <w:basedOn w:val="BaseText"/>
    <w:rsid w:val="00210EE6"/>
    <w:rPr>
      <w:b/>
      <w:bCs/>
    </w:rPr>
  </w:style>
  <w:style w:type="paragraph" w:customStyle="1" w:styleId="PublishedOnline">
    <w:name w:val="Published Online"/>
    <w:basedOn w:val="DateAccepted"/>
    <w:rsid w:val="00210EE6"/>
  </w:style>
  <w:style w:type="paragraph" w:customStyle="1" w:styleId="RecipeMaterials">
    <w:name w:val="Recipe Materials"/>
    <w:basedOn w:val="BaseText"/>
    <w:rsid w:val="00210EE6"/>
  </w:style>
  <w:style w:type="paragraph" w:customStyle="1" w:styleId="Refhead">
    <w:name w:val="Ref head"/>
    <w:basedOn w:val="BaseHeading"/>
    <w:rsid w:val="00210EE6"/>
    <w:pPr>
      <w:spacing w:before="120" w:after="120"/>
    </w:pPr>
    <w:rPr>
      <w:b/>
      <w:bCs/>
      <w:sz w:val="24"/>
      <w:szCs w:val="24"/>
    </w:rPr>
  </w:style>
  <w:style w:type="paragraph" w:customStyle="1" w:styleId="ReferenceNote">
    <w:name w:val="Reference Note"/>
    <w:basedOn w:val="Referencesandnotes"/>
    <w:rsid w:val="00210EE6"/>
  </w:style>
  <w:style w:type="paragraph" w:customStyle="1" w:styleId="ReferencesandnotesLong">
    <w:name w:val="References and notes Long"/>
    <w:basedOn w:val="BaseText"/>
    <w:rsid w:val="00210EE6"/>
    <w:pPr>
      <w:ind w:left="720" w:hanging="720"/>
    </w:pPr>
  </w:style>
  <w:style w:type="paragraph" w:customStyle="1" w:styleId="region">
    <w:name w:val="region"/>
    <w:basedOn w:val="BaseText"/>
    <w:rsid w:val="00210EE6"/>
    <w:pPr>
      <w:jc w:val="right"/>
    </w:pPr>
    <w:rPr>
      <w:color w:val="0000FF"/>
    </w:rPr>
  </w:style>
  <w:style w:type="paragraph" w:customStyle="1" w:styleId="RelatedArticle">
    <w:name w:val="RelatedArticle"/>
    <w:basedOn w:val="Referencesandnotes"/>
    <w:rsid w:val="00210EE6"/>
  </w:style>
  <w:style w:type="paragraph" w:customStyle="1" w:styleId="RunHead">
    <w:name w:val="RunHead"/>
    <w:basedOn w:val="BaseText"/>
    <w:rsid w:val="00210EE6"/>
  </w:style>
  <w:style w:type="paragraph" w:customStyle="1" w:styleId="SOMContent">
    <w:name w:val="SOMContent"/>
    <w:basedOn w:val="1stparatext"/>
    <w:rsid w:val="00210EE6"/>
  </w:style>
  <w:style w:type="paragraph" w:customStyle="1" w:styleId="SOMHead">
    <w:name w:val="SOMHead"/>
    <w:basedOn w:val="BaseHeading"/>
    <w:rsid w:val="00210EE6"/>
    <w:rPr>
      <w:b/>
      <w:sz w:val="24"/>
      <w:szCs w:val="24"/>
    </w:rPr>
  </w:style>
  <w:style w:type="paragraph" w:customStyle="1" w:styleId="Speaker">
    <w:name w:val="Speaker"/>
    <w:basedOn w:val="Paragraph"/>
    <w:rsid w:val="00210EE6"/>
    <w:pPr>
      <w:autoSpaceDE w:val="0"/>
      <w:autoSpaceDN w:val="0"/>
      <w:adjustRightInd w:val="0"/>
    </w:pPr>
    <w:rPr>
      <w:b/>
      <w:lang w:bidi="he-IL"/>
    </w:rPr>
  </w:style>
  <w:style w:type="paragraph" w:customStyle="1" w:styleId="Speech">
    <w:name w:val="Speech"/>
    <w:basedOn w:val="Paragraph"/>
    <w:rsid w:val="00210EE6"/>
    <w:pPr>
      <w:autoSpaceDE w:val="0"/>
      <w:autoSpaceDN w:val="0"/>
      <w:adjustRightInd w:val="0"/>
    </w:pPr>
    <w:rPr>
      <w:lang w:bidi="he-IL"/>
    </w:rPr>
  </w:style>
  <w:style w:type="paragraph" w:customStyle="1" w:styleId="SX-Abstract">
    <w:name w:val="SX-Abstract"/>
    <w:basedOn w:val="Normal"/>
    <w:qFormat/>
    <w:rsid w:val="00210EE6"/>
    <w:pPr>
      <w:widowControl w:val="0"/>
      <w:spacing w:before="120" w:after="240" w:line="210" w:lineRule="exact"/>
      <w:ind w:left="700" w:right="700"/>
      <w:jc w:val="both"/>
    </w:pPr>
    <w:rPr>
      <w:rFonts w:ascii="BlissRegular" w:hAnsi="BlissRegular"/>
      <w:b/>
      <w:sz w:val="20"/>
      <w:szCs w:val="20"/>
    </w:rPr>
  </w:style>
  <w:style w:type="paragraph" w:customStyle="1" w:styleId="SX-Affiliation">
    <w:name w:val="SX-Affiliation"/>
    <w:basedOn w:val="Normal"/>
    <w:next w:val="Normal"/>
    <w:qFormat/>
    <w:rsid w:val="00210EE6"/>
    <w:pPr>
      <w:spacing w:after="160" w:line="190" w:lineRule="exact"/>
    </w:pPr>
    <w:rPr>
      <w:rFonts w:ascii="BlissRegular" w:hAnsi="BlissRegular"/>
      <w:sz w:val="16"/>
      <w:szCs w:val="20"/>
    </w:rPr>
  </w:style>
  <w:style w:type="paragraph" w:customStyle="1" w:styleId="SX-Articlehead">
    <w:name w:val="SX-Article head"/>
    <w:basedOn w:val="Normal"/>
    <w:qFormat/>
    <w:rsid w:val="00210EE6"/>
    <w:pPr>
      <w:spacing w:before="210" w:line="210" w:lineRule="exact"/>
      <w:ind w:firstLine="288"/>
      <w:jc w:val="both"/>
    </w:pPr>
    <w:rPr>
      <w:b/>
      <w:sz w:val="18"/>
      <w:szCs w:val="20"/>
    </w:rPr>
  </w:style>
  <w:style w:type="paragraph" w:customStyle="1" w:styleId="SX-Authornames">
    <w:name w:val="SX-Author names"/>
    <w:basedOn w:val="Normal"/>
    <w:rsid w:val="00210EE6"/>
    <w:pPr>
      <w:spacing w:after="120" w:line="210" w:lineRule="exact"/>
    </w:pPr>
    <w:rPr>
      <w:rFonts w:ascii="BlissMedium" w:hAnsi="BlissMedium"/>
      <w:sz w:val="20"/>
      <w:szCs w:val="20"/>
    </w:rPr>
  </w:style>
  <w:style w:type="paragraph" w:customStyle="1" w:styleId="SX-Bodytext">
    <w:name w:val="SX-Body text"/>
    <w:basedOn w:val="Normal"/>
    <w:next w:val="Normal"/>
    <w:rsid w:val="00210EE6"/>
    <w:pPr>
      <w:spacing w:line="210" w:lineRule="exact"/>
      <w:ind w:firstLine="288"/>
      <w:jc w:val="both"/>
    </w:pPr>
    <w:rPr>
      <w:sz w:val="18"/>
      <w:szCs w:val="20"/>
    </w:rPr>
  </w:style>
  <w:style w:type="paragraph" w:customStyle="1" w:styleId="SX-Bodytextflush">
    <w:name w:val="SX-Body text flush"/>
    <w:basedOn w:val="SX-Bodytext"/>
    <w:next w:val="SX-Bodytext"/>
    <w:rsid w:val="00210EE6"/>
    <w:pPr>
      <w:ind w:firstLine="0"/>
    </w:pPr>
  </w:style>
  <w:style w:type="paragraph" w:customStyle="1" w:styleId="SX-Correspondence">
    <w:name w:val="SX-Correspondence"/>
    <w:basedOn w:val="SX-Affiliation"/>
    <w:qFormat/>
    <w:rsid w:val="00210EE6"/>
    <w:pPr>
      <w:spacing w:after="80"/>
    </w:pPr>
  </w:style>
  <w:style w:type="paragraph" w:customStyle="1" w:styleId="SX-Date">
    <w:name w:val="SX-Date"/>
    <w:basedOn w:val="Normal"/>
    <w:qFormat/>
    <w:rsid w:val="00210EE6"/>
    <w:pPr>
      <w:spacing w:before="180" w:line="190" w:lineRule="exact"/>
      <w:ind w:left="245" w:hanging="245"/>
      <w:jc w:val="both"/>
    </w:pPr>
    <w:rPr>
      <w:sz w:val="16"/>
      <w:szCs w:val="20"/>
    </w:rPr>
  </w:style>
  <w:style w:type="paragraph" w:customStyle="1" w:styleId="SX-Equation">
    <w:name w:val="SX-Equation"/>
    <w:basedOn w:val="SX-Bodytextflush"/>
    <w:next w:val="SX-Bodytext"/>
    <w:rsid w:val="00210EE6"/>
    <w:pPr>
      <w:autoSpaceDE w:val="0"/>
      <w:autoSpaceDN w:val="0"/>
      <w:adjustRightInd w:val="0"/>
      <w:spacing w:line="240" w:lineRule="auto"/>
      <w:jc w:val="center"/>
    </w:pPr>
  </w:style>
  <w:style w:type="paragraph" w:customStyle="1" w:styleId="SX-Legend">
    <w:name w:val="SX-Legend"/>
    <w:basedOn w:val="SX-Authornames"/>
    <w:rsid w:val="00210EE6"/>
    <w:pPr>
      <w:jc w:val="both"/>
    </w:pPr>
    <w:rPr>
      <w:sz w:val="18"/>
    </w:rPr>
  </w:style>
  <w:style w:type="paragraph" w:customStyle="1" w:styleId="SX-References">
    <w:name w:val="SX-References"/>
    <w:basedOn w:val="Normal"/>
    <w:rsid w:val="00210EE6"/>
    <w:pPr>
      <w:spacing w:line="190" w:lineRule="exact"/>
      <w:ind w:left="245" w:hanging="245"/>
      <w:jc w:val="both"/>
    </w:pPr>
    <w:rPr>
      <w:sz w:val="16"/>
      <w:szCs w:val="20"/>
    </w:rPr>
  </w:style>
  <w:style w:type="paragraph" w:customStyle="1" w:styleId="SX-RefHead">
    <w:name w:val="SX-RefHead"/>
    <w:basedOn w:val="Normal"/>
    <w:rsid w:val="00210EE6"/>
    <w:pPr>
      <w:spacing w:before="200" w:line="190" w:lineRule="exact"/>
    </w:pPr>
    <w:rPr>
      <w:b/>
      <w:sz w:val="16"/>
      <w:szCs w:val="20"/>
    </w:rPr>
  </w:style>
  <w:style w:type="character" w:customStyle="1" w:styleId="SX-reflink">
    <w:name w:val="SX-reflink"/>
    <w:uiPriority w:val="1"/>
    <w:qFormat/>
    <w:rsid w:val="00210EE6"/>
    <w:rPr>
      <w:color w:val="0000FF"/>
      <w:sz w:val="16"/>
      <w:u w:val="words"/>
      <w:bdr w:val="none" w:sz="0" w:space="0" w:color="auto"/>
      <w:shd w:val="clear" w:color="auto" w:fill="FFFFFF"/>
    </w:rPr>
  </w:style>
  <w:style w:type="paragraph" w:customStyle="1" w:styleId="SX-SOMHead">
    <w:name w:val="SX-SOMHead"/>
    <w:basedOn w:val="SX-RefHead"/>
    <w:rsid w:val="00210EE6"/>
  </w:style>
  <w:style w:type="paragraph" w:customStyle="1" w:styleId="SX-Tablehead">
    <w:name w:val="SX-Tablehead"/>
    <w:basedOn w:val="Normal"/>
    <w:qFormat/>
    <w:rsid w:val="00210EE6"/>
    <w:rPr>
      <w:sz w:val="20"/>
    </w:rPr>
  </w:style>
  <w:style w:type="paragraph" w:customStyle="1" w:styleId="SX-Tablelegend">
    <w:name w:val="SX-Tablelegend"/>
    <w:basedOn w:val="Normal"/>
    <w:qFormat/>
    <w:rsid w:val="00210EE6"/>
    <w:pPr>
      <w:spacing w:line="190" w:lineRule="exact"/>
      <w:ind w:left="245" w:hanging="245"/>
      <w:jc w:val="both"/>
    </w:pPr>
    <w:rPr>
      <w:sz w:val="16"/>
      <w:szCs w:val="20"/>
    </w:rPr>
  </w:style>
  <w:style w:type="paragraph" w:customStyle="1" w:styleId="SX-Tabletext">
    <w:name w:val="SX-Tabletext"/>
    <w:basedOn w:val="Normal"/>
    <w:qFormat/>
    <w:rsid w:val="00210EE6"/>
    <w:pPr>
      <w:spacing w:line="210" w:lineRule="exact"/>
      <w:jc w:val="center"/>
    </w:pPr>
    <w:rPr>
      <w:sz w:val="18"/>
      <w:szCs w:val="20"/>
    </w:rPr>
  </w:style>
  <w:style w:type="paragraph" w:customStyle="1" w:styleId="SX-Tabletitle">
    <w:name w:val="SX-Tabletitle"/>
    <w:basedOn w:val="Normal"/>
    <w:qFormat/>
    <w:rsid w:val="00210EE6"/>
    <w:pPr>
      <w:spacing w:after="120" w:line="210" w:lineRule="exact"/>
      <w:jc w:val="both"/>
    </w:pPr>
    <w:rPr>
      <w:rFonts w:ascii="BlissMedium" w:hAnsi="BlissMedium"/>
      <w:sz w:val="18"/>
      <w:szCs w:val="20"/>
    </w:rPr>
  </w:style>
  <w:style w:type="paragraph" w:customStyle="1" w:styleId="SX-Title">
    <w:name w:val="SX-Title"/>
    <w:basedOn w:val="Normal"/>
    <w:rsid w:val="00210EE6"/>
    <w:pPr>
      <w:spacing w:after="240" w:line="500" w:lineRule="exact"/>
    </w:pPr>
    <w:rPr>
      <w:rFonts w:ascii="BlissBold" w:hAnsi="BlissBold"/>
      <w:b/>
      <w:sz w:val="44"/>
      <w:szCs w:val="20"/>
    </w:rPr>
  </w:style>
  <w:style w:type="paragraph" w:customStyle="1" w:styleId="Tablecolumnhead">
    <w:name w:val="Table column head"/>
    <w:basedOn w:val="BaseText"/>
    <w:rsid w:val="00210EE6"/>
    <w:pPr>
      <w:spacing w:before="0"/>
    </w:pPr>
  </w:style>
  <w:style w:type="paragraph" w:customStyle="1" w:styleId="Tabletext">
    <w:name w:val="Table text"/>
    <w:basedOn w:val="BaseText"/>
    <w:rsid w:val="00210EE6"/>
    <w:pPr>
      <w:spacing w:before="0"/>
    </w:pPr>
  </w:style>
  <w:style w:type="paragraph" w:customStyle="1" w:styleId="TableLegend">
    <w:name w:val="TableLegend"/>
    <w:basedOn w:val="BaseText"/>
    <w:rsid w:val="00210EE6"/>
    <w:pPr>
      <w:spacing w:before="0"/>
    </w:pPr>
  </w:style>
  <w:style w:type="paragraph" w:customStyle="1" w:styleId="TableTitle">
    <w:name w:val="TableTitle"/>
    <w:basedOn w:val="BaseHeading"/>
    <w:rsid w:val="00210EE6"/>
  </w:style>
  <w:style w:type="paragraph" w:customStyle="1" w:styleId="Teaser">
    <w:name w:val="Teaser"/>
    <w:basedOn w:val="BaseText"/>
    <w:rsid w:val="00210EE6"/>
  </w:style>
  <w:style w:type="paragraph" w:customStyle="1" w:styleId="TWIS">
    <w:name w:val="TWIS"/>
    <w:basedOn w:val="AbstractSummary"/>
    <w:rsid w:val="00210EE6"/>
    <w:pPr>
      <w:autoSpaceDE w:val="0"/>
      <w:autoSpaceDN w:val="0"/>
      <w:adjustRightInd w:val="0"/>
    </w:pPr>
  </w:style>
  <w:style w:type="paragraph" w:customStyle="1" w:styleId="TWISorEC">
    <w:name w:val="TWIS or EC"/>
    <w:basedOn w:val="Normal"/>
    <w:rsid w:val="00210EE6"/>
    <w:pPr>
      <w:spacing w:line="210" w:lineRule="exact"/>
    </w:pPr>
    <w:rPr>
      <w:rFonts w:ascii="BlissRegular" w:hAnsi="BlissRegular"/>
      <w:sz w:val="19"/>
      <w:szCs w:val="20"/>
    </w:rPr>
  </w:style>
  <w:style w:type="paragraph" w:customStyle="1" w:styleId="work-sector">
    <w:name w:val="work-sector"/>
    <w:basedOn w:val="BaseText"/>
    <w:rsid w:val="00210EE6"/>
    <w:pPr>
      <w:jc w:val="right"/>
    </w:pPr>
    <w:rPr>
      <w:color w:val="003300"/>
    </w:rPr>
  </w:style>
  <w:style w:type="paragraph" w:customStyle="1" w:styleId="DOI">
    <w:name w:val="DOI"/>
    <w:basedOn w:val="DateAccepted"/>
    <w:qFormat/>
    <w:rsid w:val="00210EE6"/>
  </w:style>
  <w:style w:type="character" w:customStyle="1" w:styleId="custom-cit-author">
    <w:name w:val="custom-cit-author"/>
    <w:basedOn w:val="DefaultParagraphFont"/>
    <w:rsid w:val="00210EE6"/>
  </w:style>
  <w:style w:type="character" w:customStyle="1" w:styleId="custom-cit-title">
    <w:name w:val="custom-cit-title"/>
    <w:basedOn w:val="DefaultParagraphFont"/>
    <w:rsid w:val="00210EE6"/>
  </w:style>
  <w:style w:type="character" w:customStyle="1" w:styleId="custom-cit-jour-title">
    <w:name w:val="custom-cit-jour-title"/>
    <w:basedOn w:val="DefaultParagraphFont"/>
    <w:rsid w:val="00210EE6"/>
  </w:style>
  <w:style w:type="character" w:customStyle="1" w:styleId="custom-cit-volume">
    <w:name w:val="custom-cit-volume"/>
    <w:basedOn w:val="DefaultParagraphFont"/>
    <w:rsid w:val="00210EE6"/>
  </w:style>
  <w:style w:type="character" w:customStyle="1" w:styleId="custom-cit-volume-sep">
    <w:name w:val="custom-cit-volume-sep"/>
    <w:basedOn w:val="DefaultParagraphFont"/>
    <w:rsid w:val="00210EE6"/>
  </w:style>
  <w:style w:type="character" w:customStyle="1" w:styleId="custom-cit-fpage">
    <w:name w:val="custom-cit-fpage"/>
    <w:basedOn w:val="DefaultParagraphFont"/>
    <w:rsid w:val="00210EE6"/>
  </w:style>
  <w:style w:type="character" w:customStyle="1" w:styleId="custom-cit-date">
    <w:name w:val="custom-cit-date"/>
    <w:basedOn w:val="DefaultParagraphFont"/>
    <w:rsid w:val="00210EE6"/>
  </w:style>
  <w:style w:type="paragraph" w:customStyle="1" w:styleId="EndNoteBibliographyTitle">
    <w:name w:val="EndNote Bibliography Title"/>
    <w:basedOn w:val="Normal"/>
    <w:link w:val="EndNoteBibliographyTitleChar"/>
    <w:rsid w:val="00210EE6"/>
    <w:pPr>
      <w:jc w:val="center"/>
    </w:pPr>
    <w:rPr>
      <w:rFonts w:eastAsia="Calibri"/>
      <w:noProof/>
      <w:sz w:val="20"/>
      <w:szCs w:val="20"/>
    </w:rPr>
  </w:style>
  <w:style w:type="character" w:customStyle="1" w:styleId="BaseTextChar">
    <w:name w:val="Base_Text Char"/>
    <w:link w:val="BaseText"/>
    <w:rsid w:val="00210EE6"/>
    <w:rPr>
      <w:sz w:val="24"/>
      <w:szCs w:val="24"/>
    </w:rPr>
  </w:style>
  <w:style w:type="character" w:customStyle="1" w:styleId="ParagraphChar">
    <w:name w:val="Paragraph Char"/>
    <w:basedOn w:val="BaseTextChar"/>
    <w:link w:val="Paragraph"/>
    <w:rsid w:val="00210EE6"/>
    <w:rPr>
      <w:sz w:val="24"/>
      <w:szCs w:val="24"/>
    </w:rPr>
  </w:style>
  <w:style w:type="character" w:customStyle="1" w:styleId="EndNoteBibliographyTitleChar">
    <w:name w:val="EndNote Bibliography Title Char"/>
    <w:link w:val="EndNoteBibliographyTitle"/>
    <w:rsid w:val="00210EE6"/>
    <w:rPr>
      <w:rFonts w:eastAsia="Calibri"/>
      <w:noProof/>
    </w:rPr>
  </w:style>
  <w:style w:type="paragraph" w:customStyle="1" w:styleId="EndNoteBibliography">
    <w:name w:val="EndNote Bibliography"/>
    <w:basedOn w:val="Normal"/>
    <w:link w:val="EndNoteBibliographyChar"/>
    <w:rsid w:val="00210EE6"/>
    <w:rPr>
      <w:rFonts w:eastAsia="Calibri"/>
      <w:noProof/>
      <w:sz w:val="20"/>
      <w:szCs w:val="20"/>
    </w:rPr>
  </w:style>
  <w:style w:type="character" w:customStyle="1" w:styleId="EndNoteBibliographyChar">
    <w:name w:val="EndNote Bibliography Char"/>
    <w:link w:val="EndNoteBibliography"/>
    <w:rsid w:val="00210EE6"/>
    <w:rPr>
      <w:rFonts w:eastAsia="Calibri"/>
      <w:noProof/>
    </w:rPr>
  </w:style>
  <w:style w:type="table" w:customStyle="1" w:styleId="GridTable1Light-Accent11">
    <w:name w:val="Grid Table 1 Light - Accent 11"/>
    <w:basedOn w:val="TableNormal"/>
    <w:uiPriority w:val="46"/>
    <w:rsid w:val="00210EE6"/>
    <w:rPr>
      <w:rFonts w:ascii="Calibri" w:eastAsia="Calibri" w:hAnsi="Calibri"/>
      <w:sz w:val="22"/>
      <w:szCs w:val="22"/>
      <w:lang w:val="fr-FR"/>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210EE6"/>
    <w:rPr>
      <w:rFonts w:eastAsia="Calibri"/>
      <w:lang w:val="fr-FR"/>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JRS">
    <w:name w:val="JRS"/>
    <w:basedOn w:val="Normal"/>
    <w:link w:val="JRSChar"/>
    <w:qFormat/>
    <w:rsid w:val="00842074"/>
    <w:pPr>
      <w:spacing w:after="120"/>
      <w:jc w:val="both"/>
    </w:pPr>
    <w:rPr>
      <w:rFonts w:eastAsiaTheme="minorHAnsi"/>
    </w:rPr>
  </w:style>
  <w:style w:type="character" w:customStyle="1" w:styleId="JRSChar">
    <w:name w:val="JRS Char"/>
    <w:basedOn w:val="DefaultParagraphFont"/>
    <w:link w:val="JRS"/>
    <w:rsid w:val="00842074"/>
    <w:rPr>
      <w:rFonts w:eastAsiaTheme="minorHAnsi"/>
      <w:sz w:val="24"/>
      <w:szCs w:val="24"/>
    </w:rPr>
  </w:style>
  <w:style w:type="paragraph" w:customStyle="1" w:styleId="Claim">
    <w:name w:val="Claim"/>
    <w:basedOn w:val="BlockText"/>
    <w:qFormat/>
    <w:rsid w:val="00434390"/>
    <w:pPr>
      <w:numPr>
        <w:numId w:val="2"/>
      </w:numPr>
      <w:spacing w:after="0" w:line="480" w:lineRule="auto"/>
    </w:pPr>
    <w:rPr>
      <w:b/>
      <w:sz w:val="24"/>
    </w:rPr>
  </w:style>
  <w:style w:type="paragraph" w:customStyle="1" w:styleId="ClaimBody">
    <w:name w:val="Claim Body"/>
    <w:basedOn w:val="Claim"/>
    <w:rsid w:val="00F608CA"/>
    <w:pPr>
      <w:numPr>
        <w:numId w:val="0"/>
      </w:numPr>
      <w:ind w:firstLine="720"/>
    </w:pPr>
  </w:style>
  <w:style w:type="paragraph" w:styleId="BodyText2">
    <w:name w:val="Body Text 2"/>
    <w:basedOn w:val="Normal"/>
    <w:link w:val="BodyText2Char"/>
    <w:rsid w:val="00F608CA"/>
    <w:pPr>
      <w:jc w:val="center"/>
    </w:pPr>
    <w:rPr>
      <w:szCs w:val="20"/>
    </w:rPr>
  </w:style>
  <w:style w:type="character" w:customStyle="1" w:styleId="BodyText2Char">
    <w:name w:val="Body Text 2 Char"/>
    <w:basedOn w:val="DefaultParagraphFont"/>
    <w:link w:val="BodyText2"/>
    <w:rsid w:val="00F608CA"/>
    <w:rPr>
      <w:sz w:val="24"/>
    </w:rPr>
  </w:style>
  <w:style w:type="paragraph" w:customStyle="1" w:styleId="BodySingle">
    <w:name w:val="Body Single"/>
    <w:basedOn w:val="Normal"/>
    <w:rsid w:val="00F608CA"/>
    <w:pPr>
      <w:spacing w:before="260" w:line="260" w:lineRule="exact"/>
      <w:ind w:firstLine="1080"/>
    </w:pPr>
    <w:rPr>
      <w:rFonts w:ascii="Galliard" w:hAnsi="Galliard"/>
      <w:szCs w:val="20"/>
    </w:rPr>
  </w:style>
  <w:style w:type="paragraph" w:customStyle="1" w:styleId="Center">
    <w:name w:val="Center"/>
    <w:next w:val="BodyText"/>
    <w:rsid w:val="00F608CA"/>
    <w:pPr>
      <w:keepNext/>
      <w:keepLines/>
      <w:spacing w:line="360" w:lineRule="auto"/>
      <w:jc w:val="center"/>
    </w:pPr>
    <w:rPr>
      <w:rFonts w:ascii="Galliard" w:hAnsi="Galliard"/>
      <w:caps/>
      <w:snapToGrid w:val="0"/>
      <w:color w:val="000000"/>
      <w:sz w:val="24"/>
    </w:rPr>
  </w:style>
  <w:style w:type="paragraph" w:customStyle="1" w:styleId="Citizenship">
    <w:name w:val="Citizenship"/>
    <w:basedOn w:val="Normal"/>
    <w:rsid w:val="00F608CA"/>
    <w:pPr>
      <w:spacing w:line="360" w:lineRule="auto"/>
      <w:ind w:left="6804" w:hanging="3402"/>
    </w:pPr>
    <w:rPr>
      <w:sz w:val="20"/>
      <w:szCs w:val="20"/>
    </w:rPr>
  </w:style>
  <w:style w:type="paragraph" w:customStyle="1" w:styleId="TableText0">
    <w:name w:val="Table Text"/>
    <w:basedOn w:val="Normal"/>
    <w:rsid w:val="00F608CA"/>
    <w:rPr>
      <w:sz w:val="20"/>
      <w:szCs w:val="20"/>
    </w:rPr>
  </w:style>
  <w:style w:type="paragraph" w:customStyle="1" w:styleId="CF">
    <w:name w:val="CF"/>
    <w:rsid w:val="00F608CA"/>
    <w:rPr>
      <w:rFonts w:ascii="Arial" w:eastAsia="Arial" w:hAnsi="Arial" w:cs="Arial"/>
      <w:noProof/>
      <w:sz w:val="12"/>
    </w:rPr>
  </w:style>
  <w:style w:type="paragraph" w:styleId="BlockText">
    <w:name w:val="Block Text"/>
    <w:basedOn w:val="Normal"/>
    <w:rsid w:val="00F608CA"/>
    <w:pPr>
      <w:spacing w:after="120"/>
      <w:ind w:left="1440" w:right="1440"/>
    </w:pPr>
    <w:rPr>
      <w:sz w:val="20"/>
      <w:szCs w:val="20"/>
    </w:rPr>
  </w:style>
  <w:style w:type="paragraph" w:customStyle="1" w:styleId="StyleBodyTextFirstline05">
    <w:name w:val="Style Body Text + First line:  0.5&quot;"/>
    <w:basedOn w:val="BodyText"/>
    <w:rsid w:val="00F608CA"/>
    <w:pPr>
      <w:ind w:firstLine="720"/>
      <w:contextualSpacing/>
    </w:pPr>
    <w:rPr>
      <w:rFonts w:ascii="Galliard" w:hAnsi="Galliard"/>
      <w:szCs w:val="20"/>
    </w:rPr>
  </w:style>
  <w:style w:type="character" w:styleId="PlaceholderText">
    <w:name w:val="Placeholder Text"/>
    <w:basedOn w:val="DefaultParagraphFont"/>
    <w:uiPriority w:val="99"/>
    <w:semiHidden/>
    <w:rsid w:val="00F608CA"/>
    <w:rPr>
      <w:color w:val="808080"/>
    </w:rPr>
  </w:style>
  <w:style w:type="paragraph" w:customStyle="1" w:styleId="TableParagraph">
    <w:name w:val="Table Paragraph"/>
    <w:basedOn w:val="Normal"/>
    <w:uiPriority w:val="1"/>
    <w:qFormat/>
    <w:rsid w:val="00500DB2"/>
    <w:pPr>
      <w:widowControl w:val="0"/>
    </w:pPr>
    <w:rPr>
      <w:rFonts w:asciiTheme="minorHAnsi" w:eastAsiaTheme="minorHAnsi" w:hAnsiTheme="minorHAnsi" w:cstheme="minorBidi"/>
      <w:sz w:val="22"/>
      <w:szCs w:val="22"/>
    </w:rPr>
  </w:style>
  <w:style w:type="character" w:customStyle="1" w:styleId="ParagraphNumberingChar">
    <w:name w:val="Paragraph Numbering Char"/>
    <w:basedOn w:val="DefaultParagraphFont"/>
    <w:link w:val="ParagraphNumbering"/>
    <w:uiPriority w:val="99"/>
    <w:rsid w:val="001B4D9E"/>
    <w:rPr>
      <w:rFonts w:eastAsia="SimSun"/>
      <w:sz w:val="24"/>
      <w:szCs w:val="22"/>
    </w:rPr>
  </w:style>
  <w:style w:type="paragraph" w:customStyle="1" w:styleId="heading">
    <w:name w:val="heading"/>
    <w:basedOn w:val="Heading4"/>
    <w:link w:val="headingChar"/>
    <w:qFormat/>
    <w:rsid w:val="00FF7BA8"/>
    <w:pPr>
      <w:tabs>
        <w:tab w:val="clear" w:pos="720"/>
        <w:tab w:val="left" w:pos="810"/>
      </w:tabs>
      <w:spacing w:before="120" w:after="120"/>
      <w:jc w:val="center"/>
    </w:pPr>
    <w:rPr>
      <w:b w:val="0"/>
    </w:rPr>
  </w:style>
  <w:style w:type="paragraph" w:customStyle="1" w:styleId="style-scope">
    <w:name w:val="style-scope"/>
    <w:basedOn w:val="Normal"/>
    <w:rsid w:val="001A4DED"/>
    <w:pPr>
      <w:spacing w:before="100" w:beforeAutospacing="1" w:after="100" w:afterAutospacing="1"/>
    </w:pPr>
  </w:style>
  <w:style w:type="character" w:customStyle="1" w:styleId="headingChar">
    <w:name w:val="heading Char"/>
    <w:basedOn w:val="Heading4Char"/>
    <w:link w:val="heading"/>
    <w:rsid w:val="00FF7BA8"/>
    <w:rPr>
      <w:rFonts w:eastAsia="SimSun"/>
      <w:b w:val="0"/>
      <w:color w:val="000000" w:themeColor="text1"/>
      <w:sz w:val="24"/>
      <w:szCs w:val="24"/>
      <w:u w:val="single"/>
    </w:rPr>
  </w:style>
  <w:style w:type="numbering" w:customStyle="1" w:styleId="NoList7">
    <w:name w:val="No List7"/>
    <w:next w:val="NoList"/>
    <w:uiPriority w:val="99"/>
    <w:semiHidden/>
    <w:unhideWhenUsed/>
    <w:rsid w:val="00772A87"/>
  </w:style>
  <w:style w:type="paragraph" w:customStyle="1" w:styleId="ColorfulList-Accent11">
    <w:name w:val="Colorful List - Accent 11"/>
    <w:basedOn w:val="Normal"/>
    <w:uiPriority w:val="34"/>
    <w:qFormat/>
    <w:rsid w:val="00772A87"/>
    <w:pPr>
      <w:ind w:left="720"/>
    </w:pPr>
  </w:style>
  <w:style w:type="table" w:customStyle="1" w:styleId="TableGrid2">
    <w:name w:val="Table Grid2"/>
    <w:basedOn w:val="TableNormal"/>
    <w:next w:val="TableGrid"/>
    <w:rsid w:val="00772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PatApp">
    <w:name w:val="Paragraph PatApp"/>
    <w:basedOn w:val="Normal"/>
    <w:rsid w:val="00772A87"/>
    <w:pPr>
      <w:overflowPunct w:val="0"/>
      <w:autoSpaceDE w:val="0"/>
      <w:autoSpaceDN w:val="0"/>
      <w:adjustRightInd w:val="0"/>
      <w:spacing w:line="360" w:lineRule="auto"/>
      <w:ind w:firstLine="720"/>
      <w:jc w:val="both"/>
      <w:textAlignment w:val="baseline"/>
    </w:pPr>
    <w:rPr>
      <w:szCs w:val="20"/>
    </w:rPr>
  </w:style>
  <w:style w:type="character" w:customStyle="1" w:styleId="ng-binding">
    <w:name w:val="ng-binding"/>
    <w:basedOn w:val="DefaultParagraphFont"/>
    <w:rsid w:val="00772A87"/>
  </w:style>
  <w:style w:type="character" w:customStyle="1" w:styleId="citation-product-usage">
    <w:name w:val="citation-product-usage"/>
    <w:basedOn w:val="DefaultParagraphFont"/>
    <w:rsid w:val="00772A87"/>
  </w:style>
  <w:style w:type="numbering" w:customStyle="1" w:styleId="NoList11">
    <w:name w:val="No List11"/>
    <w:next w:val="NoList"/>
    <w:uiPriority w:val="99"/>
    <w:semiHidden/>
    <w:unhideWhenUsed/>
    <w:rsid w:val="00772A87"/>
  </w:style>
  <w:style w:type="paragraph" w:customStyle="1" w:styleId="Heading41">
    <w:name w:val="Heading 41"/>
    <w:basedOn w:val="Normal"/>
    <w:next w:val="Normal"/>
    <w:uiPriority w:val="9"/>
    <w:qFormat/>
    <w:rsid w:val="00772A87"/>
    <w:pPr>
      <w:spacing w:line="360" w:lineRule="auto"/>
      <w:outlineLvl w:val="3"/>
    </w:pPr>
  </w:style>
  <w:style w:type="numbering" w:customStyle="1" w:styleId="NoList111">
    <w:name w:val="No List111"/>
    <w:next w:val="NoList"/>
    <w:uiPriority w:val="99"/>
    <w:semiHidden/>
    <w:unhideWhenUsed/>
    <w:rsid w:val="00772A87"/>
  </w:style>
  <w:style w:type="paragraph" w:customStyle="1" w:styleId="citation">
    <w:name w:val="citation"/>
    <w:basedOn w:val="Normal"/>
    <w:rsid w:val="00772A87"/>
    <w:pPr>
      <w:spacing w:before="100" w:beforeAutospacing="1" w:after="100" w:afterAutospacing="1"/>
    </w:pPr>
  </w:style>
  <w:style w:type="paragraph" w:customStyle="1" w:styleId="authlist">
    <w:name w:val="auth_list"/>
    <w:basedOn w:val="Normal"/>
    <w:rsid w:val="00772A87"/>
    <w:pPr>
      <w:spacing w:before="100" w:beforeAutospacing="1" w:after="100" w:afterAutospacing="1"/>
    </w:pPr>
  </w:style>
  <w:style w:type="paragraph" w:customStyle="1" w:styleId="DarkList-Accent31">
    <w:name w:val="Dark List - Accent 31"/>
    <w:hidden/>
    <w:rsid w:val="00772A87"/>
    <w:rPr>
      <w:rFonts w:ascii="Calisto MT" w:eastAsia="Cambria" w:hAnsi="Calisto MT"/>
      <w:sz w:val="24"/>
      <w:szCs w:val="24"/>
    </w:rPr>
  </w:style>
  <w:style w:type="paragraph" w:customStyle="1" w:styleId="ColorfulShading-Accent11">
    <w:name w:val="Colorful Shading - Accent 11"/>
    <w:hidden/>
    <w:rsid w:val="00772A87"/>
    <w:rPr>
      <w:rFonts w:ascii="Calisto MT" w:eastAsia="Cambria" w:hAnsi="Calisto MT"/>
      <w:sz w:val="24"/>
      <w:szCs w:val="24"/>
    </w:rPr>
  </w:style>
  <w:style w:type="numbering" w:customStyle="1" w:styleId="NoList1111">
    <w:name w:val="No List1111"/>
    <w:next w:val="NoList"/>
    <w:uiPriority w:val="99"/>
    <w:semiHidden/>
    <w:unhideWhenUsed/>
    <w:rsid w:val="00772A87"/>
  </w:style>
  <w:style w:type="table" w:customStyle="1" w:styleId="TableGrid11">
    <w:name w:val="Table Grid11"/>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fline">
    <w:name w:val="ff_line"/>
    <w:rsid w:val="00772A87"/>
  </w:style>
  <w:style w:type="numbering" w:customStyle="1" w:styleId="NoList21">
    <w:name w:val="No List21"/>
    <w:next w:val="NoList"/>
    <w:uiPriority w:val="99"/>
    <w:semiHidden/>
    <w:unhideWhenUsed/>
    <w:rsid w:val="00772A87"/>
  </w:style>
  <w:style w:type="numbering" w:customStyle="1" w:styleId="NoList31">
    <w:name w:val="No List31"/>
    <w:next w:val="NoList"/>
    <w:uiPriority w:val="99"/>
    <w:semiHidden/>
    <w:unhideWhenUsed/>
    <w:rsid w:val="00772A87"/>
  </w:style>
  <w:style w:type="numbering" w:customStyle="1" w:styleId="NoList41">
    <w:name w:val="No List41"/>
    <w:next w:val="NoList"/>
    <w:uiPriority w:val="99"/>
    <w:semiHidden/>
    <w:unhideWhenUsed/>
    <w:rsid w:val="00772A87"/>
  </w:style>
  <w:style w:type="table" w:customStyle="1" w:styleId="TableGrid21">
    <w:name w:val="Table Grid2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772A87"/>
  </w:style>
  <w:style w:type="table" w:customStyle="1" w:styleId="TableGrid3">
    <w:name w:val="Table Grid3"/>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772A87"/>
  </w:style>
  <w:style w:type="numbering" w:customStyle="1" w:styleId="NoList71">
    <w:name w:val="No List71"/>
    <w:next w:val="NoList"/>
    <w:uiPriority w:val="99"/>
    <w:semiHidden/>
    <w:unhideWhenUsed/>
    <w:rsid w:val="00772A87"/>
  </w:style>
  <w:style w:type="numbering" w:customStyle="1" w:styleId="NoList11111">
    <w:name w:val="No List11111"/>
    <w:next w:val="NoList"/>
    <w:uiPriority w:val="99"/>
    <w:semiHidden/>
    <w:unhideWhenUsed/>
    <w:rsid w:val="00772A87"/>
  </w:style>
  <w:style w:type="numbering" w:customStyle="1" w:styleId="NoList111111">
    <w:name w:val="No List111111"/>
    <w:next w:val="NoList"/>
    <w:uiPriority w:val="99"/>
    <w:semiHidden/>
    <w:unhideWhenUsed/>
    <w:rsid w:val="00772A87"/>
  </w:style>
  <w:style w:type="table" w:customStyle="1" w:styleId="TableGrid4">
    <w:name w:val="Table Grid4"/>
    <w:basedOn w:val="TableNormal"/>
    <w:next w:val="TableGrid"/>
    <w:uiPriority w:val="59"/>
    <w:rsid w:val="00772A8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772A87"/>
  </w:style>
  <w:style w:type="numbering" w:customStyle="1" w:styleId="NoList311">
    <w:name w:val="No List311"/>
    <w:next w:val="NoList"/>
    <w:uiPriority w:val="99"/>
    <w:semiHidden/>
    <w:unhideWhenUsed/>
    <w:rsid w:val="00772A87"/>
  </w:style>
  <w:style w:type="numbering" w:customStyle="1" w:styleId="NoList411">
    <w:name w:val="No List411"/>
    <w:next w:val="NoList"/>
    <w:uiPriority w:val="99"/>
    <w:semiHidden/>
    <w:unhideWhenUsed/>
    <w:rsid w:val="00772A87"/>
  </w:style>
  <w:style w:type="numbering" w:customStyle="1" w:styleId="NoList511">
    <w:name w:val="No List511"/>
    <w:next w:val="NoList"/>
    <w:uiPriority w:val="99"/>
    <w:semiHidden/>
    <w:unhideWhenUsed/>
    <w:rsid w:val="00772A87"/>
  </w:style>
  <w:style w:type="table" w:customStyle="1" w:styleId="TableGrid31">
    <w:name w:val="Table Grid31"/>
    <w:basedOn w:val="TableNormal"/>
    <w:next w:val="TableGrid"/>
    <w:uiPriority w:val="59"/>
    <w:rsid w:val="00772A87"/>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772A87"/>
  </w:style>
  <w:style w:type="numbering" w:customStyle="1" w:styleId="NoList12">
    <w:name w:val="No List12"/>
    <w:next w:val="NoList"/>
    <w:uiPriority w:val="99"/>
    <w:semiHidden/>
    <w:unhideWhenUsed/>
    <w:rsid w:val="00772A87"/>
  </w:style>
  <w:style w:type="numbering" w:customStyle="1" w:styleId="NoList2111">
    <w:name w:val="No List2111"/>
    <w:next w:val="NoList"/>
    <w:uiPriority w:val="99"/>
    <w:semiHidden/>
    <w:unhideWhenUsed/>
    <w:rsid w:val="00772A87"/>
  </w:style>
  <w:style w:type="numbering" w:customStyle="1" w:styleId="NoList3111">
    <w:name w:val="No List3111"/>
    <w:next w:val="NoList"/>
    <w:uiPriority w:val="99"/>
    <w:semiHidden/>
    <w:unhideWhenUsed/>
    <w:rsid w:val="00772A87"/>
  </w:style>
  <w:style w:type="numbering" w:customStyle="1" w:styleId="NoList4111">
    <w:name w:val="No List4111"/>
    <w:next w:val="NoList"/>
    <w:uiPriority w:val="99"/>
    <w:semiHidden/>
    <w:unhideWhenUsed/>
    <w:rsid w:val="00772A87"/>
  </w:style>
  <w:style w:type="numbering" w:customStyle="1" w:styleId="NoList5111">
    <w:name w:val="No List5111"/>
    <w:next w:val="NoList"/>
    <w:uiPriority w:val="99"/>
    <w:semiHidden/>
    <w:unhideWhenUsed/>
    <w:rsid w:val="00772A87"/>
  </w:style>
  <w:style w:type="numbering" w:customStyle="1" w:styleId="NoList711">
    <w:name w:val="No List711"/>
    <w:next w:val="NoList"/>
    <w:uiPriority w:val="99"/>
    <w:semiHidden/>
    <w:unhideWhenUsed/>
    <w:rsid w:val="00772A87"/>
  </w:style>
  <w:style w:type="numbering" w:customStyle="1" w:styleId="NoList13">
    <w:name w:val="No List13"/>
    <w:next w:val="NoList"/>
    <w:uiPriority w:val="99"/>
    <w:semiHidden/>
    <w:unhideWhenUsed/>
    <w:rsid w:val="00772A87"/>
  </w:style>
  <w:style w:type="numbering" w:customStyle="1" w:styleId="NoList22">
    <w:name w:val="No List22"/>
    <w:next w:val="NoList"/>
    <w:uiPriority w:val="99"/>
    <w:semiHidden/>
    <w:unhideWhenUsed/>
    <w:rsid w:val="00772A87"/>
  </w:style>
  <w:style w:type="numbering" w:customStyle="1" w:styleId="NoList32">
    <w:name w:val="No List32"/>
    <w:next w:val="NoList"/>
    <w:uiPriority w:val="99"/>
    <w:semiHidden/>
    <w:unhideWhenUsed/>
    <w:rsid w:val="00772A87"/>
  </w:style>
  <w:style w:type="numbering" w:customStyle="1" w:styleId="NoList42">
    <w:name w:val="No List42"/>
    <w:next w:val="NoList"/>
    <w:uiPriority w:val="99"/>
    <w:semiHidden/>
    <w:unhideWhenUsed/>
    <w:rsid w:val="00772A87"/>
  </w:style>
  <w:style w:type="numbering" w:customStyle="1" w:styleId="NoList52">
    <w:name w:val="No List52"/>
    <w:next w:val="NoList"/>
    <w:uiPriority w:val="99"/>
    <w:semiHidden/>
    <w:unhideWhenUsed/>
    <w:rsid w:val="00772A87"/>
  </w:style>
  <w:style w:type="numbering" w:customStyle="1" w:styleId="NoList8">
    <w:name w:val="No List8"/>
    <w:next w:val="NoList"/>
    <w:uiPriority w:val="99"/>
    <w:semiHidden/>
    <w:unhideWhenUsed/>
    <w:rsid w:val="00772A87"/>
  </w:style>
  <w:style w:type="numbering" w:customStyle="1" w:styleId="NoList14">
    <w:name w:val="No List14"/>
    <w:next w:val="NoList"/>
    <w:uiPriority w:val="99"/>
    <w:semiHidden/>
    <w:unhideWhenUsed/>
    <w:rsid w:val="00772A87"/>
  </w:style>
  <w:style w:type="numbering" w:customStyle="1" w:styleId="NoList23">
    <w:name w:val="No List23"/>
    <w:next w:val="NoList"/>
    <w:uiPriority w:val="99"/>
    <w:semiHidden/>
    <w:unhideWhenUsed/>
    <w:rsid w:val="00772A87"/>
  </w:style>
  <w:style w:type="numbering" w:customStyle="1" w:styleId="NoList33">
    <w:name w:val="No List33"/>
    <w:next w:val="NoList"/>
    <w:uiPriority w:val="99"/>
    <w:semiHidden/>
    <w:unhideWhenUsed/>
    <w:rsid w:val="00772A87"/>
  </w:style>
  <w:style w:type="numbering" w:customStyle="1" w:styleId="NoList43">
    <w:name w:val="No List43"/>
    <w:next w:val="NoList"/>
    <w:uiPriority w:val="99"/>
    <w:semiHidden/>
    <w:unhideWhenUsed/>
    <w:rsid w:val="00772A87"/>
  </w:style>
  <w:style w:type="numbering" w:customStyle="1" w:styleId="NoList53">
    <w:name w:val="No List53"/>
    <w:next w:val="NoList"/>
    <w:uiPriority w:val="99"/>
    <w:semiHidden/>
    <w:unhideWhenUsed/>
    <w:rsid w:val="00772A87"/>
  </w:style>
  <w:style w:type="character" w:customStyle="1" w:styleId="Heading4Char1">
    <w:name w:val="Heading 4 Char1"/>
    <w:basedOn w:val="DefaultParagraphFont"/>
    <w:uiPriority w:val="9"/>
    <w:rsid w:val="00772A87"/>
    <w:rPr>
      <w:rFonts w:ascii="Times New Roman" w:eastAsia="Times New Roman" w:hAnsi="Times New Roman" w:cs="Times New Roman"/>
      <w:b/>
      <w:bCs/>
      <w:i/>
      <w:iCs/>
      <w:color w:val="4F81BD"/>
      <w:sz w:val="24"/>
    </w:rPr>
  </w:style>
  <w:style w:type="numbering" w:customStyle="1" w:styleId="NoList9">
    <w:name w:val="No List9"/>
    <w:next w:val="NoList"/>
    <w:uiPriority w:val="99"/>
    <w:semiHidden/>
    <w:unhideWhenUsed/>
    <w:rsid w:val="00772A87"/>
  </w:style>
  <w:style w:type="paragraph" w:customStyle="1" w:styleId="font19">
    <w:name w:val="font19"/>
    <w:basedOn w:val="Normal"/>
    <w:rsid w:val="00772A87"/>
    <w:pPr>
      <w:spacing w:before="100" w:beforeAutospacing="1" w:after="100" w:afterAutospacing="1"/>
    </w:pPr>
    <w:rPr>
      <w:rFonts w:ascii="Calibri (Body)" w:hAnsi="Calibri (Body)"/>
      <w:color w:val="FF3399"/>
      <w:sz w:val="32"/>
      <w:szCs w:val="32"/>
    </w:rPr>
  </w:style>
  <w:style w:type="paragraph" w:customStyle="1" w:styleId="font20">
    <w:name w:val="font20"/>
    <w:basedOn w:val="Normal"/>
    <w:rsid w:val="00772A87"/>
    <w:pPr>
      <w:spacing w:before="100" w:beforeAutospacing="1" w:after="100" w:afterAutospacing="1"/>
    </w:pPr>
    <w:rPr>
      <w:rFonts w:ascii="Calibri (Body)" w:hAnsi="Calibri (Body)"/>
      <w:color w:val="0000FF"/>
      <w:sz w:val="32"/>
      <w:szCs w:val="32"/>
    </w:rPr>
  </w:style>
  <w:style w:type="paragraph" w:customStyle="1" w:styleId="font21">
    <w:name w:val="font21"/>
    <w:basedOn w:val="Normal"/>
    <w:rsid w:val="00772A87"/>
    <w:pPr>
      <w:spacing w:before="100" w:beforeAutospacing="1" w:after="100" w:afterAutospacing="1"/>
    </w:pPr>
    <w:rPr>
      <w:rFonts w:ascii="Calibri (Body)" w:hAnsi="Calibri (Body)"/>
      <w:color w:val="FF9300"/>
      <w:sz w:val="32"/>
      <w:szCs w:val="32"/>
    </w:rPr>
  </w:style>
  <w:style w:type="paragraph" w:customStyle="1" w:styleId="font22">
    <w:name w:val="font22"/>
    <w:basedOn w:val="Normal"/>
    <w:rsid w:val="00772A87"/>
    <w:pPr>
      <w:spacing w:before="100" w:beforeAutospacing="1" w:after="100" w:afterAutospacing="1"/>
    </w:pPr>
    <w:rPr>
      <w:rFonts w:ascii="Calibri (Body)" w:hAnsi="Calibri (Body)"/>
      <w:color w:val="000000"/>
      <w:sz w:val="32"/>
      <w:szCs w:val="32"/>
    </w:rPr>
  </w:style>
  <w:style w:type="numbering" w:customStyle="1" w:styleId="NoList10">
    <w:name w:val="No List10"/>
    <w:next w:val="NoList"/>
    <w:uiPriority w:val="99"/>
    <w:semiHidden/>
    <w:unhideWhenUsed/>
    <w:rsid w:val="00772A87"/>
  </w:style>
  <w:style w:type="numbering" w:customStyle="1" w:styleId="NoList15">
    <w:name w:val="No List15"/>
    <w:next w:val="NoList"/>
    <w:uiPriority w:val="99"/>
    <w:semiHidden/>
    <w:unhideWhenUsed/>
    <w:rsid w:val="00772A87"/>
  </w:style>
  <w:style w:type="numbering" w:customStyle="1" w:styleId="NoList112">
    <w:name w:val="No List112"/>
    <w:next w:val="NoList"/>
    <w:uiPriority w:val="99"/>
    <w:semiHidden/>
    <w:unhideWhenUsed/>
    <w:rsid w:val="00772A87"/>
  </w:style>
  <w:style w:type="numbering" w:customStyle="1" w:styleId="NoList1112">
    <w:name w:val="No List1112"/>
    <w:next w:val="NoList"/>
    <w:uiPriority w:val="99"/>
    <w:semiHidden/>
    <w:unhideWhenUsed/>
    <w:rsid w:val="00772A87"/>
  </w:style>
  <w:style w:type="numbering" w:customStyle="1" w:styleId="NoList11112">
    <w:name w:val="No List11112"/>
    <w:next w:val="NoList"/>
    <w:uiPriority w:val="99"/>
    <w:semiHidden/>
    <w:unhideWhenUsed/>
    <w:rsid w:val="00772A87"/>
  </w:style>
  <w:style w:type="numbering" w:customStyle="1" w:styleId="NoList24">
    <w:name w:val="No List24"/>
    <w:next w:val="NoList"/>
    <w:uiPriority w:val="99"/>
    <w:semiHidden/>
    <w:unhideWhenUsed/>
    <w:rsid w:val="00772A87"/>
  </w:style>
  <w:style w:type="numbering" w:customStyle="1" w:styleId="NoList34">
    <w:name w:val="No List34"/>
    <w:next w:val="NoList"/>
    <w:uiPriority w:val="99"/>
    <w:semiHidden/>
    <w:unhideWhenUsed/>
    <w:rsid w:val="00772A87"/>
  </w:style>
  <w:style w:type="numbering" w:customStyle="1" w:styleId="NoList44">
    <w:name w:val="No List44"/>
    <w:next w:val="NoList"/>
    <w:uiPriority w:val="99"/>
    <w:semiHidden/>
    <w:unhideWhenUsed/>
    <w:rsid w:val="00772A87"/>
  </w:style>
  <w:style w:type="numbering" w:customStyle="1" w:styleId="NoList54">
    <w:name w:val="No List54"/>
    <w:next w:val="NoList"/>
    <w:uiPriority w:val="99"/>
    <w:semiHidden/>
    <w:unhideWhenUsed/>
    <w:rsid w:val="00772A87"/>
  </w:style>
  <w:style w:type="numbering" w:customStyle="1" w:styleId="NoList62">
    <w:name w:val="No List62"/>
    <w:next w:val="NoList"/>
    <w:uiPriority w:val="99"/>
    <w:semiHidden/>
    <w:unhideWhenUsed/>
    <w:rsid w:val="00772A87"/>
  </w:style>
  <w:style w:type="numbering" w:customStyle="1" w:styleId="NoList72">
    <w:name w:val="No List72"/>
    <w:next w:val="NoList"/>
    <w:uiPriority w:val="99"/>
    <w:semiHidden/>
    <w:unhideWhenUsed/>
    <w:rsid w:val="00772A87"/>
  </w:style>
  <w:style w:type="numbering" w:customStyle="1" w:styleId="NoList1111111">
    <w:name w:val="No List1111111"/>
    <w:next w:val="NoList"/>
    <w:uiPriority w:val="99"/>
    <w:semiHidden/>
    <w:unhideWhenUsed/>
    <w:rsid w:val="00772A87"/>
  </w:style>
  <w:style w:type="numbering" w:customStyle="1" w:styleId="NoList11111111">
    <w:name w:val="No List11111111"/>
    <w:next w:val="NoList"/>
    <w:uiPriority w:val="99"/>
    <w:semiHidden/>
    <w:unhideWhenUsed/>
    <w:rsid w:val="00772A87"/>
  </w:style>
  <w:style w:type="numbering" w:customStyle="1" w:styleId="NoList212">
    <w:name w:val="No List212"/>
    <w:next w:val="NoList"/>
    <w:uiPriority w:val="99"/>
    <w:semiHidden/>
    <w:unhideWhenUsed/>
    <w:rsid w:val="00772A87"/>
  </w:style>
  <w:style w:type="numbering" w:customStyle="1" w:styleId="NoList312">
    <w:name w:val="No List312"/>
    <w:next w:val="NoList"/>
    <w:uiPriority w:val="99"/>
    <w:semiHidden/>
    <w:unhideWhenUsed/>
    <w:rsid w:val="00772A87"/>
  </w:style>
  <w:style w:type="numbering" w:customStyle="1" w:styleId="NoList412">
    <w:name w:val="No List412"/>
    <w:next w:val="NoList"/>
    <w:uiPriority w:val="99"/>
    <w:semiHidden/>
    <w:unhideWhenUsed/>
    <w:rsid w:val="00772A87"/>
  </w:style>
  <w:style w:type="numbering" w:customStyle="1" w:styleId="NoList512">
    <w:name w:val="No List512"/>
    <w:next w:val="NoList"/>
    <w:uiPriority w:val="99"/>
    <w:semiHidden/>
    <w:unhideWhenUsed/>
    <w:rsid w:val="00772A87"/>
  </w:style>
  <w:style w:type="numbering" w:customStyle="1" w:styleId="NoList6111">
    <w:name w:val="No List6111"/>
    <w:next w:val="NoList"/>
    <w:uiPriority w:val="99"/>
    <w:semiHidden/>
    <w:unhideWhenUsed/>
    <w:rsid w:val="00772A87"/>
  </w:style>
  <w:style w:type="numbering" w:customStyle="1" w:styleId="NoList121">
    <w:name w:val="No List121"/>
    <w:next w:val="NoList"/>
    <w:uiPriority w:val="99"/>
    <w:semiHidden/>
    <w:unhideWhenUsed/>
    <w:rsid w:val="00772A87"/>
  </w:style>
  <w:style w:type="numbering" w:customStyle="1" w:styleId="NoList21111">
    <w:name w:val="No List21111"/>
    <w:next w:val="NoList"/>
    <w:uiPriority w:val="99"/>
    <w:semiHidden/>
    <w:unhideWhenUsed/>
    <w:rsid w:val="00772A87"/>
  </w:style>
  <w:style w:type="numbering" w:customStyle="1" w:styleId="NoList31111">
    <w:name w:val="No List31111"/>
    <w:next w:val="NoList"/>
    <w:uiPriority w:val="99"/>
    <w:semiHidden/>
    <w:unhideWhenUsed/>
    <w:rsid w:val="00772A87"/>
  </w:style>
  <w:style w:type="numbering" w:customStyle="1" w:styleId="NoList41111">
    <w:name w:val="No List41111"/>
    <w:next w:val="NoList"/>
    <w:uiPriority w:val="99"/>
    <w:semiHidden/>
    <w:unhideWhenUsed/>
    <w:rsid w:val="00772A87"/>
  </w:style>
  <w:style w:type="numbering" w:customStyle="1" w:styleId="NoList51111">
    <w:name w:val="No List51111"/>
    <w:next w:val="NoList"/>
    <w:uiPriority w:val="99"/>
    <w:semiHidden/>
    <w:unhideWhenUsed/>
    <w:rsid w:val="00772A87"/>
  </w:style>
  <w:style w:type="numbering" w:customStyle="1" w:styleId="NoList7111">
    <w:name w:val="No List7111"/>
    <w:next w:val="NoList"/>
    <w:uiPriority w:val="99"/>
    <w:semiHidden/>
    <w:unhideWhenUsed/>
    <w:rsid w:val="00772A87"/>
  </w:style>
  <w:style w:type="numbering" w:customStyle="1" w:styleId="NoList131">
    <w:name w:val="No List131"/>
    <w:next w:val="NoList"/>
    <w:uiPriority w:val="99"/>
    <w:semiHidden/>
    <w:unhideWhenUsed/>
    <w:rsid w:val="00772A87"/>
  </w:style>
  <w:style w:type="numbering" w:customStyle="1" w:styleId="NoList221">
    <w:name w:val="No List221"/>
    <w:next w:val="NoList"/>
    <w:uiPriority w:val="99"/>
    <w:semiHidden/>
    <w:unhideWhenUsed/>
    <w:rsid w:val="00772A87"/>
  </w:style>
  <w:style w:type="numbering" w:customStyle="1" w:styleId="NoList321">
    <w:name w:val="No List321"/>
    <w:next w:val="NoList"/>
    <w:uiPriority w:val="99"/>
    <w:semiHidden/>
    <w:unhideWhenUsed/>
    <w:rsid w:val="00772A87"/>
  </w:style>
  <w:style w:type="numbering" w:customStyle="1" w:styleId="NoList421">
    <w:name w:val="No List421"/>
    <w:next w:val="NoList"/>
    <w:uiPriority w:val="99"/>
    <w:semiHidden/>
    <w:unhideWhenUsed/>
    <w:rsid w:val="00772A87"/>
  </w:style>
  <w:style w:type="numbering" w:customStyle="1" w:styleId="NoList521">
    <w:name w:val="No List521"/>
    <w:next w:val="NoList"/>
    <w:uiPriority w:val="99"/>
    <w:semiHidden/>
    <w:unhideWhenUsed/>
    <w:rsid w:val="00772A87"/>
  </w:style>
  <w:style w:type="numbering" w:customStyle="1" w:styleId="NoList81">
    <w:name w:val="No List81"/>
    <w:next w:val="NoList"/>
    <w:uiPriority w:val="99"/>
    <w:semiHidden/>
    <w:unhideWhenUsed/>
    <w:rsid w:val="00772A87"/>
  </w:style>
  <w:style w:type="numbering" w:customStyle="1" w:styleId="NoList141">
    <w:name w:val="No List141"/>
    <w:next w:val="NoList"/>
    <w:uiPriority w:val="99"/>
    <w:semiHidden/>
    <w:unhideWhenUsed/>
    <w:rsid w:val="00772A87"/>
  </w:style>
  <w:style w:type="numbering" w:customStyle="1" w:styleId="NoList231">
    <w:name w:val="No List231"/>
    <w:next w:val="NoList"/>
    <w:uiPriority w:val="99"/>
    <w:semiHidden/>
    <w:unhideWhenUsed/>
    <w:rsid w:val="00772A87"/>
  </w:style>
  <w:style w:type="numbering" w:customStyle="1" w:styleId="NoList331">
    <w:name w:val="No List331"/>
    <w:next w:val="NoList"/>
    <w:uiPriority w:val="99"/>
    <w:semiHidden/>
    <w:unhideWhenUsed/>
    <w:rsid w:val="00772A87"/>
  </w:style>
  <w:style w:type="numbering" w:customStyle="1" w:styleId="NoList431">
    <w:name w:val="No List431"/>
    <w:next w:val="NoList"/>
    <w:uiPriority w:val="99"/>
    <w:semiHidden/>
    <w:unhideWhenUsed/>
    <w:rsid w:val="00772A87"/>
  </w:style>
  <w:style w:type="numbering" w:customStyle="1" w:styleId="NoList531">
    <w:name w:val="No List531"/>
    <w:next w:val="NoList"/>
    <w:uiPriority w:val="99"/>
    <w:semiHidden/>
    <w:unhideWhenUsed/>
    <w:rsid w:val="00772A87"/>
  </w:style>
  <w:style w:type="numbering" w:customStyle="1" w:styleId="NoList91">
    <w:name w:val="No List91"/>
    <w:next w:val="NoList"/>
    <w:uiPriority w:val="99"/>
    <w:semiHidden/>
    <w:unhideWhenUsed/>
    <w:rsid w:val="00772A87"/>
  </w:style>
  <w:style w:type="paragraph" w:customStyle="1" w:styleId="Style1">
    <w:name w:val="Style1"/>
    <w:basedOn w:val="JRS"/>
    <w:next w:val="Level2Head"/>
    <w:link w:val="Style1Char"/>
    <w:qFormat/>
    <w:rsid w:val="00B16D89"/>
  </w:style>
  <w:style w:type="character" w:customStyle="1" w:styleId="Style1Char">
    <w:name w:val="Style1 Char"/>
    <w:basedOn w:val="JRSChar"/>
    <w:link w:val="Style1"/>
    <w:rsid w:val="00B16D89"/>
    <w:rPr>
      <w:rFonts w:eastAsiaTheme="minorHAnsi"/>
      <w:sz w:val="24"/>
      <w:szCs w:val="24"/>
    </w:rPr>
  </w:style>
  <w:style w:type="numbering" w:customStyle="1" w:styleId="NoList16">
    <w:name w:val="No List16"/>
    <w:next w:val="NoList"/>
    <w:uiPriority w:val="99"/>
    <w:semiHidden/>
    <w:unhideWhenUsed/>
    <w:rsid w:val="00ED41DE"/>
  </w:style>
  <w:style w:type="table" w:customStyle="1" w:styleId="TableGrid5">
    <w:name w:val="Table Grid5"/>
    <w:basedOn w:val="TableNormal"/>
    <w:next w:val="TableGrid"/>
    <w:rsid w:val="00ED4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
    <w:name w:val="No List17"/>
    <w:next w:val="NoList"/>
    <w:uiPriority w:val="99"/>
    <w:semiHidden/>
    <w:unhideWhenUsed/>
    <w:rsid w:val="00ED41DE"/>
  </w:style>
  <w:style w:type="numbering" w:customStyle="1" w:styleId="NoList113">
    <w:name w:val="No List113"/>
    <w:next w:val="NoList"/>
    <w:uiPriority w:val="99"/>
    <w:semiHidden/>
    <w:unhideWhenUsed/>
    <w:rsid w:val="00ED41DE"/>
  </w:style>
  <w:style w:type="numbering" w:customStyle="1" w:styleId="NoList1113">
    <w:name w:val="No List1113"/>
    <w:next w:val="NoList"/>
    <w:uiPriority w:val="99"/>
    <w:semiHidden/>
    <w:unhideWhenUsed/>
    <w:rsid w:val="00ED41DE"/>
  </w:style>
  <w:style w:type="table" w:customStyle="1" w:styleId="TableGrid12">
    <w:name w:val="Table Grid12"/>
    <w:basedOn w:val="TableNormal"/>
    <w:next w:val="TableGrid"/>
    <w:uiPriority w:val="59"/>
    <w:rsid w:val="00ED41D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uiPriority w:val="99"/>
    <w:semiHidden/>
    <w:unhideWhenUsed/>
    <w:rsid w:val="00ED41DE"/>
  </w:style>
  <w:style w:type="numbering" w:customStyle="1" w:styleId="NoList35">
    <w:name w:val="No List35"/>
    <w:next w:val="NoList"/>
    <w:uiPriority w:val="99"/>
    <w:semiHidden/>
    <w:unhideWhenUsed/>
    <w:rsid w:val="00ED41DE"/>
  </w:style>
  <w:style w:type="numbering" w:customStyle="1" w:styleId="NoList45">
    <w:name w:val="No List45"/>
    <w:next w:val="NoList"/>
    <w:uiPriority w:val="99"/>
    <w:semiHidden/>
    <w:unhideWhenUsed/>
    <w:rsid w:val="00ED41DE"/>
  </w:style>
  <w:style w:type="table" w:customStyle="1" w:styleId="TableGrid22">
    <w:name w:val="Table Grid22"/>
    <w:basedOn w:val="TableNormal"/>
    <w:next w:val="TableGrid"/>
    <w:uiPriority w:val="59"/>
    <w:rsid w:val="00ED41DE"/>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ED41DE"/>
  </w:style>
  <w:style w:type="numbering" w:customStyle="1" w:styleId="NoList63">
    <w:name w:val="No List63"/>
    <w:next w:val="NoList"/>
    <w:uiPriority w:val="99"/>
    <w:semiHidden/>
    <w:unhideWhenUsed/>
    <w:rsid w:val="00ED41DE"/>
  </w:style>
  <w:style w:type="numbering" w:customStyle="1" w:styleId="NoList73">
    <w:name w:val="No List73"/>
    <w:next w:val="NoList"/>
    <w:uiPriority w:val="99"/>
    <w:semiHidden/>
    <w:unhideWhenUsed/>
    <w:rsid w:val="00ED41DE"/>
  </w:style>
  <w:style w:type="numbering" w:customStyle="1" w:styleId="NoList11113">
    <w:name w:val="No List11113"/>
    <w:next w:val="NoList"/>
    <w:uiPriority w:val="99"/>
    <w:semiHidden/>
    <w:unhideWhenUsed/>
    <w:rsid w:val="00ED41DE"/>
  </w:style>
  <w:style w:type="numbering" w:customStyle="1" w:styleId="NoList111112">
    <w:name w:val="No List111112"/>
    <w:next w:val="NoList"/>
    <w:uiPriority w:val="99"/>
    <w:semiHidden/>
    <w:unhideWhenUsed/>
    <w:rsid w:val="00ED41DE"/>
  </w:style>
  <w:style w:type="numbering" w:customStyle="1" w:styleId="NoList213">
    <w:name w:val="No List213"/>
    <w:next w:val="NoList"/>
    <w:uiPriority w:val="99"/>
    <w:semiHidden/>
    <w:unhideWhenUsed/>
    <w:rsid w:val="00ED41DE"/>
  </w:style>
  <w:style w:type="numbering" w:customStyle="1" w:styleId="NoList313">
    <w:name w:val="No List313"/>
    <w:next w:val="NoList"/>
    <w:uiPriority w:val="99"/>
    <w:semiHidden/>
    <w:unhideWhenUsed/>
    <w:rsid w:val="00ED41DE"/>
  </w:style>
  <w:style w:type="numbering" w:customStyle="1" w:styleId="NoList413">
    <w:name w:val="No List413"/>
    <w:next w:val="NoList"/>
    <w:uiPriority w:val="99"/>
    <w:semiHidden/>
    <w:unhideWhenUsed/>
    <w:rsid w:val="00ED41DE"/>
  </w:style>
  <w:style w:type="numbering" w:customStyle="1" w:styleId="NoList513">
    <w:name w:val="No List513"/>
    <w:next w:val="NoList"/>
    <w:uiPriority w:val="99"/>
    <w:semiHidden/>
    <w:unhideWhenUsed/>
    <w:rsid w:val="00ED41DE"/>
  </w:style>
  <w:style w:type="numbering" w:customStyle="1" w:styleId="NoList612">
    <w:name w:val="No List612"/>
    <w:next w:val="NoList"/>
    <w:uiPriority w:val="99"/>
    <w:semiHidden/>
    <w:unhideWhenUsed/>
    <w:rsid w:val="00ED41DE"/>
  </w:style>
  <w:style w:type="numbering" w:customStyle="1" w:styleId="NoList122">
    <w:name w:val="No List122"/>
    <w:next w:val="NoList"/>
    <w:uiPriority w:val="99"/>
    <w:semiHidden/>
    <w:unhideWhenUsed/>
    <w:rsid w:val="00ED41DE"/>
  </w:style>
  <w:style w:type="numbering" w:customStyle="1" w:styleId="NoList2112">
    <w:name w:val="No List2112"/>
    <w:next w:val="NoList"/>
    <w:uiPriority w:val="99"/>
    <w:semiHidden/>
    <w:unhideWhenUsed/>
    <w:rsid w:val="00ED41DE"/>
  </w:style>
  <w:style w:type="numbering" w:customStyle="1" w:styleId="NoList3112">
    <w:name w:val="No List3112"/>
    <w:next w:val="NoList"/>
    <w:uiPriority w:val="99"/>
    <w:semiHidden/>
    <w:unhideWhenUsed/>
    <w:rsid w:val="00ED41DE"/>
  </w:style>
  <w:style w:type="numbering" w:customStyle="1" w:styleId="NoList4112">
    <w:name w:val="No List4112"/>
    <w:next w:val="NoList"/>
    <w:uiPriority w:val="99"/>
    <w:semiHidden/>
    <w:unhideWhenUsed/>
    <w:rsid w:val="00ED41DE"/>
  </w:style>
  <w:style w:type="numbering" w:customStyle="1" w:styleId="NoList5112">
    <w:name w:val="No List5112"/>
    <w:next w:val="NoList"/>
    <w:uiPriority w:val="99"/>
    <w:semiHidden/>
    <w:unhideWhenUsed/>
    <w:rsid w:val="00ED41DE"/>
  </w:style>
  <w:style w:type="numbering" w:customStyle="1" w:styleId="NoList712">
    <w:name w:val="No List712"/>
    <w:next w:val="NoList"/>
    <w:uiPriority w:val="99"/>
    <w:semiHidden/>
    <w:unhideWhenUsed/>
    <w:rsid w:val="00ED41DE"/>
  </w:style>
  <w:style w:type="numbering" w:customStyle="1" w:styleId="NoList132">
    <w:name w:val="No List132"/>
    <w:next w:val="NoList"/>
    <w:uiPriority w:val="99"/>
    <w:semiHidden/>
    <w:unhideWhenUsed/>
    <w:rsid w:val="00ED41DE"/>
  </w:style>
  <w:style w:type="numbering" w:customStyle="1" w:styleId="NoList222">
    <w:name w:val="No List222"/>
    <w:next w:val="NoList"/>
    <w:uiPriority w:val="99"/>
    <w:semiHidden/>
    <w:unhideWhenUsed/>
    <w:rsid w:val="00ED41DE"/>
  </w:style>
  <w:style w:type="numbering" w:customStyle="1" w:styleId="NoList322">
    <w:name w:val="No List322"/>
    <w:next w:val="NoList"/>
    <w:uiPriority w:val="99"/>
    <w:semiHidden/>
    <w:unhideWhenUsed/>
    <w:rsid w:val="00ED41DE"/>
  </w:style>
  <w:style w:type="numbering" w:customStyle="1" w:styleId="NoList422">
    <w:name w:val="No List422"/>
    <w:next w:val="NoList"/>
    <w:uiPriority w:val="99"/>
    <w:semiHidden/>
    <w:unhideWhenUsed/>
    <w:rsid w:val="00ED41DE"/>
  </w:style>
  <w:style w:type="numbering" w:customStyle="1" w:styleId="NoList522">
    <w:name w:val="No List522"/>
    <w:next w:val="NoList"/>
    <w:uiPriority w:val="99"/>
    <w:semiHidden/>
    <w:unhideWhenUsed/>
    <w:rsid w:val="00ED41DE"/>
  </w:style>
  <w:style w:type="numbering" w:customStyle="1" w:styleId="NoList82">
    <w:name w:val="No List82"/>
    <w:next w:val="NoList"/>
    <w:uiPriority w:val="99"/>
    <w:semiHidden/>
    <w:unhideWhenUsed/>
    <w:rsid w:val="00ED41DE"/>
  </w:style>
  <w:style w:type="numbering" w:customStyle="1" w:styleId="NoList142">
    <w:name w:val="No List142"/>
    <w:next w:val="NoList"/>
    <w:uiPriority w:val="99"/>
    <w:semiHidden/>
    <w:unhideWhenUsed/>
    <w:rsid w:val="00ED41DE"/>
  </w:style>
  <w:style w:type="numbering" w:customStyle="1" w:styleId="NoList232">
    <w:name w:val="No List232"/>
    <w:next w:val="NoList"/>
    <w:uiPriority w:val="99"/>
    <w:semiHidden/>
    <w:unhideWhenUsed/>
    <w:rsid w:val="00ED41DE"/>
  </w:style>
  <w:style w:type="numbering" w:customStyle="1" w:styleId="NoList332">
    <w:name w:val="No List332"/>
    <w:next w:val="NoList"/>
    <w:uiPriority w:val="99"/>
    <w:semiHidden/>
    <w:unhideWhenUsed/>
    <w:rsid w:val="00ED41DE"/>
  </w:style>
  <w:style w:type="numbering" w:customStyle="1" w:styleId="NoList432">
    <w:name w:val="No List432"/>
    <w:next w:val="NoList"/>
    <w:uiPriority w:val="99"/>
    <w:semiHidden/>
    <w:unhideWhenUsed/>
    <w:rsid w:val="00ED41DE"/>
  </w:style>
  <w:style w:type="numbering" w:customStyle="1" w:styleId="NoList532">
    <w:name w:val="No List532"/>
    <w:next w:val="NoList"/>
    <w:uiPriority w:val="99"/>
    <w:semiHidden/>
    <w:unhideWhenUsed/>
    <w:rsid w:val="00ED41DE"/>
  </w:style>
  <w:style w:type="numbering" w:customStyle="1" w:styleId="NoList92">
    <w:name w:val="No List92"/>
    <w:next w:val="NoList"/>
    <w:uiPriority w:val="99"/>
    <w:semiHidden/>
    <w:unhideWhenUsed/>
    <w:rsid w:val="00ED41DE"/>
  </w:style>
  <w:style w:type="numbering" w:customStyle="1" w:styleId="NoList18">
    <w:name w:val="No List18"/>
    <w:next w:val="NoList"/>
    <w:uiPriority w:val="99"/>
    <w:semiHidden/>
    <w:unhideWhenUsed/>
    <w:rsid w:val="00DB4501"/>
  </w:style>
  <w:style w:type="numbering" w:customStyle="1" w:styleId="NoList19">
    <w:name w:val="No List19"/>
    <w:next w:val="NoList"/>
    <w:uiPriority w:val="99"/>
    <w:semiHidden/>
    <w:unhideWhenUsed/>
    <w:rsid w:val="00DB4501"/>
  </w:style>
  <w:style w:type="numbering" w:customStyle="1" w:styleId="NoList20">
    <w:name w:val="No List20"/>
    <w:next w:val="NoList"/>
    <w:uiPriority w:val="99"/>
    <w:semiHidden/>
    <w:unhideWhenUsed/>
    <w:rsid w:val="00B37DFA"/>
  </w:style>
  <w:style w:type="table" w:customStyle="1" w:styleId="TableGrid6">
    <w:name w:val="Table Grid6"/>
    <w:basedOn w:val="TableNormal"/>
    <w:next w:val="TableGrid"/>
    <w:uiPriority w:val="39"/>
    <w:rsid w:val="007706B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D460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45020"/>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7E0EBE"/>
  </w:style>
  <w:style w:type="table" w:customStyle="1" w:styleId="TableGrid10">
    <w:name w:val="Table Grid10"/>
    <w:basedOn w:val="TableNormal"/>
    <w:next w:val="TableGrid"/>
    <w:uiPriority w:val="39"/>
    <w:rsid w:val="007E0EBE"/>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E0EBE"/>
    <w:pPr>
      <w:tabs>
        <w:tab w:val="left" w:pos="260"/>
      </w:tabs>
      <w:spacing w:line="480" w:lineRule="auto"/>
      <w:ind w:left="264" w:hanging="264"/>
    </w:pPr>
    <w:rPr>
      <w:rFonts w:ascii="Calibri" w:eastAsia="Calibri" w:hAnsi="Calibri"/>
    </w:rPr>
  </w:style>
  <w:style w:type="table" w:customStyle="1" w:styleId="TableGrid13">
    <w:name w:val="Table Grid13"/>
    <w:basedOn w:val="TableNormal"/>
    <w:next w:val="TableGrid"/>
    <w:uiPriority w:val="39"/>
    <w:rsid w:val="00C92DF5"/>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QUENCES">
    <w:name w:val="SEQUENCES"/>
    <w:basedOn w:val="Normal"/>
    <w:link w:val="SEQUENCESChar"/>
    <w:qFormat/>
    <w:rsid w:val="0082237C"/>
    <w:rPr>
      <w:rFonts w:ascii="Courier New" w:eastAsiaTheme="minorEastAsia" w:hAnsi="Courier New" w:cs="Courier New"/>
      <w:caps/>
      <w:kern w:val="2"/>
      <w:sz w:val="18"/>
      <w:szCs w:val="22"/>
      <w:lang w:eastAsia="ja-JP"/>
    </w:rPr>
  </w:style>
  <w:style w:type="character" w:customStyle="1" w:styleId="SEQUENCESChar">
    <w:name w:val="SEQUENCES Char"/>
    <w:basedOn w:val="DefaultParagraphFont"/>
    <w:link w:val="SEQUENCES"/>
    <w:rsid w:val="0082237C"/>
    <w:rPr>
      <w:rFonts w:ascii="Courier New" w:eastAsiaTheme="minorEastAsia" w:hAnsi="Courier New" w:cs="Courier New"/>
      <w:caps/>
      <w:kern w:val="2"/>
      <w:sz w:val="18"/>
      <w:szCs w:val="22"/>
      <w:lang w:eastAsia="ja-JP"/>
    </w:rPr>
  </w:style>
  <w:style w:type="paragraph" w:styleId="TOCHeading">
    <w:name w:val="TOC Heading"/>
    <w:basedOn w:val="Heading1"/>
    <w:next w:val="Normal"/>
    <w:uiPriority w:val="39"/>
    <w:unhideWhenUsed/>
    <w:qFormat/>
    <w:rsid w:val="00BA037D"/>
    <w:pPr>
      <w:keepNext/>
      <w:keepLines/>
      <w:numPr>
        <w:numId w:val="0"/>
      </w:numPr>
      <w:spacing w:before="240" w:line="259" w:lineRule="auto"/>
      <w:outlineLvl w:val="9"/>
    </w:pPr>
    <w:rPr>
      <w:rFonts w:asciiTheme="majorHAnsi" w:eastAsiaTheme="majorEastAsia" w:hAnsiTheme="majorHAnsi" w:cstheme="majorBidi"/>
      <w:color w:val="365F91" w:themeColor="accent1" w:themeShade="BF"/>
      <w:sz w:val="32"/>
      <w:szCs w:val="32"/>
    </w:rPr>
  </w:style>
  <w:style w:type="paragraph" w:styleId="TOC2">
    <w:name w:val="toc 2"/>
    <w:basedOn w:val="Normal"/>
    <w:next w:val="Normal"/>
    <w:autoRedefine/>
    <w:uiPriority w:val="39"/>
    <w:unhideWhenUsed/>
    <w:locked/>
    <w:rsid w:val="00BA037D"/>
    <w:pPr>
      <w:tabs>
        <w:tab w:val="right" w:leader="dot" w:pos="9350"/>
      </w:tabs>
      <w:ind w:left="240"/>
    </w:pPr>
    <w:rPr>
      <w:rFonts w:asciiTheme="minorHAnsi" w:hAnsiTheme="minorHAnsi" w:cstheme="minorHAnsi"/>
      <w:b/>
      <w:noProof/>
      <w:sz w:val="18"/>
      <w:szCs w:val="18"/>
    </w:rPr>
  </w:style>
  <w:style w:type="paragraph" w:styleId="TOC3">
    <w:name w:val="toc 3"/>
    <w:basedOn w:val="Normal"/>
    <w:next w:val="Normal"/>
    <w:autoRedefine/>
    <w:uiPriority w:val="39"/>
    <w:unhideWhenUsed/>
    <w:locked/>
    <w:rsid w:val="00BA037D"/>
    <w:pPr>
      <w:spacing w:after="100"/>
      <w:ind w:left="480"/>
    </w:pPr>
    <w:rPr>
      <w:szCs w:val="22"/>
    </w:rPr>
  </w:style>
  <w:style w:type="paragraph" w:styleId="TOC1">
    <w:name w:val="toc 1"/>
    <w:basedOn w:val="Normal"/>
    <w:next w:val="Normal"/>
    <w:autoRedefine/>
    <w:uiPriority w:val="39"/>
    <w:unhideWhenUsed/>
    <w:locked/>
    <w:rsid w:val="00BA037D"/>
    <w:pPr>
      <w:spacing w:after="100" w:line="259" w:lineRule="auto"/>
    </w:pPr>
    <w:rPr>
      <w:rFonts w:asciiTheme="minorHAnsi" w:eastAsiaTheme="minorEastAsia" w:hAnsiTheme="minorHAnsi" w:cstheme="minorBidi"/>
      <w:sz w:val="22"/>
      <w:szCs w:val="22"/>
    </w:rPr>
  </w:style>
  <w:style w:type="paragraph" w:styleId="TOC4">
    <w:name w:val="toc 4"/>
    <w:basedOn w:val="Normal"/>
    <w:next w:val="Normal"/>
    <w:autoRedefine/>
    <w:uiPriority w:val="39"/>
    <w:unhideWhenUsed/>
    <w:locked/>
    <w:rsid w:val="00BA037D"/>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locked/>
    <w:rsid w:val="00BA037D"/>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locked/>
    <w:rsid w:val="00BA037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locked/>
    <w:rsid w:val="00BA037D"/>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locked/>
    <w:rsid w:val="00BA037D"/>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locked/>
    <w:rsid w:val="00BA037D"/>
    <w:pPr>
      <w:spacing w:after="100" w:line="259" w:lineRule="auto"/>
      <w:ind w:left="1760"/>
    </w:pPr>
    <w:rPr>
      <w:rFonts w:asciiTheme="minorHAnsi" w:eastAsiaTheme="minorEastAsia" w:hAnsiTheme="minorHAnsi" w:cstheme="minorBidi"/>
      <w:sz w:val="22"/>
      <w:szCs w:val="22"/>
    </w:rPr>
  </w:style>
  <w:style w:type="paragraph" w:styleId="Quote">
    <w:name w:val="Quote"/>
    <w:basedOn w:val="Normal"/>
    <w:next w:val="Normal"/>
    <w:link w:val="QuoteChar"/>
    <w:uiPriority w:val="29"/>
    <w:qFormat/>
    <w:rsid w:val="006D23C7"/>
    <w:pPr>
      <w:spacing w:before="200" w:after="160"/>
      <w:ind w:left="864" w:right="864"/>
      <w:jc w:val="center"/>
    </w:pPr>
    <w:rPr>
      <w:i/>
      <w:iCs/>
      <w:color w:val="404040" w:themeColor="text1" w:themeTint="BF"/>
      <w:szCs w:val="22"/>
    </w:rPr>
  </w:style>
  <w:style w:type="character" w:customStyle="1" w:styleId="QuoteChar">
    <w:name w:val="Quote Char"/>
    <w:basedOn w:val="DefaultParagraphFont"/>
    <w:link w:val="Quote"/>
    <w:uiPriority w:val="29"/>
    <w:rsid w:val="006D23C7"/>
    <w:rPr>
      <w:i/>
      <w:iCs/>
      <w:color w:val="404040" w:themeColor="text1" w:themeTint="BF"/>
      <w:sz w:val="24"/>
      <w:szCs w:val="22"/>
    </w:rPr>
  </w:style>
  <w:style w:type="table" w:customStyle="1" w:styleId="TableGrid14">
    <w:name w:val="Table Grid14"/>
    <w:basedOn w:val="TableNormal"/>
    <w:next w:val="TableGrid"/>
    <w:uiPriority w:val="39"/>
    <w:rsid w:val="00687E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1C35E0"/>
  </w:style>
  <w:style w:type="paragraph" w:customStyle="1" w:styleId="Header1">
    <w:name w:val="Header1"/>
    <w:basedOn w:val="Normal"/>
    <w:next w:val="Header"/>
    <w:uiPriority w:val="99"/>
    <w:rsid w:val="001C35E0"/>
    <w:pPr>
      <w:widowControl w:val="0"/>
      <w:tabs>
        <w:tab w:val="center" w:pos="4680"/>
        <w:tab w:val="right" w:pos="9360"/>
      </w:tabs>
    </w:pPr>
    <w:rPr>
      <w:rFonts w:ascii="Calibri" w:eastAsia="Calibri" w:hAnsi="Calibri"/>
      <w:sz w:val="22"/>
      <w:szCs w:val="22"/>
    </w:rPr>
  </w:style>
  <w:style w:type="paragraph" w:customStyle="1" w:styleId="Footer1">
    <w:name w:val="Footer1"/>
    <w:basedOn w:val="Normal"/>
    <w:next w:val="Footer"/>
    <w:uiPriority w:val="99"/>
    <w:rsid w:val="001C35E0"/>
    <w:pPr>
      <w:widowControl w:val="0"/>
      <w:tabs>
        <w:tab w:val="center" w:pos="4680"/>
        <w:tab w:val="right" w:pos="9360"/>
      </w:tabs>
    </w:pPr>
    <w:rPr>
      <w:rFonts w:ascii="Calibri" w:eastAsia="Calibri" w:hAnsi="Calibri"/>
      <w:sz w:val="22"/>
      <w:szCs w:val="22"/>
    </w:rPr>
  </w:style>
  <w:style w:type="character" w:customStyle="1" w:styleId="HeaderChar1">
    <w:name w:val="Header Char1"/>
    <w:basedOn w:val="DefaultParagraphFont"/>
    <w:uiPriority w:val="99"/>
    <w:rsid w:val="001C35E0"/>
  </w:style>
  <w:style w:type="character" w:customStyle="1" w:styleId="FooterChar1">
    <w:name w:val="Footer Char1"/>
    <w:basedOn w:val="DefaultParagraphFont"/>
    <w:uiPriority w:val="99"/>
    <w:rsid w:val="001C35E0"/>
  </w:style>
  <w:style w:type="table" w:customStyle="1" w:styleId="TableGrid15">
    <w:name w:val="Table Grid15"/>
    <w:basedOn w:val="TableNormal"/>
    <w:next w:val="TableGrid"/>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39"/>
    <w:rsid w:val="001C35E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320B6F"/>
  </w:style>
  <w:style w:type="character" w:customStyle="1" w:styleId="feature">
    <w:name w:val="feature"/>
    <w:basedOn w:val="DefaultParagraphFont"/>
    <w:rsid w:val="00586989"/>
  </w:style>
  <w:style w:type="numbering" w:customStyle="1" w:styleId="NoList29">
    <w:name w:val="No List29"/>
    <w:next w:val="NoList"/>
    <w:uiPriority w:val="99"/>
    <w:semiHidden/>
    <w:unhideWhenUsed/>
    <w:rsid w:val="004D1461"/>
  </w:style>
  <w:style w:type="paragraph" w:customStyle="1" w:styleId="Specification">
    <w:name w:val="Specification"/>
    <w:basedOn w:val="Normal"/>
    <w:qFormat/>
    <w:rsid w:val="00804A9B"/>
    <w:pPr>
      <w:jc w:val="center"/>
    </w:pPr>
    <w:rPr>
      <w:b/>
    </w:rPr>
  </w:style>
  <w:style w:type="paragraph" w:customStyle="1" w:styleId="Abstract">
    <w:name w:val="Abstract"/>
    <w:basedOn w:val="Normal"/>
    <w:qFormat/>
    <w:rsid w:val="00921FC5"/>
    <w:pPr>
      <w:jc w:val="center"/>
    </w:pPr>
    <w:rPr>
      <w:rFonts w:eastAsiaTheme="minorEastAsia"/>
      <w:b/>
      <w:szCs w:val="22"/>
    </w:rPr>
  </w:style>
  <w:style w:type="paragraph" w:customStyle="1" w:styleId="Drawing">
    <w:name w:val="Drawing"/>
    <w:basedOn w:val="Normal"/>
    <w:qFormat/>
    <w:rsid w:val="00C23AE7"/>
    <w:pPr>
      <w:jc w:val="center"/>
    </w:pPr>
    <w:rPr>
      <w:rFonts w:eastAsiaTheme="minorEastAsia"/>
      <w:b/>
      <w:szCs w:val="22"/>
    </w:rPr>
  </w:style>
  <w:style w:type="character" w:customStyle="1" w:styleId="s1">
    <w:name w:val="s1"/>
    <w:basedOn w:val="DefaultParagraphFont"/>
    <w:rsid w:val="00F20816"/>
  </w:style>
  <w:style w:type="paragraph" w:customStyle="1" w:styleId="p1">
    <w:name w:val="p1"/>
    <w:basedOn w:val="Normal"/>
    <w:rsid w:val="001C40A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6339">
      <w:bodyDiv w:val="1"/>
      <w:marLeft w:val="0"/>
      <w:marRight w:val="0"/>
      <w:marTop w:val="0"/>
      <w:marBottom w:val="0"/>
      <w:divBdr>
        <w:top w:val="none" w:sz="0" w:space="0" w:color="auto"/>
        <w:left w:val="none" w:sz="0" w:space="0" w:color="auto"/>
        <w:bottom w:val="none" w:sz="0" w:space="0" w:color="auto"/>
        <w:right w:val="none" w:sz="0" w:space="0" w:color="auto"/>
      </w:divBdr>
    </w:div>
    <w:div w:id="22831149">
      <w:bodyDiv w:val="1"/>
      <w:marLeft w:val="0"/>
      <w:marRight w:val="0"/>
      <w:marTop w:val="0"/>
      <w:marBottom w:val="0"/>
      <w:divBdr>
        <w:top w:val="none" w:sz="0" w:space="0" w:color="auto"/>
        <w:left w:val="none" w:sz="0" w:space="0" w:color="auto"/>
        <w:bottom w:val="none" w:sz="0" w:space="0" w:color="auto"/>
        <w:right w:val="none" w:sz="0" w:space="0" w:color="auto"/>
      </w:divBdr>
    </w:div>
    <w:div w:id="31347378">
      <w:bodyDiv w:val="1"/>
      <w:marLeft w:val="0"/>
      <w:marRight w:val="0"/>
      <w:marTop w:val="0"/>
      <w:marBottom w:val="0"/>
      <w:divBdr>
        <w:top w:val="none" w:sz="0" w:space="0" w:color="auto"/>
        <w:left w:val="none" w:sz="0" w:space="0" w:color="auto"/>
        <w:bottom w:val="none" w:sz="0" w:space="0" w:color="auto"/>
        <w:right w:val="none" w:sz="0" w:space="0" w:color="auto"/>
      </w:divBdr>
    </w:div>
    <w:div w:id="32197516">
      <w:bodyDiv w:val="1"/>
      <w:marLeft w:val="0"/>
      <w:marRight w:val="0"/>
      <w:marTop w:val="0"/>
      <w:marBottom w:val="0"/>
      <w:divBdr>
        <w:top w:val="none" w:sz="0" w:space="0" w:color="auto"/>
        <w:left w:val="none" w:sz="0" w:space="0" w:color="auto"/>
        <w:bottom w:val="none" w:sz="0" w:space="0" w:color="auto"/>
        <w:right w:val="none" w:sz="0" w:space="0" w:color="auto"/>
      </w:divBdr>
      <w:divsChild>
        <w:div w:id="1023365983">
          <w:marLeft w:val="0"/>
          <w:marRight w:val="0"/>
          <w:marTop w:val="0"/>
          <w:marBottom w:val="0"/>
          <w:divBdr>
            <w:top w:val="none" w:sz="0" w:space="0" w:color="auto"/>
            <w:left w:val="none" w:sz="0" w:space="0" w:color="auto"/>
            <w:bottom w:val="none" w:sz="0" w:space="0" w:color="auto"/>
            <w:right w:val="none" w:sz="0" w:space="0" w:color="auto"/>
          </w:divBdr>
          <w:divsChild>
            <w:div w:id="283199121">
              <w:marLeft w:val="0"/>
              <w:marRight w:val="0"/>
              <w:marTop w:val="0"/>
              <w:marBottom w:val="0"/>
              <w:divBdr>
                <w:top w:val="none" w:sz="0" w:space="0" w:color="auto"/>
                <w:left w:val="none" w:sz="0" w:space="0" w:color="auto"/>
                <w:bottom w:val="none" w:sz="0" w:space="0" w:color="auto"/>
                <w:right w:val="none" w:sz="0" w:space="0" w:color="auto"/>
              </w:divBdr>
              <w:divsChild>
                <w:div w:id="329598541">
                  <w:marLeft w:val="0"/>
                  <w:marRight w:val="0"/>
                  <w:marTop w:val="0"/>
                  <w:marBottom w:val="0"/>
                  <w:divBdr>
                    <w:top w:val="none" w:sz="0" w:space="0" w:color="auto"/>
                    <w:left w:val="none" w:sz="0" w:space="0" w:color="auto"/>
                    <w:bottom w:val="none" w:sz="0" w:space="0" w:color="auto"/>
                    <w:right w:val="none" w:sz="0" w:space="0" w:color="auto"/>
                  </w:divBdr>
                  <w:divsChild>
                    <w:div w:id="2033067855">
                      <w:marLeft w:val="0"/>
                      <w:marRight w:val="0"/>
                      <w:marTop w:val="0"/>
                      <w:marBottom w:val="0"/>
                      <w:divBdr>
                        <w:top w:val="none" w:sz="0" w:space="0" w:color="auto"/>
                        <w:left w:val="none" w:sz="0" w:space="0" w:color="auto"/>
                        <w:bottom w:val="none" w:sz="0" w:space="0" w:color="auto"/>
                        <w:right w:val="none" w:sz="0" w:space="0" w:color="auto"/>
                      </w:divBdr>
                      <w:divsChild>
                        <w:div w:id="384840968">
                          <w:marLeft w:val="0"/>
                          <w:marRight w:val="0"/>
                          <w:marTop w:val="0"/>
                          <w:marBottom w:val="0"/>
                          <w:divBdr>
                            <w:top w:val="none" w:sz="0" w:space="0" w:color="auto"/>
                            <w:left w:val="none" w:sz="0" w:space="0" w:color="auto"/>
                            <w:bottom w:val="none" w:sz="0" w:space="0" w:color="auto"/>
                            <w:right w:val="none" w:sz="0" w:space="0" w:color="auto"/>
                          </w:divBdr>
                          <w:divsChild>
                            <w:div w:id="562915646">
                              <w:marLeft w:val="0"/>
                              <w:marRight w:val="0"/>
                              <w:marTop w:val="0"/>
                              <w:marBottom w:val="0"/>
                              <w:divBdr>
                                <w:top w:val="none" w:sz="0" w:space="0" w:color="auto"/>
                                <w:left w:val="none" w:sz="0" w:space="0" w:color="auto"/>
                                <w:bottom w:val="none" w:sz="0" w:space="0" w:color="auto"/>
                                <w:right w:val="none" w:sz="0" w:space="0" w:color="auto"/>
                              </w:divBdr>
                              <w:divsChild>
                                <w:div w:id="1647516898">
                                  <w:marLeft w:val="0"/>
                                  <w:marRight w:val="0"/>
                                  <w:marTop w:val="0"/>
                                  <w:marBottom w:val="0"/>
                                  <w:divBdr>
                                    <w:top w:val="none" w:sz="0" w:space="0" w:color="auto"/>
                                    <w:left w:val="none" w:sz="0" w:space="0" w:color="auto"/>
                                    <w:bottom w:val="none" w:sz="0" w:space="0" w:color="auto"/>
                                    <w:right w:val="none" w:sz="0" w:space="0" w:color="auto"/>
                                  </w:divBdr>
                                  <w:divsChild>
                                    <w:div w:id="1947420659">
                                      <w:marLeft w:val="0"/>
                                      <w:marRight w:val="0"/>
                                      <w:marTop w:val="0"/>
                                      <w:marBottom w:val="0"/>
                                      <w:divBdr>
                                        <w:top w:val="none" w:sz="0" w:space="0" w:color="auto"/>
                                        <w:left w:val="none" w:sz="0" w:space="0" w:color="auto"/>
                                        <w:bottom w:val="none" w:sz="0" w:space="0" w:color="auto"/>
                                        <w:right w:val="none" w:sz="0" w:space="0" w:color="auto"/>
                                      </w:divBdr>
                                      <w:divsChild>
                                        <w:div w:id="652101833">
                                          <w:marLeft w:val="0"/>
                                          <w:marRight w:val="0"/>
                                          <w:marTop w:val="0"/>
                                          <w:marBottom w:val="0"/>
                                          <w:divBdr>
                                            <w:top w:val="none" w:sz="0" w:space="0" w:color="auto"/>
                                            <w:left w:val="none" w:sz="0" w:space="0" w:color="auto"/>
                                            <w:bottom w:val="none" w:sz="0" w:space="0" w:color="auto"/>
                                            <w:right w:val="none" w:sz="0" w:space="0" w:color="auto"/>
                                          </w:divBdr>
                                          <w:divsChild>
                                            <w:div w:id="2046131256">
                                              <w:marLeft w:val="0"/>
                                              <w:marRight w:val="0"/>
                                              <w:marTop w:val="0"/>
                                              <w:marBottom w:val="0"/>
                                              <w:divBdr>
                                                <w:top w:val="none" w:sz="0" w:space="0" w:color="auto"/>
                                                <w:left w:val="none" w:sz="0" w:space="0" w:color="auto"/>
                                                <w:bottom w:val="none" w:sz="0" w:space="0" w:color="auto"/>
                                                <w:right w:val="none" w:sz="0" w:space="0" w:color="auto"/>
                                              </w:divBdr>
                                              <w:divsChild>
                                                <w:div w:id="1199776016">
                                                  <w:marLeft w:val="0"/>
                                                  <w:marRight w:val="0"/>
                                                  <w:marTop w:val="0"/>
                                                  <w:marBottom w:val="0"/>
                                                  <w:divBdr>
                                                    <w:top w:val="none" w:sz="0" w:space="0" w:color="auto"/>
                                                    <w:left w:val="none" w:sz="0" w:space="0" w:color="auto"/>
                                                    <w:bottom w:val="none" w:sz="0" w:space="0" w:color="auto"/>
                                                    <w:right w:val="none" w:sz="0" w:space="0" w:color="auto"/>
                                                  </w:divBdr>
                                                  <w:divsChild>
                                                    <w:div w:id="1892420580">
                                                      <w:marLeft w:val="0"/>
                                                      <w:marRight w:val="0"/>
                                                      <w:marTop w:val="0"/>
                                                      <w:marBottom w:val="0"/>
                                                      <w:divBdr>
                                                        <w:top w:val="none" w:sz="0" w:space="0" w:color="auto"/>
                                                        <w:left w:val="none" w:sz="0" w:space="0" w:color="auto"/>
                                                        <w:bottom w:val="none" w:sz="0" w:space="0" w:color="auto"/>
                                                        <w:right w:val="none" w:sz="0" w:space="0" w:color="auto"/>
                                                      </w:divBdr>
                                                      <w:divsChild>
                                                        <w:div w:id="127745348">
                                                          <w:marLeft w:val="0"/>
                                                          <w:marRight w:val="0"/>
                                                          <w:marTop w:val="0"/>
                                                          <w:marBottom w:val="0"/>
                                                          <w:divBdr>
                                                            <w:top w:val="none" w:sz="0" w:space="0" w:color="auto"/>
                                                            <w:left w:val="none" w:sz="0" w:space="0" w:color="auto"/>
                                                            <w:bottom w:val="none" w:sz="0" w:space="0" w:color="auto"/>
                                                            <w:right w:val="none" w:sz="0" w:space="0" w:color="auto"/>
                                                          </w:divBdr>
                                                          <w:divsChild>
                                                            <w:div w:id="126515952">
                                                              <w:marLeft w:val="0"/>
                                                              <w:marRight w:val="0"/>
                                                              <w:marTop w:val="0"/>
                                                              <w:marBottom w:val="0"/>
                                                              <w:divBdr>
                                                                <w:top w:val="none" w:sz="0" w:space="0" w:color="auto"/>
                                                                <w:left w:val="none" w:sz="0" w:space="0" w:color="auto"/>
                                                                <w:bottom w:val="none" w:sz="0" w:space="0" w:color="auto"/>
                                                                <w:right w:val="none" w:sz="0" w:space="0" w:color="auto"/>
                                                              </w:divBdr>
                                                              <w:divsChild>
                                                                <w:div w:id="14427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6315738">
      <w:bodyDiv w:val="1"/>
      <w:marLeft w:val="0"/>
      <w:marRight w:val="0"/>
      <w:marTop w:val="0"/>
      <w:marBottom w:val="0"/>
      <w:divBdr>
        <w:top w:val="none" w:sz="0" w:space="0" w:color="auto"/>
        <w:left w:val="none" w:sz="0" w:space="0" w:color="auto"/>
        <w:bottom w:val="none" w:sz="0" w:space="0" w:color="auto"/>
        <w:right w:val="none" w:sz="0" w:space="0" w:color="auto"/>
      </w:divBdr>
    </w:div>
    <w:div w:id="38214556">
      <w:bodyDiv w:val="1"/>
      <w:marLeft w:val="0"/>
      <w:marRight w:val="0"/>
      <w:marTop w:val="0"/>
      <w:marBottom w:val="0"/>
      <w:divBdr>
        <w:top w:val="none" w:sz="0" w:space="0" w:color="auto"/>
        <w:left w:val="none" w:sz="0" w:space="0" w:color="auto"/>
        <w:bottom w:val="none" w:sz="0" w:space="0" w:color="auto"/>
        <w:right w:val="none" w:sz="0" w:space="0" w:color="auto"/>
      </w:divBdr>
    </w:div>
    <w:div w:id="47803052">
      <w:bodyDiv w:val="1"/>
      <w:marLeft w:val="0"/>
      <w:marRight w:val="0"/>
      <w:marTop w:val="0"/>
      <w:marBottom w:val="0"/>
      <w:divBdr>
        <w:top w:val="none" w:sz="0" w:space="0" w:color="auto"/>
        <w:left w:val="none" w:sz="0" w:space="0" w:color="auto"/>
        <w:bottom w:val="none" w:sz="0" w:space="0" w:color="auto"/>
        <w:right w:val="none" w:sz="0" w:space="0" w:color="auto"/>
      </w:divBdr>
      <w:divsChild>
        <w:div w:id="713847759">
          <w:marLeft w:val="0"/>
          <w:marRight w:val="0"/>
          <w:marTop w:val="0"/>
          <w:marBottom w:val="0"/>
          <w:divBdr>
            <w:top w:val="none" w:sz="0" w:space="0" w:color="auto"/>
            <w:left w:val="none" w:sz="0" w:space="0" w:color="auto"/>
            <w:bottom w:val="none" w:sz="0" w:space="0" w:color="auto"/>
            <w:right w:val="none" w:sz="0" w:space="0" w:color="auto"/>
          </w:divBdr>
          <w:divsChild>
            <w:div w:id="1940524020">
              <w:marLeft w:val="0"/>
              <w:marRight w:val="0"/>
              <w:marTop w:val="0"/>
              <w:marBottom w:val="0"/>
              <w:divBdr>
                <w:top w:val="none" w:sz="0" w:space="0" w:color="auto"/>
                <w:left w:val="none" w:sz="0" w:space="0" w:color="auto"/>
                <w:bottom w:val="none" w:sz="0" w:space="0" w:color="auto"/>
                <w:right w:val="none" w:sz="0" w:space="0" w:color="auto"/>
              </w:divBdr>
              <w:divsChild>
                <w:div w:id="560674022">
                  <w:marLeft w:val="0"/>
                  <w:marRight w:val="0"/>
                  <w:marTop w:val="0"/>
                  <w:marBottom w:val="0"/>
                  <w:divBdr>
                    <w:top w:val="none" w:sz="0" w:space="0" w:color="auto"/>
                    <w:left w:val="none" w:sz="0" w:space="0" w:color="auto"/>
                    <w:bottom w:val="none" w:sz="0" w:space="0" w:color="auto"/>
                    <w:right w:val="none" w:sz="0" w:space="0" w:color="auto"/>
                  </w:divBdr>
                  <w:divsChild>
                    <w:div w:id="1380133825">
                      <w:marLeft w:val="0"/>
                      <w:marRight w:val="0"/>
                      <w:marTop w:val="0"/>
                      <w:marBottom w:val="0"/>
                      <w:divBdr>
                        <w:top w:val="none" w:sz="0" w:space="0" w:color="auto"/>
                        <w:left w:val="none" w:sz="0" w:space="0" w:color="auto"/>
                        <w:bottom w:val="none" w:sz="0" w:space="0" w:color="auto"/>
                        <w:right w:val="none" w:sz="0" w:space="0" w:color="auto"/>
                      </w:divBdr>
                      <w:divsChild>
                        <w:div w:id="819689172">
                          <w:marLeft w:val="0"/>
                          <w:marRight w:val="0"/>
                          <w:marTop w:val="0"/>
                          <w:marBottom w:val="0"/>
                          <w:divBdr>
                            <w:top w:val="none" w:sz="0" w:space="0" w:color="auto"/>
                            <w:left w:val="none" w:sz="0" w:space="0" w:color="auto"/>
                            <w:bottom w:val="none" w:sz="0" w:space="0" w:color="auto"/>
                            <w:right w:val="none" w:sz="0" w:space="0" w:color="auto"/>
                          </w:divBdr>
                          <w:divsChild>
                            <w:div w:id="998267107">
                              <w:marLeft w:val="0"/>
                              <w:marRight w:val="0"/>
                              <w:marTop w:val="0"/>
                              <w:marBottom w:val="0"/>
                              <w:divBdr>
                                <w:top w:val="none" w:sz="0" w:space="0" w:color="auto"/>
                                <w:left w:val="none" w:sz="0" w:space="0" w:color="auto"/>
                                <w:bottom w:val="none" w:sz="0" w:space="0" w:color="auto"/>
                                <w:right w:val="none" w:sz="0" w:space="0" w:color="auto"/>
                              </w:divBdr>
                              <w:divsChild>
                                <w:div w:id="689139748">
                                  <w:marLeft w:val="0"/>
                                  <w:marRight w:val="0"/>
                                  <w:marTop w:val="0"/>
                                  <w:marBottom w:val="0"/>
                                  <w:divBdr>
                                    <w:top w:val="none" w:sz="0" w:space="0" w:color="auto"/>
                                    <w:left w:val="none" w:sz="0" w:space="0" w:color="auto"/>
                                    <w:bottom w:val="none" w:sz="0" w:space="0" w:color="auto"/>
                                    <w:right w:val="none" w:sz="0" w:space="0" w:color="auto"/>
                                  </w:divBdr>
                                  <w:divsChild>
                                    <w:div w:id="754324295">
                                      <w:marLeft w:val="0"/>
                                      <w:marRight w:val="0"/>
                                      <w:marTop w:val="0"/>
                                      <w:marBottom w:val="0"/>
                                      <w:divBdr>
                                        <w:top w:val="none" w:sz="0" w:space="0" w:color="auto"/>
                                        <w:left w:val="none" w:sz="0" w:space="0" w:color="auto"/>
                                        <w:bottom w:val="none" w:sz="0" w:space="0" w:color="auto"/>
                                        <w:right w:val="none" w:sz="0" w:space="0" w:color="auto"/>
                                      </w:divBdr>
                                      <w:divsChild>
                                        <w:div w:id="1658459078">
                                          <w:marLeft w:val="0"/>
                                          <w:marRight w:val="0"/>
                                          <w:marTop w:val="0"/>
                                          <w:marBottom w:val="0"/>
                                          <w:divBdr>
                                            <w:top w:val="none" w:sz="0" w:space="0" w:color="auto"/>
                                            <w:left w:val="none" w:sz="0" w:space="0" w:color="auto"/>
                                            <w:bottom w:val="none" w:sz="0" w:space="0" w:color="auto"/>
                                            <w:right w:val="none" w:sz="0" w:space="0" w:color="auto"/>
                                          </w:divBdr>
                                          <w:divsChild>
                                            <w:div w:id="123404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699792">
      <w:bodyDiv w:val="1"/>
      <w:marLeft w:val="0"/>
      <w:marRight w:val="0"/>
      <w:marTop w:val="0"/>
      <w:marBottom w:val="0"/>
      <w:divBdr>
        <w:top w:val="none" w:sz="0" w:space="0" w:color="auto"/>
        <w:left w:val="none" w:sz="0" w:space="0" w:color="auto"/>
        <w:bottom w:val="none" w:sz="0" w:space="0" w:color="auto"/>
        <w:right w:val="none" w:sz="0" w:space="0" w:color="auto"/>
      </w:divBdr>
    </w:div>
    <w:div w:id="60833801">
      <w:bodyDiv w:val="1"/>
      <w:marLeft w:val="0"/>
      <w:marRight w:val="0"/>
      <w:marTop w:val="0"/>
      <w:marBottom w:val="0"/>
      <w:divBdr>
        <w:top w:val="none" w:sz="0" w:space="0" w:color="auto"/>
        <w:left w:val="none" w:sz="0" w:space="0" w:color="auto"/>
        <w:bottom w:val="none" w:sz="0" w:space="0" w:color="auto"/>
        <w:right w:val="none" w:sz="0" w:space="0" w:color="auto"/>
      </w:divBdr>
    </w:div>
    <w:div w:id="60948953">
      <w:bodyDiv w:val="1"/>
      <w:marLeft w:val="0"/>
      <w:marRight w:val="0"/>
      <w:marTop w:val="0"/>
      <w:marBottom w:val="0"/>
      <w:divBdr>
        <w:top w:val="none" w:sz="0" w:space="0" w:color="auto"/>
        <w:left w:val="none" w:sz="0" w:space="0" w:color="auto"/>
        <w:bottom w:val="none" w:sz="0" w:space="0" w:color="auto"/>
        <w:right w:val="none" w:sz="0" w:space="0" w:color="auto"/>
      </w:divBdr>
    </w:div>
    <w:div w:id="61027352">
      <w:bodyDiv w:val="1"/>
      <w:marLeft w:val="0"/>
      <w:marRight w:val="0"/>
      <w:marTop w:val="0"/>
      <w:marBottom w:val="0"/>
      <w:divBdr>
        <w:top w:val="none" w:sz="0" w:space="0" w:color="auto"/>
        <w:left w:val="none" w:sz="0" w:space="0" w:color="auto"/>
        <w:bottom w:val="none" w:sz="0" w:space="0" w:color="auto"/>
        <w:right w:val="none" w:sz="0" w:space="0" w:color="auto"/>
      </w:divBdr>
    </w:div>
    <w:div w:id="66195812">
      <w:bodyDiv w:val="1"/>
      <w:marLeft w:val="0"/>
      <w:marRight w:val="0"/>
      <w:marTop w:val="0"/>
      <w:marBottom w:val="0"/>
      <w:divBdr>
        <w:top w:val="none" w:sz="0" w:space="0" w:color="auto"/>
        <w:left w:val="none" w:sz="0" w:space="0" w:color="auto"/>
        <w:bottom w:val="none" w:sz="0" w:space="0" w:color="auto"/>
        <w:right w:val="none" w:sz="0" w:space="0" w:color="auto"/>
      </w:divBdr>
    </w:div>
    <w:div w:id="69542749">
      <w:bodyDiv w:val="1"/>
      <w:marLeft w:val="0"/>
      <w:marRight w:val="0"/>
      <w:marTop w:val="0"/>
      <w:marBottom w:val="0"/>
      <w:divBdr>
        <w:top w:val="none" w:sz="0" w:space="0" w:color="auto"/>
        <w:left w:val="none" w:sz="0" w:space="0" w:color="auto"/>
        <w:bottom w:val="none" w:sz="0" w:space="0" w:color="auto"/>
        <w:right w:val="none" w:sz="0" w:space="0" w:color="auto"/>
      </w:divBdr>
    </w:div>
    <w:div w:id="70352856">
      <w:bodyDiv w:val="1"/>
      <w:marLeft w:val="0"/>
      <w:marRight w:val="0"/>
      <w:marTop w:val="0"/>
      <w:marBottom w:val="0"/>
      <w:divBdr>
        <w:top w:val="none" w:sz="0" w:space="0" w:color="auto"/>
        <w:left w:val="none" w:sz="0" w:space="0" w:color="auto"/>
        <w:bottom w:val="none" w:sz="0" w:space="0" w:color="auto"/>
        <w:right w:val="none" w:sz="0" w:space="0" w:color="auto"/>
      </w:divBdr>
    </w:div>
    <w:div w:id="74212573">
      <w:bodyDiv w:val="1"/>
      <w:marLeft w:val="0"/>
      <w:marRight w:val="0"/>
      <w:marTop w:val="0"/>
      <w:marBottom w:val="0"/>
      <w:divBdr>
        <w:top w:val="none" w:sz="0" w:space="0" w:color="auto"/>
        <w:left w:val="none" w:sz="0" w:space="0" w:color="auto"/>
        <w:bottom w:val="none" w:sz="0" w:space="0" w:color="auto"/>
        <w:right w:val="none" w:sz="0" w:space="0" w:color="auto"/>
      </w:divBdr>
    </w:div>
    <w:div w:id="77531405">
      <w:bodyDiv w:val="1"/>
      <w:marLeft w:val="0"/>
      <w:marRight w:val="0"/>
      <w:marTop w:val="0"/>
      <w:marBottom w:val="0"/>
      <w:divBdr>
        <w:top w:val="none" w:sz="0" w:space="0" w:color="auto"/>
        <w:left w:val="none" w:sz="0" w:space="0" w:color="auto"/>
        <w:bottom w:val="none" w:sz="0" w:space="0" w:color="auto"/>
        <w:right w:val="none" w:sz="0" w:space="0" w:color="auto"/>
      </w:divBdr>
    </w:div>
    <w:div w:id="102194396">
      <w:bodyDiv w:val="1"/>
      <w:marLeft w:val="0"/>
      <w:marRight w:val="0"/>
      <w:marTop w:val="0"/>
      <w:marBottom w:val="0"/>
      <w:divBdr>
        <w:top w:val="none" w:sz="0" w:space="0" w:color="auto"/>
        <w:left w:val="none" w:sz="0" w:space="0" w:color="auto"/>
        <w:bottom w:val="none" w:sz="0" w:space="0" w:color="auto"/>
        <w:right w:val="none" w:sz="0" w:space="0" w:color="auto"/>
      </w:divBdr>
    </w:div>
    <w:div w:id="112361085">
      <w:bodyDiv w:val="1"/>
      <w:marLeft w:val="0"/>
      <w:marRight w:val="0"/>
      <w:marTop w:val="0"/>
      <w:marBottom w:val="0"/>
      <w:divBdr>
        <w:top w:val="none" w:sz="0" w:space="0" w:color="auto"/>
        <w:left w:val="none" w:sz="0" w:space="0" w:color="auto"/>
        <w:bottom w:val="none" w:sz="0" w:space="0" w:color="auto"/>
        <w:right w:val="none" w:sz="0" w:space="0" w:color="auto"/>
      </w:divBdr>
    </w:div>
    <w:div w:id="118692988">
      <w:bodyDiv w:val="1"/>
      <w:marLeft w:val="0"/>
      <w:marRight w:val="0"/>
      <w:marTop w:val="0"/>
      <w:marBottom w:val="0"/>
      <w:divBdr>
        <w:top w:val="none" w:sz="0" w:space="0" w:color="auto"/>
        <w:left w:val="none" w:sz="0" w:space="0" w:color="auto"/>
        <w:bottom w:val="none" w:sz="0" w:space="0" w:color="auto"/>
        <w:right w:val="none" w:sz="0" w:space="0" w:color="auto"/>
      </w:divBdr>
    </w:div>
    <w:div w:id="122844117">
      <w:bodyDiv w:val="1"/>
      <w:marLeft w:val="0"/>
      <w:marRight w:val="0"/>
      <w:marTop w:val="0"/>
      <w:marBottom w:val="0"/>
      <w:divBdr>
        <w:top w:val="none" w:sz="0" w:space="0" w:color="auto"/>
        <w:left w:val="none" w:sz="0" w:space="0" w:color="auto"/>
        <w:bottom w:val="none" w:sz="0" w:space="0" w:color="auto"/>
        <w:right w:val="none" w:sz="0" w:space="0" w:color="auto"/>
      </w:divBdr>
    </w:div>
    <w:div w:id="126554169">
      <w:bodyDiv w:val="1"/>
      <w:marLeft w:val="0"/>
      <w:marRight w:val="0"/>
      <w:marTop w:val="0"/>
      <w:marBottom w:val="0"/>
      <w:divBdr>
        <w:top w:val="none" w:sz="0" w:space="0" w:color="auto"/>
        <w:left w:val="none" w:sz="0" w:space="0" w:color="auto"/>
        <w:bottom w:val="none" w:sz="0" w:space="0" w:color="auto"/>
        <w:right w:val="none" w:sz="0" w:space="0" w:color="auto"/>
      </w:divBdr>
    </w:div>
    <w:div w:id="127207905">
      <w:bodyDiv w:val="1"/>
      <w:marLeft w:val="0"/>
      <w:marRight w:val="0"/>
      <w:marTop w:val="0"/>
      <w:marBottom w:val="0"/>
      <w:divBdr>
        <w:top w:val="none" w:sz="0" w:space="0" w:color="auto"/>
        <w:left w:val="none" w:sz="0" w:space="0" w:color="auto"/>
        <w:bottom w:val="none" w:sz="0" w:space="0" w:color="auto"/>
        <w:right w:val="none" w:sz="0" w:space="0" w:color="auto"/>
      </w:divBdr>
    </w:div>
    <w:div w:id="142083490">
      <w:bodyDiv w:val="1"/>
      <w:marLeft w:val="0"/>
      <w:marRight w:val="0"/>
      <w:marTop w:val="0"/>
      <w:marBottom w:val="0"/>
      <w:divBdr>
        <w:top w:val="none" w:sz="0" w:space="0" w:color="auto"/>
        <w:left w:val="none" w:sz="0" w:space="0" w:color="auto"/>
        <w:bottom w:val="none" w:sz="0" w:space="0" w:color="auto"/>
        <w:right w:val="none" w:sz="0" w:space="0" w:color="auto"/>
      </w:divBdr>
    </w:div>
    <w:div w:id="150368662">
      <w:bodyDiv w:val="1"/>
      <w:marLeft w:val="0"/>
      <w:marRight w:val="0"/>
      <w:marTop w:val="0"/>
      <w:marBottom w:val="0"/>
      <w:divBdr>
        <w:top w:val="none" w:sz="0" w:space="0" w:color="auto"/>
        <w:left w:val="none" w:sz="0" w:space="0" w:color="auto"/>
        <w:bottom w:val="none" w:sz="0" w:space="0" w:color="auto"/>
        <w:right w:val="none" w:sz="0" w:space="0" w:color="auto"/>
      </w:divBdr>
    </w:div>
    <w:div w:id="152258914">
      <w:bodyDiv w:val="1"/>
      <w:marLeft w:val="0"/>
      <w:marRight w:val="0"/>
      <w:marTop w:val="0"/>
      <w:marBottom w:val="0"/>
      <w:divBdr>
        <w:top w:val="none" w:sz="0" w:space="0" w:color="auto"/>
        <w:left w:val="none" w:sz="0" w:space="0" w:color="auto"/>
        <w:bottom w:val="none" w:sz="0" w:space="0" w:color="auto"/>
        <w:right w:val="none" w:sz="0" w:space="0" w:color="auto"/>
      </w:divBdr>
    </w:div>
    <w:div w:id="159350234">
      <w:bodyDiv w:val="1"/>
      <w:marLeft w:val="0"/>
      <w:marRight w:val="0"/>
      <w:marTop w:val="0"/>
      <w:marBottom w:val="0"/>
      <w:divBdr>
        <w:top w:val="none" w:sz="0" w:space="0" w:color="auto"/>
        <w:left w:val="none" w:sz="0" w:space="0" w:color="auto"/>
        <w:bottom w:val="none" w:sz="0" w:space="0" w:color="auto"/>
        <w:right w:val="none" w:sz="0" w:space="0" w:color="auto"/>
      </w:divBdr>
      <w:divsChild>
        <w:div w:id="529728045">
          <w:marLeft w:val="0"/>
          <w:marRight w:val="1"/>
          <w:marTop w:val="0"/>
          <w:marBottom w:val="0"/>
          <w:divBdr>
            <w:top w:val="none" w:sz="0" w:space="0" w:color="auto"/>
            <w:left w:val="none" w:sz="0" w:space="0" w:color="auto"/>
            <w:bottom w:val="none" w:sz="0" w:space="0" w:color="auto"/>
            <w:right w:val="none" w:sz="0" w:space="0" w:color="auto"/>
          </w:divBdr>
          <w:divsChild>
            <w:div w:id="1729568734">
              <w:marLeft w:val="0"/>
              <w:marRight w:val="0"/>
              <w:marTop w:val="0"/>
              <w:marBottom w:val="0"/>
              <w:divBdr>
                <w:top w:val="none" w:sz="0" w:space="0" w:color="auto"/>
                <w:left w:val="none" w:sz="0" w:space="0" w:color="auto"/>
                <w:bottom w:val="none" w:sz="0" w:space="0" w:color="auto"/>
                <w:right w:val="none" w:sz="0" w:space="0" w:color="auto"/>
              </w:divBdr>
              <w:divsChild>
                <w:div w:id="701905997">
                  <w:marLeft w:val="0"/>
                  <w:marRight w:val="1"/>
                  <w:marTop w:val="0"/>
                  <w:marBottom w:val="0"/>
                  <w:divBdr>
                    <w:top w:val="none" w:sz="0" w:space="0" w:color="auto"/>
                    <w:left w:val="none" w:sz="0" w:space="0" w:color="auto"/>
                    <w:bottom w:val="none" w:sz="0" w:space="0" w:color="auto"/>
                    <w:right w:val="none" w:sz="0" w:space="0" w:color="auto"/>
                  </w:divBdr>
                  <w:divsChild>
                    <w:div w:id="131102980">
                      <w:marLeft w:val="0"/>
                      <w:marRight w:val="0"/>
                      <w:marTop w:val="0"/>
                      <w:marBottom w:val="0"/>
                      <w:divBdr>
                        <w:top w:val="none" w:sz="0" w:space="0" w:color="auto"/>
                        <w:left w:val="none" w:sz="0" w:space="0" w:color="auto"/>
                        <w:bottom w:val="none" w:sz="0" w:space="0" w:color="auto"/>
                        <w:right w:val="none" w:sz="0" w:space="0" w:color="auto"/>
                      </w:divBdr>
                      <w:divsChild>
                        <w:div w:id="1884361102">
                          <w:marLeft w:val="0"/>
                          <w:marRight w:val="0"/>
                          <w:marTop w:val="0"/>
                          <w:marBottom w:val="0"/>
                          <w:divBdr>
                            <w:top w:val="none" w:sz="0" w:space="0" w:color="auto"/>
                            <w:left w:val="none" w:sz="0" w:space="0" w:color="auto"/>
                            <w:bottom w:val="none" w:sz="0" w:space="0" w:color="auto"/>
                            <w:right w:val="none" w:sz="0" w:space="0" w:color="auto"/>
                          </w:divBdr>
                          <w:divsChild>
                            <w:div w:id="513766358">
                              <w:marLeft w:val="0"/>
                              <w:marRight w:val="0"/>
                              <w:marTop w:val="0"/>
                              <w:marBottom w:val="0"/>
                              <w:divBdr>
                                <w:top w:val="none" w:sz="0" w:space="0" w:color="auto"/>
                                <w:left w:val="none" w:sz="0" w:space="0" w:color="auto"/>
                                <w:bottom w:val="none" w:sz="0" w:space="0" w:color="auto"/>
                                <w:right w:val="none" w:sz="0" w:space="0" w:color="auto"/>
                              </w:divBdr>
                              <w:divsChild>
                                <w:div w:id="1514950449">
                                  <w:marLeft w:val="0"/>
                                  <w:marRight w:val="0"/>
                                  <w:marTop w:val="120"/>
                                  <w:marBottom w:val="0"/>
                                  <w:divBdr>
                                    <w:top w:val="none" w:sz="0" w:space="0" w:color="auto"/>
                                    <w:left w:val="none" w:sz="0" w:space="0" w:color="auto"/>
                                    <w:bottom w:val="none" w:sz="0" w:space="0" w:color="auto"/>
                                    <w:right w:val="none" w:sz="0" w:space="0" w:color="auto"/>
                                  </w:divBdr>
                                  <w:divsChild>
                                    <w:div w:id="272329791">
                                      <w:marLeft w:val="0"/>
                                      <w:marRight w:val="0"/>
                                      <w:marTop w:val="0"/>
                                      <w:marBottom w:val="0"/>
                                      <w:divBdr>
                                        <w:top w:val="none" w:sz="0" w:space="0" w:color="auto"/>
                                        <w:left w:val="none" w:sz="0" w:space="0" w:color="auto"/>
                                        <w:bottom w:val="none" w:sz="0" w:space="0" w:color="auto"/>
                                        <w:right w:val="none" w:sz="0" w:space="0" w:color="auto"/>
                                      </w:divBdr>
                                      <w:divsChild>
                                        <w:div w:id="16755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00889">
      <w:bodyDiv w:val="1"/>
      <w:marLeft w:val="0"/>
      <w:marRight w:val="0"/>
      <w:marTop w:val="0"/>
      <w:marBottom w:val="0"/>
      <w:divBdr>
        <w:top w:val="none" w:sz="0" w:space="0" w:color="auto"/>
        <w:left w:val="none" w:sz="0" w:space="0" w:color="auto"/>
        <w:bottom w:val="none" w:sz="0" w:space="0" w:color="auto"/>
        <w:right w:val="none" w:sz="0" w:space="0" w:color="auto"/>
      </w:divBdr>
    </w:div>
    <w:div w:id="163059307">
      <w:bodyDiv w:val="1"/>
      <w:marLeft w:val="0"/>
      <w:marRight w:val="0"/>
      <w:marTop w:val="0"/>
      <w:marBottom w:val="0"/>
      <w:divBdr>
        <w:top w:val="none" w:sz="0" w:space="0" w:color="auto"/>
        <w:left w:val="none" w:sz="0" w:space="0" w:color="auto"/>
        <w:bottom w:val="none" w:sz="0" w:space="0" w:color="auto"/>
        <w:right w:val="none" w:sz="0" w:space="0" w:color="auto"/>
      </w:divBdr>
      <w:divsChild>
        <w:div w:id="129790317">
          <w:marLeft w:val="0"/>
          <w:marRight w:val="1"/>
          <w:marTop w:val="0"/>
          <w:marBottom w:val="0"/>
          <w:divBdr>
            <w:top w:val="none" w:sz="0" w:space="0" w:color="auto"/>
            <w:left w:val="none" w:sz="0" w:space="0" w:color="auto"/>
            <w:bottom w:val="none" w:sz="0" w:space="0" w:color="auto"/>
            <w:right w:val="none" w:sz="0" w:space="0" w:color="auto"/>
          </w:divBdr>
          <w:divsChild>
            <w:div w:id="2100712267">
              <w:marLeft w:val="0"/>
              <w:marRight w:val="0"/>
              <w:marTop w:val="0"/>
              <w:marBottom w:val="0"/>
              <w:divBdr>
                <w:top w:val="none" w:sz="0" w:space="0" w:color="auto"/>
                <w:left w:val="none" w:sz="0" w:space="0" w:color="auto"/>
                <w:bottom w:val="none" w:sz="0" w:space="0" w:color="auto"/>
                <w:right w:val="none" w:sz="0" w:space="0" w:color="auto"/>
              </w:divBdr>
              <w:divsChild>
                <w:div w:id="1679649119">
                  <w:marLeft w:val="0"/>
                  <w:marRight w:val="1"/>
                  <w:marTop w:val="0"/>
                  <w:marBottom w:val="0"/>
                  <w:divBdr>
                    <w:top w:val="none" w:sz="0" w:space="0" w:color="auto"/>
                    <w:left w:val="none" w:sz="0" w:space="0" w:color="auto"/>
                    <w:bottom w:val="none" w:sz="0" w:space="0" w:color="auto"/>
                    <w:right w:val="none" w:sz="0" w:space="0" w:color="auto"/>
                  </w:divBdr>
                  <w:divsChild>
                    <w:div w:id="1024135839">
                      <w:marLeft w:val="0"/>
                      <w:marRight w:val="0"/>
                      <w:marTop w:val="0"/>
                      <w:marBottom w:val="0"/>
                      <w:divBdr>
                        <w:top w:val="none" w:sz="0" w:space="0" w:color="auto"/>
                        <w:left w:val="none" w:sz="0" w:space="0" w:color="auto"/>
                        <w:bottom w:val="none" w:sz="0" w:space="0" w:color="auto"/>
                        <w:right w:val="none" w:sz="0" w:space="0" w:color="auto"/>
                      </w:divBdr>
                      <w:divsChild>
                        <w:div w:id="259071310">
                          <w:marLeft w:val="0"/>
                          <w:marRight w:val="0"/>
                          <w:marTop w:val="0"/>
                          <w:marBottom w:val="0"/>
                          <w:divBdr>
                            <w:top w:val="none" w:sz="0" w:space="0" w:color="auto"/>
                            <w:left w:val="none" w:sz="0" w:space="0" w:color="auto"/>
                            <w:bottom w:val="none" w:sz="0" w:space="0" w:color="auto"/>
                            <w:right w:val="none" w:sz="0" w:space="0" w:color="auto"/>
                          </w:divBdr>
                          <w:divsChild>
                            <w:div w:id="373627125">
                              <w:marLeft w:val="0"/>
                              <w:marRight w:val="0"/>
                              <w:marTop w:val="0"/>
                              <w:marBottom w:val="0"/>
                              <w:divBdr>
                                <w:top w:val="none" w:sz="0" w:space="0" w:color="auto"/>
                                <w:left w:val="none" w:sz="0" w:space="0" w:color="auto"/>
                                <w:bottom w:val="none" w:sz="0" w:space="0" w:color="auto"/>
                                <w:right w:val="none" w:sz="0" w:space="0" w:color="auto"/>
                              </w:divBdr>
                              <w:divsChild>
                                <w:div w:id="776826955">
                                  <w:marLeft w:val="0"/>
                                  <w:marRight w:val="0"/>
                                  <w:marTop w:val="120"/>
                                  <w:marBottom w:val="0"/>
                                  <w:divBdr>
                                    <w:top w:val="none" w:sz="0" w:space="0" w:color="auto"/>
                                    <w:left w:val="none" w:sz="0" w:space="0" w:color="auto"/>
                                    <w:bottom w:val="none" w:sz="0" w:space="0" w:color="auto"/>
                                    <w:right w:val="none" w:sz="0" w:space="0" w:color="auto"/>
                                  </w:divBdr>
                                  <w:divsChild>
                                    <w:div w:id="102580543">
                                      <w:marLeft w:val="0"/>
                                      <w:marRight w:val="0"/>
                                      <w:marTop w:val="0"/>
                                      <w:marBottom w:val="0"/>
                                      <w:divBdr>
                                        <w:top w:val="none" w:sz="0" w:space="0" w:color="auto"/>
                                        <w:left w:val="none" w:sz="0" w:space="0" w:color="auto"/>
                                        <w:bottom w:val="none" w:sz="0" w:space="0" w:color="auto"/>
                                        <w:right w:val="none" w:sz="0" w:space="0" w:color="auto"/>
                                      </w:divBdr>
                                      <w:divsChild>
                                        <w:div w:id="13252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55017">
      <w:bodyDiv w:val="1"/>
      <w:marLeft w:val="0"/>
      <w:marRight w:val="0"/>
      <w:marTop w:val="0"/>
      <w:marBottom w:val="0"/>
      <w:divBdr>
        <w:top w:val="none" w:sz="0" w:space="0" w:color="auto"/>
        <w:left w:val="none" w:sz="0" w:space="0" w:color="auto"/>
        <w:bottom w:val="none" w:sz="0" w:space="0" w:color="auto"/>
        <w:right w:val="none" w:sz="0" w:space="0" w:color="auto"/>
      </w:divBdr>
    </w:div>
    <w:div w:id="178812645">
      <w:bodyDiv w:val="1"/>
      <w:marLeft w:val="0"/>
      <w:marRight w:val="0"/>
      <w:marTop w:val="0"/>
      <w:marBottom w:val="0"/>
      <w:divBdr>
        <w:top w:val="none" w:sz="0" w:space="0" w:color="auto"/>
        <w:left w:val="none" w:sz="0" w:space="0" w:color="auto"/>
        <w:bottom w:val="none" w:sz="0" w:space="0" w:color="auto"/>
        <w:right w:val="none" w:sz="0" w:space="0" w:color="auto"/>
      </w:divBdr>
    </w:div>
    <w:div w:id="188639960">
      <w:bodyDiv w:val="1"/>
      <w:marLeft w:val="0"/>
      <w:marRight w:val="0"/>
      <w:marTop w:val="0"/>
      <w:marBottom w:val="0"/>
      <w:divBdr>
        <w:top w:val="none" w:sz="0" w:space="0" w:color="auto"/>
        <w:left w:val="none" w:sz="0" w:space="0" w:color="auto"/>
        <w:bottom w:val="none" w:sz="0" w:space="0" w:color="auto"/>
        <w:right w:val="none" w:sz="0" w:space="0" w:color="auto"/>
      </w:divBdr>
    </w:div>
    <w:div w:id="188875394">
      <w:bodyDiv w:val="1"/>
      <w:marLeft w:val="0"/>
      <w:marRight w:val="0"/>
      <w:marTop w:val="0"/>
      <w:marBottom w:val="0"/>
      <w:divBdr>
        <w:top w:val="none" w:sz="0" w:space="0" w:color="auto"/>
        <w:left w:val="none" w:sz="0" w:space="0" w:color="auto"/>
        <w:bottom w:val="none" w:sz="0" w:space="0" w:color="auto"/>
        <w:right w:val="none" w:sz="0" w:space="0" w:color="auto"/>
      </w:divBdr>
    </w:div>
    <w:div w:id="190268220">
      <w:bodyDiv w:val="1"/>
      <w:marLeft w:val="0"/>
      <w:marRight w:val="0"/>
      <w:marTop w:val="0"/>
      <w:marBottom w:val="0"/>
      <w:divBdr>
        <w:top w:val="none" w:sz="0" w:space="0" w:color="auto"/>
        <w:left w:val="none" w:sz="0" w:space="0" w:color="auto"/>
        <w:bottom w:val="none" w:sz="0" w:space="0" w:color="auto"/>
        <w:right w:val="none" w:sz="0" w:space="0" w:color="auto"/>
      </w:divBdr>
    </w:div>
    <w:div w:id="201215910">
      <w:bodyDiv w:val="1"/>
      <w:marLeft w:val="0"/>
      <w:marRight w:val="0"/>
      <w:marTop w:val="0"/>
      <w:marBottom w:val="0"/>
      <w:divBdr>
        <w:top w:val="none" w:sz="0" w:space="0" w:color="auto"/>
        <w:left w:val="none" w:sz="0" w:space="0" w:color="auto"/>
        <w:bottom w:val="none" w:sz="0" w:space="0" w:color="auto"/>
        <w:right w:val="none" w:sz="0" w:space="0" w:color="auto"/>
      </w:divBdr>
    </w:div>
    <w:div w:id="206458268">
      <w:bodyDiv w:val="1"/>
      <w:marLeft w:val="0"/>
      <w:marRight w:val="0"/>
      <w:marTop w:val="0"/>
      <w:marBottom w:val="0"/>
      <w:divBdr>
        <w:top w:val="none" w:sz="0" w:space="0" w:color="auto"/>
        <w:left w:val="none" w:sz="0" w:space="0" w:color="auto"/>
        <w:bottom w:val="none" w:sz="0" w:space="0" w:color="auto"/>
        <w:right w:val="none" w:sz="0" w:space="0" w:color="auto"/>
      </w:divBdr>
      <w:divsChild>
        <w:div w:id="1190147963">
          <w:marLeft w:val="0"/>
          <w:marRight w:val="0"/>
          <w:marTop w:val="0"/>
          <w:marBottom w:val="0"/>
          <w:divBdr>
            <w:top w:val="none" w:sz="0" w:space="0" w:color="auto"/>
            <w:left w:val="none" w:sz="0" w:space="0" w:color="auto"/>
            <w:bottom w:val="none" w:sz="0" w:space="0" w:color="auto"/>
            <w:right w:val="none" w:sz="0" w:space="0" w:color="auto"/>
          </w:divBdr>
          <w:divsChild>
            <w:div w:id="538274565">
              <w:marLeft w:val="0"/>
              <w:marRight w:val="0"/>
              <w:marTop w:val="0"/>
              <w:marBottom w:val="0"/>
              <w:divBdr>
                <w:top w:val="none" w:sz="0" w:space="0" w:color="auto"/>
                <w:left w:val="none" w:sz="0" w:space="0" w:color="auto"/>
                <w:bottom w:val="none" w:sz="0" w:space="0" w:color="auto"/>
                <w:right w:val="none" w:sz="0" w:space="0" w:color="auto"/>
              </w:divBdr>
              <w:divsChild>
                <w:div w:id="1955482246">
                  <w:marLeft w:val="0"/>
                  <w:marRight w:val="0"/>
                  <w:marTop w:val="0"/>
                  <w:marBottom w:val="0"/>
                  <w:divBdr>
                    <w:top w:val="none" w:sz="0" w:space="0" w:color="auto"/>
                    <w:left w:val="none" w:sz="0" w:space="0" w:color="auto"/>
                    <w:bottom w:val="none" w:sz="0" w:space="0" w:color="auto"/>
                    <w:right w:val="none" w:sz="0" w:space="0" w:color="auto"/>
                  </w:divBdr>
                  <w:divsChild>
                    <w:div w:id="1694378180">
                      <w:marLeft w:val="0"/>
                      <w:marRight w:val="0"/>
                      <w:marTop w:val="0"/>
                      <w:marBottom w:val="0"/>
                      <w:divBdr>
                        <w:top w:val="none" w:sz="0" w:space="0" w:color="auto"/>
                        <w:left w:val="none" w:sz="0" w:space="0" w:color="auto"/>
                        <w:bottom w:val="none" w:sz="0" w:space="0" w:color="auto"/>
                        <w:right w:val="none" w:sz="0" w:space="0" w:color="auto"/>
                      </w:divBdr>
                      <w:divsChild>
                        <w:div w:id="227302826">
                          <w:marLeft w:val="0"/>
                          <w:marRight w:val="0"/>
                          <w:marTop w:val="0"/>
                          <w:marBottom w:val="0"/>
                          <w:divBdr>
                            <w:top w:val="none" w:sz="0" w:space="0" w:color="auto"/>
                            <w:left w:val="none" w:sz="0" w:space="0" w:color="auto"/>
                            <w:bottom w:val="none" w:sz="0" w:space="0" w:color="auto"/>
                            <w:right w:val="none" w:sz="0" w:space="0" w:color="auto"/>
                          </w:divBdr>
                          <w:divsChild>
                            <w:div w:id="992024218">
                              <w:marLeft w:val="0"/>
                              <w:marRight w:val="0"/>
                              <w:marTop w:val="0"/>
                              <w:marBottom w:val="0"/>
                              <w:divBdr>
                                <w:top w:val="none" w:sz="0" w:space="0" w:color="auto"/>
                                <w:left w:val="none" w:sz="0" w:space="0" w:color="auto"/>
                                <w:bottom w:val="none" w:sz="0" w:space="0" w:color="auto"/>
                                <w:right w:val="none" w:sz="0" w:space="0" w:color="auto"/>
                              </w:divBdr>
                              <w:divsChild>
                                <w:div w:id="1859267412">
                                  <w:marLeft w:val="0"/>
                                  <w:marRight w:val="0"/>
                                  <w:marTop w:val="0"/>
                                  <w:marBottom w:val="0"/>
                                  <w:divBdr>
                                    <w:top w:val="none" w:sz="0" w:space="0" w:color="auto"/>
                                    <w:left w:val="none" w:sz="0" w:space="0" w:color="auto"/>
                                    <w:bottom w:val="none" w:sz="0" w:space="0" w:color="auto"/>
                                    <w:right w:val="none" w:sz="0" w:space="0" w:color="auto"/>
                                  </w:divBdr>
                                  <w:divsChild>
                                    <w:div w:id="214463379">
                                      <w:marLeft w:val="0"/>
                                      <w:marRight w:val="0"/>
                                      <w:marTop w:val="0"/>
                                      <w:marBottom w:val="0"/>
                                      <w:divBdr>
                                        <w:top w:val="none" w:sz="0" w:space="0" w:color="auto"/>
                                        <w:left w:val="none" w:sz="0" w:space="0" w:color="auto"/>
                                        <w:bottom w:val="none" w:sz="0" w:space="0" w:color="auto"/>
                                        <w:right w:val="none" w:sz="0" w:space="0" w:color="auto"/>
                                      </w:divBdr>
                                      <w:divsChild>
                                        <w:div w:id="615529159">
                                          <w:marLeft w:val="0"/>
                                          <w:marRight w:val="0"/>
                                          <w:marTop w:val="0"/>
                                          <w:marBottom w:val="0"/>
                                          <w:divBdr>
                                            <w:top w:val="none" w:sz="0" w:space="0" w:color="auto"/>
                                            <w:left w:val="none" w:sz="0" w:space="0" w:color="auto"/>
                                            <w:bottom w:val="none" w:sz="0" w:space="0" w:color="auto"/>
                                            <w:right w:val="none" w:sz="0" w:space="0" w:color="auto"/>
                                          </w:divBdr>
                                          <w:divsChild>
                                            <w:div w:id="461271749">
                                              <w:marLeft w:val="0"/>
                                              <w:marRight w:val="0"/>
                                              <w:marTop w:val="0"/>
                                              <w:marBottom w:val="0"/>
                                              <w:divBdr>
                                                <w:top w:val="none" w:sz="0" w:space="0" w:color="auto"/>
                                                <w:left w:val="none" w:sz="0" w:space="0" w:color="auto"/>
                                                <w:bottom w:val="none" w:sz="0" w:space="0" w:color="auto"/>
                                                <w:right w:val="none" w:sz="0" w:space="0" w:color="auto"/>
                                              </w:divBdr>
                                              <w:divsChild>
                                                <w:div w:id="1984390095">
                                                  <w:marLeft w:val="0"/>
                                                  <w:marRight w:val="0"/>
                                                  <w:marTop w:val="0"/>
                                                  <w:marBottom w:val="0"/>
                                                  <w:divBdr>
                                                    <w:top w:val="none" w:sz="0" w:space="0" w:color="auto"/>
                                                    <w:left w:val="none" w:sz="0" w:space="0" w:color="auto"/>
                                                    <w:bottom w:val="none" w:sz="0" w:space="0" w:color="auto"/>
                                                    <w:right w:val="none" w:sz="0" w:space="0" w:color="auto"/>
                                                  </w:divBdr>
                                                  <w:divsChild>
                                                    <w:div w:id="30829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795815">
      <w:bodyDiv w:val="1"/>
      <w:marLeft w:val="0"/>
      <w:marRight w:val="0"/>
      <w:marTop w:val="0"/>
      <w:marBottom w:val="0"/>
      <w:divBdr>
        <w:top w:val="none" w:sz="0" w:space="0" w:color="auto"/>
        <w:left w:val="none" w:sz="0" w:space="0" w:color="auto"/>
        <w:bottom w:val="none" w:sz="0" w:space="0" w:color="auto"/>
        <w:right w:val="none" w:sz="0" w:space="0" w:color="auto"/>
      </w:divBdr>
    </w:div>
    <w:div w:id="209461258">
      <w:bodyDiv w:val="1"/>
      <w:marLeft w:val="0"/>
      <w:marRight w:val="0"/>
      <w:marTop w:val="0"/>
      <w:marBottom w:val="0"/>
      <w:divBdr>
        <w:top w:val="none" w:sz="0" w:space="0" w:color="auto"/>
        <w:left w:val="none" w:sz="0" w:space="0" w:color="auto"/>
        <w:bottom w:val="none" w:sz="0" w:space="0" w:color="auto"/>
        <w:right w:val="none" w:sz="0" w:space="0" w:color="auto"/>
      </w:divBdr>
    </w:div>
    <w:div w:id="209462991">
      <w:bodyDiv w:val="1"/>
      <w:marLeft w:val="0"/>
      <w:marRight w:val="0"/>
      <w:marTop w:val="0"/>
      <w:marBottom w:val="0"/>
      <w:divBdr>
        <w:top w:val="none" w:sz="0" w:space="0" w:color="auto"/>
        <w:left w:val="none" w:sz="0" w:space="0" w:color="auto"/>
        <w:bottom w:val="none" w:sz="0" w:space="0" w:color="auto"/>
        <w:right w:val="none" w:sz="0" w:space="0" w:color="auto"/>
      </w:divBdr>
    </w:div>
    <w:div w:id="213009247">
      <w:bodyDiv w:val="1"/>
      <w:marLeft w:val="0"/>
      <w:marRight w:val="0"/>
      <w:marTop w:val="0"/>
      <w:marBottom w:val="0"/>
      <w:divBdr>
        <w:top w:val="none" w:sz="0" w:space="0" w:color="auto"/>
        <w:left w:val="none" w:sz="0" w:space="0" w:color="auto"/>
        <w:bottom w:val="none" w:sz="0" w:space="0" w:color="auto"/>
        <w:right w:val="none" w:sz="0" w:space="0" w:color="auto"/>
      </w:divBdr>
    </w:div>
    <w:div w:id="215313138">
      <w:bodyDiv w:val="1"/>
      <w:marLeft w:val="0"/>
      <w:marRight w:val="0"/>
      <w:marTop w:val="0"/>
      <w:marBottom w:val="0"/>
      <w:divBdr>
        <w:top w:val="none" w:sz="0" w:space="0" w:color="auto"/>
        <w:left w:val="none" w:sz="0" w:space="0" w:color="auto"/>
        <w:bottom w:val="none" w:sz="0" w:space="0" w:color="auto"/>
        <w:right w:val="none" w:sz="0" w:space="0" w:color="auto"/>
      </w:divBdr>
    </w:div>
    <w:div w:id="223611248">
      <w:bodyDiv w:val="1"/>
      <w:marLeft w:val="0"/>
      <w:marRight w:val="0"/>
      <w:marTop w:val="0"/>
      <w:marBottom w:val="0"/>
      <w:divBdr>
        <w:top w:val="none" w:sz="0" w:space="0" w:color="auto"/>
        <w:left w:val="none" w:sz="0" w:space="0" w:color="auto"/>
        <w:bottom w:val="none" w:sz="0" w:space="0" w:color="auto"/>
        <w:right w:val="none" w:sz="0" w:space="0" w:color="auto"/>
      </w:divBdr>
    </w:div>
    <w:div w:id="232592902">
      <w:bodyDiv w:val="1"/>
      <w:marLeft w:val="0"/>
      <w:marRight w:val="0"/>
      <w:marTop w:val="0"/>
      <w:marBottom w:val="0"/>
      <w:divBdr>
        <w:top w:val="none" w:sz="0" w:space="0" w:color="auto"/>
        <w:left w:val="none" w:sz="0" w:space="0" w:color="auto"/>
        <w:bottom w:val="none" w:sz="0" w:space="0" w:color="auto"/>
        <w:right w:val="none" w:sz="0" w:space="0" w:color="auto"/>
      </w:divBdr>
    </w:div>
    <w:div w:id="237978367">
      <w:bodyDiv w:val="1"/>
      <w:marLeft w:val="0"/>
      <w:marRight w:val="0"/>
      <w:marTop w:val="0"/>
      <w:marBottom w:val="0"/>
      <w:divBdr>
        <w:top w:val="none" w:sz="0" w:space="0" w:color="auto"/>
        <w:left w:val="none" w:sz="0" w:space="0" w:color="auto"/>
        <w:bottom w:val="none" w:sz="0" w:space="0" w:color="auto"/>
        <w:right w:val="none" w:sz="0" w:space="0" w:color="auto"/>
      </w:divBdr>
    </w:div>
    <w:div w:id="238486765">
      <w:bodyDiv w:val="1"/>
      <w:marLeft w:val="0"/>
      <w:marRight w:val="0"/>
      <w:marTop w:val="0"/>
      <w:marBottom w:val="0"/>
      <w:divBdr>
        <w:top w:val="none" w:sz="0" w:space="0" w:color="auto"/>
        <w:left w:val="none" w:sz="0" w:space="0" w:color="auto"/>
        <w:bottom w:val="none" w:sz="0" w:space="0" w:color="auto"/>
        <w:right w:val="none" w:sz="0" w:space="0" w:color="auto"/>
      </w:divBdr>
    </w:div>
    <w:div w:id="241647197">
      <w:bodyDiv w:val="1"/>
      <w:marLeft w:val="0"/>
      <w:marRight w:val="0"/>
      <w:marTop w:val="0"/>
      <w:marBottom w:val="0"/>
      <w:divBdr>
        <w:top w:val="none" w:sz="0" w:space="0" w:color="auto"/>
        <w:left w:val="none" w:sz="0" w:space="0" w:color="auto"/>
        <w:bottom w:val="none" w:sz="0" w:space="0" w:color="auto"/>
        <w:right w:val="none" w:sz="0" w:space="0" w:color="auto"/>
      </w:divBdr>
    </w:div>
    <w:div w:id="243028847">
      <w:bodyDiv w:val="1"/>
      <w:marLeft w:val="0"/>
      <w:marRight w:val="0"/>
      <w:marTop w:val="0"/>
      <w:marBottom w:val="0"/>
      <w:divBdr>
        <w:top w:val="none" w:sz="0" w:space="0" w:color="auto"/>
        <w:left w:val="none" w:sz="0" w:space="0" w:color="auto"/>
        <w:bottom w:val="none" w:sz="0" w:space="0" w:color="auto"/>
        <w:right w:val="none" w:sz="0" w:space="0" w:color="auto"/>
      </w:divBdr>
    </w:div>
    <w:div w:id="245070739">
      <w:bodyDiv w:val="1"/>
      <w:marLeft w:val="0"/>
      <w:marRight w:val="0"/>
      <w:marTop w:val="0"/>
      <w:marBottom w:val="0"/>
      <w:divBdr>
        <w:top w:val="none" w:sz="0" w:space="0" w:color="auto"/>
        <w:left w:val="none" w:sz="0" w:space="0" w:color="auto"/>
        <w:bottom w:val="none" w:sz="0" w:space="0" w:color="auto"/>
        <w:right w:val="none" w:sz="0" w:space="0" w:color="auto"/>
      </w:divBdr>
    </w:div>
    <w:div w:id="246043868">
      <w:bodyDiv w:val="1"/>
      <w:marLeft w:val="0"/>
      <w:marRight w:val="0"/>
      <w:marTop w:val="0"/>
      <w:marBottom w:val="0"/>
      <w:divBdr>
        <w:top w:val="none" w:sz="0" w:space="0" w:color="auto"/>
        <w:left w:val="none" w:sz="0" w:space="0" w:color="auto"/>
        <w:bottom w:val="none" w:sz="0" w:space="0" w:color="auto"/>
        <w:right w:val="none" w:sz="0" w:space="0" w:color="auto"/>
      </w:divBdr>
    </w:div>
    <w:div w:id="246690895">
      <w:bodyDiv w:val="1"/>
      <w:marLeft w:val="0"/>
      <w:marRight w:val="0"/>
      <w:marTop w:val="0"/>
      <w:marBottom w:val="0"/>
      <w:divBdr>
        <w:top w:val="none" w:sz="0" w:space="0" w:color="auto"/>
        <w:left w:val="none" w:sz="0" w:space="0" w:color="auto"/>
        <w:bottom w:val="none" w:sz="0" w:space="0" w:color="auto"/>
        <w:right w:val="none" w:sz="0" w:space="0" w:color="auto"/>
      </w:divBdr>
    </w:div>
    <w:div w:id="253125712">
      <w:bodyDiv w:val="1"/>
      <w:marLeft w:val="0"/>
      <w:marRight w:val="0"/>
      <w:marTop w:val="0"/>
      <w:marBottom w:val="0"/>
      <w:divBdr>
        <w:top w:val="none" w:sz="0" w:space="0" w:color="auto"/>
        <w:left w:val="none" w:sz="0" w:space="0" w:color="auto"/>
        <w:bottom w:val="none" w:sz="0" w:space="0" w:color="auto"/>
        <w:right w:val="none" w:sz="0" w:space="0" w:color="auto"/>
      </w:divBdr>
    </w:div>
    <w:div w:id="261836604">
      <w:bodyDiv w:val="1"/>
      <w:marLeft w:val="0"/>
      <w:marRight w:val="0"/>
      <w:marTop w:val="0"/>
      <w:marBottom w:val="0"/>
      <w:divBdr>
        <w:top w:val="none" w:sz="0" w:space="0" w:color="auto"/>
        <w:left w:val="none" w:sz="0" w:space="0" w:color="auto"/>
        <w:bottom w:val="none" w:sz="0" w:space="0" w:color="auto"/>
        <w:right w:val="none" w:sz="0" w:space="0" w:color="auto"/>
      </w:divBdr>
      <w:divsChild>
        <w:div w:id="1528446934">
          <w:marLeft w:val="0"/>
          <w:marRight w:val="1"/>
          <w:marTop w:val="0"/>
          <w:marBottom w:val="0"/>
          <w:divBdr>
            <w:top w:val="none" w:sz="0" w:space="0" w:color="auto"/>
            <w:left w:val="none" w:sz="0" w:space="0" w:color="auto"/>
            <w:bottom w:val="none" w:sz="0" w:space="0" w:color="auto"/>
            <w:right w:val="none" w:sz="0" w:space="0" w:color="auto"/>
          </w:divBdr>
          <w:divsChild>
            <w:div w:id="867521524">
              <w:marLeft w:val="0"/>
              <w:marRight w:val="0"/>
              <w:marTop w:val="0"/>
              <w:marBottom w:val="0"/>
              <w:divBdr>
                <w:top w:val="none" w:sz="0" w:space="0" w:color="auto"/>
                <w:left w:val="none" w:sz="0" w:space="0" w:color="auto"/>
                <w:bottom w:val="none" w:sz="0" w:space="0" w:color="auto"/>
                <w:right w:val="none" w:sz="0" w:space="0" w:color="auto"/>
              </w:divBdr>
              <w:divsChild>
                <w:div w:id="1034622709">
                  <w:marLeft w:val="0"/>
                  <w:marRight w:val="1"/>
                  <w:marTop w:val="0"/>
                  <w:marBottom w:val="0"/>
                  <w:divBdr>
                    <w:top w:val="none" w:sz="0" w:space="0" w:color="auto"/>
                    <w:left w:val="none" w:sz="0" w:space="0" w:color="auto"/>
                    <w:bottom w:val="none" w:sz="0" w:space="0" w:color="auto"/>
                    <w:right w:val="none" w:sz="0" w:space="0" w:color="auto"/>
                  </w:divBdr>
                  <w:divsChild>
                    <w:div w:id="2063822727">
                      <w:marLeft w:val="0"/>
                      <w:marRight w:val="0"/>
                      <w:marTop w:val="0"/>
                      <w:marBottom w:val="0"/>
                      <w:divBdr>
                        <w:top w:val="none" w:sz="0" w:space="0" w:color="auto"/>
                        <w:left w:val="none" w:sz="0" w:space="0" w:color="auto"/>
                        <w:bottom w:val="none" w:sz="0" w:space="0" w:color="auto"/>
                        <w:right w:val="none" w:sz="0" w:space="0" w:color="auto"/>
                      </w:divBdr>
                      <w:divsChild>
                        <w:div w:id="1383869239">
                          <w:marLeft w:val="0"/>
                          <w:marRight w:val="0"/>
                          <w:marTop w:val="0"/>
                          <w:marBottom w:val="0"/>
                          <w:divBdr>
                            <w:top w:val="none" w:sz="0" w:space="0" w:color="auto"/>
                            <w:left w:val="none" w:sz="0" w:space="0" w:color="auto"/>
                            <w:bottom w:val="none" w:sz="0" w:space="0" w:color="auto"/>
                            <w:right w:val="none" w:sz="0" w:space="0" w:color="auto"/>
                          </w:divBdr>
                          <w:divsChild>
                            <w:div w:id="636103011">
                              <w:marLeft w:val="0"/>
                              <w:marRight w:val="0"/>
                              <w:marTop w:val="0"/>
                              <w:marBottom w:val="0"/>
                              <w:divBdr>
                                <w:top w:val="none" w:sz="0" w:space="0" w:color="auto"/>
                                <w:left w:val="none" w:sz="0" w:space="0" w:color="auto"/>
                                <w:bottom w:val="none" w:sz="0" w:space="0" w:color="auto"/>
                                <w:right w:val="none" w:sz="0" w:space="0" w:color="auto"/>
                              </w:divBdr>
                              <w:divsChild>
                                <w:div w:id="1344358439">
                                  <w:marLeft w:val="0"/>
                                  <w:marRight w:val="0"/>
                                  <w:marTop w:val="120"/>
                                  <w:marBottom w:val="0"/>
                                  <w:divBdr>
                                    <w:top w:val="none" w:sz="0" w:space="0" w:color="auto"/>
                                    <w:left w:val="none" w:sz="0" w:space="0" w:color="auto"/>
                                    <w:bottom w:val="none" w:sz="0" w:space="0" w:color="auto"/>
                                    <w:right w:val="none" w:sz="0" w:space="0" w:color="auto"/>
                                  </w:divBdr>
                                  <w:divsChild>
                                    <w:div w:id="1257131326">
                                      <w:marLeft w:val="0"/>
                                      <w:marRight w:val="0"/>
                                      <w:marTop w:val="0"/>
                                      <w:marBottom w:val="0"/>
                                      <w:divBdr>
                                        <w:top w:val="none" w:sz="0" w:space="0" w:color="auto"/>
                                        <w:left w:val="none" w:sz="0" w:space="0" w:color="auto"/>
                                        <w:bottom w:val="none" w:sz="0" w:space="0" w:color="auto"/>
                                        <w:right w:val="none" w:sz="0" w:space="0" w:color="auto"/>
                                      </w:divBdr>
                                      <w:divsChild>
                                        <w:div w:id="7330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2685611">
      <w:bodyDiv w:val="1"/>
      <w:marLeft w:val="0"/>
      <w:marRight w:val="0"/>
      <w:marTop w:val="0"/>
      <w:marBottom w:val="0"/>
      <w:divBdr>
        <w:top w:val="none" w:sz="0" w:space="0" w:color="auto"/>
        <w:left w:val="none" w:sz="0" w:space="0" w:color="auto"/>
        <w:bottom w:val="none" w:sz="0" w:space="0" w:color="auto"/>
        <w:right w:val="none" w:sz="0" w:space="0" w:color="auto"/>
      </w:divBdr>
    </w:div>
    <w:div w:id="264264504">
      <w:bodyDiv w:val="1"/>
      <w:marLeft w:val="0"/>
      <w:marRight w:val="0"/>
      <w:marTop w:val="0"/>
      <w:marBottom w:val="0"/>
      <w:divBdr>
        <w:top w:val="none" w:sz="0" w:space="0" w:color="auto"/>
        <w:left w:val="none" w:sz="0" w:space="0" w:color="auto"/>
        <w:bottom w:val="none" w:sz="0" w:space="0" w:color="auto"/>
        <w:right w:val="none" w:sz="0" w:space="0" w:color="auto"/>
      </w:divBdr>
    </w:div>
    <w:div w:id="265886228">
      <w:bodyDiv w:val="1"/>
      <w:marLeft w:val="0"/>
      <w:marRight w:val="0"/>
      <w:marTop w:val="0"/>
      <w:marBottom w:val="0"/>
      <w:divBdr>
        <w:top w:val="none" w:sz="0" w:space="0" w:color="auto"/>
        <w:left w:val="none" w:sz="0" w:space="0" w:color="auto"/>
        <w:bottom w:val="none" w:sz="0" w:space="0" w:color="auto"/>
        <w:right w:val="none" w:sz="0" w:space="0" w:color="auto"/>
      </w:divBdr>
    </w:div>
    <w:div w:id="277833839">
      <w:bodyDiv w:val="1"/>
      <w:marLeft w:val="0"/>
      <w:marRight w:val="0"/>
      <w:marTop w:val="0"/>
      <w:marBottom w:val="0"/>
      <w:divBdr>
        <w:top w:val="none" w:sz="0" w:space="0" w:color="auto"/>
        <w:left w:val="none" w:sz="0" w:space="0" w:color="auto"/>
        <w:bottom w:val="none" w:sz="0" w:space="0" w:color="auto"/>
        <w:right w:val="none" w:sz="0" w:space="0" w:color="auto"/>
      </w:divBdr>
      <w:divsChild>
        <w:div w:id="1535071382">
          <w:marLeft w:val="0"/>
          <w:marRight w:val="0"/>
          <w:marTop w:val="0"/>
          <w:marBottom w:val="0"/>
          <w:divBdr>
            <w:top w:val="none" w:sz="0" w:space="0" w:color="auto"/>
            <w:left w:val="none" w:sz="0" w:space="0" w:color="auto"/>
            <w:bottom w:val="none" w:sz="0" w:space="0" w:color="auto"/>
            <w:right w:val="none" w:sz="0" w:space="0" w:color="auto"/>
          </w:divBdr>
          <w:divsChild>
            <w:div w:id="684793250">
              <w:marLeft w:val="0"/>
              <w:marRight w:val="0"/>
              <w:marTop w:val="0"/>
              <w:marBottom w:val="0"/>
              <w:divBdr>
                <w:top w:val="none" w:sz="0" w:space="0" w:color="auto"/>
                <w:left w:val="none" w:sz="0" w:space="0" w:color="auto"/>
                <w:bottom w:val="none" w:sz="0" w:space="0" w:color="auto"/>
                <w:right w:val="none" w:sz="0" w:space="0" w:color="auto"/>
              </w:divBdr>
              <w:divsChild>
                <w:div w:id="1555971017">
                  <w:marLeft w:val="0"/>
                  <w:marRight w:val="0"/>
                  <w:marTop w:val="0"/>
                  <w:marBottom w:val="0"/>
                  <w:divBdr>
                    <w:top w:val="none" w:sz="0" w:space="0" w:color="auto"/>
                    <w:left w:val="none" w:sz="0" w:space="0" w:color="auto"/>
                    <w:bottom w:val="none" w:sz="0" w:space="0" w:color="auto"/>
                    <w:right w:val="none" w:sz="0" w:space="0" w:color="auto"/>
                  </w:divBdr>
                  <w:divsChild>
                    <w:div w:id="1242371272">
                      <w:marLeft w:val="0"/>
                      <w:marRight w:val="0"/>
                      <w:marTop w:val="0"/>
                      <w:marBottom w:val="0"/>
                      <w:divBdr>
                        <w:top w:val="none" w:sz="0" w:space="0" w:color="auto"/>
                        <w:left w:val="none" w:sz="0" w:space="0" w:color="auto"/>
                        <w:bottom w:val="none" w:sz="0" w:space="0" w:color="auto"/>
                        <w:right w:val="none" w:sz="0" w:space="0" w:color="auto"/>
                      </w:divBdr>
                      <w:divsChild>
                        <w:div w:id="1375690113">
                          <w:marLeft w:val="0"/>
                          <w:marRight w:val="0"/>
                          <w:marTop w:val="0"/>
                          <w:marBottom w:val="0"/>
                          <w:divBdr>
                            <w:top w:val="none" w:sz="0" w:space="0" w:color="auto"/>
                            <w:left w:val="none" w:sz="0" w:space="0" w:color="auto"/>
                            <w:bottom w:val="none" w:sz="0" w:space="0" w:color="auto"/>
                            <w:right w:val="none" w:sz="0" w:space="0" w:color="auto"/>
                          </w:divBdr>
                          <w:divsChild>
                            <w:div w:id="2134015204">
                              <w:marLeft w:val="0"/>
                              <w:marRight w:val="0"/>
                              <w:marTop w:val="0"/>
                              <w:marBottom w:val="0"/>
                              <w:divBdr>
                                <w:top w:val="none" w:sz="0" w:space="0" w:color="auto"/>
                                <w:left w:val="none" w:sz="0" w:space="0" w:color="auto"/>
                                <w:bottom w:val="none" w:sz="0" w:space="0" w:color="auto"/>
                                <w:right w:val="none" w:sz="0" w:space="0" w:color="auto"/>
                              </w:divBdr>
                              <w:divsChild>
                                <w:div w:id="1499223583">
                                  <w:marLeft w:val="0"/>
                                  <w:marRight w:val="0"/>
                                  <w:marTop w:val="0"/>
                                  <w:marBottom w:val="0"/>
                                  <w:divBdr>
                                    <w:top w:val="none" w:sz="0" w:space="0" w:color="auto"/>
                                    <w:left w:val="none" w:sz="0" w:space="0" w:color="auto"/>
                                    <w:bottom w:val="none" w:sz="0" w:space="0" w:color="auto"/>
                                    <w:right w:val="none" w:sz="0" w:space="0" w:color="auto"/>
                                  </w:divBdr>
                                  <w:divsChild>
                                    <w:div w:id="15935296">
                                      <w:marLeft w:val="0"/>
                                      <w:marRight w:val="0"/>
                                      <w:marTop w:val="0"/>
                                      <w:marBottom w:val="0"/>
                                      <w:divBdr>
                                        <w:top w:val="none" w:sz="0" w:space="0" w:color="auto"/>
                                        <w:left w:val="none" w:sz="0" w:space="0" w:color="auto"/>
                                        <w:bottom w:val="none" w:sz="0" w:space="0" w:color="auto"/>
                                        <w:right w:val="none" w:sz="0" w:space="0" w:color="auto"/>
                                      </w:divBdr>
                                      <w:divsChild>
                                        <w:div w:id="1555198810">
                                          <w:marLeft w:val="0"/>
                                          <w:marRight w:val="0"/>
                                          <w:marTop w:val="0"/>
                                          <w:marBottom w:val="0"/>
                                          <w:divBdr>
                                            <w:top w:val="none" w:sz="0" w:space="0" w:color="auto"/>
                                            <w:left w:val="none" w:sz="0" w:space="0" w:color="auto"/>
                                            <w:bottom w:val="none" w:sz="0" w:space="0" w:color="auto"/>
                                            <w:right w:val="none" w:sz="0" w:space="0" w:color="auto"/>
                                          </w:divBdr>
                                          <w:divsChild>
                                            <w:div w:id="1328286036">
                                              <w:marLeft w:val="0"/>
                                              <w:marRight w:val="0"/>
                                              <w:marTop w:val="0"/>
                                              <w:marBottom w:val="0"/>
                                              <w:divBdr>
                                                <w:top w:val="none" w:sz="0" w:space="0" w:color="auto"/>
                                                <w:left w:val="none" w:sz="0" w:space="0" w:color="auto"/>
                                                <w:bottom w:val="none" w:sz="0" w:space="0" w:color="auto"/>
                                                <w:right w:val="none" w:sz="0" w:space="0" w:color="auto"/>
                                              </w:divBdr>
                                              <w:divsChild>
                                                <w:div w:id="991252928">
                                                  <w:marLeft w:val="0"/>
                                                  <w:marRight w:val="0"/>
                                                  <w:marTop w:val="0"/>
                                                  <w:marBottom w:val="0"/>
                                                  <w:divBdr>
                                                    <w:top w:val="none" w:sz="0" w:space="0" w:color="auto"/>
                                                    <w:left w:val="none" w:sz="0" w:space="0" w:color="auto"/>
                                                    <w:bottom w:val="none" w:sz="0" w:space="0" w:color="auto"/>
                                                    <w:right w:val="none" w:sz="0" w:space="0" w:color="auto"/>
                                                  </w:divBdr>
                                                  <w:divsChild>
                                                    <w:div w:id="1339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502964">
      <w:bodyDiv w:val="1"/>
      <w:marLeft w:val="0"/>
      <w:marRight w:val="0"/>
      <w:marTop w:val="0"/>
      <w:marBottom w:val="0"/>
      <w:divBdr>
        <w:top w:val="none" w:sz="0" w:space="0" w:color="auto"/>
        <w:left w:val="none" w:sz="0" w:space="0" w:color="auto"/>
        <w:bottom w:val="none" w:sz="0" w:space="0" w:color="auto"/>
        <w:right w:val="none" w:sz="0" w:space="0" w:color="auto"/>
      </w:divBdr>
    </w:div>
    <w:div w:id="282543747">
      <w:bodyDiv w:val="1"/>
      <w:marLeft w:val="0"/>
      <w:marRight w:val="0"/>
      <w:marTop w:val="0"/>
      <w:marBottom w:val="0"/>
      <w:divBdr>
        <w:top w:val="none" w:sz="0" w:space="0" w:color="auto"/>
        <w:left w:val="none" w:sz="0" w:space="0" w:color="auto"/>
        <w:bottom w:val="none" w:sz="0" w:space="0" w:color="auto"/>
        <w:right w:val="none" w:sz="0" w:space="0" w:color="auto"/>
      </w:divBdr>
    </w:div>
    <w:div w:id="285282494">
      <w:bodyDiv w:val="1"/>
      <w:marLeft w:val="0"/>
      <w:marRight w:val="0"/>
      <w:marTop w:val="0"/>
      <w:marBottom w:val="0"/>
      <w:divBdr>
        <w:top w:val="none" w:sz="0" w:space="0" w:color="auto"/>
        <w:left w:val="none" w:sz="0" w:space="0" w:color="auto"/>
        <w:bottom w:val="none" w:sz="0" w:space="0" w:color="auto"/>
        <w:right w:val="none" w:sz="0" w:space="0" w:color="auto"/>
      </w:divBdr>
    </w:div>
    <w:div w:id="287590399">
      <w:bodyDiv w:val="1"/>
      <w:marLeft w:val="0"/>
      <w:marRight w:val="0"/>
      <w:marTop w:val="0"/>
      <w:marBottom w:val="0"/>
      <w:divBdr>
        <w:top w:val="none" w:sz="0" w:space="0" w:color="auto"/>
        <w:left w:val="none" w:sz="0" w:space="0" w:color="auto"/>
        <w:bottom w:val="none" w:sz="0" w:space="0" w:color="auto"/>
        <w:right w:val="none" w:sz="0" w:space="0" w:color="auto"/>
      </w:divBdr>
    </w:div>
    <w:div w:id="287592076">
      <w:bodyDiv w:val="1"/>
      <w:marLeft w:val="0"/>
      <w:marRight w:val="0"/>
      <w:marTop w:val="0"/>
      <w:marBottom w:val="0"/>
      <w:divBdr>
        <w:top w:val="none" w:sz="0" w:space="0" w:color="auto"/>
        <w:left w:val="none" w:sz="0" w:space="0" w:color="auto"/>
        <w:bottom w:val="none" w:sz="0" w:space="0" w:color="auto"/>
        <w:right w:val="none" w:sz="0" w:space="0" w:color="auto"/>
      </w:divBdr>
    </w:div>
    <w:div w:id="294216076">
      <w:bodyDiv w:val="1"/>
      <w:marLeft w:val="0"/>
      <w:marRight w:val="0"/>
      <w:marTop w:val="0"/>
      <w:marBottom w:val="0"/>
      <w:divBdr>
        <w:top w:val="none" w:sz="0" w:space="0" w:color="auto"/>
        <w:left w:val="none" w:sz="0" w:space="0" w:color="auto"/>
        <w:bottom w:val="none" w:sz="0" w:space="0" w:color="auto"/>
        <w:right w:val="none" w:sz="0" w:space="0" w:color="auto"/>
      </w:divBdr>
    </w:div>
    <w:div w:id="297031507">
      <w:bodyDiv w:val="1"/>
      <w:marLeft w:val="0"/>
      <w:marRight w:val="0"/>
      <w:marTop w:val="0"/>
      <w:marBottom w:val="0"/>
      <w:divBdr>
        <w:top w:val="none" w:sz="0" w:space="0" w:color="auto"/>
        <w:left w:val="none" w:sz="0" w:space="0" w:color="auto"/>
        <w:bottom w:val="none" w:sz="0" w:space="0" w:color="auto"/>
        <w:right w:val="none" w:sz="0" w:space="0" w:color="auto"/>
      </w:divBdr>
    </w:div>
    <w:div w:id="298146931">
      <w:bodyDiv w:val="1"/>
      <w:marLeft w:val="0"/>
      <w:marRight w:val="0"/>
      <w:marTop w:val="0"/>
      <w:marBottom w:val="0"/>
      <w:divBdr>
        <w:top w:val="none" w:sz="0" w:space="0" w:color="auto"/>
        <w:left w:val="none" w:sz="0" w:space="0" w:color="auto"/>
        <w:bottom w:val="none" w:sz="0" w:space="0" w:color="auto"/>
        <w:right w:val="none" w:sz="0" w:space="0" w:color="auto"/>
      </w:divBdr>
    </w:div>
    <w:div w:id="301232060">
      <w:bodyDiv w:val="1"/>
      <w:marLeft w:val="0"/>
      <w:marRight w:val="0"/>
      <w:marTop w:val="0"/>
      <w:marBottom w:val="0"/>
      <w:divBdr>
        <w:top w:val="none" w:sz="0" w:space="0" w:color="auto"/>
        <w:left w:val="none" w:sz="0" w:space="0" w:color="auto"/>
        <w:bottom w:val="none" w:sz="0" w:space="0" w:color="auto"/>
        <w:right w:val="none" w:sz="0" w:space="0" w:color="auto"/>
      </w:divBdr>
    </w:div>
    <w:div w:id="317029874">
      <w:bodyDiv w:val="1"/>
      <w:marLeft w:val="0"/>
      <w:marRight w:val="0"/>
      <w:marTop w:val="0"/>
      <w:marBottom w:val="0"/>
      <w:divBdr>
        <w:top w:val="none" w:sz="0" w:space="0" w:color="auto"/>
        <w:left w:val="none" w:sz="0" w:space="0" w:color="auto"/>
        <w:bottom w:val="none" w:sz="0" w:space="0" w:color="auto"/>
        <w:right w:val="none" w:sz="0" w:space="0" w:color="auto"/>
      </w:divBdr>
    </w:div>
    <w:div w:id="320354726">
      <w:bodyDiv w:val="1"/>
      <w:marLeft w:val="0"/>
      <w:marRight w:val="0"/>
      <w:marTop w:val="0"/>
      <w:marBottom w:val="0"/>
      <w:divBdr>
        <w:top w:val="none" w:sz="0" w:space="0" w:color="auto"/>
        <w:left w:val="none" w:sz="0" w:space="0" w:color="auto"/>
        <w:bottom w:val="none" w:sz="0" w:space="0" w:color="auto"/>
        <w:right w:val="none" w:sz="0" w:space="0" w:color="auto"/>
      </w:divBdr>
      <w:divsChild>
        <w:div w:id="98986562">
          <w:marLeft w:val="0"/>
          <w:marRight w:val="1"/>
          <w:marTop w:val="0"/>
          <w:marBottom w:val="0"/>
          <w:divBdr>
            <w:top w:val="none" w:sz="0" w:space="0" w:color="auto"/>
            <w:left w:val="none" w:sz="0" w:space="0" w:color="auto"/>
            <w:bottom w:val="none" w:sz="0" w:space="0" w:color="auto"/>
            <w:right w:val="none" w:sz="0" w:space="0" w:color="auto"/>
          </w:divBdr>
          <w:divsChild>
            <w:div w:id="583151336">
              <w:marLeft w:val="0"/>
              <w:marRight w:val="0"/>
              <w:marTop w:val="0"/>
              <w:marBottom w:val="0"/>
              <w:divBdr>
                <w:top w:val="none" w:sz="0" w:space="0" w:color="auto"/>
                <w:left w:val="none" w:sz="0" w:space="0" w:color="auto"/>
                <w:bottom w:val="none" w:sz="0" w:space="0" w:color="auto"/>
                <w:right w:val="none" w:sz="0" w:space="0" w:color="auto"/>
              </w:divBdr>
              <w:divsChild>
                <w:div w:id="568660113">
                  <w:marLeft w:val="0"/>
                  <w:marRight w:val="0"/>
                  <w:marTop w:val="0"/>
                  <w:marBottom w:val="0"/>
                  <w:divBdr>
                    <w:top w:val="none" w:sz="0" w:space="0" w:color="auto"/>
                    <w:left w:val="none" w:sz="0" w:space="0" w:color="auto"/>
                    <w:bottom w:val="none" w:sz="0" w:space="0" w:color="auto"/>
                    <w:right w:val="none" w:sz="0" w:space="0" w:color="auto"/>
                  </w:divBdr>
                  <w:divsChild>
                    <w:div w:id="1414547322">
                      <w:marLeft w:val="0"/>
                      <w:marRight w:val="0"/>
                      <w:marTop w:val="0"/>
                      <w:marBottom w:val="0"/>
                      <w:divBdr>
                        <w:top w:val="none" w:sz="0" w:space="0" w:color="auto"/>
                        <w:left w:val="none" w:sz="0" w:space="0" w:color="auto"/>
                        <w:bottom w:val="none" w:sz="0" w:space="0" w:color="auto"/>
                        <w:right w:val="none" w:sz="0" w:space="0" w:color="auto"/>
                      </w:divBdr>
                      <w:divsChild>
                        <w:div w:id="1200825395">
                          <w:marLeft w:val="384"/>
                          <w:marRight w:val="384"/>
                          <w:marTop w:val="0"/>
                          <w:marBottom w:val="0"/>
                          <w:divBdr>
                            <w:top w:val="none" w:sz="0" w:space="0" w:color="auto"/>
                            <w:left w:val="none" w:sz="0" w:space="0" w:color="auto"/>
                            <w:bottom w:val="none" w:sz="0" w:space="0" w:color="auto"/>
                            <w:right w:val="none" w:sz="0" w:space="0" w:color="auto"/>
                          </w:divBdr>
                          <w:divsChild>
                            <w:div w:id="1136143905">
                              <w:marLeft w:val="0"/>
                              <w:marRight w:val="0"/>
                              <w:marTop w:val="0"/>
                              <w:marBottom w:val="0"/>
                              <w:divBdr>
                                <w:top w:val="none" w:sz="0" w:space="0" w:color="auto"/>
                                <w:left w:val="none" w:sz="0" w:space="0" w:color="auto"/>
                                <w:bottom w:val="none" w:sz="0" w:space="0" w:color="auto"/>
                                <w:right w:val="none" w:sz="0" w:space="0" w:color="auto"/>
                              </w:divBdr>
                              <w:divsChild>
                                <w:div w:id="823738094">
                                  <w:marLeft w:val="0"/>
                                  <w:marRight w:val="0"/>
                                  <w:marTop w:val="0"/>
                                  <w:marBottom w:val="0"/>
                                  <w:divBdr>
                                    <w:top w:val="none" w:sz="0" w:space="0" w:color="auto"/>
                                    <w:left w:val="none" w:sz="0" w:space="0" w:color="auto"/>
                                    <w:bottom w:val="none" w:sz="0" w:space="0" w:color="auto"/>
                                    <w:right w:val="none" w:sz="0" w:space="0" w:color="auto"/>
                                  </w:divBdr>
                                  <w:divsChild>
                                    <w:div w:id="1404062079">
                                      <w:marLeft w:val="0"/>
                                      <w:marRight w:val="0"/>
                                      <w:marTop w:val="0"/>
                                      <w:marBottom w:val="0"/>
                                      <w:divBdr>
                                        <w:top w:val="single" w:sz="6" w:space="17" w:color="EAC3AF"/>
                                        <w:left w:val="single" w:sz="6" w:space="17" w:color="EAC3AF"/>
                                        <w:bottom w:val="single" w:sz="6" w:space="17" w:color="EAC3AF"/>
                                        <w:right w:val="single" w:sz="6" w:space="17" w:color="EAC3AF"/>
                                      </w:divBdr>
                                      <w:divsChild>
                                        <w:div w:id="20039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2204741">
      <w:bodyDiv w:val="1"/>
      <w:marLeft w:val="0"/>
      <w:marRight w:val="0"/>
      <w:marTop w:val="0"/>
      <w:marBottom w:val="0"/>
      <w:divBdr>
        <w:top w:val="none" w:sz="0" w:space="0" w:color="auto"/>
        <w:left w:val="none" w:sz="0" w:space="0" w:color="auto"/>
        <w:bottom w:val="none" w:sz="0" w:space="0" w:color="auto"/>
        <w:right w:val="none" w:sz="0" w:space="0" w:color="auto"/>
      </w:divBdr>
      <w:divsChild>
        <w:div w:id="163014694">
          <w:marLeft w:val="0"/>
          <w:marRight w:val="0"/>
          <w:marTop w:val="0"/>
          <w:marBottom w:val="0"/>
          <w:divBdr>
            <w:top w:val="none" w:sz="0" w:space="0" w:color="auto"/>
            <w:left w:val="none" w:sz="0" w:space="0" w:color="auto"/>
            <w:bottom w:val="none" w:sz="0" w:space="0" w:color="auto"/>
            <w:right w:val="none" w:sz="0" w:space="0" w:color="auto"/>
          </w:divBdr>
          <w:divsChild>
            <w:div w:id="1396858450">
              <w:marLeft w:val="0"/>
              <w:marRight w:val="0"/>
              <w:marTop w:val="0"/>
              <w:marBottom w:val="0"/>
              <w:divBdr>
                <w:top w:val="none" w:sz="0" w:space="0" w:color="auto"/>
                <w:left w:val="none" w:sz="0" w:space="0" w:color="auto"/>
                <w:bottom w:val="none" w:sz="0" w:space="0" w:color="auto"/>
                <w:right w:val="none" w:sz="0" w:space="0" w:color="auto"/>
              </w:divBdr>
              <w:divsChild>
                <w:div w:id="1505585578">
                  <w:marLeft w:val="0"/>
                  <w:marRight w:val="0"/>
                  <w:marTop w:val="0"/>
                  <w:marBottom w:val="0"/>
                  <w:divBdr>
                    <w:top w:val="none" w:sz="0" w:space="0" w:color="auto"/>
                    <w:left w:val="none" w:sz="0" w:space="0" w:color="auto"/>
                    <w:bottom w:val="none" w:sz="0" w:space="0" w:color="auto"/>
                    <w:right w:val="none" w:sz="0" w:space="0" w:color="auto"/>
                  </w:divBdr>
                  <w:divsChild>
                    <w:div w:id="1426611599">
                      <w:marLeft w:val="0"/>
                      <w:marRight w:val="0"/>
                      <w:marTop w:val="0"/>
                      <w:marBottom w:val="0"/>
                      <w:divBdr>
                        <w:top w:val="none" w:sz="0" w:space="0" w:color="auto"/>
                        <w:left w:val="none" w:sz="0" w:space="0" w:color="auto"/>
                        <w:bottom w:val="none" w:sz="0" w:space="0" w:color="auto"/>
                        <w:right w:val="none" w:sz="0" w:space="0" w:color="auto"/>
                      </w:divBdr>
                      <w:divsChild>
                        <w:div w:id="734399087">
                          <w:marLeft w:val="0"/>
                          <w:marRight w:val="0"/>
                          <w:marTop w:val="0"/>
                          <w:marBottom w:val="0"/>
                          <w:divBdr>
                            <w:top w:val="none" w:sz="0" w:space="0" w:color="auto"/>
                            <w:left w:val="none" w:sz="0" w:space="0" w:color="auto"/>
                            <w:bottom w:val="none" w:sz="0" w:space="0" w:color="auto"/>
                            <w:right w:val="none" w:sz="0" w:space="0" w:color="auto"/>
                          </w:divBdr>
                          <w:divsChild>
                            <w:div w:id="3881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5861761">
      <w:bodyDiv w:val="1"/>
      <w:marLeft w:val="0"/>
      <w:marRight w:val="0"/>
      <w:marTop w:val="0"/>
      <w:marBottom w:val="0"/>
      <w:divBdr>
        <w:top w:val="none" w:sz="0" w:space="0" w:color="auto"/>
        <w:left w:val="none" w:sz="0" w:space="0" w:color="auto"/>
        <w:bottom w:val="none" w:sz="0" w:space="0" w:color="auto"/>
        <w:right w:val="none" w:sz="0" w:space="0" w:color="auto"/>
      </w:divBdr>
    </w:div>
    <w:div w:id="327759168">
      <w:bodyDiv w:val="1"/>
      <w:marLeft w:val="0"/>
      <w:marRight w:val="0"/>
      <w:marTop w:val="0"/>
      <w:marBottom w:val="0"/>
      <w:divBdr>
        <w:top w:val="none" w:sz="0" w:space="0" w:color="auto"/>
        <w:left w:val="none" w:sz="0" w:space="0" w:color="auto"/>
        <w:bottom w:val="none" w:sz="0" w:space="0" w:color="auto"/>
        <w:right w:val="none" w:sz="0" w:space="0" w:color="auto"/>
      </w:divBdr>
    </w:div>
    <w:div w:id="336735607">
      <w:bodyDiv w:val="1"/>
      <w:marLeft w:val="0"/>
      <w:marRight w:val="0"/>
      <w:marTop w:val="0"/>
      <w:marBottom w:val="0"/>
      <w:divBdr>
        <w:top w:val="none" w:sz="0" w:space="0" w:color="auto"/>
        <w:left w:val="none" w:sz="0" w:space="0" w:color="auto"/>
        <w:bottom w:val="none" w:sz="0" w:space="0" w:color="auto"/>
        <w:right w:val="none" w:sz="0" w:space="0" w:color="auto"/>
      </w:divBdr>
    </w:div>
    <w:div w:id="341587003">
      <w:bodyDiv w:val="1"/>
      <w:marLeft w:val="0"/>
      <w:marRight w:val="0"/>
      <w:marTop w:val="0"/>
      <w:marBottom w:val="0"/>
      <w:divBdr>
        <w:top w:val="none" w:sz="0" w:space="0" w:color="auto"/>
        <w:left w:val="none" w:sz="0" w:space="0" w:color="auto"/>
        <w:bottom w:val="none" w:sz="0" w:space="0" w:color="auto"/>
        <w:right w:val="none" w:sz="0" w:space="0" w:color="auto"/>
      </w:divBdr>
    </w:div>
    <w:div w:id="343748113">
      <w:bodyDiv w:val="1"/>
      <w:marLeft w:val="0"/>
      <w:marRight w:val="0"/>
      <w:marTop w:val="0"/>
      <w:marBottom w:val="0"/>
      <w:divBdr>
        <w:top w:val="none" w:sz="0" w:space="0" w:color="auto"/>
        <w:left w:val="none" w:sz="0" w:space="0" w:color="auto"/>
        <w:bottom w:val="none" w:sz="0" w:space="0" w:color="auto"/>
        <w:right w:val="none" w:sz="0" w:space="0" w:color="auto"/>
      </w:divBdr>
      <w:divsChild>
        <w:div w:id="137765564">
          <w:marLeft w:val="0"/>
          <w:marRight w:val="1"/>
          <w:marTop w:val="0"/>
          <w:marBottom w:val="0"/>
          <w:divBdr>
            <w:top w:val="none" w:sz="0" w:space="0" w:color="auto"/>
            <w:left w:val="none" w:sz="0" w:space="0" w:color="auto"/>
            <w:bottom w:val="none" w:sz="0" w:space="0" w:color="auto"/>
            <w:right w:val="none" w:sz="0" w:space="0" w:color="auto"/>
          </w:divBdr>
          <w:divsChild>
            <w:div w:id="982002921">
              <w:marLeft w:val="0"/>
              <w:marRight w:val="0"/>
              <w:marTop w:val="0"/>
              <w:marBottom w:val="0"/>
              <w:divBdr>
                <w:top w:val="none" w:sz="0" w:space="0" w:color="auto"/>
                <w:left w:val="none" w:sz="0" w:space="0" w:color="auto"/>
                <w:bottom w:val="none" w:sz="0" w:space="0" w:color="auto"/>
                <w:right w:val="none" w:sz="0" w:space="0" w:color="auto"/>
              </w:divBdr>
              <w:divsChild>
                <w:div w:id="607393371">
                  <w:marLeft w:val="0"/>
                  <w:marRight w:val="1"/>
                  <w:marTop w:val="0"/>
                  <w:marBottom w:val="0"/>
                  <w:divBdr>
                    <w:top w:val="none" w:sz="0" w:space="0" w:color="auto"/>
                    <w:left w:val="none" w:sz="0" w:space="0" w:color="auto"/>
                    <w:bottom w:val="none" w:sz="0" w:space="0" w:color="auto"/>
                    <w:right w:val="none" w:sz="0" w:space="0" w:color="auto"/>
                  </w:divBdr>
                  <w:divsChild>
                    <w:div w:id="1079012300">
                      <w:marLeft w:val="0"/>
                      <w:marRight w:val="0"/>
                      <w:marTop w:val="0"/>
                      <w:marBottom w:val="0"/>
                      <w:divBdr>
                        <w:top w:val="none" w:sz="0" w:space="0" w:color="auto"/>
                        <w:left w:val="none" w:sz="0" w:space="0" w:color="auto"/>
                        <w:bottom w:val="none" w:sz="0" w:space="0" w:color="auto"/>
                        <w:right w:val="none" w:sz="0" w:space="0" w:color="auto"/>
                      </w:divBdr>
                      <w:divsChild>
                        <w:div w:id="1058866258">
                          <w:marLeft w:val="0"/>
                          <w:marRight w:val="0"/>
                          <w:marTop w:val="0"/>
                          <w:marBottom w:val="0"/>
                          <w:divBdr>
                            <w:top w:val="none" w:sz="0" w:space="0" w:color="auto"/>
                            <w:left w:val="none" w:sz="0" w:space="0" w:color="auto"/>
                            <w:bottom w:val="none" w:sz="0" w:space="0" w:color="auto"/>
                            <w:right w:val="none" w:sz="0" w:space="0" w:color="auto"/>
                          </w:divBdr>
                          <w:divsChild>
                            <w:div w:id="947545370">
                              <w:marLeft w:val="0"/>
                              <w:marRight w:val="0"/>
                              <w:marTop w:val="0"/>
                              <w:marBottom w:val="0"/>
                              <w:divBdr>
                                <w:top w:val="none" w:sz="0" w:space="0" w:color="auto"/>
                                <w:left w:val="none" w:sz="0" w:space="0" w:color="auto"/>
                                <w:bottom w:val="none" w:sz="0" w:space="0" w:color="auto"/>
                                <w:right w:val="none" w:sz="0" w:space="0" w:color="auto"/>
                              </w:divBdr>
                              <w:divsChild>
                                <w:div w:id="871923519">
                                  <w:marLeft w:val="0"/>
                                  <w:marRight w:val="0"/>
                                  <w:marTop w:val="120"/>
                                  <w:marBottom w:val="0"/>
                                  <w:divBdr>
                                    <w:top w:val="none" w:sz="0" w:space="0" w:color="auto"/>
                                    <w:left w:val="none" w:sz="0" w:space="0" w:color="auto"/>
                                    <w:bottom w:val="none" w:sz="0" w:space="0" w:color="auto"/>
                                    <w:right w:val="none" w:sz="0" w:space="0" w:color="auto"/>
                                  </w:divBdr>
                                  <w:divsChild>
                                    <w:div w:id="1222642947">
                                      <w:marLeft w:val="0"/>
                                      <w:marRight w:val="0"/>
                                      <w:marTop w:val="0"/>
                                      <w:marBottom w:val="0"/>
                                      <w:divBdr>
                                        <w:top w:val="none" w:sz="0" w:space="0" w:color="auto"/>
                                        <w:left w:val="none" w:sz="0" w:space="0" w:color="auto"/>
                                        <w:bottom w:val="none" w:sz="0" w:space="0" w:color="auto"/>
                                        <w:right w:val="none" w:sz="0" w:space="0" w:color="auto"/>
                                      </w:divBdr>
                                      <w:divsChild>
                                        <w:div w:id="191300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517245">
      <w:bodyDiv w:val="1"/>
      <w:marLeft w:val="0"/>
      <w:marRight w:val="0"/>
      <w:marTop w:val="0"/>
      <w:marBottom w:val="0"/>
      <w:divBdr>
        <w:top w:val="none" w:sz="0" w:space="0" w:color="auto"/>
        <w:left w:val="none" w:sz="0" w:space="0" w:color="auto"/>
        <w:bottom w:val="none" w:sz="0" w:space="0" w:color="auto"/>
        <w:right w:val="none" w:sz="0" w:space="0" w:color="auto"/>
      </w:divBdr>
      <w:divsChild>
        <w:div w:id="238447654">
          <w:marLeft w:val="0"/>
          <w:marRight w:val="1"/>
          <w:marTop w:val="0"/>
          <w:marBottom w:val="0"/>
          <w:divBdr>
            <w:top w:val="none" w:sz="0" w:space="0" w:color="auto"/>
            <w:left w:val="none" w:sz="0" w:space="0" w:color="auto"/>
            <w:bottom w:val="none" w:sz="0" w:space="0" w:color="auto"/>
            <w:right w:val="none" w:sz="0" w:space="0" w:color="auto"/>
          </w:divBdr>
          <w:divsChild>
            <w:div w:id="1989437151">
              <w:marLeft w:val="0"/>
              <w:marRight w:val="0"/>
              <w:marTop w:val="0"/>
              <w:marBottom w:val="0"/>
              <w:divBdr>
                <w:top w:val="none" w:sz="0" w:space="0" w:color="auto"/>
                <w:left w:val="none" w:sz="0" w:space="0" w:color="auto"/>
                <w:bottom w:val="none" w:sz="0" w:space="0" w:color="auto"/>
                <w:right w:val="none" w:sz="0" w:space="0" w:color="auto"/>
              </w:divBdr>
              <w:divsChild>
                <w:div w:id="605159550">
                  <w:marLeft w:val="0"/>
                  <w:marRight w:val="1"/>
                  <w:marTop w:val="0"/>
                  <w:marBottom w:val="0"/>
                  <w:divBdr>
                    <w:top w:val="none" w:sz="0" w:space="0" w:color="auto"/>
                    <w:left w:val="none" w:sz="0" w:space="0" w:color="auto"/>
                    <w:bottom w:val="none" w:sz="0" w:space="0" w:color="auto"/>
                    <w:right w:val="none" w:sz="0" w:space="0" w:color="auto"/>
                  </w:divBdr>
                  <w:divsChild>
                    <w:div w:id="369961374">
                      <w:marLeft w:val="0"/>
                      <w:marRight w:val="0"/>
                      <w:marTop w:val="0"/>
                      <w:marBottom w:val="0"/>
                      <w:divBdr>
                        <w:top w:val="none" w:sz="0" w:space="0" w:color="auto"/>
                        <w:left w:val="none" w:sz="0" w:space="0" w:color="auto"/>
                        <w:bottom w:val="none" w:sz="0" w:space="0" w:color="auto"/>
                        <w:right w:val="none" w:sz="0" w:space="0" w:color="auto"/>
                      </w:divBdr>
                      <w:divsChild>
                        <w:div w:id="1075400109">
                          <w:marLeft w:val="0"/>
                          <w:marRight w:val="0"/>
                          <w:marTop w:val="0"/>
                          <w:marBottom w:val="0"/>
                          <w:divBdr>
                            <w:top w:val="none" w:sz="0" w:space="0" w:color="auto"/>
                            <w:left w:val="none" w:sz="0" w:space="0" w:color="auto"/>
                            <w:bottom w:val="none" w:sz="0" w:space="0" w:color="auto"/>
                            <w:right w:val="none" w:sz="0" w:space="0" w:color="auto"/>
                          </w:divBdr>
                          <w:divsChild>
                            <w:div w:id="180557013">
                              <w:marLeft w:val="0"/>
                              <w:marRight w:val="0"/>
                              <w:marTop w:val="0"/>
                              <w:marBottom w:val="0"/>
                              <w:divBdr>
                                <w:top w:val="none" w:sz="0" w:space="0" w:color="auto"/>
                                <w:left w:val="none" w:sz="0" w:space="0" w:color="auto"/>
                                <w:bottom w:val="none" w:sz="0" w:space="0" w:color="auto"/>
                                <w:right w:val="none" w:sz="0" w:space="0" w:color="auto"/>
                              </w:divBdr>
                              <w:divsChild>
                                <w:div w:id="344669665">
                                  <w:marLeft w:val="0"/>
                                  <w:marRight w:val="0"/>
                                  <w:marTop w:val="120"/>
                                  <w:marBottom w:val="0"/>
                                  <w:divBdr>
                                    <w:top w:val="none" w:sz="0" w:space="0" w:color="auto"/>
                                    <w:left w:val="none" w:sz="0" w:space="0" w:color="auto"/>
                                    <w:bottom w:val="none" w:sz="0" w:space="0" w:color="auto"/>
                                    <w:right w:val="none" w:sz="0" w:space="0" w:color="auto"/>
                                  </w:divBdr>
                                  <w:divsChild>
                                    <w:div w:id="1759134125">
                                      <w:marLeft w:val="0"/>
                                      <w:marRight w:val="0"/>
                                      <w:marTop w:val="0"/>
                                      <w:marBottom w:val="0"/>
                                      <w:divBdr>
                                        <w:top w:val="none" w:sz="0" w:space="0" w:color="auto"/>
                                        <w:left w:val="none" w:sz="0" w:space="0" w:color="auto"/>
                                        <w:bottom w:val="none" w:sz="0" w:space="0" w:color="auto"/>
                                        <w:right w:val="none" w:sz="0" w:space="0" w:color="auto"/>
                                      </w:divBdr>
                                      <w:divsChild>
                                        <w:div w:id="3421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878094">
      <w:bodyDiv w:val="1"/>
      <w:marLeft w:val="0"/>
      <w:marRight w:val="0"/>
      <w:marTop w:val="0"/>
      <w:marBottom w:val="0"/>
      <w:divBdr>
        <w:top w:val="none" w:sz="0" w:space="0" w:color="auto"/>
        <w:left w:val="none" w:sz="0" w:space="0" w:color="auto"/>
        <w:bottom w:val="none" w:sz="0" w:space="0" w:color="auto"/>
        <w:right w:val="none" w:sz="0" w:space="0" w:color="auto"/>
      </w:divBdr>
    </w:div>
    <w:div w:id="356854460">
      <w:bodyDiv w:val="1"/>
      <w:marLeft w:val="0"/>
      <w:marRight w:val="0"/>
      <w:marTop w:val="0"/>
      <w:marBottom w:val="0"/>
      <w:divBdr>
        <w:top w:val="none" w:sz="0" w:space="0" w:color="auto"/>
        <w:left w:val="none" w:sz="0" w:space="0" w:color="auto"/>
        <w:bottom w:val="none" w:sz="0" w:space="0" w:color="auto"/>
        <w:right w:val="none" w:sz="0" w:space="0" w:color="auto"/>
      </w:divBdr>
    </w:div>
    <w:div w:id="357511517">
      <w:bodyDiv w:val="1"/>
      <w:marLeft w:val="0"/>
      <w:marRight w:val="0"/>
      <w:marTop w:val="0"/>
      <w:marBottom w:val="0"/>
      <w:divBdr>
        <w:top w:val="none" w:sz="0" w:space="0" w:color="auto"/>
        <w:left w:val="none" w:sz="0" w:space="0" w:color="auto"/>
        <w:bottom w:val="none" w:sz="0" w:space="0" w:color="auto"/>
        <w:right w:val="none" w:sz="0" w:space="0" w:color="auto"/>
      </w:divBdr>
      <w:divsChild>
        <w:div w:id="1195271806">
          <w:marLeft w:val="0"/>
          <w:marRight w:val="0"/>
          <w:marTop w:val="0"/>
          <w:marBottom w:val="0"/>
          <w:divBdr>
            <w:top w:val="none" w:sz="0" w:space="0" w:color="auto"/>
            <w:left w:val="none" w:sz="0" w:space="0" w:color="auto"/>
            <w:bottom w:val="none" w:sz="0" w:space="0" w:color="auto"/>
            <w:right w:val="none" w:sz="0" w:space="0" w:color="auto"/>
          </w:divBdr>
          <w:divsChild>
            <w:div w:id="41878176">
              <w:marLeft w:val="0"/>
              <w:marRight w:val="0"/>
              <w:marTop w:val="0"/>
              <w:marBottom w:val="0"/>
              <w:divBdr>
                <w:top w:val="none" w:sz="0" w:space="0" w:color="auto"/>
                <w:left w:val="none" w:sz="0" w:space="0" w:color="auto"/>
                <w:bottom w:val="none" w:sz="0" w:space="0" w:color="auto"/>
                <w:right w:val="none" w:sz="0" w:space="0" w:color="auto"/>
              </w:divBdr>
              <w:divsChild>
                <w:div w:id="619454703">
                  <w:marLeft w:val="-375"/>
                  <w:marRight w:val="0"/>
                  <w:marTop w:val="0"/>
                  <w:marBottom w:val="0"/>
                  <w:divBdr>
                    <w:top w:val="none" w:sz="0" w:space="0" w:color="auto"/>
                    <w:left w:val="none" w:sz="0" w:space="0" w:color="auto"/>
                    <w:bottom w:val="none" w:sz="0" w:space="0" w:color="auto"/>
                    <w:right w:val="none" w:sz="0" w:space="0" w:color="auto"/>
                  </w:divBdr>
                  <w:divsChild>
                    <w:div w:id="458576202">
                      <w:marLeft w:val="0"/>
                      <w:marRight w:val="0"/>
                      <w:marTop w:val="0"/>
                      <w:marBottom w:val="0"/>
                      <w:divBdr>
                        <w:top w:val="none" w:sz="0" w:space="0" w:color="auto"/>
                        <w:left w:val="none" w:sz="0" w:space="0" w:color="auto"/>
                        <w:bottom w:val="none" w:sz="0" w:space="0" w:color="auto"/>
                        <w:right w:val="none" w:sz="0" w:space="0" w:color="auto"/>
                      </w:divBdr>
                      <w:divsChild>
                        <w:div w:id="1831483517">
                          <w:marLeft w:val="0"/>
                          <w:marRight w:val="0"/>
                          <w:marTop w:val="0"/>
                          <w:marBottom w:val="0"/>
                          <w:divBdr>
                            <w:top w:val="none" w:sz="0" w:space="0" w:color="auto"/>
                            <w:left w:val="none" w:sz="0" w:space="0" w:color="auto"/>
                            <w:bottom w:val="none" w:sz="0" w:space="0" w:color="auto"/>
                            <w:right w:val="none" w:sz="0" w:space="0" w:color="auto"/>
                          </w:divBdr>
                          <w:divsChild>
                            <w:div w:id="108666730">
                              <w:marLeft w:val="0"/>
                              <w:marRight w:val="0"/>
                              <w:marTop w:val="0"/>
                              <w:marBottom w:val="0"/>
                              <w:divBdr>
                                <w:top w:val="none" w:sz="0" w:space="0" w:color="auto"/>
                                <w:left w:val="none" w:sz="0" w:space="0" w:color="auto"/>
                                <w:bottom w:val="none" w:sz="0" w:space="0" w:color="auto"/>
                                <w:right w:val="none" w:sz="0" w:space="0" w:color="auto"/>
                              </w:divBdr>
                              <w:divsChild>
                                <w:div w:id="508984395">
                                  <w:marLeft w:val="0"/>
                                  <w:marRight w:val="0"/>
                                  <w:marTop w:val="0"/>
                                  <w:marBottom w:val="0"/>
                                  <w:divBdr>
                                    <w:top w:val="none" w:sz="0" w:space="0" w:color="auto"/>
                                    <w:left w:val="none" w:sz="0" w:space="0" w:color="auto"/>
                                    <w:bottom w:val="none" w:sz="0" w:space="0" w:color="auto"/>
                                    <w:right w:val="none" w:sz="0" w:space="0" w:color="auto"/>
                                  </w:divBdr>
                                  <w:divsChild>
                                    <w:div w:id="406847559">
                                      <w:marLeft w:val="0"/>
                                      <w:marRight w:val="0"/>
                                      <w:marTop w:val="0"/>
                                      <w:marBottom w:val="0"/>
                                      <w:divBdr>
                                        <w:top w:val="none" w:sz="0" w:space="0" w:color="auto"/>
                                        <w:left w:val="none" w:sz="0" w:space="0" w:color="auto"/>
                                        <w:bottom w:val="none" w:sz="0" w:space="0" w:color="auto"/>
                                        <w:right w:val="none" w:sz="0" w:space="0" w:color="auto"/>
                                      </w:divBdr>
                                      <w:divsChild>
                                        <w:div w:id="268051935">
                                          <w:marLeft w:val="0"/>
                                          <w:marRight w:val="0"/>
                                          <w:marTop w:val="0"/>
                                          <w:marBottom w:val="0"/>
                                          <w:divBdr>
                                            <w:top w:val="none" w:sz="0" w:space="0" w:color="auto"/>
                                            <w:left w:val="none" w:sz="0" w:space="0" w:color="auto"/>
                                            <w:bottom w:val="none" w:sz="0" w:space="0" w:color="auto"/>
                                            <w:right w:val="none" w:sz="0" w:space="0" w:color="auto"/>
                                          </w:divBdr>
                                        </w:div>
                                        <w:div w:id="461267912">
                                          <w:marLeft w:val="0"/>
                                          <w:marRight w:val="0"/>
                                          <w:marTop w:val="0"/>
                                          <w:marBottom w:val="0"/>
                                          <w:divBdr>
                                            <w:top w:val="none" w:sz="0" w:space="0" w:color="auto"/>
                                            <w:left w:val="none" w:sz="0" w:space="0" w:color="auto"/>
                                            <w:bottom w:val="none" w:sz="0" w:space="0" w:color="auto"/>
                                            <w:right w:val="none" w:sz="0" w:space="0" w:color="auto"/>
                                          </w:divBdr>
                                        </w:div>
                                        <w:div w:id="651832251">
                                          <w:marLeft w:val="0"/>
                                          <w:marRight w:val="0"/>
                                          <w:marTop w:val="0"/>
                                          <w:marBottom w:val="0"/>
                                          <w:divBdr>
                                            <w:top w:val="none" w:sz="0" w:space="0" w:color="auto"/>
                                            <w:left w:val="none" w:sz="0" w:space="0" w:color="auto"/>
                                            <w:bottom w:val="none" w:sz="0" w:space="0" w:color="auto"/>
                                            <w:right w:val="none" w:sz="0" w:space="0" w:color="auto"/>
                                          </w:divBdr>
                                        </w:div>
                                        <w:div w:id="779300774">
                                          <w:marLeft w:val="0"/>
                                          <w:marRight w:val="0"/>
                                          <w:marTop w:val="0"/>
                                          <w:marBottom w:val="0"/>
                                          <w:divBdr>
                                            <w:top w:val="none" w:sz="0" w:space="0" w:color="auto"/>
                                            <w:left w:val="none" w:sz="0" w:space="0" w:color="auto"/>
                                            <w:bottom w:val="none" w:sz="0" w:space="0" w:color="auto"/>
                                            <w:right w:val="none" w:sz="0" w:space="0" w:color="auto"/>
                                          </w:divBdr>
                                        </w:div>
                                        <w:div w:id="984234919">
                                          <w:marLeft w:val="0"/>
                                          <w:marRight w:val="0"/>
                                          <w:marTop w:val="0"/>
                                          <w:marBottom w:val="0"/>
                                          <w:divBdr>
                                            <w:top w:val="none" w:sz="0" w:space="0" w:color="auto"/>
                                            <w:left w:val="none" w:sz="0" w:space="0" w:color="auto"/>
                                            <w:bottom w:val="none" w:sz="0" w:space="0" w:color="auto"/>
                                            <w:right w:val="none" w:sz="0" w:space="0" w:color="auto"/>
                                          </w:divBdr>
                                        </w:div>
                                        <w:div w:id="2001302086">
                                          <w:marLeft w:val="0"/>
                                          <w:marRight w:val="0"/>
                                          <w:marTop w:val="0"/>
                                          <w:marBottom w:val="0"/>
                                          <w:divBdr>
                                            <w:top w:val="none" w:sz="0" w:space="0" w:color="auto"/>
                                            <w:left w:val="none" w:sz="0" w:space="0" w:color="auto"/>
                                            <w:bottom w:val="none" w:sz="0" w:space="0" w:color="auto"/>
                                            <w:right w:val="none" w:sz="0" w:space="0" w:color="auto"/>
                                          </w:divBdr>
                                          <w:divsChild>
                                            <w:div w:id="34872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1445">
                                      <w:marLeft w:val="0"/>
                                      <w:marRight w:val="0"/>
                                      <w:marTop w:val="0"/>
                                      <w:marBottom w:val="0"/>
                                      <w:divBdr>
                                        <w:top w:val="none" w:sz="0" w:space="0" w:color="auto"/>
                                        <w:left w:val="none" w:sz="0" w:space="0" w:color="auto"/>
                                        <w:bottom w:val="none" w:sz="0" w:space="0" w:color="auto"/>
                                        <w:right w:val="none" w:sz="0" w:space="0" w:color="auto"/>
                                      </w:divBdr>
                                      <w:divsChild>
                                        <w:div w:id="202829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34082">
                              <w:marLeft w:val="0"/>
                              <w:marRight w:val="0"/>
                              <w:marTop w:val="0"/>
                              <w:marBottom w:val="0"/>
                              <w:divBdr>
                                <w:top w:val="none" w:sz="0" w:space="0" w:color="auto"/>
                                <w:left w:val="none" w:sz="0" w:space="0" w:color="auto"/>
                                <w:bottom w:val="none" w:sz="0" w:space="0" w:color="auto"/>
                                <w:right w:val="none" w:sz="0" w:space="0" w:color="auto"/>
                              </w:divBdr>
                              <w:divsChild>
                                <w:div w:id="497232002">
                                  <w:marLeft w:val="0"/>
                                  <w:marRight w:val="0"/>
                                  <w:marTop w:val="0"/>
                                  <w:marBottom w:val="0"/>
                                  <w:divBdr>
                                    <w:top w:val="none" w:sz="0" w:space="0" w:color="auto"/>
                                    <w:left w:val="none" w:sz="0" w:space="0" w:color="auto"/>
                                    <w:bottom w:val="none" w:sz="0" w:space="0" w:color="auto"/>
                                    <w:right w:val="none" w:sz="0" w:space="0" w:color="auto"/>
                                  </w:divBdr>
                                  <w:divsChild>
                                    <w:div w:id="102651163">
                                      <w:marLeft w:val="0"/>
                                      <w:marRight w:val="0"/>
                                      <w:marTop w:val="0"/>
                                      <w:marBottom w:val="0"/>
                                      <w:divBdr>
                                        <w:top w:val="none" w:sz="0" w:space="0" w:color="auto"/>
                                        <w:left w:val="none" w:sz="0" w:space="0" w:color="auto"/>
                                        <w:bottom w:val="none" w:sz="0" w:space="0" w:color="auto"/>
                                        <w:right w:val="none" w:sz="0" w:space="0" w:color="auto"/>
                                      </w:divBdr>
                                      <w:divsChild>
                                        <w:div w:id="611475780">
                                          <w:marLeft w:val="0"/>
                                          <w:marRight w:val="0"/>
                                          <w:marTop w:val="0"/>
                                          <w:marBottom w:val="0"/>
                                          <w:divBdr>
                                            <w:top w:val="none" w:sz="0" w:space="0" w:color="auto"/>
                                            <w:left w:val="none" w:sz="0" w:space="0" w:color="auto"/>
                                            <w:bottom w:val="none" w:sz="0" w:space="0" w:color="auto"/>
                                            <w:right w:val="none" w:sz="0" w:space="0" w:color="auto"/>
                                          </w:divBdr>
                                        </w:div>
                                      </w:divsChild>
                                    </w:div>
                                    <w:div w:id="725495474">
                                      <w:marLeft w:val="0"/>
                                      <w:marRight w:val="0"/>
                                      <w:marTop w:val="0"/>
                                      <w:marBottom w:val="0"/>
                                      <w:divBdr>
                                        <w:top w:val="none" w:sz="0" w:space="0" w:color="auto"/>
                                        <w:left w:val="none" w:sz="0" w:space="0" w:color="auto"/>
                                        <w:bottom w:val="none" w:sz="0" w:space="0" w:color="auto"/>
                                        <w:right w:val="none" w:sz="0" w:space="0" w:color="auto"/>
                                      </w:divBdr>
                                      <w:divsChild>
                                        <w:div w:id="1510097245">
                                          <w:marLeft w:val="0"/>
                                          <w:marRight w:val="0"/>
                                          <w:marTop w:val="0"/>
                                          <w:marBottom w:val="0"/>
                                          <w:divBdr>
                                            <w:top w:val="none" w:sz="0" w:space="0" w:color="auto"/>
                                            <w:left w:val="none" w:sz="0" w:space="0" w:color="auto"/>
                                            <w:bottom w:val="none" w:sz="0" w:space="0" w:color="auto"/>
                                            <w:right w:val="none" w:sz="0" w:space="0" w:color="auto"/>
                                          </w:divBdr>
                                        </w:div>
                                      </w:divsChild>
                                    </w:div>
                                    <w:div w:id="1308780579">
                                      <w:marLeft w:val="0"/>
                                      <w:marRight w:val="0"/>
                                      <w:marTop w:val="0"/>
                                      <w:marBottom w:val="0"/>
                                      <w:divBdr>
                                        <w:top w:val="none" w:sz="0" w:space="0" w:color="auto"/>
                                        <w:left w:val="none" w:sz="0" w:space="0" w:color="auto"/>
                                        <w:bottom w:val="none" w:sz="0" w:space="0" w:color="auto"/>
                                        <w:right w:val="none" w:sz="0" w:space="0" w:color="auto"/>
                                      </w:divBdr>
                                      <w:divsChild>
                                        <w:div w:id="1883786301">
                                          <w:marLeft w:val="0"/>
                                          <w:marRight w:val="0"/>
                                          <w:marTop w:val="0"/>
                                          <w:marBottom w:val="0"/>
                                          <w:divBdr>
                                            <w:top w:val="none" w:sz="0" w:space="0" w:color="auto"/>
                                            <w:left w:val="none" w:sz="0" w:space="0" w:color="auto"/>
                                            <w:bottom w:val="none" w:sz="0" w:space="0" w:color="auto"/>
                                            <w:right w:val="none" w:sz="0" w:space="0" w:color="auto"/>
                                          </w:divBdr>
                                        </w:div>
                                        <w:div w:id="1906599935">
                                          <w:marLeft w:val="0"/>
                                          <w:marRight w:val="0"/>
                                          <w:marTop w:val="0"/>
                                          <w:marBottom w:val="0"/>
                                          <w:divBdr>
                                            <w:top w:val="none" w:sz="0" w:space="0" w:color="auto"/>
                                            <w:left w:val="none" w:sz="0" w:space="0" w:color="auto"/>
                                            <w:bottom w:val="none" w:sz="0" w:space="0" w:color="auto"/>
                                            <w:right w:val="none" w:sz="0" w:space="0" w:color="auto"/>
                                          </w:divBdr>
                                        </w:div>
                                      </w:divsChild>
                                    </w:div>
                                    <w:div w:id="1490823755">
                                      <w:marLeft w:val="0"/>
                                      <w:marRight w:val="0"/>
                                      <w:marTop w:val="0"/>
                                      <w:marBottom w:val="0"/>
                                      <w:divBdr>
                                        <w:top w:val="none" w:sz="0" w:space="0" w:color="auto"/>
                                        <w:left w:val="none" w:sz="0" w:space="0" w:color="auto"/>
                                        <w:bottom w:val="none" w:sz="0" w:space="0" w:color="auto"/>
                                        <w:right w:val="none" w:sz="0" w:space="0" w:color="auto"/>
                                      </w:divBdr>
                                      <w:divsChild>
                                        <w:div w:id="1223371875">
                                          <w:marLeft w:val="0"/>
                                          <w:marRight w:val="0"/>
                                          <w:marTop w:val="0"/>
                                          <w:marBottom w:val="0"/>
                                          <w:divBdr>
                                            <w:top w:val="none" w:sz="0" w:space="0" w:color="auto"/>
                                            <w:left w:val="none" w:sz="0" w:space="0" w:color="auto"/>
                                            <w:bottom w:val="none" w:sz="0" w:space="0" w:color="auto"/>
                                            <w:right w:val="none" w:sz="0" w:space="0" w:color="auto"/>
                                          </w:divBdr>
                                        </w:div>
                                        <w:div w:id="1836919143">
                                          <w:marLeft w:val="0"/>
                                          <w:marRight w:val="0"/>
                                          <w:marTop w:val="0"/>
                                          <w:marBottom w:val="0"/>
                                          <w:divBdr>
                                            <w:top w:val="none" w:sz="0" w:space="0" w:color="auto"/>
                                            <w:left w:val="none" w:sz="0" w:space="0" w:color="auto"/>
                                            <w:bottom w:val="none" w:sz="0" w:space="0" w:color="auto"/>
                                            <w:right w:val="none" w:sz="0" w:space="0" w:color="auto"/>
                                          </w:divBdr>
                                        </w:div>
                                      </w:divsChild>
                                    </w:div>
                                    <w:div w:id="1611545319">
                                      <w:marLeft w:val="0"/>
                                      <w:marRight w:val="0"/>
                                      <w:marTop w:val="0"/>
                                      <w:marBottom w:val="0"/>
                                      <w:divBdr>
                                        <w:top w:val="none" w:sz="0" w:space="0" w:color="auto"/>
                                        <w:left w:val="none" w:sz="0" w:space="0" w:color="auto"/>
                                        <w:bottom w:val="none" w:sz="0" w:space="0" w:color="auto"/>
                                        <w:right w:val="none" w:sz="0" w:space="0" w:color="auto"/>
                                      </w:divBdr>
                                      <w:divsChild>
                                        <w:div w:id="1446971085">
                                          <w:marLeft w:val="0"/>
                                          <w:marRight w:val="0"/>
                                          <w:marTop w:val="0"/>
                                          <w:marBottom w:val="0"/>
                                          <w:divBdr>
                                            <w:top w:val="none" w:sz="0" w:space="0" w:color="auto"/>
                                            <w:left w:val="none" w:sz="0" w:space="0" w:color="auto"/>
                                            <w:bottom w:val="none" w:sz="0" w:space="0" w:color="auto"/>
                                            <w:right w:val="none" w:sz="0" w:space="0" w:color="auto"/>
                                          </w:divBdr>
                                        </w:div>
                                      </w:divsChild>
                                    </w:div>
                                    <w:div w:id="1794447497">
                                      <w:marLeft w:val="0"/>
                                      <w:marRight w:val="0"/>
                                      <w:marTop w:val="0"/>
                                      <w:marBottom w:val="0"/>
                                      <w:divBdr>
                                        <w:top w:val="none" w:sz="0" w:space="0" w:color="auto"/>
                                        <w:left w:val="none" w:sz="0" w:space="0" w:color="auto"/>
                                        <w:bottom w:val="none" w:sz="0" w:space="0" w:color="auto"/>
                                        <w:right w:val="none" w:sz="0" w:space="0" w:color="auto"/>
                                      </w:divBdr>
                                      <w:divsChild>
                                        <w:div w:id="463274037">
                                          <w:marLeft w:val="0"/>
                                          <w:marRight w:val="0"/>
                                          <w:marTop w:val="0"/>
                                          <w:marBottom w:val="0"/>
                                          <w:divBdr>
                                            <w:top w:val="none" w:sz="0" w:space="0" w:color="auto"/>
                                            <w:left w:val="none" w:sz="0" w:space="0" w:color="auto"/>
                                            <w:bottom w:val="none" w:sz="0" w:space="0" w:color="auto"/>
                                            <w:right w:val="none" w:sz="0" w:space="0" w:color="auto"/>
                                          </w:divBdr>
                                        </w:div>
                                        <w:div w:id="1993440489">
                                          <w:marLeft w:val="0"/>
                                          <w:marRight w:val="0"/>
                                          <w:marTop w:val="0"/>
                                          <w:marBottom w:val="0"/>
                                          <w:divBdr>
                                            <w:top w:val="none" w:sz="0" w:space="0" w:color="auto"/>
                                            <w:left w:val="none" w:sz="0" w:space="0" w:color="auto"/>
                                            <w:bottom w:val="none" w:sz="0" w:space="0" w:color="auto"/>
                                            <w:right w:val="none" w:sz="0" w:space="0" w:color="auto"/>
                                          </w:divBdr>
                                        </w:div>
                                      </w:divsChild>
                                    </w:div>
                                    <w:div w:id="1940217091">
                                      <w:marLeft w:val="0"/>
                                      <w:marRight w:val="0"/>
                                      <w:marTop w:val="0"/>
                                      <w:marBottom w:val="0"/>
                                      <w:divBdr>
                                        <w:top w:val="none" w:sz="0" w:space="0" w:color="auto"/>
                                        <w:left w:val="none" w:sz="0" w:space="0" w:color="auto"/>
                                        <w:bottom w:val="none" w:sz="0" w:space="0" w:color="auto"/>
                                        <w:right w:val="none" w:sz="0" w:space="0" w:color="auto"/>
                                      </w:divBdr>
                                      <w:divsChild>
                                        <w:div w:id="980774029">
                                          <w:marLeft w:val="0"/>
                                          <w:marRight w:val="0"/>
                                          <w:marTop w:val="0"/>
                                          <w:marBottom w:val="0"/>
                                          <w:divBdr>
                                            <w:top w:val="none" w:sz="0" w:space="0" w:color="auto"/>
                                            <w:left w:val="none" w:sz="0" w:space="0" w:color="auto"/>
                                            <w:bottom w:val="none" w:sz="0" w:space="0" w:color="auto"/>
                                            <w:right w:val="none" w:sz="0" w:space="0" w:color="auto"/>
                                          </w:divBdr>
                                        </w:div>
                                        <w:div w:id="1935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02154">
                              <w:marLeft w:val="0"/>
                              <w:marRight w:val="0"/>
                              <w:marTop w:val="0"/>
                              <w:marBottom w:val="0"/>
                              <w:divBdr>
                                <w:top w:val="none" w:sz="0" w:space="0" w:color="auto"/>
                                <w:left w:val="none" w:sz="0" w:space="0" w:color="auto"/>
                                <w:bottom w:val="none" w:sz="0" w:space="0" w:color="auto"/>
                                <w:right w:val="none" w:sz="0" w:space="0" w:color="auto"/>
                              </w:divBdr>
                              <w:divsChild>
                                <w:div w:id="771170036">
                                  <w:marLeft w:val="0"/>
                                  <w:marRight w:val="0"/>
                                  <w:marTop w:val="0"/>
                                  <w:marBottom w:val="0"/>
                                  <w:divBdr>
                                    <w:top w:val="none" w:sz="0" w:space="0" w:color="auto"/>
                                    <w:left w:val="none" w:sz="0" w:space="0" w:color="auto"/>
                                    <w:bottom w:val="none" w:sz="0" w:space="0" w:color="auto"/>
                                    <w:right w:val="none" w:sz="0" w:space="0" w:color="auto"/>
                                  </w:divBdr>
                                  <w:divsChild>
                                    <w:div w:id="191110573">
                                      <w:marLeft w:val="0"/>
                                      <w:marRight w:val="0"/>
                                      <w:marTop w:val="0"/>
                                      <w:marBottom w:val="0"/>
                                      <w:divBdr>
                                        <w:top w:val="none" w:sz="0" w:space="0" w:color="auto"/>
                                        <w:left w:val="none" w:sz="0" w:space="0" w:color="auto"/>
                                        <w:bottom w:val="none" w:sz="0" w:space="0" w:color="auto"/>
                                        <w:right w:val="none" w:sz="0" w:space="0" w:color="auto"/>
                                      </w:divBdr>
                                      <w:divsChild>
                                        <w:div w:id="258375275">
                                          <w:marLeft w:val="0"/>
                                          <w:marRight w:val="0"/>
                                          <w:marTop w:val="0"/>
                                          <w:marBottom w:val="0"/>
                                          <w:divBdr>
                                            <w:top w:val="none" w:sz="0" w:space="0" w:color="auto"/>
                                            <w:left w:val="none" w:sz="0" w:space="0" w:color="auto"/>
                                            <w:bottom w:val="none" w:sz="0" w:space="0" w:color="auto"/>
                                            <w:right w:val="none" w:sz="0" w:space="0" w:color="auto"/>
                                          </w:divBdr>
                                        </w:div>
                                      </w:divsChild>
                                    </w:div>
                                    <w:div w:id="1464810691">
                                      <w:marLeft w:val="0"/>
                                      <w:marRight w:val="0"/>
                                      <w:marTop w:val="0"/>
                                      <w:marBottom w:val="0"/>
                                      <w:divBdr>
                                        <w:top w:val="none" w:sz="0" w:space="0" w:color="auto"/>
                                        <w:left w:val="none" w:sz="0" w:space="0" w:color="auto"/>
                                        <w:bottom w:val="none" w:sz="0" w:space="0" w:color="auto"/>
                                        <w:right w:val="none" w:sz="0" w:space="0" w:color="auto"/>
                                      </w:divBdr>
                                      <w:divsChild>
                                        <w:div w:id="85273263">
                                          <w:marLeft w:val="0"/>
                                          <w:marRight w:val="0"/>
                                          <w:marTop w:val="0"/>
                                          <w:marBottom w:val="0"/>
                                          <w:divBdr>
                                            <w:top w:val="none" w:sz="0" w:space="0" w:color="auto"/>
                                            <w:left w:val="none" w:sz="0" w:space="0" w:color="auto"/>
                                            <w:bottom w:val="none" w:sz="0" w:space="0" w:color="auto"/>
                                            <w:right w:val="none" w:sz="0" w:space="0" w:color="auto"/>
                                          </w:divBdr>
                                        </w:div>
                                        <w:div w:id="187375639">
                                          <w:marLeft w:val="0"/>
                                          <w:marRight w:val="0"/>
                                          <w:marTop w:val="0"/>
                                          <w:marBottom w:val="0"/>
                                          <w:divBdr>
                                            <w:top w:val="none" w:sz="0" w:space="0" w:color="auto"/>
                                            <w:left w:val="none" w:sz="0" w:space="0" w:color="auto"/>
                                            <w:bottom w:val="none" w:sz="0" w:space="0" w:color="auto"/>
                                            <w:right w:val="none" w:sz="0" w:space="0" w:color="auto"/>
                                          </w:divBdr>
                                        </w:div>
                                        <w:div w:id="336462872">
                                          <w:marLeft w:val="0"/>
                                          <w:marRight w:val="0"/>
                                          <w:marTop w:val="0"/>
                                          <w:marBottom w:val="0"/>
                                          <w:divBdr>
                                            <w:top w:val="none" w:sz="0" w:space="0" w:color="auto"/>
                                            <w:left w:val="none" w:sz="0" w:space="0" w:color="auto"/>
                                            <w:bottom w:val="none" w:sz="0" w:space="0" w:color="auto"/>
                                            <w:right w:val="none" w:sz="0" w:space="0" w:color="auto"/>
                                          </w:divBdr>
                                        </w:div>
                                        <w:div w:id="489637061">
                                          <w:marLeft w:val="0"/>
                                          <w:marRight w:val="0"/>
                                          <w:marTop w:val="0"/>
                                          <w:marBottom w:val="0"/>
                                          <w:divBdr>
                                            <w:top w:val="none" w:sz="0" w:space="0" w:color="auto"/>
                                            <w:left w:val="none" w:sz="0" w:space="0" w:color="auto"/>
                                            <w:bottom w:val="none" w:sz="0" w:space="0" w:color="auto"/>
                                            <w:right w:val="none" w:sz="0" w:space="0" w:color="auto"/>
                                          </w:divBdr>
                                          <w:divsChild>
                                            <w:div w:id="898057215">
                                              <w:marLeft w:val="0"/>
                                              <w:marRight w:val="0"/>
                                              <w:marTop w:val="0"/>
                                              <w:marBottom w:val="0"/>
                                              <w:divBdr>
                                                <w:top w:val="none" w:sz="0" w:space="0" w:color="auto"/>
                                                <w:left w:val="none" w:sz="0" w:space="0" w:color="auto"/>
                                                <w:bottom w:val="none" w:sz="0" w:space="0" w:color="auto"/>
                                                <w:right w:val="none" w:sz="0" w:space="0" w:color="auto"/>
                                              </w:divBdr>
                                            </w:div>
                                          </w:divsChild>
                                        </w:div>
                                        <w:div w:id="86698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92489">
                              <w:marLeft w:val="0"/>
                              <w:marRight w:val="0"/>
                              <w:marTop w:val="0"/>
                              <w:marBottom w:val="0"/>
                              <w:divBdr>
                                <w:top w:val="none" w:sz="0" w:space="0" w:color="auto"/>
                                <w:left w:val="none" w:sz="0" w:space="0" w:color="auto"/>
                                <w:bottom w:val="none" w:sz="0" w:space="0" w:color="auto"/>
                                <w:right w:val="none" w:sz="0" w:space="0" w:color="auto"/>
                              </w:divBdr>
                              <w:divsChild>
                                <w:div w:id="367606662">
                                  <w:marLeft w:val="0"/>
                                  <w:marRight w:val="0"/>
                                  <w:marTop w:val="0"/>
                                  <w:marBottom w:val="0"/>
                                  <w:divBdr>
                                    <w:top w:val="none" w:sz="0" w:space="0" w:color="auto"/>
                                    <w:left w:val="none" w:sz="0" w:space="0" w:color="auto"/>
                                    <w:bottom w:val="none" w:sz="0" w:space="0" w:color="auto"/>
                                    <w:right w:val="none" w:sz="0" w:space="0" w:color="auto"/>
                                  </w:divBdr>
                                  <w:divsChild>
                                    <w:div w:id="226502105">
                                      <w:marLeft w:val="0"/>
                                      <w:marRight w:val="0"/>
                                      <w:marTop w:val="0"/>
                                      <w:marBottom w:val="0"/>
                                      <w:divBdr>
                                        <w:top w:val="none" w:sz="0" w:space="0" w:color="auto"/>
                                        <w:left w:val="none" w:sz="0" w:space="0" w:color="auto"/>
                                        <w:bottom w:val="none" w:sz="0" w:space="0" w:color="auto"/>
                                        <w:right w:val="none" w:sz="0" w:space="0" w:color="auto"/>
                                      </w:divBdr>
                                      <w:divsChild>
                                        <w:div w:id="522130400">
                                          <w:marLeft w:val="0"/>
                                          <w:marRight w:val="0"/>
                                          <w:marTop w:val="0"/>
                                          <w:marBottom w:val="0"/>
                                          <w:divBdr>
                                            <w:top w:val="none" w:sz="0" w:space="0" w:color="auto"/>
                                            <w:left w:val="none" w:sz="0" w:space="0" w:color="auto"/>
                                            <w:bottom w:val="none" w:sz="0" w:space="0" w:color="auto"/>
                                            <w:right w:val="none" w:sz="0" w:space="0" w:color="auto"/>
                                          </w:divBdr>
                                        </w:div>
                                        <w:div w:id="1063335593">
                                          <w:marLeft w:val="0"/>
                                          <w:marRight w:val="0"/>
                                          <w:marTop w:val="0"/>
                                          <w:marBottom w:val="0"/>
                                          <w:divBdr>
                                            <w:top w:val="none" w:sz="0" w:space="0" w:color="auto"/>
                                            <w:left w:val="none" w:sz="0" w:space="0" w:color="auto"/>
                                            <w:bottom w:val="none" w:sz="0" w:space="0" w:color="auto"/>
                                            <w:right w:val="none" w:sz="0" w:space="0" w:color="auto"/>
                                          </w:divBdr>
                                          <w:divsChild>
                                            <w:div w:id="169374960">
                                              <w:marLeft w:val="0"/>
                                              <w:marRight w:val="0"/>
                                              <w:marTop w:val="0"/>
                                              <w:marBottom w:val="0"/>
                                              <w:divBdr>
                                                <w:top w:val="none" w:sz="0" w:space="0" w:color="auto"/>
                                                <w:left w:val="none" w:sz="0" w:space="0" w:color="auto"/>
                                                <w:bottom w:val="none" w:sz="0" w:space="0" w:color="auto"/>
                                                <w:right w:val="none" w:sz="0" w:space="0" w:color="auto"/>
                                              </w:divBdr>
                                            </w:div>
                                          </w:divsChild>
                                        </w:div>
                                        <w:div w:id="1483935442">
                                          <w:marLeft w:val="0"/>
                                          <w:marRight w:val="0"/>
                                          <w:marTop w:val="0"/>
                                          <w:marBottom w:val="0"/>
                                          <w:divBdr>
                                            <w:top w:val="none" w:sz="0" w:space="0" w:color="auto"/>
                                            <w:left w:val="none" w:sz="0" w:space="0" w:color="auto"/>
                                            <w:bottom w:val="none" w:sz="0" w:space="0" w:color="auto"/>
                                            <w:right w:val="none" w:sz="0" w:space="0" w:color="auto"/>
                                          </w:divBdr>
                                        </w:div>
                                        <w:div w:id="2145812378">
                                          <w:marLeft w:val="0"/>
                                          <w:marRight w:val="0"/>
                                          <w:marTop w:val="0"/>
                                          <w:marBottom w:val="0"/>
                                          <w:divBdr>
                                            <w:top w:val="none" w:sz="0" w:space="0" w:color="auto"/>
                                            <w:left w:val="none" w:sz="0" w:space="0" w:color="auto"/>
                                            <w:bottom w:val="none" w:sz="0" w:space="0" w:color="auto"/>
                                            <w:right w:val="none" w:sz="0" w:space="0" w:color="auto"/>
                                          </w:divBdr>
                                        </w:div>
                                      </w:divsChild>
                                    </w:div>
                                    <w:div w:id="290282118">
                                      <w:marLeft w:val="0"/>
                                      <w:marRight w:val="0"/>
                                      <w:marTop w:val="0"/>
                                      <w:marBottom w:val="0"/>
                                      <w:divBdr>
                                        <w:top w:val="none" w:sz="0" w:space="0" w:color="auto"/>
                                        <w:left w:val="none" w:sz="0" w:space="0" w:color="auto"/>
                                        <w:bottom w:val="none" w:sz="0" w:space="0" w:color="auto"/>
                                        <w:right w:val="none" w:sz="0" w:space="0" w:color="auto"/>
                                      </w:divBdr>
                                      <w:divsChild>
                                        <w:div w:id="1870603030">
                                          <w:marLeft w:val="0"/>
                                          <w:marRight w:val="0"/>
                                          <w:marTop w:val="0"/>
                                          <w:marBottom w:val="0"/>
                                          <w:divBdr>
                                            <w:top w:val="none" w:sz="0" w:space="0" w:color="auto"/>
                                            <w:left w:val="none" w:sz="0" w:space="0" w:color="auto"/>
                                            <w:bottom w:val="none" w:sz="0" w:space="0" w:color="auto"/>
                                            <w:right w:val="none" w:sz="0" w:space="0" w:color="auto"/>
                                          </w:divBdr>
                                        </w:div>
                                      </w:divsChild>
                                    </w:div>
                                    <w:div w:id="377317029">
                                      <w:marLeft w:val="0"/>
                                      <w:marRight w:val="0"/>
                                      <w:marTop w:val="0"/>
                                      <w:marBottom w:val="0"/>
                                      <w:divBdr>
                                        <w:top w:val="none" w:sz="0" w:space="0" w:color="auto"/>
                                        <w:left w:val="none" w:sz="0" w:space="0" w:color="auto"/>
                                        <w:bottom w:val="none" w:sz="0" w:space="0" w:color="auto"/>
                                        <w:right w:val="none" w:sz="0" w:space="0" w:color="auto"/>
                                      </w:divBdr>
                                      <w:divsChild>
                                        <w:div w:id="1592736765">
                                          <w:marLeft w:val="0"/>
                                          <w:marRight w:val="0"/>
                                          <w:marTop w:val="0"/>
                                          <w:marBottom w:val="0"/>
                                          <w:divBdr>
                                            <w:top w:val="none" w:sz="0" w:space="0" w:color="auto"/>
                                            <w:left w:val="none" w:sz="0" w:space="0" w:color="auto"/>
                                            <w:bottom w:val="none" w:sz="0" w:space="0" w:color="auto"/>
                                            <w:right w:val="none" w:sz="0" w:space="0" w:color="auto"/>
                                          </w:divBdr>
                                        </w:div>
                                        <w:div w:id="18044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287520">
                              <w:marLeft w:val="0"/>
                              <w:marRight w:val="0"/>
                              <w:marTop w:val="0"/>
                              <w:marBottom w:val="0"/>
                              <w:divBdr>
                                <w:top w:val="none" w:sz="0" w:space="0" w:color="auto"/>
                                <w:left w:val="none" w:sz="0" w:space="0" w:color="auto"/>
                                <w:bottom w:val="none" w:sz="0" w:space="0" w:color="auto"/>
                                <w:right w:val="none" w:sz="0" w:space="0" w:color="auto"/>
                              </w:divBdr>
                              <w:divsChild>
                                <w:div w:id="1147210257">
                                  <w:marLeft w:val="0"/>
                                  <w:marRight w:val="0"/>
                                  <w:marTop w:val="0"/>
                                  <w:marBottom w:val="0"/>
                                  <w:divBdr>
                                    <w:top w:val="none" w:sz="0" w:space="0" w:color="auto"/>
                                    <w:left w:val="none" w:sz="0" w:space="0" w:color="auto"/>
                                    <w:bottom w:val="none" w:sz="0" w:space="0" w:color="auto"/>
                                    <w:right w:val="none" w:sz="0" w:space="0" w:color="auto"/>
                                  </w:divBdr>
                                  <w:divsChild>
                                    <w:div w:id="576863126">
                                      <w:marLeft w:val="0"/>
                                      <w:marRight w:val="0"/>
                                      <w:marTop w:val="0"/>
                                      <w:marBottom w:val="0"/>
                                      <w:divBdr>
                                        <w:top w:val="none" w:sz="0" w:space="0" w:color="auto"/>
                                        <w:left w:val="none" w:sz="0" w:space="0" w:color="auto"/>
                                        <w:bottom w:val="none" w:sz="0" w:space="0" w:color="auto"/>
                                        <w:right w:val="none" w:sz="0" w:space="0" w:color="auto"/>
                                      </w:divBdr>
                                      <w:divsChild>
                                        <w:div w:id="878005701">
                                          <w:marLeft w:val="0"/>
                                          <w:marRight w:val="0"/>
                                          <w:marTop w:val="0"/>
                                          <w:marBottom w:val="0"/>
                                          <w:divBdr>
                                            <w:top w:val="none" w:sz="0" w:space="0" w:color="auto"/>
                                            <w:left w:val="none" w:sz="0" w:space="0" w:color="auto"/>
                                            <w:bottom w:val="none" w:sz="0" w:space="0" w:color="auto"/>
                                            <w:right w:val="none" w:sz="0" w:space="0" w:color="auto"/>
                                          </w:divBdr>
                                        </w:div>
                                      </w:divsChild>
                                    </w:div>
                                    <w:div w:id="730154070">
                                      <w:marLeft w:val="0"/>
                                      <w:marRight w:val="0"/>
                                      <w:marTop w:val="0"/>
                                      <w:marBottom w:val="0"/>
                                      <w:divBdr>
                                        <w:top w:val="none" w:sz="0" w:space="0" w:color="auto"/>
                                        <w:left w:val="none" w:sz="0" w:space="0" w:color="auto"/>
                                        <w:bottom w:val="none" w:sz="0" w:space="0" w:color="auto"/>
                                        <w:right w:val="none" w:sz="0" w:space="0" w:color="auto"/>
                                      </w:divBdr>
                                      <w:divsChild>
                                        <w:div w:id="122894711">
                                          <w:marLeft w:val="0"/>
                                          <w:marRight w:val="0"/>
                                          <w:marTop w:val="0"/>
                                          <w:marBottom w:val="0"/>
                                          <w:divBdr>
                                            <w:top w:val="none" w:sz="0" w:space="0" w:color="auto"/>
                                            <w:left w:val="none" w:sz="0" w:space="0" w:color="auto"/>
                                            <w:bottom w:val="none" w:sz="0" w:space="0" w:color="auto"/>
                                            <w:right w:val="none" w:sz="0" w:space="0" w:color="auto"/>
                                          </w:divBdr>
                                        </w:div>
                                        <w:div w:id="299071268">
                                          <w:marLeft w:val="0"/>
                                          <w:marRight w:val="0"/>
                                          <w:marTop w:val="0"/>
                                          <w:marBottom w:val="0"/>
                                          <w:divBdr>
                                            <w:top w:val="none" w:sz="0" w:space="0" w:color="auto"/>
                                            <w:left w:val="none" w:sz="0" w:space="0" w:color="auto"/>
                                            <w:bottom w:val="none" w:sz="0" w:space="0" w:color="auto"/>
                                            <w:right w:val="none" w:sz="0" w:space="0" w:color="auto"/>
                                          </w:divBdr>
                                        </w:div>
                                        <w:div w:id="1521746952">
                                          <w:marLeft w:val="0"/>
                                          <w:marRight w:val="0"/>
                                          <w:marTop w:val="0"/>
                                          <w:marBottom w:val="0"/>
                                          <w:divBdr>
                                            <w:top w:val="none" w:sz="0" w:space="0" w:color="auto"/>
                                            <w:left w:val="none" w:sz="0" w:space="0" w:color="auto"/>
                                            <w:bottom w:val="none" w:sz="0" w:space="0" w:color="auto"/>
                                            <w:right w:val="none" w:sz="0" w:space="0" w:color="auto"/>
                                          </w:divBdr>
                                        </w:div>
                                        <w:div w:id="1926649477">
                                          <w:marLeft w:val="0"/>
                                          <w:marRight w:val="0"/>
                                          <w:marTop w:val="0"/>
                                          <w:marBottom w:val="0"/>
                                          <w:divBdr>
                                            <w:top w:val="none" w:sz="0" w:space="0" w:color="auto"/>
                                            <w:left w:val="none" w:sz="0" w:space="0" w:color="auto"/>
                                            <w:bottom w:val="none" w:sz="0" w:space="0" w:color="auto"/>
                                            <w:right w:val="none" w:sz="0" w:space="0" w:color="auto"/>
                                          </w:divBdr>
                                          <w:divsChild>
                                            <w:div w:id="110849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227030">
                              <w:marLeft w:val="0"/>
                              <w:marRight w:val="0"/>
                              <w:marTop w:val="0"/>
                              <w:marBottom w:val="0"/>
                              <w:divBdr>
                                <w:top w:val="none" w:sz="0" w:space="0" w:color="auto"/>
                                <w:left w:val="none" w:sz="0" w:space="0" w:color="auto"/>
                                <w:bottom w:val="none" w:sz="0" w:space="0" w:color="auto"/>
                                <w:right w:val="none" w:sz="0" w:space="0" w:color="auto"/>
                              </w:divBdr>
                              <w:divsChild>
                                <w:div w:id="334037928">
                                  <w:marLeft w:val="0"/>
                                  <w:marRight w:val="0"/>
                                  <w:marTop w:val="0"/>
                                  <w:marBottom w:val="0"/>
                                  <w:divBdr>
                                    <w:top w:val="none" w:sz="0" w:space="0" w:color="auto"/>
                                    <w:left w:val="none" w:sz="0" w:space="0" w:color="auto"/>
                                    <w:bottom w:val="none" w:sz="0" w:space="0" w:color="auto"/>
                                    <w:right w:val="none" w:sz="0" w:space="0" w:color="auto"/>
                                  </w:divBdr>
                                  <w:divsChild>
                                    <w:div w:id="219293442">
                                      <w:marLeft w:val="0"/>
                                      <w:marRight w:val="0"/>
                                      <w:marTop w:val="0"/>
                                      <w:marBottom w:val="0"/>
                                      <w:divBdr>
                                        <w:top w:val="none" w:sz="0" w:space="0" w:color="auto"/>
                                        <w:left w:val="none" w:sz="0" w:space="0" w:color="auto"/>
                                        <w:bottom w:val="none" w:sz="0" w:space="0" w:color="auto"/>
                                        <w:right w:val="none" w:sz="0" w:space="0" w:color="auto"/>
                                      </w:divBdr>
                                      <w:divsChild>
                                        <w:div w:id="897476252">
                                          <w:marLeft w:val="0"/>
                                          <w:marRight w:val="0"/>
                                          <w:marTop w:val="0"/>
                                          <w:marBottom w:val="0"/>
                                          <w:divBdr>
                                            <w:top w:val="none" w:sz="0" w:space="0" w:color="auto"/>
                                            <w:left w:val="none" w:sz="0" w:space="0" w:color="auto"/>
                                            <w:bottom w:val="none" w:sz="0" w:space="0" w:color="auto"/>
                                            <w:right w:val="none" w:sz="0" w:space="0" w:color="auto"/>
                                          </w:divBdr>
                                        </w:div>
                                      </w:divsChild>
                                    </w:div>
                                    <w:div w:id="825829236">
                                      <w:marLeft w:val="0"/>
                                      <w:marRight w:val="0"/>
                                      <w:marTop w:val="0"/>
                                      <w:marBottom w:val="0"/>
                                      <w:divBdr>
                                        <w:top w:val="none" w:sz="0" w:space="0" w:color="auto"/>
                                        <w:left w:val="none" w:sz="0" w:space="0" w:color="auto"/>
                                        <w:bottom w:val="none" w:sz="0" w:space="0" w:color="auto"/>
                                        <w:right w:val="none" w:sz="0" w:space="0" w:color="auto"/>
                                      </w:divBdr>
                                      <w:divsChild>
                                        <w:div w:id="217863241">
                                          <w:marLeft w:val="0"/>
                                          <w:marRight w:val="0"/>
                                          <w:marTop w:val="0"/>
                                          <w:marBottom w:val="0"/>
                                          <w:divBdr>
                                            <w:top w:val="none" w:sz="0" w:space="0" w:color="auto"/>
                                            <w:left w:val="none" w:sz="0" w:space="0" w:color="auto"/>
                                            <w:bottom w:val="none" w:sz="0" w:space="0" w:color="auto"/>
                                            <w:right w:val="none" w:sz="0" w:space="0" w:color="auto"/>
                                          </w:divBdr>
                                        </w:div>
                                        <w:div w:id="380251098">
                                          <w:marLeft w:val="0"/>
                                          <w:marRight w:val="0"/>
                                          <w:marTop w:val="0"/>
                                          <w:marBottom w:val="0"/>
                                          <w:divBdr>
                                            <w:top w:val="none" w:sz="0" w:space="0" w:color="auto"/>
                                            <w:left w:val="none" w:sz="0" w:space="0" w:color="auto"/>
                                            <w:bottom w:val="none" w:sz="0" w:space="0" w:color="auto"/>
                                            <w:right w:val="none" w:sz="0" w:space="0" w:color="auto"/>
                                          </w:divBdr>
                                        </w:div>
                                        <w:div w:id="428740045">
                                          <w:marLeft w:val="0"/>
                                          <w:marRight w:val="0"/>
                                          <w:marTop w:val="0"/>
                                          <w:marBottom w:val="0"/>
                                          <w:divBdr>
                                            <w:top w:val="none" w:sz="0" w:space="0" w:color="auto"/>
                                            <w:left w:val="none" w:sz="0" w:space="0" w:color="auto"/>
                                            <w:bottom w:val="none" w:sz="0" w:space="0" w:color="auto"/>
                                            <w:right w:val="none" w:sz="0" w:space="0" w:color="auto"/>
                                          </w:divBdr>
                                        </w:div>
                                        <w:div w:id="447629870">
                                          <w:marLeft w:val="0"/>
                                          <w:marRight w:val="0"/>
                                          <w:marTop w:val="0"/>
                                          <w:marBottom w:val="0"/>
                                          <w:divBdr>
                                            <w:top w:val="none" w:sz="0" w:space="0" w:color="auto"/>
                                            <w:left w:val="none" w:sz="0" w:space="0" w:color="auto"/>
                                            <w:bottom w:val="none" w:sz="0" w:space="0" w:color="auto"/>
                                            <w:right w:val="none" w:sz="0" w:space="0" w:color="auto"/>
                                          </w:divBdr>
                                        </w:div>
                                        <w:div w:id="571280061">
                                          <w:marLeft w:val="0"/>
                                          <w:marRight w:val="0"/>
                                          <w:marTop w:val="0"/>
                                          <w:marBottom w:val="0"/>
                                          <w:divBdr>
                                            <w:top w:val="none" w:sz="0" w:space="0" w:color="auto"/>
                                            <w:left w:val="none" w:sz="0" w:space="0" w:color="auto"/>
                                            <w:bottom w:val="none" w:sz="0" w:space="0" w:color="auto"/>
                                            <w:right w:val="none" w:sz="0" w:space="0" w:color="auto"/>
                                          </w:divBdr>
                                          <w:divsChild>
                                            <w:div w:id="1695883821">
                                              <w:marLeft w:val="0"/>
                                              <w:marRight w:val="0"/>
                                              <w:marTop w:val="0"/>
                                              <w:marBottom w:val="0"/>
                                              <w:divBdr>
                                                <w:top w:val="none" w:sz="0" w:space="0" w:color="auto"/>
                                                <w:left w:val="none" w:sz="0" w:space="0" w:color="auto"/>
                                                <w:bottom w:val="none" w:sz="0" w:space="0" w:color="auto"/>
                                                <w:right w:val="none" w:sz="0" w:space="0" w:color="auto"/>
                                              </w:divBdr>
                                            </w:div>
                                          </w:divsChild>
                                        </w:div>
                                        <w:div w:id="1546522446">
                                          <w:marLeft w:val="0"/>
                                          <w:marRight w:val="0"/>
                                          <w:marTop w:val="0"/>
                                          <w:marBottom w:val="0"/>
                                          <w:divBdr>
                                            <w:top w:val="none" w:sz="0" w:space="0" w:color="auto"/>
                                            <w:left w:val="none" w:sz="0" w:space="0" w:color="auto"/>
                                            <w:bottom w:val="none" w:sz="0" w:space="0" w:color="auto"/>
                                            <w:right w:val="none" w:sz="0" w:space="0" w:color="auto"/>
                                          </w:divBdr>
                                          <w:divsChild>
                                            <w:div w:id="1798601452">
                                              <w:marLeft w:val="0"/>
                                              <w:marRight w:val="0"/>
                                              <w:marTop w:val="0"/>
                                              <w:marBottom w:val="0"/>
                                              <w:divBdr>
                                                <w:top w:val="none" w:sz="0" w:space="0" w:color="auto"/>
                                                <w:left w:val="none" w:sz="0" w:space="0" w:color="auto"/>
                                                <w:bottom w:val="none" w:sz="0" w:space="0" w:color="auto"/>
                                                <w:right w:val="none" w:sz="0" w:space="0" w:color="auto"/>
                                              </w:divBdr>
                                            </w:div>
                                          </w:divsChild>
                                        </w:div>
                                        <w:div w:id="21278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45167">
                              <w:marLeft w:val="0"/>
                              <w:marRight w:val="0"/>
                              <w:marTop w:val="0"/>
                              <w:marBottom w:val="0"/>
                              <w:divBdr>
                                <w:top w:val="none" w:sz="0" w:space="0" w:color="auto"/>
                                <w:left w:val="none" w:sz="0" w:space="0" w:color="auto"/>
                                <w:bottom w:val="none" w:sz="0" w:space="0" w:color="auto"/>
                                <w:right w:val="none" w:sz="0" w:space="0" w:color="auto"/>
                              </w:divBdr>
                              <w:divsChild>
                                <w:div w:id="182286380">
                                  <w:marLeft w:val="0"/>
                                  <w:marRight w:val="0"/>
                                  <w:marTop w:val="0"/>
                                  <w:marBottom w:val="0"/>
                                  <w:divBdr>
                                    <w:top w:val="none" w:sz="0" w:space="0" w:color="auto"/>
                                    <w:left w:val="none" w:sz="0" w:space="0" w:color="auto"/>
                                    <w:bottom w:val="none" w:sz="0" w:space="0" w:color="auto"/>
                                    <w:right w:val="none" w:sz="0" w:space="0" w:color="auto"/>
                                  </w:divBdr>
                                  <w:divsChild>
                                    <w:div w:id="496966021">
                                      <w:marLeft w:val="0"/>
                                      <w:marRight w:val="0"/>
                                      <w:marTop w:val="0"/>
                                      <w:marBottom w:val="0"/>
                                      <w:divBdr>
                                        <w:top w:val="none" w:sz="0" w:space="0" w:color="auto"/>
                                        <w:left w:val="none" w:sz="0" w:space="0" w:color="auto"/>
                                        <w:bottom w:val="none" w:sz="0" w:space="0" w:color="auto"/>
                                        <w:right w:val="none" w:sz="0" w:space="0" w:color="auto"/>
                                      </w:divBdr>
                                      <w:divsChild>
                                        <w:div w:id="18892775">
                                          <w:marLeft w:val="0"/>
                                          <w:marRight w:val="0"/>
                                          <w:marTop w:val="0"/>
                                          <w:marBottom w:val="0"/>
                                          <w:divBdr>
                                            <w:top w:val="none" w:sz="0" w:space="0" w:color="auto"/>
                                            <w:left w:val="none" w:sz="0" w:space="0" w:color="auto"/>
                                            <w:bottom w:val="none" w:sz="0" w:space="0" w:color="auto"/>
                                            <w:right w:val="none" w:sz="0" w:space="0" w:color="auto"/>
                                          </w:divBdr>
                                        </w:div>
                                        <w:div w:id="137578990">
                                          <w:marLeft w:val="0"/>
                                          <w:marRight w:val="0"/>
                                          <w:marTop w:val="0"/>
                                          <w:marBottom w:val="0"/>
                                          <w:divBdr>
                                            <w:top w:val="none" w:sz="0" w:space="0" w:color="auto"/>
                                            <w:left w:val="none" w:sz="0" w:space="0" w:color="auto"/>
                                            <w:bottom w:val="none" w:sz="0" w:space="0" w:color="auto"/>
                                            <w:right w:val="none" w:sz="0" w:space="0" w:color="auto"/>
                                          </w:divBdr>
                                        </w:div>
                                        <w:div w:id="258411536">
                                          <w:marLeft w:val="0"/>
                                          <w:marRight w:val="0"/>
                                          <w:marTop w:val="0"/>
                                          <w:marBottom w:val="0"/>
                                          <w:divBdr>
                                            <w:top w:val="none" w:sz="0" w:space="0" w:color="auto"/>
                                            <w:left w:val="none" w:sz="0" w:space="0" w:color="auto"/>
                                            <w:bottom w:val="none" w:sz="0" w:space="0" w:color="auto"/>
                                            <w:right w:val="none" w:sz="0" w:space="0" w:color="auto"/>
                                          </w:divBdr>
                                        </w:div>
                                        <w:div w:id="540941234">
                                          <w:marLeft w:val="0"/>
                                          <w:marRight w:val="0"/>
                                          <w:marTop w:val="0"/>
                                          <w:marBottom w:val="0"/>
                                          <w:divBdr>
                                            <w:top w:val="none" w:sz="0" w:space="0" w:color="auto"/>
                                            <w:left w:val="none" w:sz="0" w:space="0" w:color="auto"/>
                                            <w:bottom w:val="none" w:sz="0" w:space="0" w:color="auto"/>
                                            <w:right w:val="none" w:sz="0" w:space="0" w:color="auto"/>
                                          </w:divBdr>
                                        </w:div>
                                        <w:div w:id="1168324982">
                                          <w:marLeft w:val="0"/>
                                          <w:marRight w:val="0"/>
                                          <w:marTop w:val="0"/>
                                          <w:marBottom w:val="0"/>
                                          <w:divBdr>
                                            <w:top w:val="none" w:sz="0" w:space="0" w:color="auto"/>
                                            <w:left w:val="none" w:sz="0" w:space="0" w:color="auto"/>
                                            <w:bottom w:val="none" w:sz="0" w:space="0" w:color="auto"/>
                                            <w:right w:val="none" w:sz="0" w:space="0" w:color="auto"/>
                                          </w:divBdr>
                                        </w:div>
                                        <w:div w:id="1420904434">
                                          <w:marLeft w:val="0"/>
                                          <w:marRight w:val="0"/>
                                          <w:marTop w:val="0"/>
                                          <w:marBottom w:val="0"/>
                                          <w:divBdr>
                                            <w:top w:val="none" w:sz="0" w:space="0" w:color="auto"/>
                                            <w:left w:val="none" w:sz="0" w:space="0" w:color="auto"/>
                                            <w:bottom w:val="none" w:sz="0" w:space="0" w:color="auto"/>
                                            <w:right w:val="none" w:sz="0" w:space="0" w:color="auto"/>
                                          </w:divBdr>
                                          <w:divsChild>
                                            <w:div w:id="1561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75238">
                                      <w:marLeft w:val="0"/>
                                      <w:marRight w:val="0"/>
                                      <w:marTop w:val="0"/>
                                      <w:marBottom w:val="0"/>
                                      <w:divBdr>
                                        <w:top w:val="none" w:sz="0" w:space="0" w:color="auto"/>
                                        <w:left w:val="none" w:sz="0" w:space="0" w:color="auto"/>
                                        <w:bottom w:val="none" w:sz="0" w:space="0" w:color="auto"/>
                                        <w:right w:val="none" w:sz="0" w:space="0" w:color="auto"/>
                                      </w:divBdr>
                                      <w:divsChild>
                                        <w:div w:id="11818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10017">
                              <w:marLeft w:val="0"/>
                              <w:marRight w:val="0"/>
                              <w:marTop w:val="0"/>
                              <w:marBottom w:val="0"/>
                              <w:divBdr>
                                <w:top w:val="none" w:sz="0" w:space="0" w:color="auto"/>
                                <w:left w:val="none" w:sz="0" w:space="0" w:color="auto"/>
                                <w:bottom w:val="none" w:sz="0" w:space="0" w:color="auto"/>
                                <w:right w:val="none" w:sz="0" w:space="0" w:color="auto"/>
                              </w:divBdr>
                              <w:divsChild>
                                <w:div w:id="1327854732">
                                  <w:marLeft w:val="0"/>
                                  <w:marRight w:val="0"/>
                                  <w:marTop w:val="0"/>
                                  <w:marBottom w:val="0"/>
                                  <w:divBdr>
                                    <w:top w:val="none" w:sz="0" w:space="0" w:color="auto"/>
                                    <w:left w:val="none" w:sz="0" w:space="0" w:color="auto"/>
                                    <w:bottom w:val="none" w:sz="0" w:space="0" w:color="auto"/>
                                    <w:right w:val="none" w:sz="0" w:space="0" w:color="auto"/>
                                  </w:divBdr>
                                  <w:divsChild>
                                    <w:div w:id="1727026439">
                                      <w:marLeft w:val="0"/>
                                      <w:marRight w:val="0"/>
                                      <w:marTop w:val="0"/>
                                      <w:marBottom w:val="0"/>
                                      <w:divBdr>
                                        <w:top w:val="none" w:sz="0" w:space="0" w:color="auto"/>
                                        <w:left w:val="none" w:sz="0" w:space="0" w:color="auto"/>
                                        <w:bottom w:val="none" w:sz="0" w:space="0" w:color="auto"/>
                                        <w:right w:val="none" w:sz="0" w:space="0" w:color="auto"/>
                                      </w:divBdr>
                                      <w:divsChild>
                                        <w:div w:id="1294367969">
                                          <w:marLeft w:val="0"/>
                                          <w:marRight w:val="0"/>
                                          <w:marTop w:val="0"/>
                                          <w:marBottom w:val="0"/>
                                          <w:divBdr>
                                            <w:top w:val="none" w:sz="0" w:space="0" w:color="auto"/>
                                            <w:left w:val="none" w:sz="0" w:space="0" w:color="auto"/>
                                            <w:bottom w:val="none" w:sz="0" w:space="0" w:color="auto"/>
                                            <w:right w:val="none" w:sz="0" w:space="0" w:color="auto"/>
                                          </w:divBdr>
                                        </w:div>
                                      </w:divsChild>
                                    </w:div>
                                    <w:div w:id="1932926717">
                                      <w:marLeft w:val="0"/>
                                      <w:marRight w:val="0"/>
                                      <w:marTop w:val="0"/>
                                      <w:marBottom w:val="0"/>
                                      <w:divBdr>
                                        <w:top w:val="none" w:sz="0" w:space="0" w:color="auto"/>
                                        <w:left w:val="none" w:sz="0" w:space="0" w:color="auto"/>
                                        <w:bottom w:val="none" w:sz="0" w:space="0" w:color="auto"/>
                                        <w:right w:val="none" w:sz="0" w:space="0" w:color="auto"/>
                                      </w:divBdr>
                                      <w:divsChild>
                                        <w:div w:id="103771118">
                                          <w:marLeft w:val="0"/>
                                          <w:marRight w:val="0"/>
                                          <w:marTop w:val="0"/>
                                          <w:marBottom w:val="0"/>
                                          <w:divBdr>
                                            <w:top w:val="none" w:sz="0" w:space="0" w:color="auto"/>
                                            <w:left w:val="none" w:sz="0" w:space="0" w:color="auto"/>
                                            <w:bottom w:val="none" w:sz="0" w:space="0" w:color="auto"/>
                                            <w:right w:val="none" w:sz="0" w:space="0" w:color="auto"/>
                                          </w:divBdr>
                                        </w:div>
                                        <w:div w:id="680742772">
                                          <w:marLeft w:val="0"/>
                                          <w:marRight w:val="0"/>
                                          <w:marTop w:val="0"/>
                                          <w:marBottom w:val="0"/>
                                          <w:divBdr>
                                            <w:top w:val="none" w:sz="0" w:space="0" w:color="auto"/>
                                            <w:left w:val="none" w:sz="0" w:space="0" w:color="auto"/>
                                            <w:bottom w:val="none" w:sz="0" w:space="0" w:color="auto"/>
                                            <w:right w:val="none" w:sz="0" w:space="0" w:color="auto"/>
                                          </w:divBdr>
                                        </w:div>
                                        <w:div w:id="993874974">
                                          <w:marLeft w:val="0"/>
                                          <w:marRight w:val="0"/>
                                          <w:marTop w:val="0"/>
                                          <w:marBottom w:val="0"/>
                                          <w:divBdr>
                                            <w:top w:val="none" w:sz="0" w:space="0" w:color="auto"/>
                                            <w:left w:val="none" w:sz="0" w:space="0" w:color="auto"/>
                                            <w:bottom w:val="none" w:sz="0" w:space="0" w:color="auto"/>
                                            <w:right w:val="none" w:sz="0" w:space="0" w:color="auto"/>
                                          </w:divBdr>
                                        </w:div>
                                        <w:div w:id="1389064980">
                                          <w:marLeft w:val="0"/>
                                          <w:marRight w:val="0"/>
                                          <w:marTop w:val="0"/>
                                          <w:marBottom w:val="0"/>
                                          <w:divBdr>
                                            <w:top w:val="none" w:sz="0" w:space="0" w:color="auto"/>
                                            <w:left w:val="none" w:sz="0" w:space="0" w:color="auto"/>
                                            <w:bottom w:val="none" w:sz="0" w:space="0" w:color="auto"/>
                                            <w:right w:val="none" w:sz="0" w:space="0" w:color="auto"/>
                                          </w:divBdr>
                                          <w:divsChild>
                                            <w:div w:id="4494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1974">
                              <w:marLeft w:val="0"/>
                              <w:marRight w:val="0"/>
                              <w:marTop w:val="0"/>
                              <w:marBottom w:val="0"/>
                              <w:divBdr>
                                <w:top w:val="none" w:sz="0" w:space="0" w:color="auto"/>
                                <w:left w:val="none" w:sz="0" w:space="0" w:color="auto"/>
                                <w:bottom w:val="none" w:sz="0" w:space="0" w:color="auto"/>
                                <w:right w:val="none" w:sz="0" w:space="0" w:color="auto"/>
                              </w:divBdr>
                              <w:divsChild>
                                <w:div w:id="936013854">
                                  <w:marLeft w:val="0"/>
                                  <w:marRight w:val="0"/>
                                  <w:marTop w:val="0"/>
                                  <w:marBottom w:val="0"/>
                                  <w:divBdr>
                                    <w:top w:val="none" w:sz="0" w:space="0" w:color="auto"/>
                                    <w:left w:val="none" w:sz="0" w:space="0" w:color="auto"/>
                                    <w:bottom w:val="none" w:sz="0" w:space="0" w:color="auto"/>
                                    <w:right w:val="none" w:sz="0" w:space="0" w:color="auto"/>
                                  </w:divBdr>
                                  <w:divsChild>
                                    <w:div w:id="192040023">
                                      <w:marLeft w:val="0"/>
                                      <w:marRight w:val="0"/>
                                      <w:marTop w:val="0"/>
                                      <w:marBottom w:val="0"/>
                                      <w:divBdr>
                                        <w:top w:val="none" w:sz="0" w:space="0" w:color="auto"/>
                                        <w:left w:val="none" w:sz="0" w:space="0" w:color="auto"/>
                                        <w:bottom w:val="none" w:sz="0" w:space="0" w:color="auto"/>
                                        <w:right w:val="none" w:sz="0" w:space="0" w:color="auto"/>
                                      </w:divBdr>
                                      <w:divsChild>
                                        <w:div w:id="1828590226">
                                          <w:marLeft w:val="0"/>
                                          <w:marRight w:val="0"/>
                                          <w:marTop w:val="0"/>
                                          <w:marBottom w:val="0"/>
                                          <w:divBdr>
                                            <w:top w:val="none" w:sz="0" w:space="0" w:color="auto"/>
                                            <w:left w:val="none" w:sz="0" w:space="0" w:color="auto"/>
                                            <w:bottom w:val="none" w:sz="0" w:space="0" w:color="auto"/>
                                            <w:right w:val="none" w:sz="0" w:space="0" w:color="auto"/>
                                          </w:divBdr>
                                        </w:div>
                                      </w:divsChild>
                                    </w:div>
                                    <w:div w:id="615523962">
                                      <w:marLeft w:val="0"/>
                                      <w:marRight w:val="0"/>
                                      <w:marTop w:val="0"/>
                                      <w:marBottom w:val="0"/>
                                      <w:divBdr>
                                        <w:top w:val="none" w:sz="0" w:space="0" w:color="auto"/>
                                        <w:left w:val="none" w:sz="0" w:space="0" w:color="auto"/>
                                        <w:bottom w:val="none" w:sz="0" w:space="0" w:color="auto"/>
                                        <w:right w:val="none" w:sz="0" w:space="0" w:color="auto"/>
                                      </w:divBdr>
                                      <w:divsChild>
                                        <w:div w:id="62678281">
                                          <w:marLeft w:val="0"/>
                                          <w:marRight w:val="0"/>
                                          <w:marTop w:val="0"/>
                                          <w:marBottom w:val="0"/>
                                          <w:divBdr>
                                            <w:top w:val="none" w:sz="0" w:space="0" w:color="auto"/>
                                            <w:left w:val="none" w:sz="0" w:space="0" w:color="auto"/>
                                            <w:bottom w:val="none" w:sz="0" w:space="0" w:color="auto"/>
                                            <w:right w:val="none" w:sz="0" w:space="0" w:color="auto"/>
                                          </w:divBdr>
                                          <w:divsChild>
                                            <w:div w:id="855919518">
                                              <w:marLeft w:val="0"/>
                                              <w:marRight w:val="0"/>
                                              <w:marTop w:val="0"/>
                                              <w:marBottom w:val="0"/>
                                              <w:divBdr>
                                                <w:top w:val="none" w:sz="0" w:space="0" w:color="auto"/>
                                                <w:left w:val="none" w:sz="0" w:space="0" w:color="auto"/>
                                                <w:bottom w:val="none" w:sz="0" w:space="0" w:color="auto"/>
                                                <w:right w:val="none" w:sz="0" w:space="0" w:color="auto"/>
                                              </w:divBdr>
                                            </w:div>
                                          </w:divsChild>
                                        </w:div>
                                        <w:div w:id="1062750428">
                                          <w:marLeft w:val="0"/>
                                          <w:marRight w:val="0"/>
                                          <w:marTop w:val="0"/>
                                          <w:marBottom w:val="0"/>
                                          <w:divBdr>
                                            <w:top w:val="none" w:sz="0" w:space="0" w:color="auto"/>
                                            <w:left w:val="none" w:sz="0" w:space="0" w:color="auto"/>
                                            <w:bottom w:val="none" w:sz="0" w:space="0" w:color="auto"/>
                                            <w:right w:val="none" w:sz="0" w:space="0" w:color="auto"/>
                                          </w:divBdr>
                                        </w:div>
                                        <w:div w:id="1068110752">
                                          <w:marLeft w:val="0"/>
                                          <w:marRight w:val="0"/>
                                          <w:marTop w:val="0"/>
                                          <w:marBottom w:val="0"/>
                                          <w:divBdr>
                                            <w:top w:val="none" w:sz="0" w:space="0" w:color="auto"/>
                                            <w:left w:val="none" w:sz="0" w:space="0" w:color="auto"/>
                                            <w:bottom w:val="none" w:sz="0" w:space="0" w:color="auto"/>
                                            <w:right w:val="none" w:sz="0" w:space="0" w:color="auto"/>
                                          </w:divBdr>
                                        </w:div>
                                        <w:div w:id="1164248719">
                                          <w:marLeft w:val="0"/>
                                          <w:marRight w:val="0"/>
                                          <w:marTop w:val="0"/>
                                          <w:marBottom w:val="0"/>
                                          <w:divBdr>
                                            <w:top w:val="none" w:sz="0" w:space="0" w:color="auto"/>
                                            <w:left w:val="none" w:sz="0" w:space="0" w:color="auto"/>
                                            <w:bottom w:val="none" w:sz="0" w:space="0" w:color="auto"/>
                                            <w:right w:val="none" w:sz="0" w:space="0" w:color="auto"/>
                                          </w:divBdr>
                                        </w:div>
                                        <w:div w:id="1267809342">
                                          <w:marLeft w:val="0"/>
                                          <w:marRight w:val="0"/>
                                          <w:marTop w:val="0"/>
                                          <w:marBottom w:val="0"/>
                                          <w:divBdr>
                                            <w:top w:val="none" w:sz="0" w:space="0" w:color="auto"/>
                                            <w:left w:val="none" w:sz="0" w:space="0" w:color="auto"/>
                                            <w:bottom w:val="none" w:sz="0" w:space="0" w:color="auto"/>
                                            <w:right w:val="none" w:sz="0" w:space="0" w:color="auto"/>
                                          </w:divBdr>
                                        </w:div>
                                        <w:div w:id="17706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001399">
                              <w:marLeft w:val="0"/>
                              <w:marRight w:val="0"/>
                              <w:marTop w:val="0"/>
                              <w:marBottom w:val="0"/>
                              <w:divBdr>
                                <w:top w:val="none" w:sz="0" w:space="0" w:color="auto"/>
                                <w:left w:val="none" w:sz="0" w:space="0" w:color="auto"/>
                                <w:bottom w:val="none" w:sz="0" w:space="0" w:color="auto"/>
                                <w:right w:val="none" w:sz="0" w:space="0" w:color="auto"/>
                              </w:divBdr>
                              <w:divsChild>
                                <w:div w:id="1095515937">
                                  <w:marLeft w:val="0"/>
                                  <w:marRight w:val="0"/>
                                  <w:marTop w:val="0"/>
                                  <w:marBottom w:val="0"/>
                                  <w:divBdr>
                                    <w:top w:val="none" w:sz="0" w:space="0" w:color="auto"/>
                                    <w:left w:val="none" w:sz="0" w:space="0" w:color="auto"/>
                                    <w:bottom w:val="none" w:sz="0" w:space="0" w:color="auto"/>
                                    <w:right w:val="none" w:sz="0" w:space="0" w:color="auto"/>
                                  </w:divBdr>
                                  <w:divsChild>
                                    <w:div w:id="504320001">
                                      <w:marLeft w:val="0"/>
                                      <w:marRight w:val="0"/>
                                      <w:marTop w:val="0"/>
                                      <w:marBottom w:val="0"/>
                                      <w:divBdr>
                                        <w:top w:val="none" w:sz="0" w:space="0" w:color="auto"/>
                                        <w:left w:val="none" w:sz="0" w:space="0" w:color="auto"/>
                                        <w:bottom w:val="none" w:sz="0" w:space="0" w:color="auto"/>
                                        <w:right w:val="none" w:sz="0" w:space="0" w:color="auto"/>
                                      </w:divBdr>
                                      <w:divsChild>
                                        <w:div w:id="1016812714">
                                          <w:marLeft w:val="0"/>
                                          <w:marRight w:val="0"/>
                                          <w:marTop w:val="0"/>
                                          <w:marBottom w:val="0"/>
                                          <w:divBdr>
                                            <w:top w:val="none" w:sz="0" w:space="0" w:color="auto"/>
                                            <w:left w:val="none" w:sz="0" w:space="0" w:color="auto"/>
                                            <w:bottom w:val="none" w:sz="0" w:space="0" w:color="auto"/>
                                            <w:right w:val="none" w:sz="0" w:space="0" w:color="auto"/>
                                          </w:divBdr>
                                        </w:div>
                                      </w:divsChild>
                                    </w:div>
                                    <w:div w:id="525800694">
                                      <w:marLeft w:val="0"/>
                                      <w:marRight w:val="0"/>
                                      <w:marTop w:val="0"/>
                                      <w:marBottom w:val="0"/>
                                      <w:divBdr>
                                        <w:top w:val="none" w:sz="0" w:space="0" w:color="auto"/>
                                        <w:left w:val="none" w:sz="0" w:space="0" w:color="auto"/>
                                        <w:bottom w:val="none" w:sz="0" w:space="0" w:color="auto"/>
                                        <w:right w:val="none" w:sz="0" w:space="0" w:color="auto"/>
                                      </w:divBdr>
                                      <w:divsChild>
                                        <w:div w:id="78020315">
                                          <w:marLeft w:val="0"/>
                                          <w:marRight w:val="0"/>
                                          <w:marTop w:val="0"/>
                                          <w:marBottom w:val="0"/>
                                          <w:divBdr>
                                            <w:top w:val="none" w:sz="0" w:space="0" w:color="auto"/>
                                            <w:left w:val="none" w:sz="0" w:space="0" w:color="auto"/>
                                            <w:bottom w:val="none" w:sz="0" w:space="0" w:color="auto"/>
                                            <w:right w:val="none" w:sz="0" w:space="0" w:color="auto"/>
                                          </w:divBdr>
                                        </w:div>
                                        <w:div w:id="315494017">
                                          <w:marLeft w:val="0"/>
                                          <w:marRight w:val="0"/>
                                          <w:marTop w:val="0"/>
                                          <w:marBottom w:val="0"/>
                                          <w:divBdr>
                                            <w:top w:val="none" w:sz="0" w:space="0" w:color="auto"/>
                                            <w:left w:val="none" w:sz="0" w:space="0" w:color="auto"/>
                                            <w:bottom w:val="none" w:sz="0" w:space="0" w:color="auto"/>
                                            <w:right w:val="none" w:sz="0" w:space="0" w:color="auto"/>
                                          </w:divBdr>
                                        </w:div>
                                        <w:div w:id="405492259">
                                          <w:marLeft w:val="0"/>
                                          <w:marRight w:val="0"/>
                                          <w:marTop w:val="0"/>
                                          <w:marBottom w:val="0"/>
                                          <w:divBdr>
                                            <w:top w:val="none" w:sz="0" w:space="0" w:color="auto"/>
                                            <w:left w:val="none" w:sz="0" w:space="0" w:color="auto"/>
                                            <w:bottom w:val="none" w:sz="0" w:space="0" w:color="auto"/>
                                            <w:right w:val="none" w:sz="0" w:space="0" w:color="auto"/>
                                          </w:divBdr>
                                          <w:divsChild>
                                            <w:div w:id="1819151541">
                                              <w:marLeft w:val="0"/>
                                              <w:marRight w:val="0"/>
                                              <w:marTop w:val="0"/>
                                              <w:marBottom w:val="0"/>
                                              <w:divBdr>
                                                <w:top w:val="none" w:sz="0" w:space="0" w:color="auto"/>
                                                <w:left w:val="none" w:sz="0" w:space="0" w:color="auto"/>
                                                <w:bottom w:val="none" w:sz="0" w:space="0" w:color="auto"/>
                                                <w:right w:val="none" w:sz="0" w:space="0" w:color="auto"/>
                                              </w:divBdr>
                                            </w:div>
                                          </w:divsChild>
                                        </w:div>
                                        <w:div w:id="1399744042">
                                          <w:marLeft w:val="0"/>
                                          <w:marRight w:val="0"/>
                                          <w:marTop w:val="0"/>
                                          <w:marBottom w:val="0"/>
                                          <w:divBdr>
                                            <w:top w:val="none" w:sz="0" w:space="0" w:color="auto"/>
                                            <w:left w:val="none" w:sz="0" w:space="0" w:color="auto"/>
                                            <w:bottom w:val="none" w:sz="0" w:space="0" w:color="auto"/>
                                            <w:right w:val="none" w:sz="0" w:space="0" w:color="auto"/>
                                          </w:divBdr>
                                        </w:div>
                                        <w:div w:id="1477407058">
                                          <w:marLeft w:val="0"/>
                                          <w:marRight w:val="0"/>
                                          <w:marTop w:val="0"/>
                                          <w:marBottom w:val="0"/>
                                          <w:divBdr>
                                            <w:top w:val="none" w:sz="0" w:space="0" w:color="auto"/>
                                            <w:left w:val="none" w:sz="0" w:space="0" w:color="auto"/>
                                            <w:bottom w:val="none" w:sz="0" w:space="0" w:color="auto"/>
                                            <w:right w:val="none" w:sz="0" w:space="0" w:color="auto"/>
                                          </w:divBdr>
                                        </w:div>
                                        <w:div w:id="183402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000452">
                              <w:marLeft w:val="0"/>
                              <w:marRight w:val="0"/>
                              <w:marTop w:val="0"/>
                              <w:marBottom w:val="0"/>
                              <w:divBdr>
                                <w:top w:val="none" w:sz="0" w:space="0" w:color="auto"/>
                                <w:left w:val="none" w:sz="0" w:space="0" w:color="auto"/>
                                <w:bottom w:val="none" w:sz="0" w:space="0" w:color="auto"/>
                                <w:right w:val="none" w:sz="0" w:space="0" w:color="auto"/>
                              </w:divBdr>
                              <w:divsChild>
                                <w:div w:id="654336160">
                                  <w:marLeft w:val="0"/>
                                  <w:marRight w:val="0"/>
                                  <w:marTop w:val="0"/>
                                  <w:marBottom w:val="0"/>
                                  <w:divBdr>
                                    <w:top w:val="none" w:sz="0" w:space="0" w:color="auto"/>
                                    <w:left w:val="none" w:sz="0" w:space="0" w:color="auto"/>
                                    <w:bottom w:val="none" w:sz="0" w:space="0" w:color="auto"/>
                                    <w:right w:val="none" w:sz="0" w:space="0" w:color="auto"/>
                                  </w:divBdr>
                                  <w:divsChild>
                                    <w:div w:id="139352449">
                                      <w:marLeft w:val="0"/>
                                      <w:marRight w:val="0"/>
                                      <w:marTop w:val="0"/>
                                      <w:marBottom w:val="0"/>
                                      <w:divBdr>
                                        <w:top w:val="none" w:sz="0" w:space="0" w:color="auto"/>
                                        <w:left w:val="none" w:sz="0" w:space="0" w:color="auto"/>
                                        <w:bottom w:val="none" w:sz="0" w:space="0" w:color="auto"/>
                                        <w:right w:val="none" w:sz="0" w:space="0" w:color="auto"/>
                                      </w:divBdr>
                                      <w:divsChild>
                                        <w:div w:id="1984651981">
                                          <w:marLeft w:val="0"/>
                                          <w:marRight w:val="0"/>
                                          <w:marTop w:val="0"/>
                                          <w:marBottom w:val="0"/>
                                          <w:divBdr>
                                            <w:top w:val="none" w:sz="0" w:space="0" w:color="auto"/>
                                            <w:left w:val="none" w:sz="0" w:space="0" w:color="auto"/>
                                            <w:bottom w:val="none" w:sz="0" w:space="0" w:color="auto"/>
                                            <w:right w:val="none" w:sz="0" w:space="0" w:color="auto"/>
                                          </w:divBdr>
                                        </w:div>
                                        <w:div w:id="2145004874">
                                          <w:marLeft w:val="0"/>
                                          <w:marRight w:val="0"/>
                                          <w:marTop w:val="0"/>
                                          <w:marBottom w:val="0"/>
                                          <w:divBdr>
                                            <w:top w:val="none" w:sz="0" w:space="0" w:color="auto"/>
                                            <w:left w:val="none" w:sz="0" w:space="0" w:color="auto"/>
                                            <w:bottom w:val="none" w:sz="0" w:space="0" w:color="auto"/>
                                            <w:right w:val="none" w:sz="0" w:space="0" w:color="auto"/>
                                          </w:divBdr>
                                        </w:div>
                                      </w:divsChild>
                                    </w:div>
                                    <w:div w:id="143476243">
                                      <w:marLeft w:val="0"/>
                                      <w:marRight w:val="0"/>
                                      <w:marTop w:val="0"/>
                                      <w:marBottom w:val="0"/>
                                      <w:divBdr>
                                        <w:top w:val="none" w:sz="0" w:space="0" w:color="auto"/>
                                        <w:left w:val="none" w:sz="0" w:space="0" w:color="auto"/>
                                        <w:bottom w:val="none" w:sz="0" w:space="0" w:color="auto"/>
                                        <w:right w:val="none" w:sz="0" w:space="0" w:color="auto"/>
                                      </w:divBdr>
                                      <w:divsChild>
                                        <w:div w:id="296840647">
                                          <w:marLeft w:val="0"/>
                                          <w:marRight w:val="0"/>
                                          <w:marTop w:val="0"/>
                                          <w:marBottom w:val="0"/>
                                          <w:divBdr>
                                            <w:top w:val="none" w:sz="0" w:space="0" w:color="auto"/>
                                            <w:left w:val="none" w:sz="0" w:space="0" w:color="auto"/>
                                            <w:bottom w:val="none" w:sz="0" w:space="0" w:color="auto"/>
                                            <w:right w:val="none" w:sz="0" w:space="0" w:color="auto"/>
                                          </w:divBdr>
                                        </w:div>
                                        <w:div w:id="744645286">
                                          <w:marLeft w:val="0"/>
                                          <w:marRight w:val="0"/>
                                          <w:marTop w:val="0"/>
                                          <w:marBottom w:val="0"/>
                                          <w:divBdr>
                                            <w:top w:val="none" w:sz="0" w:space="0" w:color="auto"/>
                                            <w:left w:val="none" w:sz="0" w:space="0" w:color="auto"/>
                                            <w:bottom w:val="none" w:sz="0" w:space="0" w:color="auto"/>
                                            <w:right w:val="none" w:sz="0" w:space="0" w:color="auto"/>
                                          </w:divBdr>
                                          <w:divsChild>
                                            <w:div w:id="17833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0090">
                                      <w:marLeft w:val="0"/>
                                      <w:marRight w:val="0"/>
                                      <w:marTop w:val="0"/>
                                      <w:marBottom w:val="0"/>
                                      <w:divBdr>
                                        <w:top w:val="none" w:sz="0" w:space="0" w:color="auto"/>
                                        <w:left w:val="none" w:sz="0" w:space="0" w:color="auto"/>
                                        <w:bottom w:val="none" w:sz="0" w:space="0" w:color="auto"/>
                                        <w:right w:val="none" w:sz="0" w:space="0" w:color="auto"/>
                                      </w:divBdr>
                                      <w:divsChild>
                                        <w:div w:id="1526554204">
                                          <w:marLeft w:val="0"/>
                                          <w:marRight w:val="0"/>
                                          <w:marTop w:val="0"/>
                                          <w:marBottom w:val="0"/>
                                          <w:divBdr>
                                            <w:top w:val="none" w:sz="0" w:space="0" w:color="auto"/>
                                            <w:left w:val="none" w:sz="0" w:space="0" w:color="auto"/>
                                            <w:bottom w:val="none" w:sz="0" w:space="0" w:color="auto"/>
                                            <w:right w:val="none" w:sz="0" w:space="0" w:color="auto"/>
                                          </w:divBdr>
                                        </w:div>
                                        <w:div w:id="1681657260">
                                          <w:marLeft w:val="0"/>
                                          <w:marRight w:val="0"/>
                                          <w:marTop w:val="0"/>
                                          <w:marBottom w:val="0"/>
                                          <w:divBdr>
                                            <w:top w:val="none" w:sz="0" w:space="0" w:color="auto"/>
                                            <w:left w:val="none" w:sz="0" w:space="0" w:color="auto"/>
                                            <w:bottom w:val="none" w:sz="0" w:space="0" w:color="auto"/>
                                            <w:right w:val="none" w:sz="0" w:space="0" w:color="auto"/>
                                          </w:divBdr>
                                          <w:divsChild>
                                            <w:div w:id="6053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4560">
                                      <w:marLeft w:val="0"/>
                                      <w:marRight w:val="0"/>
                                      <w:marTop w:val="0"/>
                                      <w:marBottom w:val="0"/>
                                      <w:divBdr>
                                        <w:top w:val="none" w:sz="0" w:space="0" w:color="auto"/>
                                        <w:left w:val="none" w:sz="0" w:space="0" w:color="auto"/>
                                        <w:bottom w:val="none" w:sz="0" w:space="0" w:color="auto"/>
                                        <w:right w:val="none" w:sz="0" w:space="0" w:color="auto"/>
                                      </w:divBdr>
                                      <w:divsChild>
                                        <w:div w:id="765729164">
                                          <w:marLeft w:val="0"/>
                                          <w:marRight w:val="0"/>
                                          <w:marTop w:val="0"/>
                                          <w:marBottom w:val="0"/>
                                          <w:divBdr>
                                            <w:top w:val="none" w:sz="0" w:space="0" w:color="auto"/>
                                            <w:left w:val="none" w:sz="0" w:space="0" w:color="auto"/>
                                            <w:bottom w:val="none" w:sz="0" w:space="0" w:color="auto"/>
                                            <w:right w:val="none" w:sz="0" w:space="0" w:color="auto"/>
                                          </w:divBdr>
                                        </w:div>
                                      </w:divsChild>
                                    </w:div>
                                    <w:div w:id="1246845847">
                                      <w:marLeft w:val="0"/>
                                      <w:marRight w:val="0"/>
                                      <w:marTop w:val="0"/>
                                      <w:marBottom w:val="0"/>
                                      <w:divBdr>
                                        <w:top w:val="none" w:sz="0" w:space="0" w:color="auto"/>
                                        <w:left w:val="none" w:sz="0" w:space="0" w:color="auto"/>
                                        <w:bottom w:val="none" w:sz="0" w:space="0" w:color="auto"/>
                                        <w:right w:val="none" w:sz="0" w:space="0" w:color="auto"/>
                                      </w:divBdr>
                                      <w:divsChild>
                                        <w:div w:id="115148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02203">
      <w:bodyDiv w:val="1"/>
      <w:marLeft w:val="0"/>
      <w:marRight w:val="0"/>
      <w:marTop w:val="0"/>
      <w:marBottom w:val="0"/>
      <w:divBdr>
        <w:top w:val="none" w:sz="0" w:space="0" w:color="auto"/>
        <w:left w:val="none" w:sz="0" w:space="0" w:color="auto"/>
        <w:bottom w:val="none" w:sz="0" w:space="0" w:color="auto"/>
        <w:right w:val="none" w:sz="0" w:space="0" w:color="auto"/>
      </w:divBdr>
    </w:div>
    <w:div w:id="370032825">
      <w:bodyDiv w:val="1"/>
      <w:marLeft w:val="0"/>
      <w:marRight w:val="0"/>
      <w:marTop w:val="0"/>
      <w:marBottom w:val="0"/>
      <w:divBdr>
        <w:top w:val="none" w:sz="0" w:space="0" w:color="auto"/>
        <w:left w:val="none" w:sz="0" w:space="0" w:color="auto"/>
        <w:bottom w:val="none" w:sz="0" w:space="0" w:color="auto"/>
        <w:right w:val="none" w:sz="0" w:space="0" w:color="auto"/>
      </w:divBdr>
    </w:div>
    <w:div w:id="372969284">
      <w:bodyDiv w:val="1"/>
      <w:marLeft w:val="0"/>
      <w:marRight w:val="0"/>
      <w:marTop w:val="0"/>
      <w:marBottom w:val="0"/>
      <w:divBdr>
        <w:top w:val="none" w:sz="0" w:space="0" w:color="auto"/>
        <w:left w:val="none" w:sz="0" w:space="0" w:color="auto"/>
        <w:bottom w:val="none" w:sz="0" w:space="0" w:color="auto"/>
        <w:right w:val="none" w:sz="0" w:space="0" w:color="auto"/>
      </w:divBdr>
    </w:div>
    <w:div w:id="382414721">
      <w:bodyDiv w:val="1"/>
      <w:marLeft w:val="0"/>
      <w:marRight w:val="0"/>
      <w:marTop w:val="0"/>
      <w:marBottom w:val="0"/>
      <w:divBdr>
        <w:top w:val="none" w:sz="0" w:space="0" w:color="auto"/>
        <w:left w:val="none" w:sz="0" w:space="0" w:color="auto"/>
        <w:bottom w:val="none" w:sz="0" w:space="0" w:color="auto"/>
        <w:right w:val="none" w:sz="0" w:space="0" w:color="auto"/>
      </w:divBdr>
      <w:divsChild>
        <w:div w:id="1279332690">
          <w:marLeft w:val="0"/>
          <w:marRight w:val="0"/>
          <w:marTop w:val="0"/>
          <w:marBottom w:val="0"/>
          <w:divBdr>
            <w:top w:val="none" w:sz="0" w:space="0" w:color="auto"/>
            <w:left w:val="none" w:sz="0" w:space="0" w:color="auto"/>
            <w:bottom w:val="none" w:sz="0" w:space="0" w:color="auto"/>
            <w:right w:val="none" w:sz="0" w:space="0" w:color="auto"/>
          </w:divBdr>
          <w:divsChild>
            <w:div w:id="218906730">
              <w:marLeft w:val="0"/>
              <w:marRight w:val="0"/>
              <w:marTop w:val="0"/>
              <w:marBottom w:val="0"/>
              <w:divBdr>
                <w:top w:val="none" w:sz="0" w:space="0" w:color="auto"/>
                <w:left w:val="none" w:sz="0" w:space="0" w:color="auto"/>
                <w:bottom w:val="none" w:sz="0" w:space="0" w:color="auto"/>
                <w:right w:val="none" w:sz="0" w:space="0" w:color="auto"/>
              </w:divBdr>
              <w:divsChild>
                <w:div w:id="1163469830">
                  <w:marLeft w:val="0"/>
                  <w:marRight w:val="0"/>
                  <w:marTop w:val="0"/>
                  <w:marBottom w:val="0"/>
                  <w:divBdr>
                    <w:top w:val="none" w:sz="0" w:space="0" w:color="auto"/>
                    <w:left w:val="none" w:sz="0" w:space="0" w:color="auto"/>
                    <w:bottom w:val="none" w:sz="0" w:space="0" w:color="auto"/>
                    <w:right w:val="none" w:sz="0" w:space="0" w:color="auto"/>
                  </w:divBdr>
                  <w:divsChild>
                    <w:div w:id="819151455">
                      <w:marLeft w:val="0"/>
                      <w:marRight w:val="0"/>
                      <w:marTop w:val="0"/>
                      <w:marBottom w:val="0"/>
                      <w:divBdr>
                        <w:top w:val="none" w:sz="0" w:space="0" w:color="auto"/>
                        <w:left w:val="none" w:sz="0" w:space="0" w:color="auto"/>
                        <w:bottom w:val="none" w:sz="0" w:space="0" w:color="auto"/>
                        <w:right w:val="none" w:sz="0" w:space="0" w:color="auto"/>
                      </w:divBdr>
                      <w:divsChild>
                        <w:div w:id="1338268760">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1218126679">
                                  <w:marLeft w:val="0"/>
                                  <w:marRight w:val="0"/>
                                  <w:marTop w:val="0"/>
                                  <w:marBottom w:val="0"/>
                                  <w:divBdr>
                                    <w:top w:val="none" w:sz="0" w:space="0" w:color="auto"/>
                                    <w:left w:val="none" w:sz="0" w:space="0" w:color="auto"/>
                                    <w:bottom w:val="none" w:sz="0" w:space="0" w:color="auto"/>
                                    <w:right w:val="none" w:sz="0" w:space="0" w:color="auto"/>
                                  </w:divBdr>
                                  <w:divsChild>
                                    <w:div w:id="353845007">
                                      <w:marLeft w:val="0"/>
                                      <w:marRight w:val="0"/>
                                      <w:marTop w:val="0"/>
                                      <w:marBottom w:val="0"/>
                                      <w:divBdr>
                                        <w:top w:val="none" w:sz="0" w:space="0" w:color="auto"/>
                                        <w:left w:val="none" w:sz="0" w:space="0" w:color="auto"/>
                                        <w:bottom w:val="none" w:sz="0" w:space="0" w:color="auto"/>
                                        <w:right w:val="none" w:sz="0" w:space="0" w:color="auto"/>
                                      </w:divBdr>
                                      <w:divsChild>
                                        <w:div w:id="415983063">
                                          <w:marLeft w:val="0"/>
                                          <w:marRight w:val="0"/>
                                          <w:marTop w:val="0"/>
                                          <w:marBottom w:val="0"/>
                                          <w:divBdr>
                                            <w:top w:val="none" w:sz="0" w:space="0" w:color="auto"/>
                                            <w:left w:val="none" w:sz="0" w:space="0" w:color="auto"/>
                                            <w:bottom w:val="none" w:sz="0" w:space="0" w:color="auto"/>
                                            <w:right w:val="none" w:sz="0" w:space="0" w:color="auto"/>
                                          </w:divBdr>
                                          <w:divsChild>
                                            <w:div w:id="12842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4069176">
      <w:bodyDiv w:val="1"/>
      <w:marLeft w:val="0"/>
      <w:marRight w:val="0"/>
      <w:marTop w:val="0"/>
      <w:marBottom w:val="0"/>
      <w:divBdr>
        <w:top w:val="none" w:sz="0" w:space="0" w:color="auto"/>
        <w:left w:val="none" w:sz="0" w:space="0" w:color="auto"/>
        <w:bottom w:val="none" w:sz="0" w:space="0" w:color="auto"/>
        <w:right w:val="none" w:sz="0" w:space="0" w:color="auto"/>
      </w:divBdr>
    </w:div>
    <w:div w:id="385876056">
      <w:bodyDiv w:val="1"/>
      <w:marLeft w:val="0"/>
      <w:marRight w:val="0"/>
      <w:marTop w:val="0"/>
      <w:marBottom w:val="0"/>
      <w:divBdr>
        <w:top w:val="none" w:sz="0" w:space="0" w:color="auto"/>
        <w:left w:val="none" w:sz="0" w:space="0" w:color="auto"/>
        <w:bottom w:val="none" w:sz="0" w:space="0" w:color="auto"/>
        <w:right w:val="none" w:sz="0" w:space="0" w:color="auto"/>
      </w:divBdr>
    </w:div>
    <w:div w:id="388652390">
      <w:bodyDiv w:val="1"/>
      <w:marLeft w:val="0"/>
      <w:marRight w:val="0"/>
      <w:marTop w:val="0"/>
      <w:marBottom w:val="0"/>
      <w:divBdr>
        <w:top w:val="none" w:sz="0" w:space="0" w:color="auto"/>
        <w:left w:val="none" w:sz="0" w:space="0" w:color="auto"/>
        <w:bottom w:val="none" w:sz="0" w:space="0" w:color="auto"/>
        <w:right w:val="none" w:sz="0" w:space="0" w:color="auto"/>
      </w:divBdr>
    </w:div>
    <w:div w:id="389500660">
      <w:bodyDiv w:val="1"/>
      <w:marLeft w:val="0"/>
      <w:marRight w:val="0"/>
      <w:marTop w:val="0"/>
      <w:marBottom w:val="0"/>
      <w:divBdr>
        <w:top w:val="none" w:sz="0" w:space="0" w:color="auto"/>
        <w:left w:val="none" w:sz="0" w:space="0" w:color="auto"/>
        <w:bottom w:val="none" w:sz="0" w:space="0" w:color="auto"/>
        <w:right w:val="none" w:sz="0" w:space="0" w:color="auto"/>
      </w:divBdr>
    </w:div>
    <w:div w:id="391734745">
      <w:bodyDiv w:val="1"/>
      <w:marLeft w:val="0"/>
      <w:marRight w:val="0"/>
      <w:marTop w:val="0"/>
      <w:marBottom w:val="0"/>
      <w:divBdr>
        <w:top w:val="none" w:sz="0" w:space="0" w:color="auto"/>
        <w:left w:val="none" w:sz="0" w:space="0" w:color="auto"/>
        <w:bottom w:val="none" w:sz="0" w:space="0" w:color="auto"/>
        <w:right w:val="none" w:sz="0" w:space="0" w:color="auto"/>
      </w:divBdr>
    </w:div>
    <w:div w:id="405228969">
      <w:bodyDiv w:val="1"/>
      <w:marLeft w:val="0"/>
      <w:marRight w:val="0"/>
      <w:marTop w:val="0"/>
      <w:marBottom w:val="0"/>
      <w:divBdr>
        <w:top w:val="none" w:sz="0" w:space="0" w:color="auto"/>
        <w:left w:val="none" w:sz="0" w:space="0" w:color="auto"/>
        <w:bottom w:val="none" w:sz="0" w:space="0" w:color="auto"/>
        <w:right w:val="none" w:sz="0" w:space="0" w:color="auto"/>
      </w:divBdr>
    </w:div>
    <w:div w:id="405956980">
      <w:bodyDiv w:val="1"/>
      <w:marLeft w:val="0"/>
      <w:marRight w:val="0"/>
      <w:marTop w:val="0"/>
      <w:marBottom w:val="0"/>
      <w:divBdr>
        <w:top w:val="none" w:sz="0" w:space="0" w:color="auto"/>
        <w:left w:val="none" w:sz="0" w:space="0" w:color="auto"/>
        <w:bottom w:val="none" w:sz="0" w:space="0" w:color="auto"/>
        <w:right w:val="none" w:sz="0" w:space="0" w:color="auto"/>
      </w:divBdr>
    </w:div>
    <w:div w:id="407389216">
      <w:bodyDiv w:val="1"/>
      <w:marLeft w:val="0"/>
      <w:marRight w:val="0"/>
      <w:marTop w:val="0"/>
      <w:marBottom w:val="0"/>
      <w:divBdr>
        <w:top w:val="none" w:sz="0" w:space="0" w:color="auto"/>
        <w:left w:val="none" w:sz="0" w:space="0" w:color="auto"/>
        <w:bottom w:val="none" w:sz="0" w:space="0" w:color="auto"/>
        <w:right w:val="none" w:sz="0" w:space="0" w:color="auto"/>
      </w:divBdr>
    </w:div>
    <w:div w:id="418019289">
      <w:bodyDiv w:val="1"/>
      <w:marLeft w:val="0"/>
      <w:marRight w:val="0"/>
      <w:marTop w:val="0"/>
      <w:marBottom w:val="0"/>
      <w:divBdr>
        <w:top w:val="none" w:sz="0" w:space="0" w:color="auto"/>
        <w:left w:val="none" w:sz="0" w:space="0" w:color="auto"/>
        <w:bottom w:val="none" w:sz="0" w:space="0" w:color="auto"/>
        <w:right w:val="none" w:sz="0" w:space="0" w:color="auto"/>
      </w:divBdr>
      <w:divsChild>
        <w:div w:id="2061635015">
          <w:marLeft w:val="0"/>
          <w:marRight w:val="1"/>
          <w:marTop w:val="0"/>
          <w:marBottom w:val="0"/>
          <w:divBdr>
            <w:top w:val="none" w:sz="0" w:space="0" w:color="auto"/>
            <w:left w:val="none" w:sz="0" w:space="0" w:color="auto"/>
            <w:bottom w:val="none" w:sz="0" w:space="0" w:color="auto"/>
            <w:right w:val="none" w:sz="0" w:space="0" w:color="auto"/>
          </w:divBdr>
          <w:divsChild>
            <w:div w:id="1382746726">
              <w:marLeft w:val="0"/>
              <w:marRight w:val="0"/>
              <w:marTop w:val="0"/>
              <w:marBottom w:val="0"/>
              <w:divBdr>
                <w:top w:val="none" w:sz="0" w:space="0" w:color="auto"/>
                <w:left w:val="none" w:sz="0" w:space="0" w:color="auto"/>
                <w:bottom w:val="none" w:sz="0" w:space="0" w:color="auto"/>
                <w:right w:val="none" w:sz="0" w:space="0" w:color="auto"/>
              </w:divBdr>
              <w:divsChild>
                <w:div w:id="560481307">
                  <w:marLeft w:val="0"/>
                  <w:marRight w:val="1"/>
                  <w:marTop w:val="0"/>
                  <w:marBottom w:val="0"/>
                  <w:divBdr>
                    <w:top w:val="none" w:sz="0" w:space="0" w:color="auto"/>
                    <w:left w:val="none" w:sz="0" w:space="0" w:color="auto"/>
                    <w:bottom w:val="none" w:sz="0" w:space="0" w:color="auto"/>
                    <w:right w:val="none" w:sz="0" w:space="0" w:color="auto"/>
                  </w:divBdr>
                  <w:divsChild>
                    <w:div w:id="765006827">
                      <w:marLeft w:val="0"/>
                      <w:marRight w:val="0"/>
                      <w:marTop w:val="0"/>
                      <w:marBottom w:val="0"/>
                      <w:divBdr>
                        <w:top w:val="none" w:sz="0" w:space="0" w:color="auto"/>
                        <w:left w:val="none" w:sz="0" w:space="0" w:color="auto"/>
                        <w:bottom w:val="none" w:sz="0" w:space="0" w:color="auto"/>
                        <w:right w:val="none" w:sz="0" w:space="0" w:color="auto"/>
                      </w:divBdr>
                      <w:divsChild>
                        <w:div w:id="2081637789">
                          <w:marLeft w:val="0"/>
                          <w:marRight w:val="0"/>
                          <w:marTop w:val="0"/>
                          <w:marBottom w:val="0"/>
                          <w:divBdr>
                            <w:top w:val="none" w:sz="0" w:space="0" w:color="auto"/>
                            <w:left w:val="none" w:sz="0" w:space="0" w:color="auto"/>
                            <w:bottom w:val="none" w:sz="0" w:space="0" w:color="auto"/>
                            <w:right w:val="none" w:sz="0" w:space="0" w:color="auto"/>
                          </w:divBdr>
                          <w:divsChild>
                            <w:div w:id="1853761375">
                              <w:marLeft w:val="0"/>
                              <w:marRight w:val="0"/>
                              <w:marTop w:val="0"/>
                              <w:marBottom w:val="0"/>
                              <w:divBdr>
                                <w:top w:val="none" w:sz="0" w:space="0" w:color="auto"/>
                                <w:left w:val="none" w:sz="0" w:space="0" w:color="auto"/>
                                <w:bottom w:val="none" w:sz="0" w:space="0" w:color="auto"/>
                                <w:right w:val="none" w:sz="0" w:space="0" w:color="auto"/>
                              </w:divBdr>
                              <w:divsChild>
                                <w:div w:id="593897508">
                                  <w:marLeft w:val="0"/>
                                  <w:marRight w:val="0"/>
                                  <w:marTop w:val="120"/>
                                  <w:marBottom w:val="0"/>
                                  <w:divBdr>
                                    <w:top w:val="none" w:sz="0" w:space="0" w:color="auto"/>
                                    <w:left w:val="none" w:sz="0" w:space="0" w:color="auto"/>
                                    <w:bottom w:val="none" w:sz="0" w:space="0" w:color="auto"/>
                                    <w:right w:val="none" w:sz="0" w:space="0" w:color="auto"/>
                                  </w:divBdr>
                                  <w:divsChild>
                                    <w:div w:id="900941860">
                                      <w:marLeft w:val="0"/>
                                      <w:marRight w:val="0"/>
                                      <w:marTop w:val="0"/>
                                      <w:marBottom w:val="0"/>
                                      <w:divBdr>
                                        <w:top w:val="none" w:sz="0" w:space="0" w:color="auto"/>
                                        <w:left w:val="none" w:sz="0" w:space="0" w:color="auto"/>
                                        <w:bottom w:val="none" w:sz="0" w:space="0" w:color="auto"/>
                                        <w:right w:val="none" w:sz="0" w:space="0" w:color="auto"/>
                                      </w:divBdr>
                                      <w:divsChild>
                                        <w:div w:id="12553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92786">
      <w:bodyDiv w:val="1"/>
      <w:marLeft w:val="0"/>
      <w:marRight w:val="0"/>
      <w:marTop w:val="0"/>
      <w:marBottom w:val="0"/>
      <w:divBdr>
        <w:top w:val="none" w:sz="0" w:space="0" w:color="auto"/>
        <w:left w:val="none" w:sz="0" w:space="0" w:color="auto"/>
        <w:bottom w:val="none" w:sz="0" w:space="0" w:color="auto"/>
        <w:right w:val="none" w:sz="0" w:space="0" w:color="auto"/>
      </w:divBdr>
    </w:div>
    <w:div w:id="426585552">
      <w:bodyDiv w:val="1"/>
      <w:marLeft w:val="0"/>
      <w:marRight w:val="0"/>
      <w:marTop w:val="0"/>
      <w:marBottom w:val="0"/>
      <w:divBdr>
        <w:top w:val="none" w:sz="0" w:space="0" w:color="auto"/>
        <w:left w:val="none" w:sz="0" w:space="0" w:color="auto"/>
        <w:bottom w:val="none" w:sz="0" w:space="0" w:color="auto"/>
        <w:right w:val="none" w:sz="0" w:space="0" w:color="auto"/>
      </w:divBdr>
    </w:div>
    <w:div w:id="427311937">
      <w:bodyDiv w:val="1"/>
      <w:marLeft w:val="0"/>
      <w:marRight w:val="0"/>
      <w:marTop w:val="0"/>
      <w:marBottom w:val="0"/>
      <w:divBdr>
        <w:top w:val="none" w:sz="0" w:space="0" w:color="auto"/>
        <w:left w:val="none" w:sz="0" w:space="0" w:color="auto"/>
        <w:bottom w:val="none" w:sz="0" w:space="0" w:color="auto"/>
        <w:right w:val="none" w:sz="0" w:space="0" w:color="auto"/>
      </w:divBdr>
    </w:div>
    <w:div w:id="432752878">
      <w:bodyDiv w:val="1"/>
      <w:marLeft w:val="0"/>
      <w:marRight w:val="0"/>
      <w:marTop w:val="0"/>
      <w:marBottom w:val="0"/>
      <w:divBdr>
        <w:top w:val="none" w:sz="0" w:space="0" w:color="auto"/>
        <w:left w:val="none" w:sz="0" w:space="0" w:color="auto"/>
        <w:bottom w:val="none" w:sz="0" w:space="0" w:color="auto"/>
        <w:right w:val="none" w:sz="0" w:space="0" w:color="auto"/>
      </w:divBdr>
    </w:div>
    <w:div w:id="448092192">
      <w:bodyDiv w:val="1"/>
      <w:marLeft w:val="0"/>
      <w:marRight w:val="0"/>
      <w:marTop w:val="0"/>
      <w:marBottom w:val="0"/>
      <w:divBdr>
        <w:top w:val="none" w:sz="0" w:space="0" w:color="auto"/>
        <w:left w:val="none" w:sz="0" w:space="0" w:color="auto"/>
        <w:bottom w:val="none" w:sz="0" w:space="0" w:color="auto"/>
        <w:right w:val="none" w:sz="0" w:space="0" w:color="auto"/>
      </w:divBdr>
      <w:divsChild>
        <w:div w:id="1881087522">
          <w:marLeft w:val="0"/>
          <w:marRight w:val="0"/>
          <w:marTop w:val="77"/>
          <w:marBottom w:val="0"/>
          <w:divBdr>
            <w:top w:val="none" w:sz="0" w:space="0" w:color="auto"/>
            <w:left w:val="none" w:sz="0" w:space="0" w:color="auto"/>
            <w:bottom w:val="none" w:sz="0" w:space="0" w:color="auto"/>
            <w:right w:val="none" w:sz="0" w:space="0" w:color="auto"/>
          </w:divBdr>
        </w:div>
      </w:divsChild>
    </w:div>
    <w:div w:id="456068994">
      <w:bodyDiv w:val="1"/>
      <w:marLeft w:val="0"/>
      <w:marRight w:val="0"/>
      <w:marTop w:val="0"/>
      <w:marBottom w:val="0"/>
      <w:divBdr>
        <w:top w:val="none" w:sz="0" w:space="0" w:color="auto"/>
        <w:left w:val="none" w:sz="0" w:space="0" w:color="auto"/>
        <w:bottom w:val="none" w:sz="0" w:space="0" w:color="auto"/>
        <w:right w:val="none" w:sz="0" w:space="0" w:color="auto"/>
      </w:divBdr>
    </w:div>
    <w:div w:id="459540164">
      <w:bodyDiv w:val="1"/>
      <w:marLeft w:val="0"/>
      <w:marRight w:val="0"/>
      <w:marTop w:val="0"/>
      <w:marBottom w:val="0"/>
      <w:divBdr>
        <w:top w:val="none" w:sz="0" w:space="0" w:color="auto"/>
        <w:left w:val="none" w:sz="0" w:space="0" w:color="auto"/>
        <w:bottom w:val="none" w:sz="0" w:space="0" w:color="auto"/>
        <w:right w:val="none" w:sz="0" w:space="0" w:color="auto"/>
      </w:divBdr>
      <w:divsChild>
        <w:div w:id="558173773">
          <w:marLeft w:val="0"/>
          <w:marRight w:val="0"/>
          <w:marTop w:val="0"/>
          <w:marBottom w:val="0"/>
          <w:divBdr>
            <w:top w:val="none" w:sz="0" w:space="0" w:color="auto"/>
            <w:left w:val="none" w:sz="0" w:space="0" w:color="auto"/>
            <w:bottom w:val="none" w:sz="0" w:space="0" w:color="auto"/>
            <w:right w:val="none" w:sz="0" w:space="0" w:color="auto"/>
          </w:divBdr>
          <w:divsChild>
            <w:div w:id="1922760705">
              <w:marLeft w:val="0"/>
              <w:marRight w:val="0"/>
              <w:marTop w:val="0"/>
              <w:marBottom w:val="0"/>
              <w:divBdr>
                <w:top w:val="none" w:sz="0" w:space="0" w:color="auto"/>
                <w:left w:val="none" w:sz="0" w:space="0" w:color="auto"/>
                <w:bottom w:val="none" w:sz="0" w:space="0" w:color="auto"/>
                <w:right w:val="none" w:sz="0" w:space="0" w:color="auto"/>
              </w:divBdr>
              <w:divsChild>
                <w:div w:id="287662050">
                  <w:marLeft w:val="0"/>
                  <w:marRight w:val="0"/>
                  <w:marTop w:val="0"/>
                  <w:marBottom w:val="0"/>
                  <w:divBdr>
                    <w:top w:val="none" w:sz="0" w:space="0" w:color="auto"/>
                    <w:left w:val="none" w:sz="0" w:space="0" w:color="auto"/>
                    <w:bottom w:val="none" w:sz="0" w:space="0" w:color="auto"/>
                    <w:right w:val="none" w:sz="0" w:space="0" w:color="auto"/>
                  </w:divBdr>
                  <w:divsChild>
                    <w:div w:id="1290866913">
                      <w:marLeft w:val="0"/>
                      <w:marRight w:val="0"/>
                      <w:marTop w:val="0"/>
                      <w:marBottom w:val="0"/>
                      <w:divBdr>
                        <w:top w:val="none" w:sz="0" w:space="0" w:color="auto"/>
                        <w:left w:val="none" w:sz="0" w:space="0" w:color="auto"/>
                        <w:bottom w:val="none" w:sz="0" w:space="0" w:color="auto"/>
                        <w:right w:val="none" w:sz="0" w:space="0" w:color="auto"/>
                      </w:divBdr>
                      <w:divsChild>
                        <w:div w:id="944844962">
                          <w:marLeft w:val="0"/>
                          <w:marRight w:val="0"/>
                          <w:marTop w:val="0"/>
                          <w:marBottom w:val="0"/>
                          <w:divBdr>
                            <w:top w:val="none" w:sz="0" w:space="0" w:color="auto"/>
                            <w:left w:val="none" w:sz="0" w:space="0" w:color="auto"/>
                            <w:bottom w:val="none" w:sz="0" w:space="0" w:color="auto"/>
                            <w:right w:val="none" w:sz="0" w:space="0" w:color="auto"/>
                          </w:divBdr>
                          <w:divsChild>
                            <w:div w:id="684937667">
                              <w:marLeft w:val="0"/>
                              <w:marRight w:val="0"/>
                              <w:marTop w:val="0"/>
                              <w:marBottom w:val="0"/>
                              <w:divBdr>
                                <w:top w:val="none" w:sz="0" w:space="0" w:color="auto"/>
                                <w:left w:val="none" w:sz="0" w:space="0" w:color="auto"/>
                                <w:bottom w:val="none" w:sz="0" w:space="0" w:color="auto"/>
                                <w:right w:val="none" w:sz="0" w:space="0" w:color="auto"/>
                              </w:divBdr>
                              <w:divsChild>
                                <w:div w:id="521361992">
                                  <w:marLeft w:val="0"/>
                                  <w:marRight w:val="0"/>
                                  <w:marTop w:val="0"/>
                                  <w:marBottom w:val="0"/>
                                  <w:divBdr>
                                    <w:top w:val="none" w:sz="0" w:space="0" w:color="auto"/>
                                    <w:left w:val="none" w:sz="0" w:space="0" w:color="auto"/>
                                    <w:bottom w:val="none" w:sz="0" w:space="0" w:color="auto"/>
                                    <w:right w:val="none" w:sz="0" w:space="0" w:color="auto"/>
                                  </w:divBdr>
                                  <w:divsChild>
                                    <w:div w:id="1526290185">
                                      <w:marLeft w:val="0"/>
                                      <w:marRight w:val="0"/>
                                      <w:marTop w:val="0"/>
                                      <w:marBottom w:val="0"/>
                                      <w:divBdr>
                                        <w:top w:val="none" w:sz="0" w:space="0" w:color="auto"/>
                                        <w:left w:val="none" w:sz="0" w:space="0" w:color="auto"/>
                                        <w:bottom w:val="none" w:sz="0" w:space="0" w:color="auto"/>
                                        <w:right w:val="none" w:sz="0" w:space="0" w:color="auto"/>
                                      </w:divBdr>
                                      <w:divsChild>
                                        <w:div w:id="44989391">
                                          <w:marLeft w:val="0"/>
                                          <w:marRight w:val="0"/>
                                          <w:marTop w:val="0"/>
                                          <w:marBottom w:val="0"/>
                                          <w:divBdr>
                                            <w:top w:val="none" w:sz="0" w:space="0" w:color="auto"/>
                                            <w:left w:val="none" w:sz="0" w:space="0" w:color="auto"/>
                                            <w:bottom w:val="none" w:sz="0" w:space="0" w:color="auto"/>
                                            <w:right w:val="none" w:sz="0" w:space="0" w:color="auto"/>
                                          </w:divBdr>
                                          <w:divsChild>
                                            <w:div w:id="168794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8745988">
      <w:bodyDiv w:val="1"/>
      <w:marLeft w:val="0"/>
      <w:marRight w:val="0"/>
      <w:marTop w:val="0"/>
      <w:marBottom w:val="0"/>
      <w:divBdr>
        <w:top w:val="none" w:sz="0" w:space="0" w:color="auto"/>
        <w:left w:val="none" w:sz="0" w:space="0" w:color="auto"/>
        <w:bottom w:val="none" w:sz="0" w:space="0" w:color="auto"/>
        <w:right w:val="none" w:sz="0" w:space="0" w:color="auto"/>
      </w:divBdr>
    </w:div>
    <w:div w:id="469515636">
      <w:bodyDiv w:val="1"/>
      <w:marLeft w:val="0"/>
      <w:marRight w:val="0"/>
      <w:marTop w:val="0"/>
      <w:marBottom w:val="0"/>
      <w:divBdr>
        <w:top w:val="none" w:sz="0" w:space="0" w:color="auto"/>
        <w:left w:val="none" w:sz="0" w:space="0" w:color="auto"/>
        <w:bottom w:val="none" w:sz="0" w:space="0" w:color="auto"/>
        <w:right w:val="none" w:sz="0" w:space="0" w:color="auto"/>
      </w:divBdr>
    </w:div>
    <w:div w:id="470680539">
      <w:bodyDiv w:val="1"/>
      <w:marLeft w:val="0"/>
      <w:marRight w:val="0"/>
      <w:marTop w:val="0"/>
      <w:marBottom w:val="0"/>
      <w:divBdr>
        <w:top w:val="none" w:sz="0" w:space="0" w:color="auto"/>
        <w:left w:val="none" w:sz="0" w:space="0" w:color="auto"/>
        <w:bottom w:val="none" w:sz="0" w:space="0" w:color="auto"/>
        <w:right w:val="none" w:sz="0" w:space="0" w:color="auto"/>
      </w:divBdr>
    </w:div>
    <w:div w:id="478500120">
      <w:bodyDiv w:val="1"/>
      <w:marLeft w:val="0"/>
      <w:marRight w:val="0"/>
      <w:marTop w:val="0"/>
      <w:marBottom w:val="0"/>
      <w:divBdr>
        <w:top w:val="none" w:sz="0" w:space="0" w:color="auto"/>
        <w:left w:val="none" w:sz="0" w:space="0" w:color="auto"/>
        <w:bottom w:val="none" w:sz="0" w:space="0" w:color="auto"/>
        <w:right w:val="none" w:sz="0" w:space="0" w:color="auto"/>
      </w:divBdr>
    </w:div>
    <w:div w:id="481115769">
      <w:bodyDiv w:val="1"/>
      <w:marLeft w:val="0"/>
      <w:marRight w:val="0"/>
      <w:marTop w:val="0"/>
      <w:marBottom w:val="0"/>
      <w:divBdr>
        <w:top w:val="none" w:sz="0" w:space="0" w:color="auto"/>
        <w:left w:val="none" w:sz="0" w:space="0" w:color="auto"/>
        <w:bottom w:val="none" w:sz="0" w:space="0" w:color="auto"/>
        <w:right w:val="none" w:sz="0" w:space="0" w:color="auto"/>
      </w:divBdr>
    </w:div>
    <w:div w:id="483201740">
      <w:bodyDiv w:val="1"/>
      <w:marLeft w:val="0"/>
      <w:marRight w:val="0"/>
      <w:marTop w:val="0"/>
      <w:marBottom w:val="0"/>
      <w:divBdr>
        <w:top w:val="none" w:sz="0" w:space="0" w:color="auto"/>
        <w:left w:val="none" w:sz="0" w:space="0" w:color="auto"/>
        <w:bottom w:val="none" w:sz="0" w:space="0" w:color="auto"/>
        <w:right w:val="none" w:sz="0" w:space="0" w:color="auto"/>
      </w:divBdr>
    </w:div>
    <w:div w:id="494077533">
      <w:bodyDiv w:val="1"/>
      <w:marLeft w:val="0"/>
      <w:marRight w:val="0"/>
      <w:marTop w:val="0"/>
      <w:marBottom w:val="0"/>
      <w:divBdr>
        <w:top w:val="none" w:sz="0" w:space="0" w:color="auto"/>
        <w:left w:val="none" w:sz="0" w:space="0" w:color="auto"/>
        <w:bottom w:val="none" w:sz="0" w:space="0" w:color="auto"/>
        <w:right w:val="none" w:sz="0" w:space="0" w:color="auto"/>
      </w:divBdr>
    </w:div>
    <w:div w:id="497505610">
      <w:bodyDiv w:val="1"/>
      <w:marLeft w:val="0"/>
      <w:marRight w:val="0"/>
      <w:marTop w:val="0"/>
      <w:marBottom w:val="0"/>
      <w:divBdr>
        <w:top w:val="none" w:sz="0" w:space="0" w:color="auto"/>
        <w:left w:val="none" w:sz="0" w:space="0" w:color="auto"/>
        <w:bottom w:val="none" w:sz="0" w:space="0" w:color="auto"/>
        <w:right w:val="none" w:sz="0" w:space="0" w:color="auto"/>
      </w:divBdr>
    </w:div>
    <w:div w:id="500199574">
      <w:bodyDiv w:val="1"/>
      <w:marLeft w:val="0"/>
      <w:marRight w:val="0"/>
      <w:marTop w:val="0"/>
      <w:marBottom w:val="0"/>
      <w:divBdr>
        <w:top w:val="none" w:sz="0" w:space="0" w:color="auto"/>
        <w:left w:val="none" w:sz="0" w:space="0" w:color="auto"/>
        <w:bottom w:val="none" w:sz="0" w:space="0" w:color="auto"/>
        <w:right w:val="none" w:sz="0" w:space="0" w:color="auto"/>
      </w:divBdr>
    </w:div>
    <w:div w:id="507716676">
      <w:bodyDiv w:val="1"/>
      <w:marLeft w:val="0"/>
      <w:marRight w:val="0"/>
      <w:marTop w:val="0"/>
      <w:marBottom w:val="0"/>
      <w:divBdr>
        <w:top w:val="none" w:sz="0" w:space="0" w:color="auto"/>
        <w:left w:val="none" w:sz="0" w:space="0" w:color="auto"/>
        <w:bottom w:val="none" w:sz="0" w:space="0" w:color="auto"/>
        <w:right w:val="none" w:sz="0" w:space="0" w:color="auto"/>
      </w:divBdr>
    </w:div>
    <w:div w:id="518128909">
      <w:bodyDiv w:val="1"/>
      <w:marLeft w:val="0"/>
      <w:marRight w:val="0"/>
      <w:marTop w:val="0"/>
      <w:marBottom w:val="0"/>
      <w:divBdr>
        <w:top w:val="none" w:sz="0" w:space="0" w:color="auto"/>
        <w:left w:val="none" w:sz="0" w:space="0" w:color="auto"/>
        <w:bottom w:val="none" w:sz="0" w:space="0" w:color="auto"/>
        <w:right w:val="none" w:sz="0" w:space="0" w:color="auto"/>
      </w:divBdr>
      <w:divsChild>
        <w:div w:id="1721633146">
          <w:marLeft w:val="0"/>
          <w:marRight w:val="1"/>
          <w:marTop w:val="0"/>
          <w:marBottom w:val="0"/>
          <w:divBdr>
            <w:top w:val="none" w:sz="0" w:space="0" w:color="auto"/>
            <w:left w:val="none" w:sz="0" w:space="0" w:color="auto"/>
            <w:bottom w:val="none" w:sz="0" w:space="0" w:color="auto"/>
            <w:right w:val="none" w:sz="0" w:space="0" w:color="auto"/>
          </w:divBdr>
          <w:divsChild>
            <w:div w:id="1647860989">
              <w:marLeft w:val="0"/>
              <w:marRight w:val="0"/>
              <w:marTop w:val="0"/>
              <w:marBottom w:val="0"/>
              <w:divBdr>
                <w:top w:val="none" w:sz="0" w:space="0" w:color="auto"/>
                <w:left w:val="none" w:sz="0" w:space="0" w:color="auto"/>
                <w:bottom w:val="none" w:sz="0" w:space="0" w:color="auto"/>
                <w:right w:val="none" w:sz="0" w:space="0" w:color="auto"/>
              </w:divBdr>
              <w:divsChild>
                <w:div w:id="995644648">
                  <w:marLeft w:val="0"/>
                  <w:marRight w:val="1"/>
                  <w:marTop w:val="0"/>
                  <w:marBottom w:val="0"/>
                  <w:divBdr>
                    <w:top w:val="none" w:sz="0" w:space="0" w:color="auto"/>
                    <w:left w:val="none" w:sz="0" w:space="0" w:color="auto"/>
                    <w:bottom w:val="none" w:sz="0" w:space="0" w:color="auto"/>
                    <w:right w:val="none" w:sz="0" w:space="0" w:color="auto"/>
                  </w:divBdr>
                  <w:divsChild>
                    <w:div w:id="2143578358">
                      <w:marLeft w:val="0"/>
                      <w:marRight w:val="0"/>
                      <w:marTop w:val="0"/>
                      <w:marBottom w:val="0"/>
                      <w:divBdr>
                        <w:top w:val="none" w:sz="0" w:space="0" w:color="auto"/>
                        <w:left w:val="none" w:sz="0" w:space="0" w:color="auto"/>
                        <w:bottom w:val="none" w:sz="0" w:space="0" w:color="auto"/>
                        <w:right w:val="none" w:sz="0" w:space="0" w:color="auto"/>
                      </w:divBdr>
                      <w:divsChild>
                        <w:div w:id="916402840">
                          <w:marLeft w:val="0"/>
                          <w:marRight w:val="0"/>
                          <w:marTop w:val="0"/>
                          <w:marBottom w:val="0"/>
                          <w:divBdr>
                            <w:top w:val="none" w:sz="0" w:space="0" w:color="auto"/>
                            <w:left w:val="none" w:sz="0" w:space="0" w:color="auto"/>
                            <w:bottom w:val="none" w:sz="0" w:space="0" w:color="auto"/>
                            <w:right w:val="none" w:sz="0" w:space="0" w:color="auto"/>
                          </w:divBdr>
                          <w:divsChild>
                            <w:div w:id="1806509300">
                              <w:marLeft w:val="0"/>
                              <w:marRight w:val="0"/>
                              <w:marTop w:val="0"/>
                              <w:marBottom w:val="0"/>
                              <w:divBdr>
                                <w:top w:val="none" w:sz="0" w:space="0" w:color="auto"/>
                                <w:left w:val="none" w:sz="0" w:space="0" w:color="auto"/>
                                <w:bottom w:val="none" w:sz="0" w:space="0" w:color="auto"/>
                                <w:right w:val="none" w:sz="0" w:space="0" w:color="auto"/>
                              </w:divBdr>
                              <w:divsChild>
                                <w:div w:id="2138521904">
                                  <w:marLeft w:val="0"/>
                                  <w:marRight w:val="0"/>
                                  <w:marTop w:val="120"/>
                                  <w:marBottom w:val="0"/>
                                  <w:divBdr>
                                    <w:top w:val="none" w:sz="0" w:space="0" w:color="auto"/>
                                    <w:left w:val="none" w:sz="0" w:space="0" w:color="auto"/>
                                    <w:bottom w:val="none" w:sz="0" w:space="0" w:color="auto"/>
                                    <w:right w:val="none" w:sz="0" w:space="0" w:color="auto"/>
                                  </w:divBdr>
                                  <w:divsChild>
                                    <w:div w:id="611858973">
                                      <w:marLeft w:val="0"/>
                                      <w:marRight w:val="0"/>
                                      <w:marTop w:val="0"/>
                                      <w:marBottom w:val="0"/>
                                      <w:divBdr>
                                        <w:top w:val="none" w:sz="0" w:space="0" w:color="auto"/>
                                        <w:left w:val="none" w:sz="0" w:space="0" w:color="auto"/>
                                        <w:bottom w:val="none" w:sz="0" w:space="0" w:color="auto"/>
                                        <w:right w:val="none" w:sz="0" w:space="0" w:color="auto"/>
                                      </w:divBdr>
                                      <w:divsChild>
                                        <w:div w:id="2804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675761">
      <w:bodyDiv w:val="1"/>
      <w:marLeft w:val="0"/>
      <w:marRight w:val="0"/>
      <w:marTop w:val="0"/>
      <w:marBottom w:val="0"/>
      <w:divBdr>
        <w:top w:val="none" w:sz="0" w:space="0" w:color="auto"/>
        <w:left w:val="none" w:sz="0" w:space="0" w:color="auto"/>
        <w:bottom w:val="none" w:sz="0" w:space="0" w:color="auto"/>
        <w:right w:val="none" w:sz="0" w:space="0" w:color="auto"/>
      </w:divBdr>
    </w:div>
    <w:div w:id="521863606">
      <w:bodyDiv w:val="1"/>
      <w:marLeft w:val="0"/>
      <w:marRight w:val="0"/>
      <w:marTop w:val="0"/>
      <w:marBottom w:val="0"/>
      <w:divBdr>
        <w:top w:val="none" w:sz="0" w:space="0" w:color="auto"/>
        <w:left w:val="none" w:sz="0" w:space="0" w:color="auto"/>
        <w:bottom w:val="none" w:sz="0" w:space="0" w:color="auto"/>
        <w:right w:val="none" w:sz="0" w:space="0" w:color="auto"/>
      </w:divBdr>
      <w:divsChild>
        <w:div w:id="1573196021">
          <w:marLeft w:val="0"/>
          <w:marRight w:val="1"/>
          <w:marTop w:val="0"/>
          <w:marBottom w:val="0"/>
          <w:divBdr>
            <w:top w:val="none" w:sz="0" w:space="0" w:color="auto"/>
            <w:left w:val="none" w:sz="0" w:space="0" w:color="auto"/>
            <w:bottom w:val="none" w:sz="0" w:space="0" w:color="auto"/>
            <w:right w:val="none" w:sz="0" w:space="0" w:color="auto"/>
          </w:divBdr>
          <w:divsChild>
            <w:div w:id="1078747165">
              <w:marLeft w:val="0"/>
              <w:marRight w:val="0"/>
              <w:marTop w:val="0"/>
              <w:marBottom w:val="0"/>
              <w:divBdr>
                <w:top w:val="none" w:sz="0" w:space="0" w:color="auto"/>
                <w:left w:val="none" w:sz="0" w:space="0" w:color="auto"/>
                <w:bottom w:val="none" w:sz="0" w:space="0" w:color="auto"/>
                <w:right w:val="none" w:sz="0" w:space="0" w:color="auto"/>
              </w:divBdr>
              <w:divsChild>
                <w:div w:id="1462501608">
                  <w:marLeft w:val="0"/>
                  <w:marRight w:val="1"/>
                  <w:marTop w:val="0"/>
                  <w:marBottom w:val="0"/>
                  <w:divBdr>
                    <w:top w:val="none" w:sz="0" w:space="0" w:color="auto"/>
                    <w:left w:val="none" w:sz="0" w:space="0" w:color="auto"/>
                    <w:bottom w:val="none" w:sz="0" w:space="0" w:color="auto"/>
                    <w:right w:val="none" w:sz="0" w:space="0" w:color="auto"/>
                  </w:divBdr>
                  <w:divsChild>
                    <w:div w:id="1368331641">
                      <w:marLeft w:val="0"/>
                      <w:marRight w:val="0"/>
                      <w:marTop w:val="0"/>
                      <w:marBottom w:val="0"/>
                      <w:divBdr>
                        <w:top w:val="none" w:sz="0" w:space="0" w:color="auto"/>
                        <w:left w:val="none" w:sz="0" w:space="0" w:color="auto"/>
                        <w:bottom w:val="none" w:sz="0" w:space="0" w:color="auto"/>
                        <w:right w:val="none" w:sz="0" w:space="0" w:color="auto"/>
                      </w:divBdr>
                      <w:divsChild>
                        <w:div w:id="1121462067">
                          <w:marLeft w:val="0"/>
                          <w:marRight w:val="0"/>
                          <w:marTop w:val="0"/>
                          <w:marBottom w:val="0"/>
                          <w:divBdr>
                            <w:top w:val="none" w:sz="0" w:space="0" w:color="auto"/>
                            <w:left w:val="none" w:sz="0" w:space="0" w:color="auto"/>
                            <w:bottom w:val="none" w:sz="0" w:space="0" w:color="auto"/>
                            <w:right w:val="none" w:sz="0" w:space="0" w:color="auto"/>
                          </w:divBdr>
                          <w:divsChild>
                            <w:div w:id="173032758">
                              <w:marLeft w:val="0"/>
                              <w:marRight w:val="0"/>
                              <w:marTop w:val="0"/>
                              <w:marBottom w:val="0"/>
                              <w:divBdr>
                                <w:top w:val="none" w:sz="0" w:space="0" w:color="auto"/>
                                <w:left w:val="none" w:sz="0" w:space="0" w:color="auto"/>
                                <w:bottom w:val="none" w:sz="0" w:space="0" w:color="auto"/>
                                <w:right w:val="none" w:sz="0" w:space="0" w:color="auto"/>
                              </w:divBdr>
                              <w:divsChild>
                                <w:div w:id="1487434417">
                                  <w:marLeft w:val="0"/>
                                  <w:marRight w:val="0"/>
                                  <w:marTop w:val="120"/>
                                  <w:marBottom w:val="0"/>
                                  <w:divBdr>
                                    <w:top w:val="none" w:sz="0" w:space="0" w:color="auto"/>
                                    <w:left w:val="none" w:sz="0" w:space="0" w:color="auto"/>
                                    <w:bottom w:val="none" w:sz="0" w:space="0" w:color="auto"/>
                                    <w:right w:val="none" w:sz="0" w:space="0" w:color="auto"/>
                                  </w:divBdr>
                                  <w:divsChild>
                                    <w:div w:id="1845780606">
                                      <w:marLeft w:val="0"/>
                                      <w:marRight w:val="0"/>
                                      <w:marTop w:val="0"/>
                                      <w:marBottom w:val="0"/>
                                      <w:divBdr>
                                        <w:top w:val="none" w:sz="0" w:space="0" w:color="auto"/>
                                        <w:left w:val="none" w:sz="0" w:space="0" w:color="auto"/>
                                        <w:bottom w:val="none" w:sz="0" w:space="0" w:color="auto"/>
                                        <w:right w:val="none" w:sz="0" w:space="0" w:color="auto"/>
                                      </w:divBdr>
                                      <w:divsChild>
                                        <w:div w:id="10326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7446139">
      <w:bodyDiv w:val="1"/>
      <w:marLeft w:val="0"/>
      <w:marRight w:val="0"/>
      <w:marTop w:val="0"/>
      <w:marBottom w:val="0"/>
      <w:divBdr>
        <w:top w:val="none" w:sz="0" w:space="0" w:color="auto"/>
        <w:left w:val="none" w:sz="0" w:space="0" w:color="auto"/>
        <w:bottom w:val="none" w:sz="0" w:space="0" w:color="auto"/>
        <w:right w:val="none" w:sz="0" w:space="0" w:color="auto"/>
      </w:divBdr>
    </w:div>
    <w:div w:id="528221879">
      <w:bodyDiv w:val="1"/>
      <w:marLeft w:val="0"/>
      <w:marRight w:val="0"/>
      <w:marTop w:val="0"/>
      <w:marBottom w:val="0"/>
      <w:divBdr>
        <w:top w:val="none" w:sz="0" w:space="0" w:color="auto"/>
        <w:left w:val="none" w:sz="0" w:space="0" w:color="auto"/>
        <w:bottom w:val="none" w:sz="0" w:space="0" w:color="auto"/>
        <w:right w:val="none" w:sz="0" w:space="0" w:color="auto"/>
      </w:divBdr>
      <w:divsChild>
        <w:div w:id="1011637932">
          <w:marLeft w:val="0"/>
          <w:marRight w:val="1"/>
          <w:marTop w:val="0"/>
          <w:marBottom w:val="0"/>
          <w:divBdr>
            <w:top w:val="none" w:sz="0" w:space="0" w:color="auto"/>
            <w:left w:val="none" w:sz="0" w:space="0" w:color="auto"/>
            <w:bottom w:val="none" w:sz="0" w:space="0" w:color="auto"/>
            <w:right w:val="none" w:sz="0" w:space="0" w:color="auto"/>
          </w:divBdr>
          <w:divsChild>
            <w:div w:id="194002983">
              <w:marLeft w:val="0"/>
              <w:marRight w:val="0"/>
              <w:marTop w:val="0"/>
              <w:marBottom w:val="0"/>
              <w:divBdr>
                <w:top w:val="none" w:sz="0" w:space="0" w:color="auto"/>
                <w:left w:val="none" w:sz="0" w:space="0" w:color="auto"/>
                <w:bottom w:val="none" w:sz="0" w:space="0" w:color="auto"/>
                <w:right w:val="none" w:sz="0" w:space="0" w:color="auto"/>
              </w:divBdr>
              <w:divsChild>
                <w:div w:id="612321075">
                  <w:marLeft w:val="0"/>
                  <w:marRight w:val="1"/>
                  <w:marTop w:val="0"/>
                  <w:marBottom w:val="0"/>
                  <w:divBdr>
                    <w:top w:val="none" w:sz="0" w:space="0" w:color="auto"/>
                    <w:left w:val="none" w:sz="0" w:space="0" w:color="auto"/>
                    <w:bottom w:val="none" w:sz="0" w:space="0" w:color="auto"/>
                    <w:right w:val="none" w:sz="0" w:space="0" w:color="auto"/>
                  </w:divBdr>
                  <w:divsChild>
                    <w:div w:id="1186595928">
                      <w:marLeft w:val="0"/>
                      <w:marRight w:val="0"/>
                      <w:marTop w:val="0"/>
                      <w:marBottom w:val="0"/>
                      <w:divBdr>
                        <w:top w:val="none" w:sz="0" w:space="0" w:color="auto"/>
                        <w:left w:val="none" w:sz="0" w:space="0" w:color="auto"/>
                        <w:bottom w:val="none" w:sz="0" w:space="0" w:color="auto"/>
                        <w:right w:val="none" w:sz="0" w:space="0" w:color="auto"/>
                      </w:divBdr>
                      <w:divsChild>
                        <w:div w:id="1232546440">
                          <w:marLeft w:val="0"/>
                          <w:marRight w:val="0"/>
                          <w:marTop w:val="0"/>
                          <w:marBottom w:val="0"/>
                          <w:divBdr>
                            <w:top w:val="none" w:sz="0" w:space="0" w:color="auto"/>
                            <w:left w:val="none" w:sz="0" w:space="0" w:color="auto"/>
                            <w:bottom w:val="none" w:sz="0" w:space="0" w:color="auto"/>
                            <w:right w:val="none" w:sz="0" w:space="0" w:color="auto"/>
                          </w:divBdr>
                          <w:divsChild>
                            <w:div w:id="821043661">
                              <w:marLeft w:val="0"/>
                              <w:marRight w:val="0"/>
                              <w:marTop w:val="0"/>
                              <w:marBottom w:val="0"/>
                              <w:divBdr>
                                <w:top w:val="none" w:sz="0" w:space="0" w:color="auto"/>
                                <w:left w:val="none" w:sz="0" w:space="0" w:color="auto"/>
                                <w:bottom w:val="none" w:sz="0" w:space="0" w:color="auto"/>
                                <w:right w:val="none" w:sz="0" w:space="0" w:color="auto"/>
                              </w:divBdr>
                              <w:divsChild>
                                <w:div w:id="1252743436">
                                  <w:marLeft w:val="0"/>
                                  <w:marRight w:val="0"/>
                                  <w:marTop w:val="120"/>
                                  <w:marBottom w:val="0"/>
                                  <w:divBdr>
                                    <w:top w:val="none" w:sz="0" w:space="0" w:color="auto"/>
                                    <w:left w:val="none" w:sz="0" w:space="0" w:color="auto"/>
                                    <w:bottom w:val="none" w:sz="0" w:space="0" w:color="auto"/>
                                    <w:right w:val="none" w:sz="0" w:space="0" w:color="auto"/>
                                  </w:divBdr>
                                  <w:divsChild>
                                    <w:div w:id="1632516459">
                                      <w:marLeft w:val="0"/>
                                      <w:marRight w:val="0"/>
                                      <w:marTop w:val="0"/>
                                      <w:marBottom w:val="0"/>
                                      <w:divBdr>
                                        <w:top w:val="none" w:sz="0" w:space="0" w:color="auto"/>
                                        <w:left w:val="none" w:sz="0" w:space="0" w:color="auto"/>
                                        <w:bottom w:val="none" w:sz="0" w:space="0" w:color="auto"/>
                                        <w:right w:val="none" w:sz="0" w:space="0" w:color="auto"/>
                                      </w:divBdr>
                                      <w:divsChild>
                                        <w:div w:id="4744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2787245">
      <w:bodyDiv w:val="1"/>
      <w:marLeft w:val="0"/>
      <w:marRight w:val="0"/>
      <w:marTop w:val="0"/>
      <w:marBottom w:val="0"/>
      <w:divBdr>
        <w:top w:val="none" w:sz="0" w:space="0" w:color="auto"/>
        <w:left w:val="none" w:sz="0" w:space="0" w:color="auto"/>
        <w:bottom w:val="none" w:sz="0" w:space="0" w:color="auto"/>
        <w:right w:val="none" w:sz="0" w:space="0" w:color="auto"/>
      </w:divBdr>
    </w:div>
    <w:div w:id="556207103">
      <w:bodyDiv w:val="1"/>
      <w:marLeft w:val="0"/>
      <w:marRight w:val="0"/>
      <w:marTop w:val="0"/>
      <w:marBottom w:val="0"/>
      <w:divBdr>
        <w:top w:val="none" w:sz="0" w:space="0" w:color="auto"/>
        <w:left w:val="none" w:sz="0" w:space="0" w:color="auto"/>
        <w:bottom w:val="none" w:sz="0" w:space="0" w:color="auto"/>
        <w:right w:val="none" w:sz="0" w:space="0" w:color="auto"/>
      </w:divBdr>
    </w:div>
    <w:div w:id="559167673">
      <w:bodyDiv w:val="1"/>
      <w:marLeft w:val="0"/>
      <w:marRight w:val="0"/>
      <w:marTop w:val="0"/>
      <w:marBottom w:val="0"/>
      <w:divBdr>
        <w:top w:val="none" w:sz="0" w:space="0" w:color="auto"/>
        <w:left w:val="none" w:sz="0" w:space="0" w:color="auto"/>
        <w:bottom w:val="none" w:sz="0" w:space="0" w:color="auto"/>
        <w:right w:val="none" w:sz="0" w:space="0" w:color="auto"/>
      </w:divBdr>
    </w:div>
    <w:div w:id="568464594">
      <w:bodyDiv w:val="1"/>
      <w:marLeft w:val="0"/>
      <w:marRight w:val="0"/>
      <w:marTop w:val="0"/>
      <w:marBottom w:val="0"/>
      <w:divBdr>
        <w:top w:val="none" w:sz="0" w:space="0" w:color="auto"/>
        <w:left w:val="none" w:sz="0" w:space="0" w:color="auto"/>
        <w:bottom w:val="none" w:sz="0" w:space="0" w:color="auto"/>
        <w:right w:val="none" w:sz="0" w:space="0" w:color="auto"/>
      </w:divBdr>
    </w:div>
    <w:div w:id="572160744">
      <w:bodyDiv w:val="1"/>
      <w:marLeft w:val="0"/>
      <w:marRight w:val="0"/>
      <w:marTop w:val="0"/>
      <w:marBottom w:val="0"/>
      <w:divBdr>
        <w:top w:val="none" w:sz="0" w:space="0" w:color="auto"/>
        <w:left w:val="none" w:sz="0" w:space="0" w:color="auto"/>
        <w:bottom w:val="none" w:sz="0" w:space="0" w:color="auto"/>
        <w:right w:val="none" w:sz="0" w:space="0" w:color="auto"/>
      </w:divBdr>
    </w:div>
    <w:div w:id="584804630">
      <w:bodyDiv w:val="1"/>
      <w:marLeft w:val="0"/>
      <w:marRight w:val="0"/>
      <w:marTop w:val="0"/>
      <w:marBottom w:val="0"/>
      <w:divBdr>
        <w:top w:val="none" w:sz="0" w:space="0" w:color="auto"/>
        <w:left w:val="none" w:sz="0" w:space="0" w:color="auto"/>
        <w:bottom w:val="none" w:sz="0" w:space="0" w:color="auto"/>
        <w:right w:val="none" w:sz="0" w:space="0" w:color="auto"/>
      </w:divBdr>
    </w:div>
    <w:div w:id="588999185">
      <w:bodyDiv w:val="1"/>
      <w:marLeft w:val="0"/>
      <w:marRight w:val="0"/>
      <w:marTop w:val="0"/>
      <w:marBottom w:val="0"/>
      <w:divBdr>
        <w:top w:val="none" w:sz="0" w:space="0" w:color="auto"/>
        <w:left w:val="none" w:sz="0" w:space="0" w:color="auto"/>
        <w:bottom w:val="none" w:sz="0" w:space="0" w:color="auto"/>
        <w:right w:val="none" w:sz="0" w:space="0" w:color="auto"/>
      </w:divBdr>
    </w:div>
    <w:div w:id="597517700">
      <w:bodyDiv w:val="1"/>
      <w:marLeft w:val="0"/>
      <w:marRight w:val="0"/>
      <w:marTop w:val="0"/>
      <w:marBottom w:val="0"/>
      <w:divBdr>
        <w:top w:val="none" w:sz="0" w:space="0" w:color="auto"/>
        <w:left w:val="none" w:sz="0" w:space="0" w:color="auto"/>
        <w:bottom w:val="none" w:sz="0" w:space="0" w:color="auto"/>
        <w:right w:val="none" w:sz="0" w:space="0" w:color="auto"/>
      </w:divBdr>
    </w:div>
    <w:div w:id="597715088">
      <w:bodyDiv w:val="1"/>
      <w:marLeft w:val="0"/>
      <w:marRight w:val="0"/>
      <w:marTop w:val="0"/>
      <w:marBottom w:val="0"/>
      <w:divBdr>
        <w:top w:val="none" w:sz="0" w:space="0" w:color="auto"/>
        <w:left w:val="none" w:sz="0" w:space="0" w:color="auto"/>
        <w:bottom w:val="none" w:sz="0" w:space="0" w:color="auto"/>
        <w:right w:val="none" w:sz="0" w:space="0" w:color="auto"/>
      </w:divBdr>
    </w:div>
    <w:div w:id="604701297">
      <w:bodyDiv w:val="1"/>
      <w:marLeft w:val="0"/>
      <w:marRight w:val="0"/>
      <w:marTop w:val="0"/>
      <w:marBottom w:val="0"/>
      <w:divBdr>
        <w:top w:val="none" w:sz="0" w:space="0" w:color="auto"/>
        <w:left w:val="none" w:sz="0" w:space="0" w:color="auto"/>
        <w:bottom w:val="none" w:sz="0" w:space="0" w:color="auto"/>
        <w:right w:val="none" w:sz="0" w:space="0" w:color="auto"/>
      </w:divBdr>
    </w:div>
    <w:div w:id="606961478">
      <w:bodyDiv w:val="1"/>
      <w:marLeft w:val="0"/>
      <w:marRight w:val="0"/>
      <w:marTop w:val="0"/>
      <w:marBottom w:val="0"/>
      <w:divBdr>
        <w:top w:val="none" w:sz="0" w:space="0" w:color="auto"/>
        <w:left w:val="none" w:sz="0" w:space="0" w:color="auto"/>
        <w:bottom w:val="none" w:sz="0" w:space="0" w:color="auto"/>
        <w:right w:val="none" w:sz="0" w:space="0" w:color="auto"/>
      </w:divBdr>
    </w:div>
    <w:div w:id="610013481">
      <w:bodyDiv w:val="1"/>
      <w:marLeft w:val="0"/>
      <w:marRight w:val="0"/>
      <w:marTop w:val="0"/>
      <w:marBottom w:val="0"/>
      <w:divBdr>
        <w:top w:val="none" w:sz="0" w:space="0" w:color="auto"/>
        <w:left w:val="none" w:sz="0" w:space="0" w:color="auto"/>
        <w:bottom w:val="none" w:sz="0" w:space="0" w:color="auto"/>
        <w:right w:val="none" w:sz="0" w:space="0" w:color="auto"/>
      </w:divBdr>
    </w:div>
    <w:div w:id="611127972">
      <w:bodyDiv w:val="1"/>
      <w:marLeft w:val="0"/>
      <w:marRight w:val="0"/>
      <w:marTop w:val="0"/>
      <w:marBottom w:val="0"/>
      <w:divBdr>
        <w:top w:val="none" w:sz="0" w:space="0" w:color="auto"/>
        <w:left w:val="none" w:sz="0" w:space="0" w:color="auto"/>
        <w:bottom w:val="none" w:sz="0" w:space="0" w:color="auto"/>
        <w:right w:val="none" w:sz="0" w:space="0" w:color="auto"/>
      </w:divBdr>
    </w:div>
    <w:div w:id="614337558">
      <w:bodyDiv w:val="1"/>
      <w:marLeft w:val="0"/>
      <w:marRight w:val="0"/>
      <w:marTop w:val="0"/>
      <w:marBottom w:val="0"/>
      <w:divBdr>
        <w:top w:val="none" w:sz="0" w:space="0" w:color="auto"/>
        <w:left w:val="none" w:sz="0" w:space="0" w:color="auto"/>
        <w:bottom w:val="none" w:sz="0" w:space="0" w:color="auto"/>
        <w:right w:val="none" w:sz="0" w:space="0" w:color="auto"/>
      </w:divBdr>
    </w:div>
    <w:div w:id="619922549">
      <w:bodyDiv w:val="1"/>
      <w:marLeft w:val="0"/>
      <w:marRight w:val="0"/>
      <w:marTop w:val="0"/>
      <w:marBottom w:val="0"/>
      <w:divBdr>
        <w:top w:val="none" w:sz="0" w:space="0" w:color="auto"/>
        <w:left w:val="none" w:sz="0" w:space="0" w:color="auto"/>
        <w:bottom w:val="none" w:sz="0" w:space="0" w:color="auto"/>
        <w:right w:val="none" w:sz="0" w:space="0" w:color="auto"/>
      </w:divBdr>
    </w:div>
    <w:div w:id="624503612">
      <w:bodyDiv w:val="1"/>
      <w:marLeft w:val="0"/>
      <w:marRight w:val="0"/>
      <w:marTop w:val="0"/>
      <w:marBottom w:val="0"/>
      <w:divBdr>
        <w:top w:val="none" w:sz="0" w:space="0" w:color="auto"/>
        <w:left w:val="none" w:sz="0" w:space="0" w:color="auto"/>
        <w:bottom w:val="none" w:sz="0" w:space="0" w:color="auto"/>
        <w:right w:val="none" w:sz="0" w:space="0" w:color="auto"/>
      </w:divBdr>
    </w:div>
    <w:div w:id="626013938">
      <w:bodyDiv w:val="1"/>
      <w:marLeft w:val="0"/>
      <w:marRight w:val="0"/>
      <w:marTop w:val="0"/>
      <w:marBottom w:val="0"/>
      <w:divBdr>
        <w:top w:val="none" w:sz="0" w:space="0" w:color="auto"/>
        <w:left w:val="none" w:sz="0" w:space="0" w:color="auto"/>
        <w:bottom w:val="none" w:sz="0" w:space="0" w:color="auto"/>
        <w:right w:val="none" w:sz="0" w:space="0" w:color="auto"/>
      </w:divBdr>
    </w:div>
    <w:div w:id="632911114">
      <w:bodyDiv w:val="1"/>
      <w:marLeft w:val="0"/>
      <w:marRight w:val="0"/>
      <w:marTop w:val="0"/>
      <w:marBottom w:val="0"/>
      <w:divBdr>
        <w:top w:val="none" w:sz="0" w:space="0" w:color="auto"/>
        <w:left w:val="none" w:sz="0" w:space="0" w:color="auto"/>
        <w:bottom w:val="none" w:sz="0" w:space="0" w:color="auto"/>
        <w:right w:val="none" w:sz="0" w:space="0" w:color="auto"/>
      </w:divBdr>
    </w:div>
    <w:div w:id="633949127">
      <w:bodyDiv w:val="1"/>
      <w:marLeft w:val="0"/>
      <w:marRight w:val="0"/>
      <w:marTop w:val="0"/>
      <w:marBottom w:val="0"/>
      <w:divBdr>
        <w:top w:val="none" w:sz="0" w:space="0" w:color="auto"/>
        <w:left w:val="none" w:sz="0" w:space="0" w:color="auto"/>
        <w:bottom w:val="none" w:sz="0" w:space="0" w:color="auto"/>
        <w:right w:val="none" w:sz="0" w:space="0" w:color="auto"/>
      </w:divBdr>
      <w:divsChild>
        <w:div w:id="905802351">
          <w:marLeft w:val="0"/>
          <w:marRight w:val="0"/>
          <w:marTop w:val="0"/>
          <w:marBottom w:val="0"/>
          <w:divBdr>
            <w:top w:val="none" w:sz="0" w:space="0" w:color="auto"/>
            <w:left w:val="none" w:sz="0" w:space="0" w:color="auto"/>
            <w:bottom w:val="none" w:sz="0" w:space="0" w:color="auto"/>
            <w:right w:val="none" w:sz="0" w:space="0" w:color="auto"/>
          </w:divBdr>
          <w:divsChild>
            <w:div w:id="1017269184">
              <w:marLeft w:val="0"/>
              <w:marRight w:val="0"/>
              <w:marTop w:val="0"/>
              <w:marBottom w:val="0"/>
              <w:divBdr>
                <w:top w:val="none" w:sz="0" w:space="0" w:color="auto"/>
                <w:left w:val="none" w:sz="0" w:space="0" w:color="auto"/>
                <w:bottom w:val="none" w:sz="0" w:space="0" w:color="auto"/>
                <w:right w:val="none" w:sz="0" w:space="0" w:color="auto"/>
              </w:divBdr>
              <w:divsChild>
                <w:div w:id="779375520">
                  <w:marLeft w:val="0"/>
                  <w:marRight w:val="0"/>
                  <w:marTop w:val="0"/>
                  <w:marBottom w:val="0"/>
                  <w:divBdr>
                    <w:top w:val="none" w:sz="0" w:space="0" w:color="auto"/>
                    <w:left w:val="none" w:sz="0" w:space="0" w:color="auto"/>
                    <w:bottom w:val="none" w:sz="0" w:space="0" w:color="auto"/>
                    <w:right w:val="none" w:sz="0" w:space="0" w:color="auto"/>
                  </w:divBdr>
                  <w:divsChild>
                    <w:div w:id="949629790">
                      <w:marLeft w:val="0"/>
                      <w:marRight w:val="0"/>
                      <w:marTop w:val="0"/>
                      <w:marBottom w:val="0"/>
                      <w:divBdr>
                        <w:top w:val="none" w:sz="0" w:space="0" w:color="auto"/>
                        <w:left w:val="none" w:sz="0" w:space="0" w:color="auto"/>
                        <w:bottom w:val="none" w:sz="0" w:space="0" w:color="auto"/>
                        <w:right w:val="none" w:sz="0" w:space="0" w:color="auto"/>
                      </w:divBdr>
                      <w:divsChild>
                        <w:div w:id="1989821052">
                          <w:marLeft w:val="0"/>
                          <w:marRight w:val="0"/>
                          <w:marTop w:val="0"/>
                          <w:marBottom w:val="0"/>
                          <w:divBdr>
                            <w:top w:val="none" w:sz="0" w:space="0" w:color="auto"/>
                            <w:left w:val="none" w:sz="0" w:space="0" w:color="auto"/>
                            <w:bottom w:val="none" w:sz="0" w:space="0" w:color="auto"/>
                            <w:right w:val="none" w:sz="0" w:space="0" w:color="auto"/>
                          </w:divBdr>
                          <w:divsChild>
                            <w:div w:id="1627421671">
                              <w:marLeft w:val="0"/>
                              <w:marRight w:val="0"/>
                              <w:marTop w:val="0"/>
                              <w:marBottom w:val="0"/>
                              <w:divBdr>
                                <w:top w:val="none" w:sz="0" w:space="0" w:color="auto"/>
                                <w:left w:val="none" w:sz="0" w:space="0" w:color="auto"/>
                                <w:bottom w:val="none" w:sz="0" w:space="0" w:color="auto"/>
                                <w:right w:val="none" w:sz="0" w:space="0" w:color="auto"/>
                              </w:divBdr>
                              <w:divsChild>
                                <w:div w:id="910966767">
                                  <w:marLeft w:val="0"/>
                                  <w:marRight w:val="0"/>
                                  <w:marTop w:val="0"/>
                                  <w:marBottom w:val="0"/>
                                  <w:divBdr>
                                    <w:top w:val="none" w:sz="0" w:space="0" w:color="auto"/>
                                    <w:left w:val="none" w:sz="0" w:space="0" w:color="auto"/>
                                    <w:bottom w:val="none" w:sz="0" w:space="0" w:color="auto"/>
                                    <w:right w:val="none" w:sz="0" w:space="0" w:color="auto"/>
                                  </w:divBdr>
                                  <w:divsChild>
                                    <w:div w:id="1101221765">
                                      <w:marLeft w:val="0"/>
                                      <w:marRight w:val="0"/>
                                      <w:marTop w:val="0"/>
                                      <w:marBottom w:val="0"/>
                                      <w:divBdr>
                                        <w:top w:val="none" w:sz="0" w:space="0" w:color="auto"/>
                                        <w:left w:val="none" w:sz="0" w:space="0" w:color="auto"/>
                                        <w:bottom w:val="none" w:sz="0" w:space="0" w:color="auto"/>
                                        <w:right w:val="none" w:sz="0" w:space="0" w:color="auto"/>
                                      </w:divBdr>
                                      <w:divsChild>
                                        <w:div w:id="1617174515">
                                          <w:marLeft w:val="0"/>
                                          <w:marRight w:val="0"/>
                                          <w:marTop w:val="0"/>
                                          <w:marBottom w:val="0"/>
                                          <w:divBdr>
                                            <w:top w:val="none" w:sz="0" w:space="0" w:color="auto"/>
                                            <w:left w:val="none" w:sz="0" w:space="0" w:color="auto"/>
                                            <w:bottom w:val="none" w:sz="0" w:space="0" w:color="auto"/>
                                            <w:right w:val="none" w:sz="0" w:space="0" w:color="auto"/>
                                          </w:divBdr>
                                          <w:divsChild>
                                            <w:div w:id="755521568">
                                              <w:marLeft w:val="0"/>
                                              <w:marRight w:val="0"/>
                                              <w:marTop w:val="0"/>
                                              <w:marBottom w:val="0"/>
                                              <w:divBdr>
                                                <w:top w:val="none" w:sz="0" w:space="0" w:color="auto"/>
                                                <w:left w:val="none" w:sz="0" w:space="0" w:color="auto"/>
                                                <w:bottom w:val="none" w:sz="0" w:space="0" w:color="auto"/>
                                                <w:right w:val="none" w:sz="0" w:space="0" w:color="auto"/>
                                              </w:divBdr>
                                              <w:divsChild>
                                                <w:div w:id="1882133670">
                                                  <w:marLeft w:val="0"/>
                                                  <w:marRight w:val="0"/>
                                                  <w:marTop w:val="0"/>
                                                  <w:marBottom w:val="0"/>
                                                  <w:divBdr>
                                                    <w:top w:val="none" w:sz="0" w:space="0" w:color="auto"/>
                                                    <w:left w:val="none" w:sz="0" w:space="0" w:color="auto"/>
                                                    <w:bottom w:val="none" w:sz="0" w:space="0" w:color="auto"/>
                                                    <w:right w:val="none" w:sz="0" w:space="0" w:color="auto"/>
                                                  </w:divBdr>
                                                  <w:divsChild>
                                                    <w:div w:id="2095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647208">
      <w:bodyDiv w:val="1"/>
      <w:marLeft w:val="0"/>
      <w:marRight w:val="0"/>
      <w:marTop w:val="0"/>
      <w:marBottom w:val="0"/>
      <w:divBdr>
        <w:top w:val="none" w:sz="0" w:space="0" w:color="auto"/>
        <w:left w:val="none" w:sz="0" w:space="0" w:color="auto"/>
        <w:bottom w:val="none" w:sz="0" w:space="0" w:color="auto"/>
        <w:right w:val="none" w:sz="0" w:space="0" w:color="auto"/>
      </w:divBdr>
    </w:div>
    <w:div w:id="637957104">
      <w:bodyDiv w:val="1"/>
      <w:marLeft w:val="0"/>
      <w:marRight w:val="0"/>
      <w:marTop w:val="0"/>
      <w:marBottom w:val="0"/>
      <w:divBdr>
        <w:top w:val="none" w:sz="0" w:space="0" w:color="auto"/>
        <w:left w:val="none" w:sz="0" w:space="0" w:color="auto"/>
        <w:bottom w:val="none" w:sz="0" w:space="0" w:color="auto"/>
        <w:right w:val="none" w:sz="0" w:space="0" w:color="auto"/>
      </w:divBdr>
    </w:div>
    <w:div w:id="644237801">
      <w:bodyDiv w:val="1"/>
      <w:marLeft w:val="0"/>
      <w:marRight w:val="0"/>
      <w:marTop w:val="0"/>
      <w:marBottom w:val="0"/>
      <w:divBdr>
        <w:top w:val="none" w:sz="0" w:space="0" w:color="auto"/>
        <w:left w:val="none" w:sz="0" w:space="0" w:color="auto"/>
        <w:bottom w:val="none" w:sz="0" w:space="0" w:color="auto"/>
        <w:right w:val="none" w:sz="0" w:space="0" w:color="auto"/>
      </w:divBdr>
    </w:div>
    <w:div w:id="654261957">
      <w:bodyDiv w:val="1"/>
      <w:marLeft w:val="0"/>
      <w:marRight w:val="0"/>
      <w:marTop w:val="0"/>
      <w:marBottom w:val="0"/>
      <w:divBdr>
        <w:top w:val="none" w:sz="0" w:space="0" w:color="auto"/>
        <w:left w:val="none" w:sz="0" w:space="0" w:color="auto"/>
        <w:bottom w:val="none" w:sz="0" w:space="0" w:color="auto"/>
        <w:right w:val="none" w:sz="0" w:space="0" w:color="auto"/>
      </w:divBdr>
    </w:div>
    <w:div w:id="654528029">
      <w:bodyDiv w:val="1"/>
      <w:marLeft w:val="0"/>
      <w:marRight w:val="0"/>
      <w:marTop w:val="0"/>
      <w:marBottom w:val="0"/>
      <w:divBdr>
        <w:top w:val="none" w:sz="0" w:space="0" w:color="auto"/>
        <w:left w:val="none" w:sz="0" w:space="0" w:color="auto"/>
        <w:bottom w:val="none" w:sz="0" w:space="0" w:color="auto"/>
        <w:right w:val="none" w:sz="0" w:space="0" w:color="auto"/>
      </w:divBdr>
    </w:div>
    <w:div w:id="661271936">
      <w:bodyDiv w:val="1"/>
      <w:marLeft w:val="0"/>
      <w:marRight w:val="0"/>
      <w:marTop w:val="0"/>
      <w:marBottom w:val="0"/>
      <w:divBdr>
        <w:top w:val="none" w:sz="0" w:space="0" w:color="auto"/>
        <w:left w:val="none" w:sz="0" w:space="0" w:color="auto"/>
        <w:bottom w:val="none" w:sz="0" w:space="0" w:color="auto"/>
        <w:right w:val="none" w:sz="0" w:space="0" w:color="auto"/>
      </w:divBdr>
    </w:div>
    <w:div w:id="668287634">
      <w:bodyDiv w:val="1"/>
      <w:marLeft w:val="0"/>
      <w:marRight w:val="0"/>
      <w:marTop w:val="0"/>
      <w:marBottom w:val="0"/>
      <w:divBdr>
        <w:top w:val="none" w:sz="0" w:space="0" w:color="auto"/>
        <w:left w:val="none" w:sz="0" w:space="0" w:color="auto"/>
        <w:bottom w:val="none" w:sz="0" w:space="0" w:color="auto"/>
        <w:right w:val="none" w:sz="0" w:space="0" w:color="auto"/>
      </w:divBdr>
    </w:div>
    <w:div w:id="672806585">
      <w:bodyDiv w:val="1"/>
      <w:marLeft w:val="0"/>
      <w:marRight w:val="0"/>
      <w:marTop w:val="0"/>
      <w:marBottom w:val="0"/>
      <w:divBdr>
        <w:top w:val="none" w:sz="0" w:space="0" w:color="auto"/>
        <w:left w:val="none" w:sz="0" w:space="0" w:color="auto"/>
        <w:bottom w:val="none" w:sz="0" w:space="0" w:color="auto"/>
        <w:right w:val="none" w:sz="0" w:space="0" w:color="auto"/>
      </w:divBdr>
    </w:div>
    <w:div w:id="676420371">
      <w:bodyDiv w:val="1"/>
      <w:marLeft w:val="0"/>
      <w:marRight w:val="0"/>
      <w:marTop w:val="0"/>
      <w:marBottom w:val="0"/>
      <w:divBdr>
        <w:top w:val="none" w:sz="0" w:space="0" w:color="auto"/>
        <w:left w:val="none" w:sz="0" w:space="0" w:color="auto"/>
        <w:bottom w:val="none" w:sz="0" w:space="0" w:color="auto"/>
        <w:right w:val="none" w:sz="0" w:space="0" w:color="auto"/>
      </w:divBdr>
    </w:div>
    <w:div w:id="678045497">
      <w:bodyDiv w:val="1"/>
      <w:marLeft w:val="0"/>
      <w:marRight w:val="0"/>
      <w:marTop w:val="0"/>
      <w:marBottom w:val="0"/>
      <w:divBdr>
        <w:top w:val="none" w:sz="0" w:space="0" w:color="auto"/>
        <w:left w:val="none" w:sz="0" w:space="0" w:color="auto"/>
        <w:bottom w:val="none" w:sz="0" w:space="0" w:color="auto"/>
        <w:right w:val="none" w:sz="0" w:space="0" w:color="auto"/>
      </w:divBdr>
    </w:div>
    <w:div w:id="679545609">
      <w:bodyDiv w:val="1"/>
      <w:marLeft w:val="0"/>
      <w:marRight w:val="0"/>
      <w:marTop w:val="0"/>
      <w:marBottom w:val="0"/>
      <w:divBdr>
        <w:top w:val="none" w:sz="0" w:space="0" w:color="auto"/>
        <w:left w:val="none" w:sz="0" w:space="0" w:color="auto"/>
        <w:bottom w:val="none" w:sz="0" w:space="0" w:color="auto"/>
        <w:right w:val="none" w:sz="0" w:space="0" w:color="auto"/>
      </w:divBdr>
      <w:divsChild>
        <w:div w:id="1639653566">
          <w:marLeft w:val="0"/>
          <w:marRight w:val="0"/>
          <w:marTop w:val="0"/>
          <w:marBottom w:val="0"/>
          <w:divBdr>
            <w:top w:val="none" w:sz="0" w:space="0" w:color="auto"/>
            <w:left w:val="none" w:sz="0" w:space="0" w:color="auto"/>
            <w:bottom w:val="none" w:sz="0" w:space="0" w:color="auto"/>
            <w:right w:val="none" w:sz="0" w:space="0" w:color="auto"/>
          </w:divBdr>
          <w:divsChild>
            <w:div w:id="554974648">
              <w:marLeft w:val="0"/>
              <w:marRight w:val="0"/>
              <w:marTop w:val="0"/>
              <w:marBottom w:val="0"/>
              <w:divBdr>
                <w:top w:val="none" w:sz="0" w:space="0" w:color="auto"/>
                <w:left w:val="none" w:sz="0" w:space="0" w:color="auto"/>
                <w:bottom w:val="none" w:sz="0" w:space="0" w:color="auto"/>
                <w:right w:val="none" w:sz="0" w:space="0" w:color="auto"/>
              </w:divBdr>
              <w:divsChild>
                <w:div w:id="1293366987">
                  <w:marLeft w:val="0"/>
                  <w:marRight w:val="0"/>
                  <w:marTop w:val="0"/>
                  <w:marBottom w:val="0"/>
                  <w:divBdr>
                    <w:top w:val="none" w:sz="0" w:space="0" w:color="auto"/>
                    <w:left w:val="none" w:sz="0" w:space="0" w:color="auto"/>
                    <w:bottom w:val="none" w:sz="0" w:space="0" w:color="auto"/>
                    <w:right w:val="none" w:sz="0" w:space="0" w:color="auto"/>
                  </w:divBdr>
                  <w:divsChild>
                    <w:div w:id="1438794909">
                      <w:marLeft w:val="0"/>
                      <w:marRight w:val="0"/>
                      <w:marTop w:val="0"/>
                      <w:marBottom w:val="0"/>
                      <w:divBdr>
                        <w:top w:val="none" w:sz="0" w:space="0" w:color="auto"/>
                        <w:left w:val="none" w:sz="0" w:space="0" w:color="auto"/>
                        <w:bottom w:val="none" w:sz="0" w:space="0" w:color="auto"/>
                        <w:right w:val="none" w:sz="0" w:space="0" w:color="auto"/>
                      </w:divBdr>
                      <w:divsChild>
                        <w:div w:id="1595285582">
                          <w:marLeft w:val="0"/>
                          <w:marRight w:val="0"/>
                          <w:marTop w:val="0"/>
                          <w:marBottom w:val="0"/>
                          <w:divBdr>
                            <w:top w:val="none" w:sz="0" w:space="0" w:color="auto"/>
                            <w:left w:val="none" w:sz="0" w:space="0" w:color="auto"/>
                            <w:bottom w:val="none" w:sz="0" w:space="0" w:color="auto"/>
                            <w:right w:val="none" w:sz="0" w:space="0" w:color="auto"/>
                          </w:divBdr>
                          <w:divsChild>
                            <w:div w:id="1594165288">
                              <w:marLeft w:val="0"/>
                              <w:marRight w:val="0"/>
                              <w:marTop w:val="0"/>
                              <w:marBottom w:val="0"/>
                              <w:divBdr>
                                <w:top w:val="none" w:sz="0" w:space="0" w:color="auto"/>
                                <w:left w:val="none" w:sz="0" w:space="0" w:color="auto"/>
                                <w:bottom w:val="none" w:sz="0" w:space="0" w:color="auto"/>
                                <w:right w:val="none" w:sz="0" w:space="0" w:color="auto"/>
                              </w:divBdr>
                              <w:divsChild>
                                <w:div w:id="1762481604">
                                  <w:marLeft w:val="0"/>
                                  <w:marRight w:val="0"/>
                                  <w:marTop w:val="0"/>
                                  <w:marBottom w:val="0"/>
                                  <w:divBdr>
                                    <w:top w:val="none" w:sz="0" w:space="0" w:color="auto"/>
                                    <w:left w:val="none" w:sz="0" w:space="0" w:color="auto"/>
                                    <w:bottom w:val="none" w:sz="0" w:space="0" w:color="auto"/>
                                    <w:right w:val="none" w:sz="0" w:space="0" w:color="auto"/>
                                  </w:divBdr>
                                  <w:divsChild>
                                    <w:div w:id="1009336751">
                                      <w:marLeft w:val="0"/>
                                      <w:marRight w:val="0"/>
                                      <w:marTop w:val="0"/>
                                      <w:marBottom w:val="0"/>
                                      <w:divBdr>
                                        <w:top w:val="none" w:sz="0" w:space="0" w:color="auto"/>
                                        <w:left w:val="none" w:sz="0" w:space="0" w:color="auto"/>
                                        <w:bottom w:val="none" w:sz="0" w:space="0" w:color="auto"/>
                                        <w:right w:val="none" w:sz="0" w:space="0" w:color="auto"/>
                                      </w:divBdr>
                                      <w:divsChild>
                                        <w:div w:id="2086338615">
                                          <w:marLeft w:val="0"/>
                                          <w:marRight w:val="0"/>
                                          <w:marTop w:val="0"/>
                                          <w:marBottom w:val="0"/>
                                          <w:divBdr>
                                            <w:top w:val="none" w:sz="0" w:space="0" w:color="auto"/>
                                            <w:left w:val="none" w:sz="0" w:space="0" w:color="auto"/>
                                            <w:bottom w:val="none" w:sz="0" w:space="0" w:color="auto"/>
                                            <w:right w:val="none" w:sz="0" w:space="0" w:color="auto"/>
                                          </w:divBdr>
                                          <w:divsChild>
                                            <w:div w:id="71894400">
                                              <w:marLeft w:val="0"/>
                                              <w:marRight w:val="0"/>
                                              <w:marTop w:val="0"/>
                                              <w:marBottom w:val="0"/>
                                              <w:divBdr>
                                                <w:top w:val="none" w:sz="0" w:space="0" w:color="auto"/>
                                                <w:left w:val="none" w:sz="0" w:space="0" w:color="auto"/>
                                                <w:bottom w:val="none" w:sz="0" w:space="0" w:color="auto"/>
                                                <w:right w:val="none" w:sz="0" w:space="0" w:color="auto"/>
                                              </w:divBdr>
                                              <w:divsChild>
                                                <w:div w:id="760446805">
                                                  <w:marLeft w:val="0"/>
                                                  <w:marRight w:val="0"/>
                                                  <w:marTop w:val="0"/>
                                                  <w:marBottom w:val="0"/>
                                                  <w:divBdr>
                                                    <w:top w:val="none" w:sz="0" w:space="0" w:color="auto"/>
                                                    <w:left w:val="none" w:sz="0" w:space="0" w:color="auto"/>
                                                    <w:bottom w:val="none" w:sz="0" w:space="0" w:color="auto"/>
                                                    <w:right w:val="none" w:sz="0" w:space="0" w:color="auto"/>
                                                  </w:divBdr>
                                                  <w:divsChild>
                                                    <w:div w:id="479034121">
                                                      <w:marLeft w:val="0"/>
                                                      <w:marRight w:val="0"/>
                                                      <w:marTop w:val="0"/>
                                                      <w:marBottom w:val="0"/>
                                                      <w:divBdr>
                                                        <w:top w:val="none" w:sz="0" w:space="0" w:color="auto"/>
                                                        <w:left w:val="none" w:sz="0" w:space="0" w:color="auto"/>
                                                        <w:bottom w:val="none" w:sz="0" w:space="0" w:color="auto"/>
                                                        <w:right w:val="none" w:sz="0" w:space="0" w:color="auto"/>
                                                      </w:divBdr>
                                                      <w:divsChild>
                                                        <w:div w:id="1461219770">
                                                          <w:marLeft w:val="0"/>
                                                          <w:marRight w:val="0"/>
                                                          <w:marTop w:val="0"/>
                                                          <w:marBottom w:val="0"/>
                                                          <w:divBdr>
                                                            <w:top w:val="none" w:sz="0" w:space="0" w:color="auto"/>
                                                            <w:left w:val="none" w:sz="0" w:space="0" w:color="auto"/>
                                                            <w:bottom w:val="none" w:sz="0" w:space="0" w:color="auto"/>
                                                            <w:right w:val="none" w:sz="0" w:space="0" w:color="auto"/>
                                                          </w:divBdr>
                                                          <w:divsChild>
                                                            <w:div w:id="1735347931">
                                                              <w:marLeft w:val="0"/>
                                                              <w:marRight w:val="0"/>
                                                              <w:marTop w:val="0"/>
                                                              <w:marBottom w:val="0"/>
                                                              <w:divBdr>
                                                                <w:top w:val="none" w:sz="0" w:space="0" w:color="auto"/>
                                                                <w:left w:val="none" w:sz="0" w:space="0" w:color="auto"/>
                                                                <w:bottom w:val="none" w:sz="0" w:space="0" w:color="auto"/>
                                                                <w:right w:val="none" w:sz="0" w:space="0" w:color="auto"/>
                                                              </w:divBdr>
                                                              <w:divsChild>
                                                                <w:div w:id="887691168">
                                                                  <w:marLeft w:val="0"/>
                                                                  <w:marRight w:val="0"/>
                                                                  <w:marTop w:val="0"/>
                                                                  <w:marBottom w:val="0"/>
                                                                  <w:divBdr>
                                                                    <w:top w:val="none" w:sz="0" w:space="0" w:color="auto"/>
                                                                    <w:left w:val="none" w:sz="0" w:space="0" w:color="auto"/>
                                                                    <w:bottom w:val="none" w:sz="0" w:space="0" w:color="auto"/>
                                                                    <w:right w:val="none" w:sz="0" w:space="0" w:color="auto"/>
                                                                  </w:divBdr>
                                                                  <w:divsChild>
                                                                    <w:div w:id="359862782">
                                                                      <w:marLeft w:val="0"/>
                                                                      <w:marRight w:val="0"/>
                                                                      <w:marTop w:val="0"/>
                                                                      <w:marBottom w:val="0"/>
                                                                      <w:divBdr>
                                                                        <w:top w:val="none" w:sz="0" w:space="0" w:color="auto"/>
                                                                        <w:left w:val="none" w:sz="0" w:space="0" w:color="auto"/>
                                                                        <w:bottom w:val="none" w:sz="0" w:space="0" w:color="auto"/>
                                                                        <w:right w:val="none" w:sz="0" w:space="0" w:color="auto"/>
                                                                      </w:divBdr>
                                                                    </w:div>
                                                                    <w:div w:id="932712902">
                                                                      <w:marLeft w:val="0"/>
                                                                      <w:marRight w:val="0"/>
                                                                      <w:marTop w:val="0"/>
                                                                      <w:marBottom w:val="0"/>
                                                                      <w:divBdr>
                                                                        <w:top w:val="none" w:sz="0" w:space="0" w:color="auto"/>
                                                                        <w:left w:val="none" w:sz="0" w:space="0" w:color="auto"/>
                                                                        <w:bottom w:val="none" w:sz="0" w:space="0" w:color="auto"/>
                                                                        <w:right w:val="none" w:sz="0" w:space="0" w:color="auto"/>
                                                                      </w:divBdr>
                                                                    </w:div>
                                                                    <w:div w:id="949050165">
                                                                      <w:marLeft w:val="0"/>
                                                                      <w:marRight w:val="0"/>
                                                                      <w:marTop w:val="0"/>
                                                                      <w:marBottom w:val="0"/>
                                                                      <w:divBdr>
                                                                        <w:top w:val="none" w:sz="0" w:space="0" w:color="auto"/>
                                                                        <w:left w:val="none" w:sz="0" w:space="0" w:color="auto"/>
                                                                        <w:bottom w:val="none" w:sz="0" w:space="0" w:color="auto"/>
                                                                        <w:right w:val="none" w:sz="0" w:space="0" w:color="auto"/>
                                                                      </w:divBdr>
                                                                    </w:div>
                                                                    <w:div w:id="193963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0468408">
      <w:bodyDiv w:val="1"/>
      <w:marLeft w:val="0"/>
      <w:marRight w:val="0"/>
      <w:marTop w:val="0"/>
      <w:marBottom w:val="0"/>
      <w:divBdr>
        <w:top w:val="none" w:sz="0" w:space="0" w:color="auto"/>
        <w:left w:val="none" w:sz="0" w:space="0" w:color="auto"/>
        <w:bottom w:val="none" w:sz="0" w:space="0" w:color="auto"/>
        <w:right w:val="none" w:sz="0" w:space="0" w:color="auto"/>
      </w:divBdr>
    </w:div>
    <w:div w:id="681667114">
      <w:bodyDiv w:val="1"/>
      <w:marLeft w:val="0"/>
      <w:marRight w:val="0"/>
      <w:marTop w:val="0"/>
      <w:marBottom w:val="0"/>
      <w:divBdr>
        <w:top w:val="none" w:sz="0" w:space="0" w:color="auto"/>
        <w:left w:val="none" w:sz="0" w:space="0" w:color="auto"/>
        <w:bottom w:val="none" w:sz="0" w:space="0" w:color="auto"/>
        <w:right w:val="none" w:sz="0" w:space="0" w:color="auto"/>
      </w:divBdr>
      <w:divsChild>
        <w:div w:id="241643698">
          <w:marLeft w:val="547"/>
          <w:marRight w:val="0"/>
          <w:marTop w:val="0"/>
          <w:marBottom w:val="0"/>
          <w:divBdr>
            <w:top w:val="none" w:sz="0" w:space="0" w:color="auto"/>
            <w:left w:val="none" w:sz="0" w:space="0" w:color="auto"/>
            <w:bottom w:val="none" w:sz="0" w:space="0" w:color="auto"/>
            <w:right w:val="none" w:sz="0" w:space="0" w:color="auto"/>
          </w:divBdr>
        </w:div>
        <w:div w:id="472796241">
          <w:marLeft w:val="547"/>
          <w:marRight w:val="0"/>
          <w:marTop w:val="0"/>
          <w:marBottom w:val="0"/>
          <w:divBdr>
            <w:top w:val="none" w:sz="0" w:space="0" w:color="auto"/>
            <w:left w:val="none" w:sz="0" w:space="0" w:color="auto"/>
            <w:bottom w:val="none" w:sz="0" w:space="0" w:color="auto"/>
            <w:right w:val="none" w:sz="0" w:space="0" w:color="auto"/>
          </w:divBdr>
        </w:div>
      </w:divsChild>
    </w:div>
    <w:div w:id="682246301">
      <w:bodyDiv w:val="1"/>
      <w:marLeft w:val="0"/>
      <w:marRight w:val="0"/>
      <w:marTop w:val="0"/>
      <w:marBottom w:val="0"/>
      <w:divBdr>
        <w:top w:val="none" w:sz="0" w:space="0" w:color="auto"/>
        <w:left w:val="none" w:sz="0" w:space="0" w:color="auto"/>
        <w:bottom w:val="none" w:sz="0" w:space="0" w:color="auto"/>
        <w:right w:val="none" w:sz="0" w:space="0" w:color="auto"/>
      </w:divBdr>
    </w:div>
    <w:div w:id="687560326">
      <w:bodyDiv w:val="1"/>
      <w:marLeft w:val="0"/>
      <w:marRight w:val="0"/>
      <w:marTop w:val="0"/>
      <w:marBottom w:val="0"/>
      <w:divBdr>
        <w:top w:val="none" w:sz="0" w:space="0" w:color="auto"/>
        <w:left w:val="none" w:sz="0" w:space="0" w:color="auto"/>
        <w:bottom w:val="none" w:sz="0" w:space="0" w:color="auto"/>
        <w:right w:val="none" w:sz="0" w:space="0" w:color="auto"/>
      </w:divBdr>
    </w:div>
    <w:div w:id="698090818">
      <w:bodyDiv w:val="1"/>
      <w:marLeft w:val="0"/>
      <w:marRight w:val="0"/>
      <w:marTop w:val="0"/>
      <w:marBottom w:val="0"/>
      <w:divBdr>
        <w:top w:val="none" w:sz="0" w:space="0" w:color="auto"/>
        <w:left w:val="none" w:sz="0" w:space="0" w:color="auto"/>
        <w:bottom w:val="none" w:sz="0" w:space="0" w:color="auto"/>
        <w:right w:val="none" w:sz="0" w:space="0" w:color="auto"/>
      </w:divBdr>
    </w:div>
    <w:div w:id="699165170">
      <w:bodyDiv w:val="1"/>
      <w:marLeft w:val="0"/>
      <w:marRight w:val="0"/>
      <w:marTop w:val="0"/>
      <w:marBottom w:val="0"/>
      <w:divBdr>
        <w:top w:val="none" w:sz="0" w:space="0" w:color="auto"/>
        <w:left w:val="none" w:sz="0" w:space="0" w:color="auto"/>
        <w:bottom w:val="none" w:sz="0" w:space="0" w:color="auto"/>
        <w:right w:val="none" w:sz="0" w:space="0" w:color="auto"/>
      </w:divBdr>
    </w:div>
    <w:div w:id="700786822">
      <w:bodyDiv w:val="1"/>
      <w:marLeft w:val="0"/>
      <w:marRight w:val="0"/>
      <w:marTop w:val="0"/>
      <w:marBottom w:val="0"/>
      <w:divBdr>
        <w:top w:val="none" w:sz="0" w:space="0" w:color="auto"/>
        <w:left w:val="none" w:sz="0" w:space="0" w:color="auto"/>
        <w:bottom w:val="none" w:sz="0" w:space="0" w:color="auto"/>
        <w:right w:val="none" w:sz="0" w:space="0" w:color="auto"/>
      </w:divBdr>
    </w:div>
    <w:div w:id="708913420">
      <w:bodyDiv w:val="1"/>
      <w:marLeft w:val="0"/>
      <w:marRight w:val="0"/>
      <w:marTop w:val="0"/>
      <w:marBottom w:val="0"/>
      <w:divBdr>
        <w:top w:val="none" w:sz="0" w:space="0" w:color="auto"/>
        <w:left w:val="none" w:sz="0" w:space="0" w:color="auto"/>
        <w:bottom w:val="none" w:sz="0" w:space="0" w:color="auto"/>
        <w:right w:val="none" w:sz="0" w:space="0" w:color="auto"/>
      </w:divBdr>
    </w:div>
    <w:div w:id="710884288">
      <w:bodyDiv w:val="1"/>
      <w:marLeft w:val="0"/>
      <w:marRight w:val="0"/>
      <w:marTop w:val="0"/>
      <w:marBottom w:val="0"/>
      <w:divBdr>
        <w:top w:val="none" w:sz="0" w:space="0" w:color="auto"/>
        <w:left w:val="none" w:sz="0" w:space="0" w:color="auto"/>
        <w:bottom w:val="none" w:sz="0" w:space="0" w:color="auto"/>
        <w:right w:val="none" w:sz="0" w:space="0" w:color="auto"/>
      </w:divBdr>
    </w:div>
    <w:div w:id="713886981">
      <w:bodyDiv w:val="1"/>
      <w:marLeft w:val="0"/>
      <w:marRight w:val="0"/>
      <w:marTop w:val="0"/>
      <w:marBottom w:val="0"/>
      <w:divBdr>
        <w:top w:val="none" w:sz="0" w:space="0" w:color="auto"/>
        <w:left w:val="none" w:sz="0" w:space="0" w:color="auto"/>
        <w:bottom w:val="none" w:sz="0" w:space="0" w:color="auto"/>
        <w:right w:val="none" w:sz="0" w:space="0" w:color="auto"/>
      </w:divBdr>
    </w:div>
    <w:div w:id="720832519">
      <w:bodyDiv w:val="1"/>
      <w:marLeft w:val="0"/>
      <w:marRight w:val="0"/>
      <w:marTop w:val="0"/>
      <w:marBottom w:val="0"/>
      <w:divBdr>
        <w:top w:val="none" w:sz="0" w:space="0" w:color="auto"/>
        <w:left w:val="none" w:sz="0" w:space="0" w:color="auto"/>
        <w:bottom w:val="none" w:sz="0" w:space="0" w:color="auto"/>
        <w:right w:val="none" w:sz="0" w:space="0" w:color="auto"/>
      </w:divBdr>
    </w:div>
    <w:div w:id="723524499">
      <w:bodyDiv w:val="1"/>
      <w:marLeft w:val="0"/>
      <w:marRight w:val="0"/>
      <w:marTop w:val="0"/>
      <w:marBottom w:val="0"/>
      <w:divBdr>
        <w:top w:val="none" w:sz="0" w:space="0" w:color="auto"/>
        <w:left w:val="none" w:sz="0" w:space="0" w:color="auto"/>
        <w:bottom w:val="none" w:sz="0" w:space="0" w:color="auto"/>
        <w:right w:val="none" w:sz="0" w:space="0" w:color="auto"/>
      </w:divBdr>
    </w:div>
    <w:div w:id="723993105">
      <w:bodyDiv w:val="1"/>
      <w:marLeft w:val="0"/>
      <w:marRight w:val="0"/>
      <w:marTop w:val="0"/>
      <w:marBottom w:val="0"/>
      <w:divBdr>
        <w:top w:val="none" w:sz="0" w:space="0" w:color="auto"/>
        <w:left w:val="none" w:sz="0" w:space="0" w:color="auto"/>
        <w:bottom w:val="none" w:sz="0" w:space="0" w:color="auto"/>
        <w:right w:val="none" w:sz="0" w:space="0" w:color="auto"/>
      </w:divBdr>
    </w:div>
    <w:div w:id="725765940">
      <w:bodyDiv w:val="1"/>
      <w:marLeft w:val="0"/>
      <w:marRight w:val="0"/>
      <w:marTop w:val="0"/>
      <w:marBottom w:val="0"/>
      <w:divBdr>
        <w:top w:val="none" w:sz="0" w:space="0" w:color="auto"/>
        <w:left w:val="none" w:sz="0" w:space="0" w:color="auto"/>
        <w:bottom w:val="none" w:sz="0" w:space="0" w:color="auto"/>
        <w:right w:val="none" w:sz="0" w:space="0" w:color="auto"/>
      </w:divBdr>
    </w:div>
    <w:div w:id="733547037">
      <w:bodyDiv w:val="1"/>
      <w:marLeft w:val="0"/>
      <w:marRight w:val="0"/>
      <w:marTop w:val="0"/>
      <w:marBottom w:val="0"/>
      <w:divBdr>
        <w:top w:val="none" w:sz="0" w:space="0" w:color="auto"/>
        <w:left w:val="none" w:sz="0" w:space="0" w:color="auto"/>
        <w:bottom w:val="none" w:sz="0" w:space="0" w:color="auto"/>
        <w:right w:val="none" w:sz="0" w:space="0" w:color="auto"/>
      </w:divBdr>
    </w:div>
    <w:div w:id="733553061">
      <w:bodyDiv w:val="1"/>
      <w:marLeft w:val="0"/>
      <w:marRight w:val="0"/>
      <w:marTop w:val="0"/>
      <w:marBottom w:val="0"/>
      <w:divBdr>
        <w:top w:val="none" w:sz="0" w:space="0" w:color="auto"/>
        <w:left w:val="none" w:sz="0" w:space="0" w:color="auto"/>
        <w:bottom w:val="none" w:sz="0" w:space="0" w:color="auto"/>
        <w:right w:val="none" w:sz="0" w:space="0" w:color="auto"/>
      </w:divBdr>
      <w:divsChild>
        <w:div w:id="1798405433">
          <w:marLeft w:val="0"/>
          <w:marRight w:val="1"/>
          <w:marTop w:val="0"/>
          <w:marBottom w:val="0"/>
          <w:divBdr>
            <w:top w:val="none" w:sz="0" w:space="0" w:color="auto"/>
            <w:left w:val="none" w:sz="0" w:space="0" w:color="auto"/>
            <w:bottom w:val="none" w:sz="0" w:space="0" w:color="auto"/>
            <w:right w:val="none" w:sz="0" w:space="0" w:color="auto"/>
          </w:divBdr>
          <w:divsChild>
            <w:div w:id="2102220468">
              <w:marLeft w:val="0"/>
              <w:marRight w:val="0"/>
              <w:marTop w:val="0"/>
              <w:marBottom w:val="0"/>
              <w:divBdr>
                <w:top w:val="none" w:sz="0" w:space="0" w:color="auto"/>
                <w:left w:val="none" w:sz="0" w:space="0" w:color="auto"/>
                <w:bottom w:val="none" w:sz="0" w:space="0" w:color="auto"/>
                <w:right w:val="none" w:sz="0" w:space="0" w:color="auto"/>
              </w:divBdr>
              <w:divsChild>
                <w:div w:id="1252857147">
                  <w:marLeft w:val="0"/>
                  <w:marRight w:val="1"/>
                  <w:marTop w:val="0"/>
                  <w:marBottom w:val="0"/>
                  <w:divBdr>
                    <w:top w:val="none" w:sz="0" w:space="0" w:color="auto"/>
                    <w:left w:val="none" w:sz="0" w:space="0" w:color="auto"/>
                    <w:bottom w:val="none" w:sz="0" w:space="0" w:color="auto"/>
                    <w:right w:val="none" w:sz="0" w:space="0" w:color="auto"/>
                  </w:divBdr>
                  <w:divsChild>
                    <w:div w:id="1825470067">
                      <w:marLeft w:val="0"/>
                      <w:marRight w:val="0"/>
                      <w:marTop w:val="0"/>
                      <w:marBottom w:val="0"/>
                      <w:divBdr>
                        <w:top w:val="none" w:sz="0" w:space="0" w:color="auto"/>
                        <w:left w:val="none" w:sz="0" w:space="0" w:color="auto"/>
                        <w:bottom w:val="none" w:sz="0" w:space="0" w:color="auto"/>
                        <w:right w:val="none" w:sz="0" w:space="0" w:color="auto"/>
                      </w:divBdr>
                      <w:divsChild>
                        <w:div w:id="130944701">
                          <w:marLeft w:val="0"/>
                          <w:marRight w:val="0"/>
                          <w:marTop w:val="0"/>
                          <w:marBottom w:val="0"/>
                          <w:divBdr>
                            <w:top w:val="none" w:sz="0" w:space="0" w:color="auto"/>
                            <w:left w:val="none" w:sz="0" w:space="0" w:color="auto"/>
                            <w:bottom w:val="none" w:sz="0" w:space="0" w:color="auto"/>
                            <w:right w:val="none" w:sz="0" w:space="0" w:color="auto"/>
                          </w:divBdr>
                          <w:divsChild>
                            <w:div w:id="1095053529">
                              <w:marLeft w:val="0"/>
                              <w:marRight w:val="0"/>
                              <w:marTop w:val="0"/>
                              <w:marBottom w:val="0"/>
                              <w:divBdr>
                                <w:top w:val="none" w:sz="0" w:space="0" w:color="auto"/>
                                <w:left w:val="none" w:sz="0" w:space="0" w:color="auto"/>
                                <w:bottom w:val="none" w:sz="0" w:space="0" w:color="auto"/>
                                <w:right w:val="none" w:sz="0" w:space="0" w:color="auto"/>
                              </w:divBdr>
                              <w:divsChild>
                                <w:div w:id="497041407">
                                  <w:marLeft w:val="0"/>
                                  <w:marRight w:val="0"/>
                                  <w:marTop w:val="120"/>
                                  <w:marBottom w:val="0"/>
                                  <w:divBdr>
                                    <w:top w:val="none" w:sz="0" w:space="0" w:color="auto"/>
                                    <w:left w:val="none" w:sz="0" w:space="0" w:color="auto"/>
                                    <w:bottom w:val="none" w:sz="0" w:space="0" w:color="auto"/>
                                    <w:right w:val="none" w:sz="0" w:space="0" w:color="auto"/>
                                  </w:divBdr>
                                  <w:divsChild>
                                    <w:div w:id="933321685">
                                      <w:marLeft w:val="0"/>
                                      <w:marRight w:val="0"/>
                                      <w:marTop w:val="0"/>
                                      <w:marBottom w:val="0"/>
                                      <w:divBdr>
                                        <w:top w:val="none" w:sz="0" w:space="0" w:color="auto"/>
                                        <w:left w:val="none" w:sz="0" w:space="0" w:color="auto"/>
                                        <w:bottom w:val="none" w:sz="0" w:space="0" w:color="auto"/>
                                        <w:right w:val="none" w:sz="0" w:space="0" w:color="auto"/>
                                      </w:divBdr>
                                      <w:divsChild>
                                        <w:div w:id="2833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338038">
      <w:bodyDiv w:val="1"/>
      <w:marLeft w:val="0"/>
      <w:marRight w:val="0"/>
      <w:marTop w:val="0"/>
      <w:marBottom w:val="0"/>
      <w:divBdr>
        <w:top w:val="none" w:sz="0" w:space="0" w:color="auto"/>
        <w:left w:val="none" w:sz="0" w:space="0" w:color="auto"/>
        <w:bottom w:val="none" w:sz="0" w:space="0" w:color="auto"/>
        <w:right w:val="none" w:sz="0" w:space="0" w:color="auto"/>
      </w:divBdr>
    </w:div>
    <w:div w:id="750852965">
      <w:bodyDiv w:val="1"/>
      <w:marLeft w:val="0"/>
      <w:marRight w:val="0"/>
      <w:marTop w:val="0"/>
      <w:marBottom w:val="0"/>
      <w:divBdr>
        <w:top w:val="none" w:sz="0" w:space="0" w:color="auto"/>
        <w:left w:val="none" w:sz="0" w:space="0" w:color="auto"/>
        <w:bottom w:val="none" w:sz="0" w:space="0" w:color="auto"/>
        <w:right w:val="none" w:sz="0" w:space="0" w:color="auto"/>
      </w:divBdr>
    </w:div>
    <w:div w:id="751662593">
      <w:bodyDiv w:val="1"/>
      <w:marLeft w:val="0"/>
      <w:marRight w:val="0"/>
      <w:marTop w:val="0"/>
      <w:marBottom w:val="0"/>
      <w:divBdr>
        <w:top w:val="none" w:sz="0" w:space="0" w:color="auto"/>
        <w:left w:val="none" w:sz="0" w:space="0" w:color="auto"/>
        <w:bottom w:val="none" w:sz="0" w:space="0" w:color="auto"/>
        <w:right w:val="none" w:sz="0" w:space="0" w:color="auto"/>
      </w:divBdr>
    </w:div>
    <w:div w:id="756295077">
      <w:bodyDiv w:val="1"/>
      <w:marLeft w:val="0"/>
      <w:marRight w:val="0"/>
      <w:marTop w:val="0"/>
      <w:marBottom w:val="0"/>
      <w:divBdr>
        <w:top w:val="none" w:sz="0" w:space="0" w:color="auto"/>
        <w:left w:val="none" w:sz="0" w:space="0" w:color="auto"/>
        <w:bottom w:val="none" w:sz="0" w:space="0" w:color="auto"/>
        <w:right w:val="none" w:sz="0" w:space="0" w:color="auto"/>
      </w:divBdr>
    </w:div>
    <w:div w:id="760492123">
      <w:bodyDiv w:val="1"/>
      <w:marLeft w:val="0"/>
      <w:marRight w:val="0"/>
      <w:marTop w:val="0"/>
      <w:marBottom w:val="0"/>
      <w:divBdr>
        <w:top w:val="none" w:sz="0" w:space="0" w:color="auto"/>
        <w:left w:val="none" w:sz="0" w:space="0" w:color="auto"/>
        <w:bottom w:val="none" w:sz="0" w:space="0" w:color="auto"/>
        <w:right w:val="none" w:sz="0" w:space="0" w:color="auto"/>
      </w:divBdr>
    </w:div>
    <w:div w:id="761221189">
      <w:bodyDiv w:val="1"/>
      <w:marLeft w:val="0"/>
      <w:marRight w:val="0"/>
      <w:marTop w:val="0"/>
      <w:marBottom w:val="0"/>
      <w:divBdr>
        <w:top w:val="none" w:sz="0" w:space="0" w:color="auto"/>
        <w:left w:val="none" w:sz="0" w:space="0" w:color="auto"/>
        <w:bottom w:val="none" w:sz="0" w:space="0" w:color="auto"/>
        <w:right w:val="none" w:sz="0" w:space="0" w:color="auto"/>
      </w:divBdr>
    </w:div>
    <w:div w:id="763262214">
      <w:bodyDiv w:val="1"/>
      <w:marLeft w:val="0"/>
      <w:marRight w:val="0"/>
      <w:marTop w:val="0"/>
      <w:marBottom w:val="0"/>
      <w:divBdr>
        <w:top w:val="none" w:sz="0" w:space="0" w:color="auto"/>
        <w:left w:val="none" w:sz="0" w:space="0" w:color="auto"/>
        <w:bottom w:val="none" w:sz="0" w:space="0" w:color="auto"/>
        <w:right w:val="none" w:sz="0" w:space="0" w:color="auto"/>
      </w:divBdr>
      <w:divsChild>
        <w:div w:id="1749309581">
          <w:marLeft w:val="0"/>
          <w:marRight w:val="0"/>
          <w:marTop w:val="0"/>
          <w:marBottom w:val="0"/>
          <w:divBdr>
            <w:top w:val="none" w:sz="0" w:space="0" w:color="auto"/>
            <w:left w:val="none" w:sz="0" w:space="0" w:color="auto"/>
            <w:bottom w:val="none" w:sz="0" w:space="0" w:color="auto"/>
            <w:right w:val="none" w:sz="0" w:space="0" w:color="auto"/>
          </w:divBdr>
          <w:divsChild>
            <w:div w:id="921330561">
              <w:marLeft w:val="-225"/>
              <w:marRight w:val="-225"/>
              <w:marTop w:val="0"/>
              <w:marBottom w:val="0"/>
              <w:divBdr>
                <w:top w:val="none" w:sz="0" w:space="0" w:color="auto"/>
                <w:left w:val="none" w:sz="0" w:space="0" w:color="auto"/>
                <w:bottom w:val="none" w:sz="0" w:space="0" w:color="auto"/>
                <w:right w:val="none" w:sz="0" w:space="0" w:color="auto"/>
              </w:divBdr>
              <w:divsChild>
                <w:div w:id="1235236789">
                  <w:marLeft w:val="0"/>
                  <w:marRight w:val="0"/>
                  <w:marTop w:val="0"/>
                  <w:marBottom w:val="0"/>
                  <w:divBdr>
                    <w:top w:val="none" w:sz="0" w:space="0" w:color="auto"/>
                    <w:left w:val="none" w:sz="0" w:space="0" w:color="auto"/>
                    <w:bottom w:val="none" w:sz="0" w:space="0" w:color="auto"/>
                    <w:right w:val="none" w:sz="0" w:space="0" w:color="auto"/>
                  </w:divBdr>
                  <w:divsChild>
                    <w:div w:id="1824350040">
                      <w:marLeft w:val="0"/>
                      <w:marRight w:val="0"/>
                      <w:marTop w:val="0"/>
                      <w:marBottom w:val="0"/>
                      <w:divBdr>
                        <w:top w:val="none" w:sz="0" w:space="0" w:color="auto"/>
                        <w:left w:val="none" w:sz="0" w:space="0" w:color="auto"/>
                        <w:bottom w:val="none" w:sz="0" w:space="0" w:color="auto"/>
                        <w:right w:val="none" w:sz="0" w:space="0" w:color="auto"/>
                      </w:divBdr>
                      <w:divsChild>
                        <w:div w:id="35207822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5784">
      <w:bodyDiv w:val="1"/>
      <w:marLeft w:val="0"/>
      <w:marRight w:val="0"/>
      <w:marTop w:val="0"/>
      <w:marBottom w:val="0"/>
      <w:divBdr>
        <w:top w:val="none" w:sz="0" w:space="0" w:color="auto"/>
        <w:left w:val="none" w:sz="0" w:space="0" w:color="auto"/>
        <w:bottom w:val="none" w:sz="0" w:space="0" w:color="auto"/>
        <w:right w:val="none" w:sz="0" w:space="0" w:color="auto"/>
      </w:divBdr>
    </w:div>
    <w:div w:id="773941372">
      <w:bodyDiv w:val="1"/>
      <w:marLeft w:val="0"/>
      <w:marRight w:val="0"/>
      <w:marTop w:val="0"/>
      <w:marBottom w:val="0"/>
      <w:divBdr>
        <w:top w:val="none" w:sz="0" w:space="0" w:color="auto"/>
        <w:left w:val="none" w:sz="0" w:space="0" w:color="auto"/>
        <w:bottom w:val="none" w:sz="0" w:space="0" w:color="auto"/>
        <w:right w:val="none" w:sz="0" w:space="0" w:color="auto"/>
      </w:divBdr>
    </w:div>
    <w:div w:id="788013839">
      <w:bodyDiv w:val="1"/>
      <w:marLeft w:val="0"/>
      <w:marRight w:val="0"/>
      <w:marTop w:val="0"/>
      <w:marBottom w:val="0"/>
      <w:divBdr>
        <w:top w:val="none" w:sz="0" w:space="0" w:color="auto"/>
        <w:left w:val="none" w:sz="0" w:space="0" w:color="auto"/>
        <w:bottom w:val="none" w:sz="0" w:space="0" w:color="auto"/>
        <w:right w:val="none" w:sz="0" w:space="0" w:color="auto"/>
      </w:divBdr>
      <w:divsChild>
        <w:div w:id="1439719328">
          <w:marLeft w:val="0"/>
          <w:marRight w:val="0"/>
          <w:marTop w:val="0"/>
          <w:marBottom w:val="0"/>
          <w:divBdr>
            <w:top w:val="none" w:sz="0" w:space="0" w:color="auto"/>
            <w:left w:val="none" w:sz="0" w:space="0" w:color="auto"/>
            <w:bottom w:val="none" w:sz="0" w:space="0" w:color="auto"/>
            <w:right w:val="none" w:sz="0" w:space="0" w:color="auto"/>
          </w:divBdr>
          <w:divsChild>
            <w:div w:id="759985543">
              <w:marLeft w:val="0"/>
              <w:marRight w:val="0"/>
              <w:marTop w:val="0"/>
              <w:marBottom w:val="0"/>
              <w:divBdr>
                <w:top w:val="none" w:sz="0" w:space="0" w:color="auto"/>
                <w:left w:val="none" w:sz="0" w:space="0" w:color="auto"/>
                <w:bottom w:val="none" w:sz="0" w:space="0" w:color="auto"/>
                <w:right w:val="none" w:sz="0" w:space="0" w:color="auto"/>
              </w:divBdr>
              <w:divsChild>
                <w:div w:id="87970729">
                  <w:marLeft w:val="0"/>
                  <w:marRight w:val="0"/>
                  <w:marTop w:val="0"/>
                  <w:marBottom w:val="0"/>
                  <w:divBdr>
                    <w:top w:val="none" w:sz="0" w:space="0" w:color="auto"/>
                    <w:left w:val="none" w:sz="0" w:space="0" w:color="auto"/>
                    <w:bottom w:val="none" w:sz="0" w:space="0" w:color="auto"/>
                    <w:right w:val="none" w:sz="0" w:space="0" w:color="auto"/>
                  </w:divBdr>
                  <w:divsChild>
                    <w:div w:id="625892051">
                      <w:marLeft w:val="0"/>
                      <w:marRight w:val="0"/>
                      <w:marTop w:val="0"/>
                      <w:marBottom w:val="0"/>
                      <w:divBdr>
                        <w:top w:val="none" w:sz="0" w:space="0" w:color="auto"/>
                        <w:left w:val="none" w:sz="0" w:space="0" w:color="auto"/>
                        <w:bottom w:val="none" w:sz="0" w:space="0" w:color="auto"/>
                        <w:right w:val="none" w:sz="0" w:space="0" w:color="auto"/>
                      </w:divBdr>
                      <w:divsChild>
                        <w:div w:id="338116210">
                          <w:marLeft w:val="0"/>
                          <w:marRight w:val="0"/>
                          <w:marTop w:val="0"/>
                          <w:marBottom w:val="0"/>
                          <w:divBdr>
                            <w:top w:val="none" w:sz="0" w:space="0" w:color="auto"/>
                            <w:left w:val="none" w:sz="0" w:space="0" w:color="auto"/>
                            <w:bottom w:val="none" w:sz="0" w:space="0" w:color="auto"/>
                            <w:right w:val="none" w:sz="0" w:space="0" w:color="auto"/>
                          </w:divBdr>
                          <w:divsChild>
                            <w:div w:id="2123723594">
                              <w:marLeft w:val="0"/>
                              <w:marRight w:val="0"/>
                              <w:marTop w:val="0"/>
                              <w:marBottom w:val="0"/>
                              <w:divBdr>
                                <w:top w:val="none" w:sz="0" w:space="0" w:color="auto"/>
                                <w:left w:val="none" w:sz="0" w:space="0" w:color="auto"/>
                                <w:bottom w:val="none" w:sz="0" w:space="0" w:color="auto"/>
                                <w:right w:val="none" w:sz="0" w:space="0" w:color="auto"/>
                              </w:divBdr>
                              <w:divsChild>
                                <w:div w:id="2106996523">
                                  <w:marLeft w:val="0"/>
                                  <w:marRight w:val="0"/>
                                  <w:marTop w:val="0"/>
                                  <w:marBottom w:val="0"/>
                                  <w:divBdr>
                                    <w:top w:val="none" w:sz="0" w:space="0" w:color="auto"/>
                                    <w:left w:val="none" w:sz="0" w:space="0" w:color="auto"/>
                                    <w:bottom w:val="none" w:sz="0" w:space="0" w:color="auto"/>
                                    <w:right w:val="none" w:sz="0" w:space="0" w:color="auto"/>
                                  </w:divBdr>
                                  <w:divsChild>
                                    <w:div w:id="1844971697">
                                      <w:marLeft w:val="0"/>
                                      <w:marRight w:val="0"/>
                                      <w:marTop w:val="0"/>
                                      <w:marBottom w:val="0"/>
                                      <w:divBdr>
                                        <w:top w:val="none" w:sz="0" w:space="0" w:color="auto"/>
                                        <w:left w:val="none" w:sz="0" w:space="0" w:color="auto"/>
                                        <w:bottom w:val="none" w:sz="0" w:space="0" w:color="auto"/>
                                        <w:right w:val="none" w:sz="0" w:space="0" w:color="auto"/>
                                      </w:divBdr>
                                      <w:divsChild>
                                        <w:div w:id="457459333">
                                          <w:marLeft w:val="0"/>
                                          <w:marRight w:val="0"/>
                                          <w:marTop w:val="0"/>
                                          <w:marBottom w:val="0"/>
                                          <w:divBdr>
                                            <w:top w:val="none" w:sz="0" w:space="0" w:color="auto"/>
                                            <w:left w:val="none" w:sz="0" w:space="0" w:color="auto"/>
                                            <w:bottom w:val="none" w:sz="0" w:space="0" w:color="auto"/>
                                            <w:right w:val="none" w:sz="0" w:space="0" w:color="auto"/>
                                          </w:divBdr>
                                          <w:divsChild>
                                            <w:div w:id="2101558000">
                                              <w:marLeft w:val="0"/>
                                              <w:marRight w:val="0"/>
                                              <w:marTop w:val="0"/>
                                              <w:marBottom w:val="0"/>
                                              <w:divBdr>
                                                <w:top w:val="none" w:sz="0" w:space="0" w:color="auto"/>
                                                <w:left w:val="none" w:sz="0" w:space="0" w:color="auto"/>
                                                <w:bottom w:val="none" w:sz="0" w:space="0" w:color="auto"/>
                                                <w:right w:val="none" w:sz="0" w:space="0" w:color="auto"/>
                                              </w:divBdr>
                                              <w:divsChild>
                                                <w:div w:id="30419457">
                                                  <w:marLeft w:val="0"/>
                                                  <w:marRight w:val="0"/>
                                                  <w:marTop w:val="0"/>
                                                  <w:marBottom w:val="0"/>
                                                  <w:divBdr>
                                                    <w:top w:val="none" w:sz="0" w:space="0" w:color="auto"/>
                                                    <w:left w:val="none" w:sz="0" w:space="0" w:color="auto"/>
                                                    <w:bottom w:val="none" w:sz="0" w:space="0" w:color="auto"/>
                                                    <w:right w:val="none" w:sz="0" w:space="0" w:color="auto"/>
                                                  </w:divBdr>
                                                  <w:divsChild>
                                                    <w:div w:id="8535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286401">
      <w:bodyDiv w:val="1"/>
      <w:marLeft w:val="0"/>
      <w:marRight w:val="0"/>
      <w:marTop w:val="0"/>
      <w:marBottom w:val="0"/>
      <w:divBdr>
        <w:top w:val="none" w:sz="0" w:space="0" w:color="auto"/>
        <w:left w:val="none" w:sz="0" w:space="0" w:color="auto"/>
        <w:bottom w:val="none" w:sz="0" w:space="0" w:color="auto"/>
        <w:right w:val="none" w:sz="0" w:space="0" w:color="auto"/>
      </w:divBdr>
    </w:div>
    <w:div w:id="796333257">
      <w:bodyDiv w:val="1"/>
      <w:marLeft w:val="0"/>
      <w:marRight w:val="0"/>
      <w:marTop w:val="0"/>
      <w:marBottom w:val="0"/>
      <w:divBdr>
        <w:top w:val="none" w:sz="0" w:space="0" w:color="auto"/>
        <w:left w:val="none" w:sz="0" w:space="0" w:color="auto"/>
        <w:bottom w:val="none" w:sz="0" w:space="0" w:color="auto"/>
        <w:right w:val="none" w:sz="0" w:space="0" w:color="auto"/>
      </w:divBdr>
    </w:div>
    <w:div w:id="796488751">
      <w:bodyDiv w:val="1"/>
      <w:marLeft w:val="0"/>
      <w:marRight w:val="0"/>
      <w:marTop w:val="0"/>
      <w:marBottom w:val="0"/>
      <w:divBdr>
        <w:top w:val="none" w:sz="0" w:space="0" w:color="auto"/>
        <w:left w:val="none" w:sz="0" w:space="0" w:color="auto"/>
        <w:bottom w:val="none" w:sz="0" w:space="0" w:color="auto"/>
        <w:right w:val="none" w:sz="0" w:space="0" w:color="auto"/>
      </w:divBdr>
    </w:div>
    <w:div w:id="798958891">
      <w:bodyDiv w:val="1"/>
      <w:marLeft w:val="0"/>
      <w:marRight w:val="0"/>
      <w:marTop w:val="0"/>
      <w:marBottom w:val="0"/>
      <w:divBdr>
        <w:top w:val="none" w:sz="0" w:space="0" w:color="auto"/>
        <w:left w:val="none" w:sz="0" w:space="0" w:color="auto"/>
        <w:bottom w:val="none" w:sz="0" w:space="0" w:color="auto"/>
        <w:right w:val="none" w:sz="0" w:space="0" w:color="auto"/>
      </w:divBdr>
    </w:div>
    <w:div w:id="799880626">
      <w:bodyDiv w:val="1"/>
      <w:marLeft w:val="0"/>
      <w:marRight w:val="0"/>
      <w:marTop w:val="0"/>
      <w:marBottom w:val="0"/>
      <w:divBdr>
        <w:top w:val="none" w:sz="0" w:space="0" w:color="auto"/>
        <w:left w:val="none" w:sz="0" w:space="0" w:color="auto"/>
        <w:bottom w:val="none" w:sz="0" w:space="0" w:color="auto"/>
        <w:right w:val="none" w:sz="0" w:space="0" w:color="auto"/>
      </w:divBdr>
    </w:div>
    <w:div w:id="806974303">
      <w:bodyDiv w:val="1"/>
      <w:marLeft w:val="0"/>
      <w:marRight w:val="0"/>
      <w:marTop w:val="0"/>
      <w:marBottom w:val="0"/>
      <w:divBdr>
        <w:top w:val="none" w:sz="0" w:space="0" w:color="auto"/>
        <w:left w:val="none" w:sz="0" w:space="0" w:color="auto"/>
        <w:bottom w:val="none" w:sz="0" w:space="0" w:color="auto"/>
        <w:right w:val="none" w:sz="0" w:space="0" w:color="auto"/>
      </w:divBdr>
      <w:divsChild>
        <w:div w:id="1532105030">
          <w:marLeft w:val="0"/>
          <w:marRight w:val="1"/>
          <w:marTop w:val="0"/>
          <w:marBottom w:val="0"/>
          <w:divBdr>
            <w:top w:val="none" w:sz="0" w:space="0" w:color="auto"/>
            <w:left w:val="none" w:sz="0" w:space="0" w:color="auto"/>
            <w:bottom w:val="none" w:sz="0" w:space="0" w:color="auto"/>
            <w:right w:val="none" w:sz="0" w:space="0" w:color="auto"/>
          </w:divBdr>
          <w:divsChild>
            <w:div w:id="654334151">
              <w:marLeft w:val="0"/>
              <w:marRight w:val="0"/>
              <w:marTop w:val="0"/>
              <w:marBottom w:val="0"/>
              <w:divBdr>
                <w:top w:val="none" w:sz="0" w:space="0" w:color="auto"/>
                <w:left w:val="none" w:sz="0" w:space="0" w:color="auto"/>
                <w:bottom w:val="none" w:sz="0" w:space="0" w:color="auto"/>
                <w:right w:val="none" w:sz="0" w:space="0" w:color="auto"/>
              </w:divBdr>
              <w:divsChild>
                <w:div w:id="1020200915">
                  <w:marLeft w:val="0"/>
                  <w:marRight w:val="1"/>
                  <w:marTop w:val="0"/>
                  <w:marBottom w:val="0"/>
                  <w:divBdr>
                    <w:top w:val="none" w:sz="0" w:space="0" w:color="auto"/>
                    <w:left w:val="none" w:sz="0" w:space="0" w:color="auto"/>
                    <w:bottom w:val="none" w:sz="0" w:space="0" w:color="auto"/>
                    <w:right w:val="none" w:sz="0" w:space="0" w:color="auto"/>
                  </w:divBdr>
                  <w:divsChild>
                    <w:div w:id="520356535">
                      <w:marLeft w:val="0"/>
                      <w:marRight w:val="0"/>
                      <w:marTop w:val="0"/>
                      <w:marBottom w:val="0"/>
                      <w:divBdr>
                        <w:top w:val="none" w:sz="0" w:space="0" w:color="auto"/>
                        <w:left w:val="none" w:sz="0" w:space="0" w:color="auto"/>
                        <w:bottom w:val="none" w:sz="0" w:space="0" w:color="auto"/>
                        <w:right w:val="none" w:sz="0" w:space="0" w:color="auto"/>
                      </w:divBdr>
                      <w:divsChild>
                        <w:div w:id="1153596836">
                          <w:marLeft w:val="0"/>
                          <w:marRight w:val="0"/>
                          <w:marTop w:val="0"/>
                          <w:marBottom w:val="0"/>
                          <w:divBdr>
                            <w:top w:val="none" w:sz="0" w:space="0" w:color="auto"/>
                            <w:left w:val="none" w:sz="0" w:space="0" w:color="auto"/>
                            <w:bottom w:val="none" w:sz="0" w:space="0" w:color="auto"/>
                            <w:right w:val="none" w:sz="0" w:space="0" w:color="auto"/>
                          </w:divBdr>
                          <w:divsChild>
                            <w:div w:id="799108205">
                              <w:marLeft w:val="0"/>
                              <w:marRight w:val="0"/>
                              <w:marTop w:val="0"/>
                              <w:marBottom w:val="0"/>
                              <w:divBdr>
                                <w:top w:val="none" w:sz="0" w:space="0" w:color="auto"/>
                                <w:left w:val="none" w:sz="0" w:space="0" w:color="auto"/>
                                <w:bottom w:val="none" w:sz="0" w:space="0" w:color="auto"/>
                                <w:right w:val="none" w:sz="0" w:space="0" w:color="auto"/>
                              </w:divBdr>
                              <w:divsChild>
                                <w:div w:id="1574699313">
                                  <w:marLeft w:val="0"/>
                                  <w:marRight w:val="0"/>
                                  <w:marTop w:val="120"/>
                                  <w:marBottom w:val="0"/>
                                  <w:divBdr>
                                    <w:top w:val="none" w:sz="0" w:space="0" w:color="auto"/>
                                    <w:left w:val="none" w:sz="0" w:space="0" w:color="auto"/>
                                    <w:bottom w:val="none" w:sz="0" w:space="0" w:color="auto"/>
                                    <w:right w:val="none" w:sz="0" w:space="0" w:color="auto"/>
                                  </w:divBdr>
                                  <w:divsChild>
                                    <w:div w:id="718825081">
                                      <w:marLeft w:val="0"/>
                                      <w:marRight w:val="0"/>
                                      <w:marTop w:val="0"/>
                                      <w:marBottom w:val="0"/>
                                      <w:divBdr>
                                        <w:top w:val="none" w:sz="0" w:space="0" w:color="auto"/>
                                        <w:left w:val="none" w:sz="0" w:space="0" w:color="auto"/>
                                        <w:bottom w:val="none" w:sz="0" w:space="0" w:color="auto"/>
                                        <w:right w:val="none" w:sz="0" w:space="0" w:color="auto"/>
                                      </w:divBdr>
                                      <w:divsChild>
                                        <w:div w:id="10707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7167441">
      <w:bodyDiv w:val="1"/>
      <w:marLeft w:val="0"/>
      <w:marRight w:val="0"/>
      <w:marTop w:val="0"/>
      <w:marBottom w:val="0"/>
      <w:divBdr>
        <w:top w:val="none" w:sz="0" w:space="0" w:color="auto"/>
        <w:left w:val="none" w:sz="0" w:space="0" w:color="auto"/>
        <w:bottom w:val="none" w:sz="0" w:space="0" w:color="auto"/>
        <w:right w:val="none" w:sz="0" w:space="0" w:color="auto"/>
      </w:divBdr>
    </w:div>
    <w:div w:id="812521721">
      <w:bodyDiv w:val="1"/>
      <w:marLeft w:val="0"/>
      <w:marRight w:val="0"/>
      <w:marTop w:val="0"/>
      <w:marBottom w:val="0"/>
      <w:divBdr>
        <w:top w:val="none" w:sz="0" w:space="0" w:color="auto"/>
        <w:left w:val="none" w:sz="0" w:space="0" w:color="auto"/>
        <w:bottom w:val="none" w:sz="0" w:space="0" w:color="auto"/>
        <w:right w:val="none" w:sz="0" w:space="0" w:color="auto"/>
      </w:divBdr>
    </w:div>
    <w:div w:id="812596410">
      <w:bodyDiv w:val="1"/>
      <w:marLeft w:val="0"/>
      <w:marRight w:val="0"/>
      <w:marTop w:val="0"/>
      <w:marBottom w:val="0"/>
      <w:divBdr>
        <w:top w:val="none" w:sz="0" w:space="0" w:color="auto"/>
        <w:left w:val="none" w:sz="0" w:space="0" w:color="auto"/>
        <w:bottom w:val="none" w:sz="0" w:space="0" w:color="auto"/>
        <w:right w:val="none" w:sz="0" w:space="0" w:color="auto"/>
      </w:divBdr>
    </w:div>
    <w:div w:id="820200304">
      <w:bodyDiv w:val="1"/>
      <w:marLeft w:val="0"/>
      <w:marRight w:val="0"/>
      <w:marTop w:val="0"/>
      <w:marBottom w:val="0"/>
      <w:divBdr>
        <w:top w:val="none" w:sz="0" w:space="0" w:color="auto"/>
        <w:left w:val="none" w:sz="0" w:space="0" w:color="auto"/>
        <w:bottom w:val="none" w:sz="0" w:space="0" w:color="auto"/>
        <w:right w:val="none" w:sz="0" w:space="0" w:color="auto"/>
      </w:divBdr>
    </w:div>
    <w:div w:id="821969963">
      <w:bodyDiv w:val="1"/>
      <w:marLeft w:val="0"/>
      <w:marRight w:val="0"/>
      <w:marTop w:val="0"/>
      <w:marBottom w:val="0"/>
      <w:divBdr>
        <w:top w:val="none" w:sz="0" w:space="0" w:color="auto"/>
        <w:left w:val="none" w:sz="0" w:space="0" w:color="auto"/>
        <w:bottom w:val="none" w:sz="0" w:space="0" w:color="auto"/>
        <w:right w:val="none" w:sz="0" w:space="0" w:color="auto"/>
      </w:divBdr>
      <w:divsChild>
        <w:div w:id="324742655">
          <w:marLeft w:val="0"/>
          <w:marRight w:val="0"/>
          <w:marTop w:val="0"/>
          <w:marBottom w:val="0"/>
          <w:divBdr>
            <w:top w:val="none" w:sz="0" w:space="0" w:color="auto"/>
            <w:left w:val="none" w:sz="0" w:space="0" w:color="auto"/>
            <w:bottom w:val="none" w:sz="0" w:space="0" w:color="auto"/>
            <w:right w:val="none" w:sz="0" w:space="0" w:color="auto"/>
          </w:divBdr>
        </w:div>
        <w:div w:id="1893152405">
          <w:marLeft w:val="0"/>
          <w:marRight w:val="0"/>
          <w:marTop w:val="0"/>
          <w:marBottom w:val="0"/>
          <w:divBdr>
            <w:top w:val="none" w:sz="0" w:space="0" w:color="auto"/>
            <w:left w:val="none" w:sz="0" w:space="0" w:color="auto"/>
            <w:bottom w:val="none" w:sz="0" w:space="0" w:color="auto"/>
            <w:right w:val="none" w:sz="0" w:space="0" w:color="auto"/>
          </w:divBdr>
        </w:div>
      </w:divsChild>
    </w:div>
    <w:div w:id="830831880">
      <w:bodyDiv w:val="1"/>
      <w:marLeft w:val="0"/>
      <w:marRight w:val="0"/>
      <w:marTop w:val="0"/>
      <w:marBottom w:val="0"/>
      <w:divBdr>
        <w:top w:val="none" w:sz="0" w:space="0" w:color="auto"/>
        <w:left w:val="none" w:sz="0" w:space="0" w:color="auto"/>
        <w:bottom w:val="none" w:sz="0" w:space="0" w:color="auto"/>
        <w:right w:val="none" w:sz="0" w:space="0" w:color="auto"/>
      </w:divBdr>
    </w:div>
    <w:div w:id="837501080">
      <w:bodyDiv w:val="1"/>
      <w:marLeft w:val="0"/>
      <w:marRight w:val="0"/>
      <w:marTop w:val="0"/>
      <w:marBottom w:val="0"/>
      <w:divBdr>
        <w:top w:val="none" w:sz="0" w:space="0" w:color="auto"/>
        <w:left w:val="none" w:sz="0" w:space="0" w:color="auto"/>
        <w:bottom w:val="none" w:sz="0" w:space="0" w:color="auto"/>
        <w:right w:val="none" w:sz="0" w:space="0" w:color="auto"/>
      </w:divBdr>
    </w:div>
    <w:div w:id="837890691">
      <w:bodyDiv w:val="1"/>
      <w:marLeft w:val="0"/>
      <w:marRight w:val="0"/>
      <w:marTop w:val="0"/>
      <w:marBottom w:val="0"/>
      <w:divBdr>
        <w:top w:val="none" w:sz="0" w:space="0" w:color="auto"/>
        <w:left w:val="none" w:sz="0" w:space="0" w:color="auto"/>
        <w:bottom w:val="none" w:sz="0" w:space="0" w:color="auto"/>
        <w:right w:val="none" w:sz="0" w:space="0" w:color="auto"/>
      </w:divBdr>
    </w:div>
    <w:div w:id="841242875">
      <w:bodyDiv w:val="1"/>
      <w:marLeft w:val="0"/>
      <w:marRight w:val="0"/>
      <w:marTop w:val="0"/>
      <w:marBottom w:val="0"/>
      <w:divBdr>
        <w:top w:val="none" w:sz="0" w:space="0" w:color="auto"/>
        <w:left w:val="none" w:sz="0" w:space="0" w:color="auto"/>
        <w:bottom w:val="none" w:sz="0" w:space="0" w:color="auto"/>
        <w:right w:val="none" w:sz="0" w:space="0" w:color="auto"/>
      </w:divBdr>
    </w:div>
    <w:div w:id="841622363">
      <w:bodyDiv w:val="1"/>
      <w:marLeft w:val="0"/>
      <w:marRight w:val="0"/>
      <w:marTop w:val="0"/>
      <w:marBottom w:val="0"/>
      <w:divBdr>
        <w:top w:val="none" w:sz="0" w:space="0" w:color="auto"/>
        <w:left w:val="none" w:sz="0" w:space="0" w:color="auto"/>
        <w:bottom w:val="none" w:sz="0" w:space="0" w:color="auto"/>
        <w:right w:val="none" w:sz="0" w:space="0" w:color="auto"/>
      </w:divBdr>
    </w:div>
    <w:div w:id="846090505">
      <w:bodyDiv w:val="1"/>
      <w:marLeft w:val="0"/>
      <w:marRight w:val="0"/>
      <w:marTop w:val="0"/>
      <w:marBottom w:val="0"/>
      <w:divBdr>
        <w:top w:val="none" w:sz="0" w:space="0" w:color="auto"/>
        <w:left w:val="none" w:sz="0" w:space="0" w:color="auto"/>
        <w:bottom w:val="none" w:sz="0" w:space="0" w:color="auto"/>
        <w:right w:val="none" w:sz="0" w:space="0" w:color="auto"/>
      </w:divBdr>
    </w:div>
    <w:div w:id="847018733">
      <w:bodyDiv w:val="1"/>
      <w:marLeft w:val="0"/>
      <w:marRight w:val="0"/>
      <w:marTop w:val="0"/>
      <w:marBottom w:val="0"/>
      <w:divBdr>
        <w:top w:val="none" w:sz="0" w:space="0" w:color="auto"/>
        <w:left w:val="none" w:sz="0" w:space="0" w:color="auto"/>
        <w:bottom w:val="none" w:sz="0" w:space="0" w:color="auto"/>
        <w:right w:val="none" w:sz="0" w:space="0" w:color="auto"/>
      </w:divBdr>
    </w:div>
    <w:div w:id="856652062">
      <w:bodyDiv w:val="1"/>
      <w:marLeft w:val="0"/>
      <w:marRight w:val="0"/>
      <w:marTop w:val="0"/>
      <w:marBottom w:val="0"/>
      <w:divBdr>
        <w:top w:val="none" w:sz="0" w:space="0" w:color="auto"/>
        <w:left w:val="none" w:sz="0" w:space="0" w:color="auto"/>
        <w:bottom w:val="none" w:sz="0" w:space="0" w:color="auto"/>
        <w:right w:val="none" w:sz="0" w:space="0" w:color="auto"/>
      </w:divBdr>
    </w:div>
    <w:div w:id="862322910">
      <w:bodyDiv w:val="1"/>
      <w:marLeft w:val="0"/>
      <w:marRight w:val="0"/>
      <w:marTop w:val="0"/>
      <w:marBottom w:val="0"/>
      <w:divBdr>
        <w:top w:val="none" w:sz="0" w:space="0" w:color="auto"/>
        <w:left w:val="none" w:sz="0" w:space="0" w:color="auto"/>
        <w:bottom w:val="none" w:sz="0" w:space="0" w:color="auto"/>
        <w:right w:val="none" w:sz="0" w:space="0" w:color="auto"/>
      </w:divBdr>
      <w:divsChild>
        <w:div w:id="680622547">
          <w:marLeft w:val="0"/>
          <w:marRight w:val="0"/>
          <w:marTop w:val="0"/>
          <w:marBottom w:val="0"/>
          <w:divBdr>
            <w:top w:val="none" w:sz="0" w:space="0" w:color="auto"/>
            <w:left w:val="none" w:sz="0" w:space="0" w:color="auto"/>
            <w:bottom w:val="none" w:sz="0" w:space="0" w:color="auto"/>
            <w:right w:val="none" w:sz="0" w:space="0" w:color="auto"/>
          </w:divBdr>
          <w:divsChild>
            <w:div w:id="707950258">
              <w:marLeft w:val="0"/>
              <w:marRight w:val="0"/>
              <w:marTop w:val="0"/>
              <w:marBottom w:val="0"/>
              <w:divBdr>
                <w:top w:val="none" w:sz="0" w:space="0" w:color="auto"/>
                <w:left w:val="none" w:sz="0" w:space="0" w:color="auto"/>
                <w:bottom w:val="none" w:sz="0" w:space="0" w:color="auto"/>
                <w:right w:val="none" w:sz="0" w:space="0" w:color="auto"/>
              </w:divBdr>
              <w:divsChild>
                <w:div w:id="1728067959">
                  <w:marLeft w:val="0"/>
                  <w:marRight w:val="0"/>
                  <w:marTop w:val="0"/>
                  <w:marBottom w:val="0"/>
                  <w:divBdr>
                    <w:top w:val="none" w:sz="0" w:space="0" w:color="auto"/>
                    <w:left w:val="none" w:sz="0" w:space="0" w:color="auto"/>
                    <w:bottom w:val="none" w:sz="0" w:space="0" w:color="auto"/>
                    <w:right w:val="none" w:sz="0" w:space="0" w:color="auto"/>
                  </w:divBdr>
                  <w:divsChild>
                    <w:div w:id="981348405">
                      <w:marLeft w:val="0"/>
                      <w:marRight w:val="0"/>
                      <w:marTop w:val="0"/>
                      <w:marBottom w:val="3225"/>
                      <w:divBdr>
                        <w:top w:val="none" w:sz="0" w:space="0" w:color="auto"/>
                        <w:left w:val="none" w:sz="0" w:space="0" w:color="auto"/>
                        <w:bottom w:val="none" w:sz="0" w:space="0" w:color="auto"/>
                        <w:right w:val="none" w:sz="0" w:space="0" w:color="auto"/>
                      </w:divBdr>
                      <w:divsChild>
                        <w:div w:id="2007632084">
                          <w:marLeft w:val="0"/>
                          <w:marRight w:val="0"/>
                          <w:marTop w:val="0"/>
                          <w:marBottom w:val="0"/>
                          <w:divBdr>
                            <w:top w:val="none" w:sz="0" w:space="0" w:color="auto"/>
                            <w:left w:val="none" w:sz="0" w:space="0" w:color="auto"/>
                            <w:bottom w:val="none" w:sz="0" w:space="0" w:color="auto"/>
                            <w:right w:val="none" w:sz="0" w:space="0" w:color="auto"/>
                          </w:divBdr>
                          <w:divsChild>
                            <w:div w:id="511378986">
                              <w:marLeft w:val="0"/>
                              <w:marRight w:val="0"/>
                              <w:marTop w:val="0"/>
                              <w:marBottom w:val="0"/>
                              <w:divBdr>
                                <w:top w:val="none" w:sz="0" w:space="0" w:color="auto"/>
                                <w:left w:val="none" w:sz="0" w:space="0" w:color="auto"/>
                                <w:bottom w:val="none" w:sz="0" w:space="0" w:color="auto"/>
                                <w:right w:val="none" w:sz="0" w:space="0" w:color="auto"/>
                              </w:divBdr>
                              <w:divsChild>
                                <w:div w:id="1166282850">
                                  <w:marLeft w:val="0"/>
                                  <w:marRight w:val="0"/>
                                  <w:marTop w:val="0"/>
                                  <w:marBottom w:val="525"/>
                                  <w:divBdr>
                                    <w:top w:val="none" w:sz="0" w:space="0" w:color="auto"/>
                                    <w:left w:val="none" w:sz="0" w:space="0" w:color="auto"/>
                                    <w:bottom w:val="none" w:sz="0" w:space="0" w:color="auto"/>
                                    <w:right w:val="none" w:sz="0" w:space="0" w:color="auto"/>
                                  </w:divBdr>
                                  <w:divsChild>
                                    <w:div w:id="1432162510">
                                      <w:marLeft w:val="0"/>
                                      <w:marRight w:val="0"/>
                                      <w:marTop w:val="0"/>
                                      <w:marBottom w:val="0"/>
                                      <w:divBdr>
                                        <w:top w:val="none" w:sz="0" w:space="0" w:color="auto"/>
                                        <w:left w:val="none" w:sz="0" w:space="0" w:color="auto"/>
                                        <w:bottom w:val="none" w:sz="0" w:space="0" w:color="auto"/>
                                        <w:right w:val="none" w:sz="0" w:space="0" w:color="auto"/>
                                      </w:divBdr>
                                      <w:divsChild>
                                        <w:div w:id="512501318">
                                          <w:marLeft w:val="2"/>
                                          <w:marRight w:val="0"/>
                                          <w:marTop w:val="0"/>
                                          <w:marBottom w:val="0"/>
                                          <w:divBdr>
                                            <w:top w:val="none" w:sz="0" w:space="0" w:color="auto"/>
                                            <w:left w:val="none" w:sz="0" w:space="0" w:color="auto"/>
                                            <w:bottom w:val="none" w:sz="0" w:space="0" w:color="auto"/>
                                            <w:right w:val="none" w:sz="0" w:space="0" w:color="auto"/>
                                          </w:divBdr>
                                          <w:divsChild>
                                            <w:div w:id="40716154">
                                              <w:marLeft w:val="0"/>
                                              <w:marRight w:val="0"/>
                                              <w:marTop w:val="0"/>
                                              <w:marBottom w:val="0"/>
                                              <w:divBdr>
                                                <w:top w:val="none" w:sz="0" w:space="0" w:color="auto"/>
                                                <w:left w:val="none" w:sz="0" w:space="0" w:color="auto"/>
                                                <w:bottom w:val="none" w:sz="0" w:space="0" w:color="auto"/>
                                                <w:right w:val="none" w:sz="0" w:space="0" w:color="auto"/>
                                              </w:divBdr>
                                              <w:divsChild>
                                                <w:div w:id="2114132580">
                                                  <w:marLeft w:val="0"/>
                                                  <w:marRight w:val="0"/>
                                                  <w:marTop w:val="0"/>
                                                  <w:marBottom w:val="0"/>
                                                  <w:divBdr>
                                                    <w:top w:val="none" w:sz="0" w:space="0" w:color="auto"/>
                                                    <w:left w:val="none" w:sz="0" w:space="0" w:color="auto"/>
                                                    <w:bottom w:val="none" w:sz="0" w:space="0" w:color="auto"/>
                                                    <w:right w:val="none" w:sz="0" w:space="0" w:color="auto"/>
                                                  </w:divBdr>
                                                  <w:divsChild>
                                                    <w:div w:id="967509756">
                                                      <w:marLeft w:val="0"/>
                                                      <w:marRight w:val="0"/>
                                                      <w:marTop w:val="0"/>
                                                      <w:marBottom w:val="525"/>
                                                      <w:divBdr>
                                                        <w:top w:val="none" w:sz="0" w:space="0" w:color="auto"/>
                                                        <w:left w:val="none" w:sz="0" w:space="0" w:color="auto"/>
                                                        <w:bottom w:val="none" w:sz="0" w:space="0" w:color="auto"/>
                                                        <w:right w:val="none" w:sz="0" w:space="0" w:color="auto"/>
                                                      </w:divBdr>
                                                      <w:divsChild>
                                                        <w:div w:id="1286694660">
                                                          <w:marLeft w:val="0"/>
                                                          <w:marRight w:val="0"/>
                                                          <w:marTop w:val="0"/>
                                                          <w:marBottom w:val="0"/>
                                                          <w:divBdr>
                                                            <w:top w:val="none" w:sz="0" w:space="0" w:color="auto"/>
                                                            <w:left w:val="none" w:sz="0" w:space="0" w:color="auto"/>
                                                            <w:bottom w:val="none" w:sz="0" w:space="0" w:color="auto"/>
                                                            <w:right w:val="none" w:sz="0" w:space="0" w:color="auto"/>
                                                          </w:divBdr>
                                                          <w:divsChild>
                                                            <w:div w:id="234246739">
                                                              <w:marLeft w:val="2"/>
                                                              <w:marRight w:val="0"/>
                                                              <w:marTop w:val="0"/>
                                                              <w:marBottom w:val="0"/>
                                                              <w:divBdr>
                                                                <w:top w:val="none" w:sz="0" w:space="0" w:color="auto"/>
                                                                <w:left w:val="none" w:sz="0" w:space="0" w:color="auto"/>
                                                                <w:bottom w:val="none" w:sz="0" w:space="0" w:color="auto"/>
                                                                <w:right w:val="none" w:sz="0" w:space="0" w:color="auto"/>
                                                              </w:divBdr>
                                                              <w:divsChild>
                                                                <w:div w:id="733309376">
                                                                  <w:marLeft w:val="0"/>
                                                                  <w:marRight w:val="0"/>
                                                                  <w:marTop w:val="0"/>
                                                                  <w:marBottom w:val="0"/>
                                                                  <w:divBdr>
                                                                    <w:top w:val="none" w:sz="0" w:space="0" w:color="auto"/>
                                                                    <w:left w:val="none" w:sz="0" w:space="0" w:color="auto"/>
                                                                    <w:bottom w:val="none" w:sz="0" w:space="0" w:color="auto"/>
                                                                    <w:right w:val="none" w:sz="0" w:space="0" w:color="auto"/>
                                                                  </w:divBdr>
                                                                  <w:divsChild>
                                                                    <w:div w:id="1828207868">
                                                                      <w:marLeft w:val="0"/>
                                                                      <w:marRight w:val="0"/>
                                                                      <w:marTop w:val="0"/>
                                                                      <w:marBottom w:val="0"/>
                                                                      <w:divBdr>
                                                                        <w:top w:val="none" w:sz="0" w:space="0" w:color="auto"/>
                                                                        <w:left w:val="none" w:sz="0" w:space="0" w:color="auto"/>
                                                                        <w:bottom w:val="none" w:sz="0" w:space="0" w:color="auto"/>
                                                                        <w:right w:val="none" w:sz="0" w:space="0" w:color="auto"/>
                                                                      </w:divBdr>
                                                                      <w:divsChild>
                                                                        <w:div w:id="1504196841">
                                                                          <w:marLeft w:val="0"/>
                                                                          <w:marRight w:val="0"/>
                                                                          <w:marTop w:val="0"/>
                                                                          <w:marBottom w:val="0"/>
                                                                          <w:divBdr>
                                                                            <w:top w:val="none" w:sz="0" w:space="0" w:color="auto"/>
                                                                            <w:left w:val="none" w:sz="0" w:space="0" w:color="auto"/>
                                                                            <w:bottom w:val="none" w:sz="0" w:space="0" w:color="auto"/>
                                                                            <w:right w:val="none" w:sz="0" w:space="0" w:color="auto"/>
                                                                          </w:divBdr>
                                                                          <w:divsChild>
                                                                            <w:div w:id="8875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7228949">
                                                      <w:marLeft w:val="0"/>
                                                      <w:marRight w:val="0"/>
                                                      <w:marTop w:val="0"/>
                                                      <w:marBottom w:val="0"/>
                                                      <w:divBdr>
                                                        <w:top w:val="none" w:sz="0" w:space="0" w:color="auto"/>
                                                        <w:left w:val="none" w:sz="0" w:space="0" w:color="auto"/>
                                                        <w:bottom w:val="none" w:sz="0" w:space="0" w:color="auto"/>
                                                        <w:right w:val="none" w:sz="0" w:space="0" w:color="auto"/>
                                                      </w:divBdr>
                                                      <w:divsChild>
                                                        <w:div w:id="31623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4831075">
      <w:bodyDiv w:val="1"/>
      <w:marLeft w:val="0"/>
      <w:marRight w:val="0"/>
      <w:marTop w:val="0"/>
      <w:marBottom w:val="0"/>
      <w:divBdr>
        <w:top w:val="none" w:sz="0" w:space="0" w:color="auto"/>
        <w:left w:val="none" w:sz="0" w:space="0" w:color="auto"/>
        <w:bottom w:val="none" w:sz="0" w:space="0" w:color="auto"/>
        <w:right w:val="none" w:sz="0" w:space="0" w:color="auto"/>
      </w:divBdr>
    </w:div>
    <w:div w:id="868110133">
      <w:bodyDiv w:val="1"/>
      <w:marLeft w:val="0"/>
      <w:marRight w:val="0"/>
      <w:marTop w:val="0"/>
      <w:marBottom w:val="0"/>
      <w:divBdr>
        <w:top w:val="none" w:sz="0" w:space="0" w:color="auto"/>
        <w:left w:val="none" w:sz="0" w:space="0" w:color="auto"/>
        <w:bottom w:val="none" w:sz="0" w:space="0" w:color="auto"/>
        <w:right w:val="none" w:sz="0" w:space="0" w:color="auto"/>
      </w:divBdr>
    </w:div>
    <w:div w:id="870337917">
      <w:bodyDiv w:val="1"/>
      <w:marLeft w:val="0"/>
      <w:marRight w:val="0"/>
      <w:marTop w:val="0"/>
      <w:marBottom w:val="0"/>
      <w:divBdr>
        <w:top w:val="none" w:sz="0" w:space="0" w:color="auto"/>
        <w:left w:val="none" w:sz="0" w:space="0" w:color="auto"/>
        <w:bottom w:val="none" w:sz="0" w:space="0" w:color="auto"/>
        <w:right w:val="none" w:sz="0" w:space="0" w:color="auto"/>
      </w:divBdr>
      <w:divsChild>
        <w:div w:id="1083182451">
          <w:marLeft w:val="0"/>
          <w:marRight w:val="0"/>
          <w:marTop w:val="0"/>
          <w:marBottom w:val="0"/>
          <w:divBdr>
            <w:top w:val="none" w:sz="0" w:space="0" w:color="auto"/>
            <w:left w:val="none" w:sz="0" w:space="0" w:color="auto"/>
            <w:bottom w:val="none" w:sz="0" w:space="0" w:color="auto"/>
            <w:right w:val="none" w:sz="0" w:space="0" w:color="auto"/>
          </w:divBdr>
        </w:div>
        <w:div w:id="1979260366">
          <w:marLeft w:val="0"/>
          <w:marRight w:val="0"/>
          <w:marTop w:val="0"/>
          <w:marBottom w:val="0"/>
          <w:divBdr>
            <w:top w:val="none" w:sz="0" w:space="0" w:color="auto"/>
            <w:left w:val="none" w:sz="0" w:space="0" w:color="auto"/>
            <w:bottom w:val="none" w:sz="0" w:space="0" w:color="auto"/>
            <w:right w:val="none" w:sz="0" w:space="0" w:color="auto"/>
          </w:divBdr>
        </w:div>
        <w:div w:id="53549493">
          <w:marLeft w:val="0"/>
          <w:marRight w:val="0"/>
          <w:marTop w:val="0"/>
          <w:marBottom w:val="0"/>
          <w:divBdr>
            <w:top w:val="none" w:sz="0" w:space="0" w:color="auto"/>
            <w:left w:val="none" w:sz="0" w:space="0" w:color="auto"/>
            <w:bottom w:val="none" w:sz="0" w:space="0" w:color="auto"/>
            <w:right w:val="none" w:sz="0" w:space="0" w:color="auto"/>
          </w:divBdr>
        </w:div>
      </w:divsChild>
    </w:div>
    <w:div w:id="876356574">
      <w:bodyDiv w:val="1"/>
      <w:marLeft w:val="0"/>
      <w:marRight w:val="0"/>
      <w:marTop w:val="0"/>
      <w:marBottom w:val="0"/>
      <w:divBdr>
        <w:top w:val="none" w:sz="0" w:space="0" w:color="auto"/>
        <w:left w:val="none" w:sz="0" w:space="0" w:color="auto"/>
        <w:bottom w:val="none" w:sz="0" w:space="0" w:color="auto"/>
        <w:right w:val="none" w:sz="0" w:space="0" w:color="auto"/>
      </w:divBdr>
    </w:div>
    <w:div w:id="876552004">
      <w:bodyDiv w:val="1"/>
      <w:marLeft w:val="0"/>
      <w:marRight w:val="0"/>
      <w:marTop w:val="0"/>
      <w:marBottom w:val="0"/>
      <w:divBdr>
        <w:top w:val="none" w:sz="0" w:space="0" w:color="auto"/>
        <w:left w:val="none" w:sz="0" w:space="0" w:color="auto"/>
        <w:bottom w:val="none" w:sz="0" w:space="0" w:color="auto"/>
        <w:right w:val="none" w:sz="0" w:space="0" w:color="auto"/>
      </w:divBdr>
    </w:div>
    <w:div w:id="880168999">
      <w:bodyDiv w:val="1"/>
      <w:marLeft w:val="0"/>
      <w:marRight w:val="0"/>
      <w:marTop w:val="0"/>
      <w:marBottom w:val="0"/>
      <w:divBdr>
        <w:top w:val="none" w:sz="0" w:space="0" w:color="auto"/>
        <w:left w:val="none" w:sz="0" w:space="0" w:color="auto"/>
        <w:bottom w:val="none" w:sz="0" w:space="0" w:color="auto"/>
        <w:right w:val="none" w:sz="0" w:space="0" w:color="auto"/>
      </w:divBdr>
    </w:div>
    <w:div w:id="888806541">
      <w:bodyDiv w:val="1"/>
      <w:marLeft w:val="0"/>
      <w:marRight w:val="0"/>
      <w:marTop w:val="0"/>
      <w:marBottom w:val="0"/>
      <w:divBdr>
        <w:top w:val="none" w:sz="0" w:space="0" w:color="auto"/>
        <w:left w:val="none" w:sz="0" w:space="0" w:color="auto"/>
        <w:bottom w:val="none" w:sz="0" w:space="0" w:color="auto"/>
        <w:right w:val="none" w:sz="0" w:space="0" w:color="auto"/>
      </w:divBdr>
    </w:div>
    <w:div w:id="889070548">
      <w:bodyDiv w:val="1"/>
      <w:marLeft w:val="0"/>
      <w:marRight w:val="0"/>
      <w:marTop w:val="0"/>
      <w:marBottom w:val="0"/>
      <w:divBdr>
        <w:top w:val="none" w:sz="0" w:space="0" w:color="auto"/>
        <w:left w:val="none" w:sz="0" w:space="0" w:color="auto"/>
        <w:bottom w:val="none" w:sz="0" w:space="0" w:color="auto"/>
        <w:right w:val="none" w:sz="0" w:space="0" w:color="auto"/>
      </w:divBdr>
    </w:div>
    <w:div w:id="891115187">
      <w:bodyDiv w:val="1"/>
      <w:marLeft w:val="0"/>
      <w:marRight w:val="0"/>
      <w:marTop w:val="0"/>
      <w:marBottom w:val="0"/>
      <w:divBdr>
        <w:top w:val="none" w:sz="0" w:space="0" w:color="auto"/>
        <w:left w:val="none" w:sz="0" w:space="0" w:color="auto"/>
        <w:bottom w:val="none" w:sz="0" w:space="0" w:color="auto"/>
        <w:right w:val="none" w:sz="0" w:space="0" w:color="auto"/>
      </w:divBdr>
    </w:div>
    <w:div w:id="897974637">
      <w:bodyDiv w:val="1"/>
      <w:marLeft w:val="0"/>
      <w:marRight w:val="0"/>
      <w:marTop w:val="0"/>
      <w:marBottom w:val="0"/>
      <w:divBdr>
        <w:top w:val="none" w:sz="0" w:space="0" w:color="auto"/>
        <w:left w:val="none" w:sz="0" w:space="0" w:color="auto"/>
        <w:bottom w:val="none" w:sz="0" w:space="0" w:color="auto"/>
        <w:right w:val="none" w:sz="0" w:space="0" w:color="auto"/>
      </w:divBdr>
    </w:div>
    <w:div w:id="904535833">
      <w:bodyDiv w:val="1"/>
      <w:marLeft w:val="0"/>
      <w:marRight w:val="0"/>
      <w:marTop w:val="0"/>
      <w:marBottom w:val="0"/>
      <w:divBdr>
        <w:top w:val="none" w:sz="0" w:space="0" w:color="auto"/>
        <w:left w:val="none" w:sz="0" w:space="0" w:color="auto"/>
        <w:bottom w:val="none" w:sz="0" w:space="0" w:color="auto"/>
        <w:right w:val="none" w:sz="0" w:space="0" w:color="auto"/>
      </w:divBdr>
    </w:div>
    <w:div w:id="905457042">
      <w:bodyDiv w:val="1"/>
      <w:marLeft w:val="0"/>
      <w:marRight w:val="0"/>
      <w:marTop w:val="0"/>
      <w:marBottom w:val="0"/>
      <w:divBdr>
        <w:top w:val="none" w:sz="0" w:space="0" w:color="auto"/>
        <w:left w:val="none" w:sz="0" w:space="0" w:color="auto"/>
        <w:bottom w:val="none" w:sz="0" w:space="0" w:color="auto"/>
        <w:right w:val="none" w:sz="0" w:space="0" w:color="auto"/>
      </w:divBdr>
    </w:div>
    <w:div w:id="910114130">
      <w:bodyDiv w:val="1"/>
      <w:marLeft w:val="0"/>
      <w:marRight w:val="0"/>
      <w:marTop w:val="0"/>
      <w:marBottom w:val="0"/>
      <w:divBdr>
        <w:top w:val="none" w:sz="0" w:space="0" w:color="auto"/>
        <w:left w:val="none" w:sz="0" w:space="0" w:color="auto"/>
        <w:bottom w:val="none" w:sz="0" w:space="0" w:color="auto"/>
        <w:right w:val="none" w:sz="0" w:space="0" w:color="auto"/>
      </w:divBdr>
    </w:div>
    <w:div w:id="922691136">
      <w:bodyDiv w:val="1"/>
      <w:marLeft w:val="0"/>
      <w:marRight w:val="0"/>
      <w:marTop w:val="0"/>
      <w:marBottom w:val="0"/>
      <w:divBdr>
        <w:top w:val="none" w:sz="0" w:space="0" w:color="auto"/>
        <w:left w:val="none" w:sz="0" w:space="0" w:color="auto"/>
        <w:bottom w:val="none" w:sz="0" w:space="0" w:color="auto"/>
        <w:right w:val="none" w:sz="0" w:space="0" w:color="auto"/>
      </w:divBdr>
      <w:divsChild>
        <w:div w:id="205528384">
          <w:marLeft w:val="0"/>
          <w:marRight w:val="0"/>
          <w:marTop w:val="0"/>
          <w:marBottom w:val="0"/>
          <w:divBdr>
            <w:top w:val="none" w:sz="0" w:space="0" w:color="auto"/>
            <w:left w:val="none" w:sz="0" w:space="0" w:color="auto"/>
            <w:bottom w:val="none" w:sz="0" w:space="0" w:color="auto"/>
            <w:right w:val="none" w:sz="0" w:space="0" w:color="auto"/>
          </w:divBdr>
          <w:divsChild>
            <w:div w:id="1749693898">
              <w:marLeft w:val="0"/>
              <w:marRight w:val="0"/>
              <w:marTop w:val="0"/>
              <w:marBottom w:val="0"/>
              <w:divBdr>
                <w:top w:val="none" w:sz="0" w:space="0" w:color="auto"/>
                <w:left w:val="none" w:sz="0" w:space="0" w:color="auto"/>
                <w:bottom w:val="none" w:sz="0" w:space="0" w:color="auto"/>
                <w:right w:val="none" w:sz="0" w:space="0" w:color="auto"/>
              </w:divBdr>
              <w:divsChild>
                <w:div w:id="300156190">
                  <w:marLeft w:val="0"/>
                  <w:marRight w:val="0"/>
                  <w:marTop w:val="0"/>
                  <w:marBottom w:val="900"/>
                  <w:divBdr>
                    <w:top w:val="none" w:sz="0" w:space="0" w:color="auto"/>
                    <w:left w:val="none" w:sz="0" w:space="0" w:color="auto"/>
                    <w:bottom w:val="none" w:sz="0" w:space="0" w:color="auto"/>
                    <w:right w:val="none" w:sz="0" w:space="0" w:color="auto"/>
                  </w:divBdr>
                  <w:divsChild>
                    <w:div w:id="355813808">
                      <w:marLeft w:val="0"/>
                      <w:marRight w:val="0"/>
                      <w:marTop w:val="0"/>
                      <w:marBottom w:val="0"/>
                      <w:divBdr>
                        <w:top w:val="none" w:sz="0" w:space="0" w:color="auto"/>
                        <w:left w:val="none" w:sz="0" w:space="0" w:color="auto"/>
                        <w:bottom w:val="none" w:sz="0" w:space="0" w:color="auto"/>
                        <w:right w:val="none" w:sz="0" w:space="0" w:color="auto"/>
                      </w:divBdr>
                      <w:divsChild>
                        <w:div w:id="336927052">
                          <w:marLeft w:val="-150"/>
                          <w:marRight w:val="0"/>
                          <w:marTop w:val="0"/>
                          <w:marBottom w:val="0"/>
                          <w:divBdr>
                            <w:top w:val="none" w:sz="0" w:space="0" w:color="auto"/>
                            <w:left w:val="none" w:sz="0" w:space="0" w:color="auto"/>
                            <w:bottom w:val="none" w:sz="0" w:space="0" w:color="auto"/>
                            <w:right w:val="none" w:sz="0" w:space="0" w:color="auto"/>
                          </w:divBdr>
                          <w:divsChild>
                            <w:div w:id="816462078">
                              <w:marLeft w:val="0"/>
                              <w:marRight w:val="0"/>
                              <w:marTop w:val="0"/>
                              <w:marBottom w:val="0"/>
                              <w:divBdr>
                                <w:top w:val="none" w:sz="0" w:space="0" w:color="auto"/>
                                <w:left w:val="none" w:sz="0" w:space="0" w:color="auto"/>
                                <w:bottom w:val="none" w:sz="0" w:space="0" w:color="auto"/>
                                <w:right w:val="none" w:sz="0" w:space="0" w:color="auto"/>
                              </w:divBdr>
                              <w:divsChild>
                                <w:div w:id="62874766">
                                  <w:marLeft w:val="0"/>
                                  <w:marRight w:val="0"/>
                                  <w:marTop w:val="0"/>
                                  <w:marBottom w:val="0"/>
                                  <w:divBdr>
                                    <w:top w:val="none" w:sz="0" w:space="0" w:color="auto"/>
                                    <w:left w:val="none" w:sz="0" w:space="0" w:color="auto"/>
                                    <w:bottom w:val="none" w:sz="0" w:space="0" w:color="auto"/>
                                    <w:right w:val="none" w:sz="0" w:space="0" w:color="auto"/>
                                  </w:divBdr>
                                  <w:divsChild>
                                    <w:div w:id="6342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38150">
      <w:bodyDiv w:val="1"/>
      <w:marLeft w:val="0"/>
      <w:marRight w:val="0"/>
      <w:marTop w:val="0"/>
      <w:marBottom w:val="0"/>
      <w:divBdr>
        <w:top w:val="none" w:sz="0" w:space="0" w:color="auto"/>
        <w:left w:val="none" w:sz="0" w:space="0" w:color="auto"/>
        <w:bottom w:val="none" w:sz="0" w:space="0" w:color="auto"/>
        <w:right w:val="none" w:sz="0" w:space="0" w:color="auto"/>
      </w:divBdr>
    </w:div>
    <w:div w:id="926421934">
      <w:bodyDiv w:val="1"/>
      <w:marLeft w:val="0"/>
      <w:marRight w:val="0"/>
      <w:marTop w:val="0"/>
      <w:marBottom w:val="0"/>
      <w:divBdr>
        <w:top w:val="none" w:sz="0" w:space="0" w:color="auto"/>
        <w:left w:val="none" w:sz="0" w:space="0" w:color="auto"/>
        <w:bottom w:val="none" w:sz="0" w:space="0" w:color="auto"/>
        <w:right w:val="none" w:sz="0" w:space="0" w:color="auto"/>
      </w:divBdr>
    </w:div>
    <w:div w:id="943850776">
      <w:bodyDiv w:val="1"/>
      <w:marLeft w:val="0"/>
      <w:marRight w:val="0"/>
      <w:marTop w:val="0"/>
      <w:marBottom w:val="0"/>
      <w:divBdr>
        <w:top w:val="none" w:sz="0" w:space="0" w:color="auto"/>
        <w:left w:val="none" w:sz="0" w:space="0" w:color="auto"/>
        <w:bottom w:val="none" w:sz="0" w:space="0" w:color="auto"/>
        <w:right w:val="none" w:sz="0" w:space="0" w:color="auto"/>
      </w:divBdr>
    </w:div>
    <w:div w:id="952322560">
      <w:bodyDiv w:val="1"/>
      <w:marLeft w:val="0"/>
      <w:marRight w:val="0"/>
      <w:marTop w:val="0"/>
      <w:marBottom w:val="0"/>
      <w:divBdr>
        <w:top w:val="none" w:sz="0" w:space="0" w:color="auto"/>
        <w:left w:val="none" w:sz="0" w:space="0" w:color="auto"/>
        <w:bottom w:val="none" w:sz="0" w:space="0" w:color="auto"/>
        <w:right w:val="none" w:sz="0" w:space="0" w:color="auto"/>
      </w:divBdr>
    </w:div>
    <w:div w:id="953907529">
      <w:bodyDiv w:val="1"/>
      <w:marLeft w:val="0"/>
      <w:marRight w:val="0"/>
      <w:marTop w:val="0"/>
      <w:marBottom w:val="0"/>
      <w:divBdr>
        <w:top w:val="none" w:sz="0" w:space="0" w:color="auto"/>
        <w:left w:val="none" w:sz="0" w:space="0" w:color="auto"/>
        <w:bottom w:val="none" w:sz="0" w:space="0" w:color="auto"/>
        <w:right w:val="none" w:sz="0" w:space="0" w:color="auto"/>
      </w:divBdr>
      <w:divsChild>
        <w:div w:id="74741903">
          <w:marLeft w:val="547"/>
          <w:marRight w:val="0"/>
          <w:marTop w:val="0"/>
          <w:marBottom w:val="0"/>
          <w:divBdr>
            <w:top w:val="none" w:sz="0" w:space="0" w:color="auto"/>
            <w:left w:val="none" w:sz="0" w:space="0" w:color="auto"/>
            <w:bottom w:val="none" w:sz="0" w:space="0" w:color="auto"/>
            <w:right w:val="none" w:sz="0" w:space="0" w:color="auto"/>
          </w:divBdr>
        </w:div>
        <w:div w:id="672492079">
          <w:marLeft w:val="547"/>
          <w:marRight w:val="0"/>
          <w:marTop w:val="0"/>
          <w:marBottom w:val="0"/>
          <w:divBdr>
            <w:top w:val="none" w:sz="0" w:space="0" w:color="auto"/>
            <w:left w:val="none" w:sz="0" w:space="0" w:color="auto"/>
            <w:bottom w:val="none" w:sz="0" w:space="0" w:color="auto"/>
            <w:right w:val="none" w:sz="0" w:space="0" w:color="auto"/>
          </w:divBdr>
        </w:div>
      </w:divsChild>
    </w:div>
    <w:div w:id="957373737">
      <w:bodyDiv w:val="1"/>
      <w:marLeft w:val="0"/>
      <w:marRight w:val="0"/>
      <w:marTop w:val="0"/>
      <w:marBottom w:val="0"/>
      <w:divBdr>
        <w:top w:val="none" w:sz="0" w:space="0" w:color="auto"/>
        <w:left w:val="none" w:sz="0" w:space="0" w:color="auto"/>
        <w:bottom w:val="none" w:sz="0" w:space="0" w:color="auto"/>
        <w:right w:val="none" w:sz="0" w:space="0" w:color="auto"/>
      </w:divBdr>
    </w:div>
    <w:div w:id="957491850">
      <w:bodyDiv w:val="1"/>
      <w:marLeft w:val="0"/>
      <w:marRight w:val="0"/>
      <w:marTop w:val="0"/>
      <w:marBottom w:val="0"/>
      <w:divBdr>
        <w:top w:val="none" w:sz="0" w:space="0" w:color="auto"/>
        <w:left w:val="none" w:sz="0" w:space="0" w:color="auto"/>
        <w:bottom w:val="none" w:sz="0" w:space="0" w:color="auto"/>
        <w:right w:val="none" w:sz="0" w:space="0" w:color="auto"/>
      </w:divBdr>
    </w:div>
    <w:div w:id="981808081">
      <w:bodyDiv w:val="1"/>
      <w:marLeft w:val="0"/>
      <w:marRight w:val="0"/>
      <w:marTop w:val="0"/>
      <w:marBottom w:val="0"/>
      <w:divBdr>
        <w:top w:val="none" w:sz="0" w:space="0" w:color="auto"/>
        <w:left w:val="none" w:sz="0" w:space="0" w:color="auto"/>
        <w:bottom w:val="none" w:sz="0" w:space="0" w:color="auto"/>
        <w:right w:val="none" w:sz="0" w:space="0" w:color="auto"/>
      </w:divBdr>
      <w:divsChild>
        <w:div w:id="1758092826">
          <w:marLeft w:val="0"/>
          <w:marRight w:val="0"/>
          <w:marTop w:val="0"/>
          <w:marBottom w:val="0"/>
          <w:divBdr>
            <w:top w:val="none" w:sz="0" w:space="0" w:color="auto"/>
            <w:left w:val="none" w:sz="0" w:space="0" w:color="auto"/>
            <w:bottom w:val="none" w:sz="0" w:space="0" w:color="auto"/>
            <w:right w:val="none" w:sz="0" w:space="0" w:color="auto"/>
          </w:divBdr>
          <w:divsChild>
            <w:div w:id="1451630857">
              <w:marLeft w:val="0"/>
              <w:marRight w:val="0"/>
              <w:marTop w:val="0"/>
              <w:marBottom w:val="0"/>
              <w:divBdr>
                <w:top w:val="none" w:sz="0" w:space="0" w:color="auto"/>
                <w:left w:val="none" w:sz="0" w:space="0" w:color="auto"/>
                <w:bottom w:val="none" w:sz="0" w:space="0" w:color="auto"/>
                <w:right w:val="none" w:sz="0" w:space="0" w:color="auto"/>
              </w:divBdr>
              <w:divsChild>
                <w:div w:id="90587723">
                  <w:marLeft w:val="0"/>
                  <w:marRight w:val="0"/>
                  <w:marTop w:val="0"/>
                  <w:marBottom w:val="0"/>
                  <w:divBdr>
                    <w:top w:val="none" w:sz="0" w:space="0" w:color="auto"/>
                    <w:left w:val="none" w:sz="0" w:space="0" w:color="auto"/>
                    <w:bottom w:val="none" w:sz="0" w:space="0" w:color="auto"/>
                    <w:right w:val="none" w:sz="0" w:space="0" w:color="auto"/>
                  </w:divBdr>
                  <w:divsChild>
                    <w:div w:id="1121457444">
                      <w:marLeft w:val="0"/>
                      <w:marRight w:val="0"/>
                      <w:marTop w:val="0"/>
                      <w:marBottom w:val="0"/>
                      <w:divBdr>
                        <w:top w:val="none" w:sz="0" w:space="0" w:color="auto"/>
                        <w:left w:val="none" w:sz="0" w:space="0" w:color="auto"/>
                        <w:bottom w:val="none" w:sz="0" w:space="0" w:color="auto"/>
                        <w:right w:val="none" w:sz="0" w:space="0" w:color="auto"/>
                      </w:divBdr>
                      <w:divsChild>
                        <w:div w:id="2001427437">
                          <w:marLeft w:val="0"/>
                          <w:marRight w:val="0"/>
                          <w:marTop w:val="0"/>
                          <w:marBottom w:val="0"/>
                          <w:divBdr>
                            <w:top w:val="none" w:sz="0" w:space="0" w:color="auto"/>
                            <w:left w:val="none" w:sz="0" w:space="0" w:color="auto"/>
                            <w:bottom w:val="none" w:sz="0" w:space="0" w:color="auto"/>
                            <w:right w:val="none" w:sz="0" w:space="0" w:color="auto"/>
                          </w:divBdr>
                          <w:divsChild>
                            <w:div w:id="2024085602">
                              <w:marLeft w:val="0"/>
                              <w:marRight w:val="0"/>
                              <w:marTop w:val="0"/>
                              <w:marBottom w:val="0"/>
                              <w:divBdr>
                                <w:top w:val="none" w:sz="0" w:space="0" w:color="auto"/>
                                <w:left w:val="none" w:sz="0" w:space="0" w:color="auto"/>
                                <w:bottom w:val="none" w:sz="0" w:space="0" w:color="auto"/>
                                <w:right w:val="none" w:sz="0" w:space="0" w:color="auto"/>
                              </w:divBdr>
                              <w:divsChild>
                                <w:div w:id="6175154">
                                  <w:marLeft w:val="0"/>
                                  <w:marRight w:val="0"/>
                                  <w:marTop w:val="0"/>
                                  <w:marBottom w:val="0"/>
                                  <w:divBdr>
                                    <w:top w:val="none" w:sz="0" w:space="0" w:color="auto"/>
                                    <w:left w:val="none" w:sz="0" w:space="0" w:color="auto"/>
                                    <w:bottom w:val="none" w:sz="0" w:space="0" w:color="auto"/>
                                    <w:right w:val="none" w:sz="0" w:space="0" w:color="auto"/>
                                  </w:divBdr>
                                  <w:divsChild>
                                    <w:div w:id="1895119622">
                                      <w:marLeft w:val="0"/>
                                      <w:marRight w:val="0"/>
                                      <w:marTop w:val="0"/>
                                      <w:marBottom w:val="0"/>
                                      <w:divBdr>
                                        <w:top w:val="none" w:sz="0" w:space="0" w:color="auto"/>
                                        <w:left w:val="none" w:sz="0" w:space="0" w:color="auto"/>
                                        <w:bottom w:val="none" w:sz="0" w:space="0" w:color="auto"/>
                                        <w:right w:val="none" w:sz="0" w:space="0" w:color="auto"/>
                                      </w:divBdr>
                                      <w:divsChild>
                                        <w:div w:id="864444582">
                                          <w:marLeft w:val="0"/>
                                          <w:marRight w:val="0"/>
                                          <w:marTop w:val="0"/>
                                          <w:marBottom w:val="0"/>
                                          <w:divBdr>
                                            <w:top w:val="none" w:sz="0" w:space="0" w:color="auto"/>
                                            <w:left w:val="none" w:sz="0" w:space="0" w:color="auto"/>
                                            <w:bottom w:val="none" w:sz="0" w:space="0" w:color="auto"/>
                                            <w:right w:val="none" w:sz="0" w:space="0" w:color="auto"/>
                                          </w:divBdr>
                                          <w:divsChild>
                                            <w:div w:id="406541679">
                                              <w:marLeft w:val="0"/>
                                              <w:marRight w:val="0"/>
                                              <w:marTop w:val="0"/>
                                              <w:marBottom w:val="0"/>
                                              <w:divBdr>
                                                <w:top w:val="none" w:sz="0" w:space="0" w:color="auto"/>
                                                <w:left w:val="none" w:sz="0" w:space="0" w:color="auto"/>
                                                <w:bottom w:val="none" w:sz="0" w:space="0" w:color="auto"/>
                                                <w:right w:val="none" w:sz="0" w:space="0" w:color="auto"/>
                                              </w:divBdr>
                                              <w:divsChild>
                                                <w:div w:id="915018026">
                                                  <w:marLeft w:val="0"/>
                                                  <w:marRight w:val="0"/>
                                                  <w:marTop w:val="0"/>
                                                  <w:marBottom w:val="0"/>
                                                  <w:divBdr>
                                                    <w:top w:val="none" w:sz="0" w:space="0" w:color="auto"/>
                                                    <w:left w:val="none" w:sz="0" w:space="0" w:color="auto"/>
                                                    <w:bottom w:val="none" w:sz="0" w:space="0" w:color="auto"/>
                                                    <w:right w:val="none" w:sz="0" w:space="0" w:color="auto"/>
                                                  </w:divBdr>
                                                  <w:divsChild>
                                                    <w:div w:id="4969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710587">
      <w:bodyDiv w:val="1"/>
      <w:marLeft w:val="0"/>
      <w:marRight w:val="0"/>
      <w:marTop w:val="0"/>
      <w:marBottom w:val="0"/>
      <w:divBdr>
        <w:top w:val="none" w:sz="0" w:space="0" w:color="auto"/>
        <w:left w:val="none" w:sz="0" w:space="0" w:color="auto"/>
        <w:bottom w:val="none" w:sz="0" w:space="0" w:color="auto"/>
        <w:right w:val="none" w:sz="0" w:space="0" w:color="auto"/>
      </w:divBdr>
    </w:div>
    <w:div w:id="988754969">
      <w:bodyDiv w:val="1"/>
      <w:marLeft w:val="0"/>
      <w:marRight w:val="0"/>
      <w:marTop w:val="0"/>
      <w:marBottom w:val="0"/>
      <w:divBdr>
        <w:top w:val="none" w:sz="0" w:space="0" w:color="auto"/>
        <w:left w:val="none" w:sz="0" w:space="0" w:color="auto"/>
        <w:bottom w:val="none" w:sz="0" w:space="0" w:color="auto"/>
        <w:right w:val="none" w:sz="0" w:space="0" w:color="auto"/>
      </w:divBdr>
    </w:div>
    <w:div w:id="989403429">
      <w:bodyDiv w:val="1"/>
      <w:marLeft w:val="0"/>
      <w:marRight w:val="0"/>
      <w:marTop w:val="0"/>
      <w:marBottom w:val="0"/>
      <w:divBdr>
        <w:top w:val="none" w:sz="0" w:space="0" w:color="auto"/>
        <w:left w:val="none" w:sz="0" w:space="0" w:color="auto"/>
        <w:bottom w:val="none" w:sz="0" w:space="0" w:color="auto"/>
        <w:right w:val="none" w:sz="0" w:space="0" w:color="auto"/>
      </w:divBdr>
    </w:div>
    <w:div w:id="998312165">
      <w:bodyDiv w:val="1"/>
      <w:marLeft w:val="0"/>
      <w:marRight w:val="0"/>
      <w:marTop w:val="0"/>
      <w:marBottom w:val="0"/>
      <w:divBdr>
        <w:top w:val="none" w:sz="0" w:space="0" w:color="auto"/>
        <w:left w:val="none" w:sz="0" w:space="0" w:color="auto"/>
        <w:bottom w:val="none" w:sz="0" w:space="0" w:color="auto"/>
        <w:right w:val="none" w:sz="0" w:space="0" w:color="auto"/>
      </w:divBdr>
    </w:div>
    <w:div w:id="999849642">
      <w:bodyDiv w:val="1"/>
      <w:marLeft w:val="0"/>
      <w:marRight w:val="0"/>
      <w:marTop w:val="0"/>
      <w:marBottom w:val="0"/>
      <w:divBdr>
        <w:top w:val="none" w:sz="0" w:space="0" w:color="auto"/>
        <w:left w:val="none" w:sz="0" w:space="0" w:color="auto"/>
        <w:bottom w:val="none" w:sz="0" w:space="0" w:color="auto"/>
        <w:right w:val="none" w:sz="0" w:space="0" w:color="auto"/>
      </w:divBdr>
    </w:div>
    <w:div w:id="1007369824">
      <w:bodyDiv w:val="1"/>
      <w:marLeft w:val="0"/>
      <w:marRight w:val="0"/>
      <w:marTop w:val="0"/>
      <w:marBottom w:val="0"/>
      <w:divBdr>
        <w:top w:val="none" w:sz="0" w:space="0" w:color="auto"/>
        <w:left w:val="none" w:sz="0" w:space="0" w:color="auto"/>
        <w:bottom w:val="none" w:sz="0" w:space="0" w:color="auto"/>
        <w:right w:val="none" w:sz="0" w:space="0" w:color="auto"/>
      </w:divBdr>
    </w:div>
    <w:div w:id="1010379237">
      <w:bodyDiv w:val="1"/>
      <w:marLeft w:val="0"/>
      <w:marRight w:val="0"/>
      <w:marTop w:val="0"/>
      <w:marBottom w:val="0"/>
      <w:divBdr>
        <w:top w:val="none" w:sz="0" w:space="0" w:color="auto"/>
        <w:left w:val="none" w:sz="0" w:space="0" w:color="auto"/>
        <w:bottom w:val="none" w:sz="0" w:space="0" w:color="auto"/>
        <w:right w:val="none" w:sz="0" w:space="0" w:color="auto"/>
      </w:divBdr>
      <w:divsChild>
        <w:div w:id="451246183">
          <w:marLeft w:val="0"/>
          <w:marRight w:val="1"/>
          <w:marTop w:val="0"/>
          <w:marBottom w:val="0"/>
          <w:divBdr>
            <w:top w:val="none" w:sz="0" w:space="0" w:color="auto"/>
            <w:left w:val="none" w:sz="0" w:space="0" w:color="auto"/>
            <w:bottom w:val="none" w:sz="0" w:space="0" w:color="auto"/>
            <w:right w:val="none" w:sz="0" w:space="0" w:color="auto"/>
          </w:divBdr>
          <w:divsChild>
            <w:div w:id="1227257164">
              <w:marLeft w:val="0"/>
              <w:marRight w:val="0"/>
              <w:marTop w:val="0"/>
              <w:marBottom w:val="0"/>
              <w:divBdr>
                <w:top w:val="none" w:sz="0" w:space="0" w:color="auto"/>
                <w:left w:val="none" w:sz="0" w:space="0" w:color="auto"/>
                <w:bottom w:val="none" w:sz="0" w:space="0" w:color="auto"/>
                <w:right w:val="none" w:sz="0" w:space="0" w:color="auto"/>
              </w:divBdr>
              <w:divsChild>
                <w:div w:id="1100176722">
                  <w:marLeft w:val="0"/>
                  <w:marRight w:val="1"/>
                  <w:marTop w:val="0"/>
                  <w:marBottom w:val="0"/>
                  <w:divBdr>
                    <w:top w:val="none" w:sz="0" w:space="0" w:color="auto"/>
                    <w:left w:val="none" w:sz="0" w:space="0" w:color="auto"/>
                    <w:bottom w:val="none" w:sz="0" w:space="0" w:color="auto"/>
                    <w:right w:val="none" w:sz="0" w:space="0" w:color="auto"/>
                  </w:divBdr>
                  <w:divsChild>
                    <w:div w:id="484588987">
                      <w:marLeft w:val="0"/>
                      <w:marRight w:val="0"/>
                      <w:marTop w:val="0"/>
                      <w:marBottom w:val="0"/>
                      <w:divBdr>
                        <w:top w:val="none" w:sz="0" w:space="0" w:color="auto"/>
                        <w:left w:val="none" w:sz="0" w:space="0" w:color="auto"/>
                        <w:bottom w:val="none" w:sz="0" w:space="0" w:color="auto"/>
                        <w:right w:val="none" w:sz="0" w:space="0" w:color="auto"/>
                      </w:divBdr>
                      <w:divsChild>
                        <w:div w:id="334454257">
                          <w:marLeft w:val="0"/>
                          <w:marRight w:val="0"/>
                          <w:marTop w:val="0"/>
                          <w:marBottom w:val="0"/>
                          <w:divBdr>
                            <w:top w:val="none" w:sz="0" w:space="0" w:color="auto"/>
                            <w:left w:val="none" w:sz="0" w:space="0" w:color="auto"/>
                            <w:bottom w:val="none" w:sz="0" w:space="0" w:color="auto"/>
                            <w:right w:val="none" w:sz="0" w:space="0" w:color="auto"/>
                          </w:divBdr>
                          <w:divsChild>
                            <w:div w:id="157380623">
                              <w:marLeft w:val="0"/>
                              <w:marRight w:val="0"/>
                              <w:marTop w:val="0"/>
                              <w:marBottom w:val="0"/>
                              <w:divBdr>
                                <w:top w:val="none" w:sz="0" w:space="0" w:color="auto"/>
                                <w:left w:val="none" w:sz="0" w:space="0" w:color="auto"/>
                                <w:bottom w:val="none" w:sz="0" w:space="0" w:color="auto"/>
                                <w:right w:val="none" w:sz="0" w:space="0" w:color="auto"/>
                              </w:divBdr>
                              <w:divsChild>
                                <w:div w:id="865823995">
                                  <w:marLeft w:val="0"/>
                                  <w:marRight w:val="0"/>
                                  <w:marTop w:val="120"/>
                                  <w:marBottom w:val="0"/>
                                  <w:divBdr>
                                    <w:top w:val="none" w:sz="0" w:space="0" w:color="auto"/>
                                    <w:left w:val="none" w:sz="0" w:space="0" w:color="auto"/>
                                    <w:bottom w:val="none" w:sz="0" w:space="0" w:color="auto"/>
                                    <w:right w:val="none" w:sz="0" w:space="0" w:color="auto"/>
                                  </w:divBdr>
                                  <w:divsChild>
                                    <w:div w:id="817039452">
                                      <w:marLeft w:val="0"/>
                                      <w:marRight w:val="0"/>
                                      <w:marTop w:val="0"/>
                                      <w:marBottom w:val="0"/>
                                      <w:divBdr>
                                        <w:top w:val="none" w:sz="0" w:space="0" w:color="auto"/>
                                        <w:left w:val="none" w:sz="0" w:space="0" w:color="auto"/>
                                        <w:bottom w:val="none" w:sz="0" w:space="0" w:color="auto"/>
                                        <w:right w:val="none" w:sz="0" w:space="0" w:color="auto"/>
                                      </w:divBdr>
                                      <w:divsChild>
                                        <w:div w:id="196623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06771">
      <w:bodyDiv w:val="1"/>
      <w:marLeft w:val="0"/>
      <w:marRight w:val="0"/>
      <w:marTop w:val="0"/>
      <w:marBottom w:val="0"/>
      <w:divBdr>
        <w:top w:val="none" w:sz="0" w:space="0" w:color="auto"/>
        <w:left w:val="none" w:sz="0" w:space="0" w:color="auto"/>
        <w:bottom w:val="none" w:sz="0" w:space="0" w:color="auto"/>
        <w:right w:val="none" w:sz="0" w:space="0" w:color="auto"/>
      </w:divBdr>
    </w:div>
    <w:div w:id="1015376541">
      <w:bodyDiv w:val="1"/>
      <w:marLeft w:val="0"/>
      <w:marRight w:val="0"/>
      <w:marTop w:val="0"/>
      <w:marBottom w:val="0"/>
      <w:divBdr>
        <w:top w:val="none" w:sz="0" w:space="0" w:color="auto"/>
        <w:left w:val="none" w:sz="0" w:space="0" w:color="auto"/>
        <w:bottom w:val="none" w:sz="0" w:space="0" w:color="auto"/>
        <w:right w:val="none" w:sz="0" w:space="0" w:color="auto"/>
      </w:divBdr>
    </w:div>
    <w:div w:id="1024818397">
      <w:bodyDiv w:val="1"/>
      <w:marLeft w:val="0"/>
      <w:marRight w:val="0"/>
      <w:marTop w:val="0"/>
      <w:marBottom w:val="0"/>
      <w:divBdr>
        <w:top w:val="none" w:sz="0" w:space="0" w:color="auto"/>
        <w:left w:val="none" w:sz="0" w:space="0" w:color="auto"/>
        <w:bottom w:val="none" w:sz="0" w:space="0" w:color="auto"/>
        <w:right w:val="none" w:sz="0" w:space="0" w:color="auto"/>
      </w:divBdr>
      <w:divsChild>
        <w:div w:id="270822656">
          <w:marLeft w:val="0"/>
          <w:marRight w:val="0"/>
          <w:marTop w:val="0"/>
          <w:marBottom w:val="0"/>
          <w:divBdr>
            <w:top w:val="none" w:sz="0" w:space="0" w:color="auto"/>
            <w:left w:val="none" w:sz="0" w:space="0" w:color="auto"/>
            <w:bottom w:val="none" w:sz="0" w:space="0" w:color="auto"/>
            <w:right w:val="none" w:sz="0" w:space="0" w:color="auto"/>
          </w:divBdr>
          <w:divsChild>
            <w:div w:id="120121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11219">
      <w:bodyDiv w:val="1"/>
      <w:marLeft w:val="0"/>
      <w:marRight w:val="0"/>
      <w:marTop w:val="0"/>
      <w:marBottom w:val="0"/>
      <w:divBdr>
        <w:top w:val="none" w:sz="0" w:space="0" w:color="auto"/>
        <w:left w:val="none" w:sz="0" w:space="0" w:color="auto"/>
        <w:bottom w:val="none" w:sz="0" w:space="0" w:color="auto"/>
        <w:right w:val="none" w:sz="0" w:space="0" w:color="auto"/>
      </w:divBdr>
      <w:divsChild>
        <w:div w:id="1547371739">
          <w:marLeft w:val="0"/>
          <w:marRight w:val="0"/>
          <w:marTop w:val="0"/>
          <w:marBottom w:val="0"/>
          <w:divBdr>
            <w:top w:val="none" w:sz="0" w:space="0" w:color="auto"/>
            <w:left w:val="none" w:sz="0" w:space="0" w:color="auto"/>
            <w:bottom w:val="none" w:sz="0" w:space="0" w:color="auto"/>
            <w:right w:val="none" w:sz="0" w:space="0" w:color="auto"/>
          </w:divBdr>
          <w:divsChild>
            <w:div w:id="20880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15428">
      <w:bodyDiv w:val="1"/>
      <w:marLeft w:val="0"/>
      <w:marRight w:val="0"/>
      <w:marTop w:val="0"/>
      <w:marBottom w:val="0"/>
      <w:divBdr>
        <w:top w:val="none" w:sz="0" w:space="0" w:color="auto"/>
        <w:left w:val="none" w:sz="0" w:space="0" w:color="auto"/>
        <w:bottom w:val="none" w:sz="0" w:space="0" w:color="auto"/>
        <w:right w:val="none" w:sz="0" w:space="0" w:color="auto"/>
      </w:divBdr>
    </w:div>
    <w:div w:id="1030301052">
      <w:bodyDiv w:val="1"/>
      <w:marLeft w:val="0"/>
      <w:marRight w:val="0"/>
      <w:marTop w:val="0"/>
      <w:marBottom w:val="0"/>
      <w:divBdr>
        <w:top w:val="none" w:sz="0" w:space="0" w:color="auto"/>
        <w:left w:val="none" w:sz="0" w:space="0" w:color="auto"/>
        <w:bottom w:val="none" w:sz="0" w:space="0" w:color="auto"/>
        <w:right w:val="none" w:sz="0" w:space="0" w:color="auto"/>
      </w:divBdr>
    </w:div>
    <w:div w:id="1032877106">
      <w:bodyDiv w:val="1"/>
      <w:marLeft w:val="0"/>
      <w:marRight w:val="0"/>
      <w:marTop w:val="0"/>
      <w:marBottom w:val="0"/>
      <w:divBdr>
        <w:top w:val="none" w:sz="0" w:space="0" w:color="auto"/>
        <w:left w:val="none" w:sz="0" w:space="0" w:color="auto"/>
        <w:bottom w:val="none" w:sz="0" w:space="0" w:color="auto"/>
        <w:right w:val="none" w:sz="0" w:space="0" w:color="auto"/>
      </w:divBdr>
      <w:divsChild>
        <w:div w:id="331153496">
          <w:marLeft w:val="0"/>
          <w:marRight w:val="0"/>
          <w:marTop w:val="0"/>
          <w:marBottom w:val="0"/>
          <w:divBdr>
            <w:top w:val="none" w:sz="0" w:space="0" w:color="auto"/>
            <w:left w:val="none" w:sz="0" w:space="0" w:color="auto"/>
            <w:bottom w:val="none" w:sz="0" w:space="0" w:color="auto"/>
            <w:right w:val="none" w:sz="0" w:space="0" w:color="auto"/>
          </w:divBdr>
          <w:divsChild>
            <w:div w:id="673455867">
              <w:marLeft w:val="0"/>
              <w:marRight w:val="0"/>
              <w:marTop w:val="0"/>
              <w:marBottom w:val="0"/>
              <w:divBdr>
                <w:top w:val="none" w:sz="0" w:space="0" w:color="auto"/>
                <w:left w:val="none" w:sz="0" w:space="0" w:color="auto"/>
                <w:bottom w:val="none" w:sz="0" w:space="0" w:color="auto"/>
                <w:right w:val="none" w:sz="0" w:space="0" w:color="auto"/>
              </w:divBdr>
              <w:divsChild>
                <w:div w:id="869340406">
                  <w:marLeft w:val="0"/>
                  <w:marRight w:val="0"/>
                  <w:marTop w:val="0"/>
                  <w:marBottom w:val="0"/>
                  <w:divBdr>
                    <w:top w:val="none" w:sz="0" w:space="0" w:color="auto"/>
                    <w:left w:val="none" w:sz="0" w:space="0" w:color="auto"/>
                    <w:bottom w:val="none" w:sz="0" w:space="0" w:color="auto"/>
                    <w:right w:val="none" w:sz="0" w:space="0" w:color="auto"/>
                  </w:divBdr>
                  <w:divsChild>
                    <w:div w:id="158351015">
                      <w:marLeft w:val="0"/>
                      <w:marRight w:val="0"/>
                      <w:marTop w:val="0"/>
                      <w:marBottom w:val="0"/>
                      <w:divBdr>
                        <w:top w:val="none" w:sz="0" w:space="0" w:color="auto"/>
                        <w:left w:val="none" w:sz="0" w:space="0" w:color="auto"/>
                        <w:bottom w:val="none" w:sz="0" w:space="0" w:color="auto"/>
                        <w:right w:val="none" w:sz="0" w:space="0" w:color="auto"/>
                      </w:divBdr>
                      <w:divsChild>
                        <w:div w:id="1442920502">
                          <w:marLeft w:val="0"/>
                          <w:marRight w:val="0"/>
                          <w:marTop w:val="0"/>
                          <w:marBottom w:val="0"/>
                          <w:divBdr>
                            <w:top w:val="none" w:sz="0" w:space="0" w:color="auto"/>
                            <w:left w:val="none" w:sz="0" w:space="0" w:color="auto"/>
                            <w:bottom w:val="none" w:sz="0" w:space="0" w:color="auto"/>
                            <w:right w:val="none" w:sz="0" w:space="0" w:color="auto"/>
                          </w:divBdr>
                          <w:divsChild>
                            <w:div w:id="1487818683">
                              <w:marLeft w:val="0"/>
                              <w:marRight w:val="0"/>
                              <w:marTop w:val="0"/>
                              <w:marBottom w:val="0"/>
                              <w:divBdr>
                                <w:top w:val="none" w:sz="0" w:space="0" w:color="auto"/>
                                <w:left w:val="none" w:sz="0" w:space="0" w:color="auto"/>
                                <w:bottom w:val="none" w:sz="0" w:space="0" w:color="auto"/>
                                <w:right w:val="none" w:sz="0" w:space="0" w:color="auto"/>
                              </w:divBdr>
                              <w:divsChild>
                                <w:div w:id="1351443632">
                                  <w:marLeft w:val="0"/>
                                  <w:marRight w:val="0"/>
                                  <w:marTop w:val="0"/>
                                  <w:marBottom w:val="0"/>
                                  <w:divBdr>
                                    <w:top w:val="none" w:sz="0" w:space="0" w:color="auto"/>
                                    <w:left w:val="none" w:sz="0" w:space="0" w:color="auto"/>
                                    <w:bottom w:val="none" w:sz="0" w:space="0" w:color="auto"/>
                                    <w:right w:val="none" w:sz="0" w:space="0" w:color="auto"/>
                                  </w:divBdr>
                                  <w:divsChild>
                                    <w:div w:id="1676036917">
                                      <w:marLeft w:val="0"/>
                                      <w:marRight w:val="0"/>
                                      <w:marTop w:val="0"/>
                                      <w:marBottom w:val="0"/>
                                      <w:divBdr>
                                        <w:top w:val="none" w:sz="0" w:space="0" w:color="auto"/>
                                        <w:left w:val="none" w:sz="0" w:space="0" w:color="auto"/>
                                        <w:bottom w:val="none" w:sz="0" w:space="0" w:color="auto"/>
                                        <w:right w:val="none" w:sz="0" w:space="0" w:color="auto"/>
                                      </w:divBdr>
                                      <w:divsChild>
                                        <w:div w:id="1908107030">
                                          <w:marLeft w:val="0"/>
                                          <w:marRight w:val="0"/>
                                          <w:marTop w:val="0"/>
                                          <w:marBottom w:val="0"/>
                                          <w:divBdr>
                                            <w:top w:val="none" w:sz="0" w:space="0" w:color="auto"/>
                                            <w:left w:val="none" w:sz="0" w:space="0" w:color="auto"/>
                                            <w:bottom w:val="none" w:sz="0" w:space="0" w:color="auto"/>
                                            <w:right w:val="none" w:sz="0" w:space="0" w:color="auto"/>
                                          </w:divBdr>
                                          <w:divsChild>
                                            <w:div w:id="445273811">
                                              <w:marLeft w:val="0"/>
                                              <w:marRight w:val="0"/>
                                              <w:marTop w:val="0"/>
                                              <w:marBottom w:val="0"/>
                                              <w:divBdr>
                                                <w:top w:val="none" w:sz="0" w:space="0" w:color="auto"/>
                                                <w:left w:val="none" w:sz="0" w:space="0" w:color="auto"/>
                                                <w:bottom w:val="none" w:sz="0" w:space="0" w:color="auto"/>
                                                <w:right w:val="none" w:sz="0" w:space="0" w:color="auto"/>
                                              </w:divBdr>
                                              <w:divsChild>
                                                <w:div w:id="557979583">
                                                  <w:marLeft w:val="0"/>
                                                  <w:marRight w:val="0"/>
                                                  <w:marTop w:val="0"/>
                                                  <w:marBottom w:val="0"/>
                                                  <w:divBdr>
                                                    <w:top w:val="none" w:sz="0" w:space="0" w:color="auto"/>
                                                    <w:left w:val="none" w:sz="0" w:space="0" w:color="auto"/>
                                                    <w:bottom w:val="none" w:sz="0" w:space="0" w:color="auto"/>
                                                    <w:right w:val="none" w:sz="0" w:space="0" w:color="auto"/>
                                                  </w:divBdr>
                                                  <w:divsChild>
                                                    <w:div w:id="12486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8122">
      <w:bodyDiv w:val="1"/>
      <w:marLeft w:val="0"/>
      <w:marRight w:val="0"/>
      <w:marTop w:val="0"/>
      <w:marBottom w:val="0"/>
      <w:divBdr>
        <w:top w:val="none" w:sz="0" w:space="0" w:color="auto"/>
        <w:left w:val="none" w:sz="0" w:space="0" w:color="auto"/>
        <w:bottom w:val="none" w:sz="0" w:space="0" w:color="auto"/>
        <w:right w:val="none" w:sz="0" w:space="0" w:color="auto"/>
      </w:divBdr>
    </w:div>
    <w:div w:id="1047993994">
      <w:bodyDiv w:val="1"/>
      <w:marLeft w:val="0"/>
      <w:marRight w:val="0"/>
      <w:marTop w:val="0"/>
      <w:marBottom w:val="0"/>
      <w:divBdr>
        <w:top w:val="none" w:sz="0" w:space="0" w:color="auto"/>
        <w:left w:val="none" w:sz="0" w:space="0" w:color="auto"/>
        <w:bottom w:val="none" w:sz="0" w:space="0" w:color="auto"/>
        <w:right w:val="none" w:sz="0" w:space="0" w:color="auto"/>
      </w:divBdr>
    </w:div>
    <w:div w:id="1052659187">
      <w:bodyDiv w:val="1"/>
      <w:marLeft w:val="0"/>
      <w:marRight w:val="0"/>
      <w:marTop w:val="0"/>
      <w:marBottom w:val="0"/>
      <w:divBdr>
        <w:top w:val="none" w:sz="0" w:space="0" w:color="auto"/>
        <w:left w:val="none" w:sz="0" w:space="0" w:color="auto"/>
        <w:bottom w:val="none" w:sz="0" w:space="0" w:color="auto"/>
        <w:right w:val="none" w:sz="0" w:space="0" w:color="auto"/>
      </w:divBdr>
      <w:divsChild>
        <w:div w:id="1665429970">
          <w:marLeft w:val="0"/>
          <w:marRight w:val="0"/>
          <w:marTop w:val="0"/>
          <w:marBottom w:val="0"/>
          <w:divBdr>
            <w:top w:val="none" w:sz="0" w:space="0" w:color="auto"/>
            <w:left w:val="none" w:sz="0" w:space="0" w:color="auto"/>
            <w:bottom w:val="none" w:sz="0" w:space="0" w:color="auto"/>
            <w:right w:val="none" w:sz="0" w:space="0" w:color="auto"/>
          </w:divBdr>
          <w:divsChild>
            <w:div w:id="319776991">
              <w:marLeft w:val="0"/>
              <w:marRight w:val="0"/>
              <w:marTop w:val="0"/>
              <w:marBottom w:val="0"/>
              <w:divBdr>
                <w:top w:val="none" w:sz="0" w:space="0" w:color="auto"/>
                <w:left w:val="none" w:sz="0" w:space="0" w:color="auto"/>
                <w:bottom w:val="none" w:sz="0" w:space="0" w:color="auto"/>
                <w:right w:val="none" w:sz="0" w:space="0" w:color="auto"/>
              </w:divBdr>
              <w:divsChild>
                <w:div w:id="1926571104">
                  <w:marLeft w:val="0"/>
                  <w:marRight w:val="0"/>
                  <w:marTop w:val="0"/>
                  <w:marBottom w:val="0"/>
                  <w:divBdr>
                    <w:top w:val="none" w:sz="0" w:space="0" w:color="auto"/>
                    <w:left w:val="none" w:sz="0" w:space="0" w:color="auto"/>
                    <w:bottom w:val="none" w:sz="0" w:space="0" w:color="auto"/>
                    <w:right w:val="none" w:sz="0" w:space="0" w:color="auto"/>
                  </w:divBdr>
                  <w:divsChild>
                    <w:div w:id="17320097">
                      <w:marLeft w:val="0"/>
                      <w:marRight w:val="0"/>
                      <w:marTop w:val="0"/>
                      <w:marBottom w:val="0"/>
                      <w:divBdr>
                        <w:top w:val="none" w:sz="0" w:space="0" w:color="auto"/>
                        <w:left w:val="none" w:sz="0" w:space="0" w:color="auto"/>
                        <w:bottom w:val="none" w:sz="0" w:space="0" w:color="auto"/>
                        <w:right w:val="none" w:sz="0" w:space="0" w:color="auto"/>
                      </w:divBdr>
                      <w:divsChild>
                        <w:div w:id="9256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388750">
      <w:bodyDiv w:val="1"/>
      <w:marLeft w:val="0"/>
      <w:marRight w:val="0"/>
      <w:marTop w:val="0"/>
      <w:marBottom w:val="0"/>
      <w:divBdr>
        <w:top w:val="none" w:sz="0" w:space="0" w:color="auto"/>
        <w:left w:val="none" w:sz="0" w:space="0" w:color="auto"/>
        <w:bottom w:val="none" w:sz="0" w:space="0" w:color="auto"/>
        <w:right w:val="none" w:sz="0" w:space="0" w:color="auto"/>
      </w:divBdr>
      <w:divsChild>
        <w:div w:id="2116561104">
          <w:marLeft w:val="0"/>
          <w:marRight w:val="0"/>
          <w:marTop w:val="0"/>
          <w:marBottom w:val="0"/>
          <w:divBdr>
            <w:top w:val="none" w:sz="0" w:space="0" w:color="auto"/>
            <w:left w:val="none" w:sz="0" w:space="0" w:color="auto"/>
            <w:bottom w:val="none" w:sz="0" w:space="0" w:color="auto"/>
            <w:right w:val="none" w:sz="0" w:space="0" w:color="auto"/>
          </w:divBdr>
          <w:divsChild>
            <w:div w:id="4325416">
              <w:marLeft w:val="0"/>
              <w:marRight w:val="0"/>
              <w:marTop w:val="0"/>
              <w:marBottom w:val="0"/>
              <w:divBdr>
                <w:top w:val="none" w:sz="0" w:space="0" w:color="auto"/>
                <w:left w:val="none" w:sz="0" w:space="0" w:color="auto"/>
                <w:bottom w:val="single" w:sz="6" w:space="0" w:color="D8D8D8"/>
                <w:right w:val="none" w:sz="0" w:space="0" w:color="auto"/>
              </w:divBdr>
              <w:divsChild>
                <w:div w:id="1999454719">
                  <w:marLeft w:val="0"/>
                  <w:marRight w:val="0"/>
                  <w:marTop w:val="0"/>
                  <w:marBottom w:val="900"/>
                  <w:divBdr>
                    <w:top w:val="none" w:sz="0" w:space="0" w:color="auto"/>
                    <w:left w:val="none" w:sz="0" w:space="0" w:color="auto"/>
                    <w:bottom w:val="none" w:sz="0" w:space="0" w:color="auto"/>
                    <w:right w:val="none" w:sz="0" w:space="0" w:color="auto"/>
                  </w:divBdr>
                  <w:divsChild>
                    <w:div w:id="1134252891">
                      <w:marLeft w:val="0"/>
                      <w:marRight w:val="0"/>
                      <w:marTop w:val="0"/>
                      <w:marBottom w:val="0"/>
                      <w:divBdr>
                        <w:top w:val="none" w:sz="0" w:space="0" w:color="auto"/>
                        <w:left w:val="none" w:sz="0" w:space="0" w:color="auto"/>
                        <w:bottom w:val="none" w:sz="0" w:space="0" w:color="auto"/>
                        <w:right w:val="none" w:sz="0" w:space="0" w:color="auto"/>
                      </w:divBdr>
                      <w:divsChild>
                        <w:div w:id="1447120266">
                          <w:marLeft w:val="-150"/>
                          <w:marRight w:val="0"/>
                          <w:marTop w:val="0"/>
                          <w:marBottom w:val="0"/>
                          <w:divBdr>
                            <w:top w:val="none" w:sz="0" w:space="0" w:color="auto"/>
                            <w:left w:val="none" w:sz="0" w:space="0" w:color="auto"/>
                            <w:bottom w:val="none" w:sz="0" w:space="0" w:color="auto"/>
                            <w:right w:val="none" w:sz="0" w:space="0" w:color="auto"/>
                          </w:divBdr>
                          <w:divsChild>
                            <w:div w:id="1355955570">
                              <w:marLeft w:val="0"/>
                              <w:marRight w:val="0"/>
                              <w:marTop w:val="0"/>
                              <w:marBottom w:val="0"/>
                              <w:divBdr>
                                <w:top w:val="none" w:sz="0" w:space="0" w:color="auto"/>
                                <w:left w:val="none" w:sz="0" w:space="0" w:color="auto"/>
                                <w:bottom w:val="none" w:sz="0" w:space="0" w:color="auto"/>
                                <w:right w:val="none" w:sz="0" w:space="0" w:color="auto"/>
                              </w:divBdr>
                              <w:divsChild>
                                <w:div w:id="236331773">
                                  <w:marLeft w:val="0"/>
                                  <w:marRight w:val="0"/>
                                  <w:marTop w:val="0"/>
                                  <w:marBottom w:val="0"/>
                                  <w:divBdr>
                                    <w:top w:val="none" w:sz="0" w:space="0" w:color="auto"/>
                                    <w:left w:val="none" w:sz="0" w:space="0" w:color="auto"/>
                                    <w:bottom w:val="none" w:sz="0" w:space="0" w:color="auto"/>
                                    <w:right w:val="none" w:sz="0" w:space="0" w:color="auto"/>
                                  </w:divBdr>
                                  <w:divsChild>
                                    <w:div w:id="24854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502131">
      <w:bodyDiv w:val="1"/>
      <w:marLeft w:val="0"/>
      <w:marRight w:val="0"/>
      <w:marTop w:val="0"/>
      <w:marBottom w:val="0"/>
      <w:divBdr>
        <w:top w:val="none" w:sz="0" w:space="0" w:color="auto"/>
        <w:left w:val="none" w:sz="0" w:space="0" w:color="auto"/>
        <w:bottom w:val="none" w:sz="0" w:space="0" w:color="auto"/>
        <w:right w:val="none" w:sz="0" w:space="0" w:color="auto"/>
      </w:divBdr>
    </w:div>
    <w:div w:id="1061518443">
      <w:bodyDiv w:val="1"/>
      <w:marLeft w:val="0"/>
      <w:marRight w:val="0"/>
      <w:marTop w:val="0"/>
      <w:marBottom w:val="0"/>
      <w:divBdr>
        <w:top w:val="none" w:sz="0" w:space="0" w:color="auto"/>
        <w:left w:val="none" w:sz="0" w:space="0" w:color="auto"/>
        <w:bottom w:val="none" w:sz="0" w:space="0" w:color="auto"/>
        <w:right w:val="none" w:sz="0" w:space="0" w:color="auto"/>
      </w:divBdr>
    </w:div>
    <w:div w:id="1081411454">
      <w:bodyDiv w:val="1"/>
      <w:marLeft w:val="0"/>
      <w:marRight w:val="0"/>
      <w:marTop w:val="0"/>
      <w:marBottom w:val="0"/>
      <w:divBdr>
        <w:top w:val="none" w:sz="0" w:space="0" w:color="auto"/>
        <w:left w:val="none" w:sz="0" w:space="0" w:color="auto"/>
        <w:bottom w:val="none" w:sz="0" w:space="0" w:color="auto"/>
        <w:right w:val="none" w:sz="0" w:space="0" w:color="auto"/>
      </w:divBdr>
    </w:div>
    <w:div w:id="1089079972">
      <w:bodyDiv w:val="1"/>
      <w:marLeft w:val="0"/>
      <w:marRight w:val="0"/>
      <w:marTop w:val="0"/>
      <w:marBottom w:val="0"/>
      <w:divBdr>
        <w:top w:val="none" w:sz="0" w:space="0" w:color="auto"/>
        <w:left w:val="none" w:sz="0" w:space="0" w:color="auto"/>
        <w:bottom w:val="none" w:sz="0" w:space="0" w:color="auto"/>
        <w:right w:val="none" w:sz="0" w:space="0" w:color="auto"/>
      </w:divBdr>
    </w:div>
    <w:div w:id="1100639794">
      <w:bodyDiv w:val="1"/>
      <w:marLeft w:val="0"/>
      <w:marRight w:val="0"/>
      <w:marTop w:val="0"/>
      <w:marBottom w:val="0"/>
      <w:divBdr>
        <w:top w:val="none" w:sz="0" w:space="0" w:color="auto"/>
        <w:left w:val="none" w:sz="0" w:space="0" w:color="auto"/>
        <w:bottom w:val="none" w:sz="0" w:space="0" w:color="auto"/>
        <w:right w:val="none" w:sz="0" w:space="0" w:color="auto"/>
      </w:divBdr>
      <w:divsChild>
        <w:div w:id="571044166">
          <w:marLeft w:val="0"/>
          <w:marRight w:val="1"/>
          <w:marTop w:val="0"/>
          <w:marBottom w:val="0"/>
          <w:divBdr>
            <w:top w:val="none" w:sz="0" w:space="0" w:color="auto"/>
            <w:left w:val="none" w:sz="0" w:space="0" w:color="auto"/>
            <w:bottom w:val="none" w:sz="0" w:space="0" w:color="auto"/>
            <w:right w:val="none" w:sz="0" w:space="0" w:color="auto"/>
          </w:divBdr>
          <w:divsChild>
            <w:div w:id="131220916">
              <w:marLeft w:val="0"/>
              <w:marRight w:val="0"/>
              <w:marTop w:val="0"/>
              <w:marBottom w:val="0"/>
              <w:divBdr>
                <w:top w:val="none" w:sz="0" w:space="0" w:color="auto"/>
                <w:left w:val="none" w:sz="0" w:space="0" w:color="auto"/>
                <w:bottom w:val="none" w:sz="0" w:space="0" w:color="auto"/>
                <w:right w:val="none" w:sz="0" w:space="0" w:color="auto"/>
              </w:divBdr>
              <w:divsChild>
                <w:div w:id="606694718">
                  <w:marLeft w:val="0"/>
                  <w:marRight w:val="1"/>
                  <w:marTop w:val="0"/>
                  <w:marBottom w:val="0"/>
                  <w:divBdr>
                    <w:top w:val="none" w:sz="0" w:space="0" w:color="auto"/>
                    <w:left w:val="none" w:sz="0" w:space="0" w:color="auto"/>
                    <w:bottom w:val="none" w:sz="0" w:space="0" w:color="auto"/>
                    <w:right w:val="none" w:sz="0" w:space="0" w:color="auto"/>
                  </w:divBdr>
                  <w:divsChild>
                    <w:div w:id="1984580768">
                      <w:marLeft w:val="0"/>
                      <w:marRight w:val="0"/>
                      <w:marTop w:val="0"/>
                      <w:marBottom w:val="0"/>
                      <w:divBdr>
                        <w:top w:val="none" w:sz="0" w:space="0" w:color="auto"/>
                        <w:left w:val="none" w:sz="0" w:space="0" w:color="auto"/>
                        <w:bottom w:val="none" w:sz="0" w:space="0" w:color="auto"/>
                        <w:right w:val="none" w:sz="0" w:space="0" w:color="auto"/>
                      </w:divBdr>
                      <w:divsChild>
                        <w:div w:id="862323949">
                          <w:marLeft w:val="0"/>
                          <w:marRight w:val="0"/>
                          <w:marTop w:val="0"/>
                          <w:marBottom w:val="0"/>
                          <w:divBdr>
                            <w:top w:val="none" w:sz="0" w:space="0" w:color="auto"/>
                            <w:left w:val="none" w:sz="0" w:space="0" w:color="auto"/>
                            <w:bottom w:val="none" w:sz="0" w:space="0" w:color="auto"/>
                            <w:right w:val="none" w:sz="0" w:space="0" w:color="auto"/>
                          </w:divBdr>
                          <w:divsChild>
                            <w:div w:id="650868595">
                              <w:marLeft w:val="0"/>
                              <w:marRight w:val="0"/>
                              <w:marTop w:val="0"/>
                              <w:marBottom w:val="0"/>
                              <w:divBdr>
                                <w:top w:val="none" w:sz="0" w:space="0" w:color="auto"/>
                                <w:left w:val="none" w:sz="0" w:space="0" w:color="auto"/>
                                <w:bottom w:val="none" w:sz="0" w:space="0" w:color="auto"/>
                                <w:right w:val="none" w:sz="0" w:space="0" w:color="auto"/>
                              </w:divBdr>
                              <w:divsChild>
                                <w:div w:id="588274962">
                                  <w:marLeft w:val="0"/>
                                  <w:marRight w:val="0"/>
                                  <w:marTop w:val="120"/>
                                  <w:marBottom w:val="0"/>
                                  <w:divBdr>
                                    <w:top w:val="none" w:sz="0" w:space="0" w:color="auto"/>
                                    <w:left w:val="none" w:sz="0" w:space="0" w:color="auto"/>
                                    <w:bottom w:val="none" w:sz="0" w:space="0" w:color="auto"/>
                                    <w:right w:val="none" w:sz="0" w:space="0" w:color="auto"/>
                                  </w:divBdr>
                                  <w:divsChild>
                                    <w:div w:id="866715025">
                                      <w:marLeft w:val="0"/>
                                      <w:marRight w:val="0"/>
                                      <w:marTop w:val="0"/>
                                      <w:marBottom w:val="0"/>
                                      <w:divBdr>
                                        <w:top w:val="none" w:sz="0" w:space="0" w:color="auto"/>
                                        <w:left w:val="none" w:sz="0" w:space="0" w:color="auto"/>
                                        <w:bottom w:val="none" w:sz="0" w:space="0" w:color="auto"/>
                                        <w:right w:val="none" w:sz="0" w:space="0" w:color="auto"/>
                                      </w:divBdr>
                                      <w:divsChild>
                                        <w:div w:id="57929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0830338">
      <w:bodyDiv w:val="1"/>
      <w:marLeft w:val="0"/>
      <w:marRight w:val="0"/>
      <w:marTop w:val="0"/>
      <w:marBottom w:val="0"/>
      <w:divBdr>
        <w:top w:val="none" w:sz="0" w:space="0" w:color="auto"/>
        <w:left w:val="none" w:sz="0" w:space="0" w:color="auto"/>
        <w:bottom w:val="none" w:sz="0" w:space="0" w:color="auto"/>
        <w:right w:val="none" w:sz="0" w:space="0" w:color="auto"/>
      </w:divBdr>
    </w:div>
    <w:div w:id="1104225681">
      <w:bodyDiv w:val="1"/>
      <w:marLeft w:val="0"/>
      <w:marRight w:val="0"/>
      <w:marTop w:val="0"/>
      <w:marBottom w:val="0"/>
      <w:divBdr>
        <w:top w:val="none" w:sz="0" w:space="0" w:color="auto"/>
        <w:left w:val="none" w:sz="0" w:space="0" w:color="auto"/>
        <w:bottom w:val="none" w:sz="0" w:space="0" w:color="auto"/>
        <w:right w:val="none" w:sz="0" w:space="0" w:color="auto"/>
      </w:divBdr>
    </w:div>
    <w:div w:id="1104959680">
      <w:bodyDiv w:val="1"/>
      <w:marLeft w:val="0"/>
      <w:marRight w:val="0"/>
      <w:marTop w:val="0"/>
      <w:marBottom w:val="0"/>
      <w:divBdr>
        <w:top w:val="none" w:sz="0" w:space="0" w:color="auto"/>
        <w:left w:val="none" w:sz="0" w:space="0" w:color="auto"/>
        <w:bottom w:val="none" w:sz="0" w:space="0" w:color="auto"/>
        <w:right w:val="none" w:sz="0" w:space="0" w:color="auto"/>
      </w:divBdr>
    </w:div>
    <w:div w:id="1105929217">
      <w:bodyDiv w:val="1"/>
      <w:marLeft w:val="0"/>
      <w:marRight w:val="0"/>
      <w:marTop w:val="0"/>
      <w:marBottom w:val="0"/>
      <w:divBdr>
        <w:top w:val="none" w:sz="0" w:space="0" w:color="auto"/>
        <w:left w:val="none" w:sz="0" w:space="0" w:color="auto"/>
        <w:bottom w:val="none" w:sz="0" w:space="0" w:color="auto"/>
        <w:right w:val="none" w:sz="0" w:space="0" w:color="auto"/>
      </w:divBdr>
    </w:div>
    <w:div w:id="1107698243">
      <w:bodyDiv w:val="1"/>
      <w:marLeft w:val="0"/>
      <w:marRight w:val="0"/>
      <w:marTop w:val="0"/>
      <w:marBottom w:val="0"/>
      <w:divBdr>
        <w:top w:val="none" w:sz="0" w:space="0" w:color="auto"/>
        <w:left w:val="none" w:sz="0" w:space="0" w:color="auto"/>
        <w:bottom w:val="none" w:sz="0" w:space="0" w:color="auto"/>
        <w:right w:val="none" w:sz="0" w:space="0" w:color="auto"/>
      </w:divBdr>
    </w:div>
    <w:div w:id="1120998005">
      <w:bodyDiv w:val="1"/>
      <w:marLeft w:val="0"/>
      <w:marRight w:val="0"/>
      <w:marTop w:val="0"/>
      <w:marBottom w:val="0"/>
      <w:divBdr>
        <w:top w:val="none" w:sz="0" w:space="0" w:color="auto"/>
        <w:left w:val="none" w:sz="0" w:space="0" w:color="auto"/>
        <w:bottom w:val="none" w:sz="0" w:space="0" w:color="auto"/>
        <w:right w:val="none" w:sz="0" w:space="0" w:color="auto"/>
      </w:divBdr>
    </w:div>
    <w:div w:id="1123109237">
      <w:bodyDiv w:val="1"/>
      <w:marLeft w:val="0"/>
      <w:marRight w:val="0"/>
      <w:marTop w:val="0"/>
      <w:marBottom w:val="0"/>
      <w:divBdr>
        <w:top w:val="none" w:sz="0" w:space="0" w:color="auto"/>
        <w:left w:val="none" w:sz="0" w:space="0" w:color="auto"/>
        <w:bottom w:val="none" w:sz="0" w:space="0" w:color="auto"/>
        <w:right w:val="none" w:sz="0" w:space="0" w:color="auto"/>
      </w:divBdr>
    </w:div>
    <w:div w:id="1130709153">
      <w:bodyDiv w:val="1"/>
      <w:marLeft w:val="0"/>
      <w:marRight w:val="0"/>
      <w:marTop w:val="0"/>
      <w:marBottom w:val="0"/>
      <w:divBdr>
        <w:top w:val="none" w:sz="0" w:space="0" w:color="auto"/>
        <w:left w:val="none" w:sz="0" w:space="0" w:color="auto"/>
        <w:bottom w:val="none" w:sz="0" w:space="0" w:color="auto"/>
        <w:right w:val="none" w:sz="0" w:space="0" w:color="auto"/>
      </w:divBdr>
    </w:div>
    <w:div w:id="1131286536">
      <w:bodyDiv w:val="1"/>
      <w:marLeft w:val="0"/>
      <w:marRight w:val="0"/>
      <w:marTop w:val="0"/>
      <w:marBottom w:val="0"/>
      <w:divBdr>
        <w:top w:val="none" w:sz="0" w:space="0" w:color="auto"/>
        <w:left w:val="none" w:sz="0" w:space="0" w:color="auto"/>
        <w:bottom w:val="none" w:sz="0" w:space="0" w:color="auto"/>
        <w:right w:val="none" w:sz="0" w:space="0" w:color="auto"/>
      </w:divBdr>
    </w:div>
    <w:div w:id="1135176100">
      <w:bodyDiv w:val="1"/>
      <w:marLeft w:val="0"/>
      <w:marRight w:val="0"/>
      <w:marTop w:val="0"/>
      <w:marBottom w:val="0"/>
      <w:divBdr>
        <w:top w:val="none" w:sz="0" w:space="0" w:color="auto"/>
        <w:left w:val="none" w:sz="0" w:space="0" w:color="auto"/>
        <w:bottom w:val="none" w:sz="0" w:space="0" w:color="auto"/>
        <w:right w:val="none" w:sz="0" w:space="0" w:color="auto"/>
      </w:divBdr>
    </w:div>
    <w:div w:id="1151675320">
      <w:bodyDiv w:val="1"/>
      <w:marLeft w:val="0"/>
      <w:marRight w:val="0"/>
      <w:marTop w:val="0"/>
      <w:marBottom w:val="0"/>
      <w:divBdr>
        <w:top w:val="none" w:sz="0" w:space="0" w:color="auto"/>
        <w:left w:val="none" w:sz="0" w:space="0" w:color="auto"/>
        <w:bottom w:val="none" w:sz="0" w:space="0" w:color="auto"/>
        <w:right w:val="none" w:sz="0" w:space="0" w:color="auto"/>
      </w:divBdr>
    </w:div>
    <w:div w:id="1169255037">
      <w:marLeft w:val="0"/>
      <w:marRight w:val="0"/>
      <w:marTop w:val="0"/>
      <w:marBottom w:val="0"/>
      <w:divBdr>
        <w:top w:val="none" w:sz="0" w:space="0" w:color="auto"/>
        <w:left w:val="none" w:sz="0" w:space="0" w:color="auto"/>
        <w:bottom w:val="none" w:sz="0" w:space="0" w:color="auto"/>
        <w:right w:val="none" w:sz="0" w:space="0" w:color="auto"/>
      </w:divBdr>
      <w:divsChild>
        <w:div w:id="1169255038">
          <w:marLeft w:val="0"/>
          <w:marRight w:val="0"/>
          <w:marTop w:val="0"/>
          <w:marBottom w:val="0"/>
          <w:divBdr>
            <w:top w:val="none" w:sz="0" w:space="0" w:color="auto"/>
            <w:left w:val="none" w:sz="0" w:space="0" w:color="auto"/>
            <w:bottom w:val="none" w:sz="0" w:space="0" w:color="auto"/>
            <w:right w:val="none" w:sz="0" w:space="0" w:color="auto"/>
          </w:divBdr>
          <w:divsChild>
            <w:div w:id="1169255039">
              <w:marLeft w:val="0"/>
              <w:marRight w:val="0"/>
              <w:marTop w:val="1275"/>
              <w:marBottom w:val="0"/>
              <w:divBdr>
                <w:top w:val="none" w:sz="0" w:space="0" w:color="auto"/>
                <w:left w:val="none" w:sz="0" w:space="0" w:color="auto"/>
                <w:bottom w:val="none" w:sz="0" w:space="0" w:color="auto"/>
                <w:right w:val="none" w:sz="0" w:space="0" w:color="auto"/>
              </w:divBdr>
              <w:divsChild>
                <w:div w:id="1169255042">
                  <w:marLeft w:val="2700"/>
                  <w:marRight w:val="0"/>
                  <w:marTop w:val="0"/>
                  <w:marBottom w:val="0"/>
                  <w:divBdr>
                    <w:top w:val="none" w:sz="0" w:space="0" w:color="auto"/>
                    <w:left w:val="none" w:sz="0" w:space="0" w:color="auto"/>
                    <w:bottom w:val="none" w:sz="0" w:space="0" w:color="auto"/>
                    <w:right w:val="none" w:sz="0" w:space="0" w:color="auto"/>
                  </w:divBdr>
                  <w:divsChild>
                    <w:div w:id="1169255047">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2">
                          <w:marLeft w:val="0"/>
                          <w:marRight w:val="0"/>
                          <w:marTop w:val="0"/>
                          <w:marBottom w:val="0"/>
                          <w:divBdr>
                            <w:top w:val="none" w:sz="0" w:space="0" w:color="auto"/>
                            <w:left w:val="none" w:sz="0" w:space="0" w:color="auto"/>
                            <w:bottom w:val="none" w:sz="0" w:space="0" w:color="auto"/>
                            <w:right w:val="none" w:sz="0" w:space="0" w:color="auto"/>
                          </w:divBdr>
                          <w:divsChild>
                            <w:div w:id="1169255045">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69255040">
      <w:marLeft w:val="0"/>
      <w:marRight w:val="0"/>
      <w:marTop w:val="0"/>
      <w:marBottom w:val="0"/>
      <w:divBdr>
        <w:top w:val="none" w:sz="0" w:space="0" w:color="auto"/>
        <w:left w:val="none" w:sz="0" w:space="0" w:color="auto"/>
        <w:bottom w:val="none" w:sz="0" w:space="0" w:color="auto"/>
        <w:right w:val="none" w:sz="0" w:space="0" w:color="auto"/>
      </w:divBdr>
    </w:div>
    <w:div w:id="1169255041">
      <w:marLeft w:val="0"/>
      <w:marRight w:val="0"/>
      <w:marTop w:val="0"/>
      <w:marBottom w:val="0"/>
      <w:divBdr>
        <w:top w:val="none" w:sz="0" w:space="0" w:color="auto"/>
        <w:left w:val="none" w:sz="0" w:space="0" w:color="auto"/>
        <w:bottom w:val="none" w:sz="0" w:space="0" w:color="auto"/>
        <w:right w:val="none" w:sz="0" w:space="0" w:color="auto"/>
      </w:divBdr>
    </w:div>
    <w:div w:id="1169255043">
      <w:marLeft w:val="0"/>
      <w:marRight w:val="0"/>
      <w:marTop w:val="0"/>
      <w:marBottom w:val="0"/>
      <w:divBdr>
        <w:top w:val="none" w:sz="0" w:space="0" w:color="auto"/>
        <w:left w:val="none" w:sz="0" w:space="0" w:color="auto"/>
        <w:bottom w:val="none" w:sz="0" w:space="0" w:color="auto"/>
        <w:right w:val="none" w:sz="0" w:space="0" w:color="auto"/>
      </w:divBdr>
    </w:div>
    <w:div w:id="1169255051">
      <w:marLeft w:val="0"/>
      <w:marRight w:val="0"/>
      <w:marTop w:val="0"/>
      <w:marBottom w:val="0"/>
      <w:divBdr>
        <w:top w:val="none" w:sz="0" w:space="0" w:color="auto"/>
        <w:left w:val="none" w:sz="0" w:space="0" w:color="auto"/>
        <w:bottom w:val="none" w:sz="0" w:space="0" w:color="auto"/>
        <w:right w:val="none" w:sz="0" w:space="0" w:color="auto"/>
      </w:divBdr>
      <w:divsChild>
        <w:div w:id="1169255050">
          <w:marLeft w:val="0"/>
          <w:marRight w:val="0"/>
          <w:marTop w:val="0"/>
          <w:marBottom w:val="0"/>
          <w:divBdr>
            <w:top w:val="none" w:sz="0" w:space="0" w:color="auto"/>
            <w:left w:val="none" w:sz="0" w:space="0" w:color="auto"/>
            <w:bottom w:val="none" w:sz="0" w:space="0" w:color="auto"/>
            <w:right w:val="none" w:sz="0" w:space="0" w:color="auto"/>
          </w:divBdr>
          <w:divsChild>
            <w:div w:id="1169255044">
              <w:marLeft w:val="0"/>
              <w:marRight w:val="0"/>
              <w:marTop w:val="1275"/>
              <w:marBottom w:val="0"/>
              <w:divBdr>
                <w:top w:val="none" w:sz="0" w:space="0" w:color="auto"/>
                <w:left w:val="none" w:sz="0" w:space="0" w:color="auto"/>
                <w:bottom w:val="none" w:sz="0" w:space="0" w:color="auto"/>
                <w:right w:val="none" w:sz="0" w:space="0" w:color="auto"/>
              </w:divBdr>
              <w:divsChild>
                <w:div w:id="1169255049">
                  <w:marLeft w:val="2700"/>
                  <w:marRight w:val="0"/>
                  <w:marTop w:val="0"/>
                  <w:marBottom w:val="0"/>
                  <w:divBdr>
                    <w:top w:val="none" w:sz="0" w:space="0" w:color="auto"/>
                    <w:left w:val="none" w:sz="0" w:space="0" w:color="auto"/>
                    <w:bottom w:val="none" w:sz="0" w:space="0" w:color="auto"/>
                    <w:right w:val="none" w:sz="0" w:space="0" w:color="auto"/>
                  </w:divBdr>
                  <w:divsChild>
                    <w:div w:id="1169255046">
                      <w:marLeft w:val="0"/>
                      <w:marRight w:val="0"/>
                      <w:marTop w:val="0"/>
                      <w:marBottom w:val="0"/>
                      <w:divBdr>
                        <w:top w:val="none" w:sz="0" w:space="0" w:color="auto"/>
                        <w:left w:val="single" w:sz="6" w:space="11" w:color="CCCCCC"/>
                        <w:bottom w:val="single" w:sz="6" w:space="11" w:color="CCCCCC"/>
                        <w:right w:val="single" w:sz="6" w:space="11" w:color="CCCCCC"/>
                      </w:divBdr>
                      <w:divsChild>
                        <w:div w:id="1169255053">
                          <w:marLeft w:val="0"/>
                          <w:marRight w:val="0"/>
                          <w:marTop w:val="0"/>
                          <w:marBottom w:val="0"/>
                          <w:divBdr>
                            <w:top w:val="none" w:sz="0" w:space="0" w:color="auto"/>
                            <w:left w:val="none" w:sz="0" w:space="0" w:color="auto"/>
                            <w:bottom w:val="none" w:sz="0" w:space="0" w:color="auto"/>
                            <w:right w:val="none" w:sz="0" w:space="0" w:color="auto"/>
                          </w:divBdr>
                          <w:divsChild>
                            <w:div w:id="1169255048">
                              <w:marLeft w:val="0"/>
                              <w:marRight w:val="0"/>
                              <w:marTop w:val="0"/>
                              <w:marBottom w:val="0"/>
                              <w:divBdr>
                                <w:top w:val="single" w:sz="12" w:space="0" w:color="999999"/>
                                <w:left w:val="none" w:sz="0" w:space="0" w:color="auto"/>
                                <w:bottom w:val="none" w:sz="0" w:space="0" w:color="auto"/>
                                <w:right w:val="none" w:sz="0" w:space="0" w:color="auto"/>
                              </w:divBdr>
                            </w:div>
                          </w:divsChild>
                        </w:div>
                      </w:divsChild>
                    </w:div>
                  </w:divsChild>
                </w:div>
              </w:divsChild>
            </w:div>
          </w:divsChild>
        </w:div>
      </w:divsChild>
    </w:div>
    <w:div w:id="1171336952">
      <w:bodyDiv w:val="1"/>
      <w:marLeft w:val="0"/>
      <w:marRight w:val="0"/>
      <w:marTop w:val="0"/>
      <w:marBottom w:val="0"/>
      <w:divBdr>
        <w:top w:val="none" w:sz="0" w:space="0" w:color="auto"/>
        <w:left w:val="none" w:sz="0" w:space="0" w:color="auto"/>
        <w:bottom w:val="none" w:sz="0" w:space="0" w:color="auto"/>
        <w:right w:val="none" w:sz="0" w:space="0" w:color="auto"/>
      </w:divBdr>
    </w:div>
    <w:div w:id="1184972559">
      <w:bodyDiv w:val="1"/>
      <w:marLeft w:val="0"/>
      <w:marRight w:val="0"/>
      <w:marTop w:val="0"/>
      <w:marBottom w:val="0"/>
      <w:divBdr>
        <w:top w:val="none" w:sz="0" w:space="0" w:color="auto"/>
        <w:left w:val="none" w:sz="0" w:space="0" w:color="auto"/>
        <w:bottom w:val="none" w:sz="0" w:space="0" w:color="auto"/>
        <w:right w:val="none" w:sz="0" w:space="0" w:color="auto"/>
      </w:divBdr>
    </w:div>
    <w:div w:id="1204631444">
      <w:bodyDiv w:val="1"/>
      <w:marLeft w:val="0"/>
      <w:marRight w:val="0"/>
      <w:marTop w:val="0"/>
      <w:marBottom w:val="0"/>
      <w:divBdr>
        <w:top w:val="none" w:sz="0" w:space="0" w:color="auto"/>
        <w:left w:val="none" w:sz="0" w:space="0" w:color="auto"/>
        <w:bottom w:val="none" w:sz="0" w:space="0" w:color="auto"/>
        <w:right w:val="none" w:sz="0" w:space="0" w:color="auto"/>
      </w:divBdr>
    </w:div>
    <w:div w:id="1208645369">
      <w:bodyDiv w:val="1"/>
      <w:marLeft w:val="0"/>
      <w:marRight w:val="0"/>
      <w:marTop w:val="0"/>
      <w:marBottom w:val="0"/>
      <w:divBdr>
        <w:top w:val="none" w:sz="0" w:space="0" w:color="auto"/>
        <w:left w:val="none" w:sz="0" w:space="0" w:color="auto"/>
        <w:bottom w:val="none" w:sz="0" w:space="0" w:color="auto"/>
        <w:right w:val="none" w:sz="0" w:space="0" w:color="auto"/>
      </w:divBdr>
      <w:divsChild>
        <w:div w:id="1324314844">
          <w:marLeft w:val="0"/>
          <w:marRight w:val="0"/>
          <w:marTop w:val="0"/>
          <w:marBottom w:val="0"/>
          <w:divBdr>
            <w:top w:val="none" w:sz="0" w:space="0" w:color="auto"/>
            <w:left w:val="none" w:sz="0" w:space="0" w:color="auto"/>
            <w:bottom w:val="none" w:sz="0" w:space="0" w:color="auto"/>
            <w:right w:val="none" w:sz="0" w:space="0" w:color="auto"/>
          </w:divBdr>
          <w:divsChild>
            <w:div w:id="939874072">
              <w:marLeft w:val="0"/>
              <w:marRight w:val="0"/>
              <w:marTop w:val="0"/>
              <w:marBottom w:val="0"/>
              <w:divBdr>
                <w:top w:val="none" w:sz="0" w:space="0" w:color="auto"/>
                <w:left w:val="none" w:sz="0" w:space="0" w:color="auto"/>
                <w:bottom w:val="none" w:sz="0" w:space="0" w:color="auto"/>
                <w:right w:val="none" w:sz="0" w:space="0" w:color="auto"/>
              </w:divBdr>
              <w:divsChild>
                <w:div w:id="1828158844">
                  <w:marLeft w:val="0"/>
                  <w:marRight w:val="0"/>
                  <w:marTop w:val="0"/>
                  <w:marBottom w:val="0"/>
                  <w:divBdr>
                    <w:top w:val="none" w:sz="0" w:space="0" w:color="auto"/>
                    <w:left w:val="none" w:sz="0" w:space="0" w:color="auto"/>
                    <w:bottom w:val="none" w:sz="0" w:space="0" w:color="auto"/>
                    <w:right w:val="none" w:sz="0" w:space="0" w:color="auto"/>
                  </w:divBdr>
                  <w:divsChild>
                    <w:div w:id="1517617999">
                      <w:marLeft w:val="0"/>
                      <w:marRight w:val="0"/>
                      <w:marTop w:val="0"/>
                      <w:marBottom w:val="0"/>
                      <w:divBdr>
                        <w:top w:val="none" w:sz="0" w:space="0" w:color="auto"/>
                        <w:left w:val="none" w:sz="0" w:space="0" w:color="auto"/>
                        <w:bottom w:val="none" w:sz="0" w:space="0" w:color="auto"/>
                        <w:right w:val="none" w:sz="0" w:space="0" w:color="auto"/>
                      </w:divBdr>
                      <w:divsChild>
                        <w:div w:id="2085761680">
                          <w:marLeft w:val="0"/>
                          <w:marRight w:val="0"/>
                          <w:marTop w:val="0"/>
                          <w:marBottom w:val="0"/>
                          <w:divBdr>
                            <w:top w:val="none" w:sz="0" w:space="0" w:color="auto"/>
                            <w:left w:val="none" w:sz="0" w:space="0" w:color="auto"/>
                            <w:bottom w:val="none" w:sz="0" w:space="0" w:color="auto"/>
                            <w:right w:val="none" w:sz="0" w:space="0" w:color="auto"/>
                          </w:divBdr>
                          <w:divsChild>
                            <w:div w:id="1543440681">
                              <w:marLeft w:val="0"/>
                              <w:marRight w:val="0"/>
                              <w:marTop w:val="0"/>
                              <w:marBottom w:val="0"/>
                              <w:divBdr>
                                <w:top w:val="none" w:sz="0" w:space="0" w:color="auto"/>
                                <w:left w:val="none" w:sz="0" w:space="0" w:color="auto"/>
                                <w:bottom w:val="none" w:sz="0" w:space="0" w:color="auto"/>
                                <w:right w:val="none" w:sz="0" w:space="0" w:color="auto"/>
                              </w:divBdr>
                              <w:divsChild>
                                <w:div w:id="846484358">
                                  <w:marLeft w:val="0"/>
                                  <w:marRight w:val="0"/>
                                  <w:marTop w:val="0"/>
                                  <w:marBottom w:val="0"/>
                                  <w:divBdr>
                                    <w:top w:val="none" w:sz="0" w:space="0" w:color="auto"/>
                                    <w:left w:val="none" w:sz="0" w:space="0" w:color="auto"/>
                                    <w:bottom w:val="none" w:sz="0" w:space="0" w:color="auto"/>
                                    <w:right w:val="none" w:sz="0" w:space="0" w:color="auto"/>
                                  </w:divBdr>
                                  <w:divsChild>
                                    <w:div w:id="324745385">
                                      <w:marLeft w:val="0"/>
                                      <w:marRight w:val="0"/>
                                      <w:marTop w:val="0"/>
                                      <w:marBottom w:val="0"/>
                                      <w:divBdr>
                                        <w:top w:val="none" w:sz="0" w:space="0" w:color="auto"/>
                                        <w:left w:val="none" w:sz="0" w:space="0" w:color="auto"/>
                                        <w:bottom w:val="none" w:sz="0" w:space="0" w:color="auto"/>
                                        <w:right w:val="none" w:sz="0" w:space="0" w:color="auto"/>
                                      </w:divBdr>
                                      <w:divsChild>
                                        <w:div w:id="681124056">
                                          <w:marLeft w:val="0"/>
                                          <w:marRight w:val="0"/>
                                          <w:marTop w:val="0"/>
                                          <w:marBottom w:val="0"/>
                                          <w:divBdr>
                                            <w:top w:val="none" w:sz="0" w:space="0" w:color="auto"/>
                                            <w:left w:val="none" w:sz="0" w:space="0" w:color="auto"/>
                                            <w:bottom w:val="none" w:sz="0" w:space="0" w:color="auto"/>
                                            <w:right w:val="none" w:sz="0" w:space="0" w:color="auto"/>
                                          </w:divBdr>
                                          <w:divsChild>
                                            <w:div w:id="658077151">
                                              <w:marLeft w:val="0"/>
                                              <w:marRight w:val="0"/>
                                              <w:marTop w:val="0"/>
                                              <w:marBottom w:val="0"/>
                                              <w:divBdr>
                                                <w:top w:val="none" w:sz="0" w:space="0" w:color="auto"/>
                                                <w:left w:val="none" w:sz="0" w:space="0" w:color="auto"/>
                                                <w:bottom w:val="none" w:sz="0" w:space="0" w:color="auto"/>
                                                <w:right w:val="none" w:sz="0" w:space="0" w:color="auto"/>
                                              </w:divBdr>
                                              <w:divsChild>
                                                <w:div w:id="1730374995">
                                                  <w:marLeft w:val="0"/>
                                                  <w:marRight w:val="0"/>
                                                  <w:marTop w:val="0"/>
                                                  <w:marBottom w:val="0"/>
                                                  <w:divBdr>
                                                    <w:top w:val="none" w:sz="0" w:space="0" w:color="auto"/>
                                                    <w:left w:val="none" w:sz="0" w:space="0" w:color="auto"/>
                                                    <w:bottom w:val="none" w:sz="0" w:space="0" w:color="auto"/>
                                                    <w:right w:val="none" w:sz="0" w:space="0" w:color="auto"/>
                                                  </w:divBdr>
                                                  <w:divsChild>
                                                    <w:div w:id="10621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847689">
      <w:bodyDiv w:val="1"/>
      <w:marLeft w:val="0"/>
      <w:marRight w:val="0"/>
      <w:marTop w:val="0"/>
      <w:marBottom w:val="0"/>
      <w:divBdr>
        <w:top w:val="none" w:sz="0" w:space="0" w:color="auto"/>
        <w:left w:val="none" w:sz="0" w:space="0" w:color="auto"/>
        <w:bottom w:val="none" w:sz="0" w:space="0" w:color="auto"/>
        <w:right w:val="none" w:sz="0" w:space="0" w:color="auto"/>
      </w:divBdr>
    </w:div>
    <w:div w:id="1225338959">
      <w:bodyDiv w:val="1"/>
      <w:marLeft w:val="0"/>
      <w:marRight w:val="0"/>
      <w:marTop w:val="0"/>
      <w:marBottom w:val="0"/>
      <w:divBdr>
        <w:top w:val="none" w:sz="0" w:space="0" w:color="auto"/>
        <w:left w:val="none" w:sz="0" w:space="0" w:color="auto"/>
        <w:bottom w:val="none" w:sz="0" w:space="0" w:color="auto"/>
        <w:right w:val="none" w:sz="0" w:space="0" w:color="auto"/>
      </w:divBdr>
    </w:div>
    <w:div w:id="1227842288">
      <w:bodyDiv w:val="1"/>
      <w:marLeft w:val="0"/>
      <w:marRight w:val="0"/>
      <w:marTop w:val="0"/>
      <w:marBottom w:val="0"/>
      <w:divBdr>
        <w:top w:val="none" w:sz="0" w:space="0" w:color="auto"/>
        <w:left w:val="none" w:sz="0" w:space="0" w:color="auto"/>
        <w:bottom w:val="none" w:sz="0" w:space="0" w:color="auto"/>
        <w:right w:val="none" w:sz="0" w:space="0" w:color="auto"/>
      </w:divBdr>
    </w:div>
    <w:div w:id="1234391875">
      <w:bodyDiv w:val="1"/>
      <w:marLeft w:val="0"/>
      <w:marRight w:val="0"/>
      <w:marTop w:val="0"/>
      <w:marBottom w:val="0"/>
      <w:divBdr>
        <w:top w:val="none" w:sz="0" w:space="0" w:color="auto"/>
        <w:left w:val="none" w:sz="0" w:space="0" w:color="auto"/>
        <w:bottom w:val="none" w:sz="0" w:space="0" w:color="auto"/>
        <w:right w:val="none" w:sz="0" w:space="0" w:color="auto"/>
      </w:divBdr>
    </w:div>
    <w:div w:id="1250116699">
      <w:bodyDiv w:val="1"/>
      <w:marLeft w:val="0"/>
      <w:marRight w:val="0"/>
      <w:marTop w:val="0"/>
      <w:marBottom w:val="0"/>
      <w:divBdr>
        <w:top w:val="none" w:sz="0" w:space="0" w:color="auto"/>
        <w:left w:val="none" w:sz="0" w:space="0" w:color="auto"/>
        <w:bottom w:val="none" w:sz="0" w:space="0" w:color="auto"/>
        <w:right w:val="none" w:sz="0" w:space="0" w:color="auto"/>
      </w:divBdr>
    </w:div>
    <w:div w:id="1269656262">
      <w:bodyDiv w:val="1"/>
      <w:marLeft w:val="0"/>
      <w:marRight w:val="0"/>
      <w:marTop w:val="0"/>
      <w:marBottom w:val="0"/>
      <w:divBdr>
        <w:top w:val="none" w:sz="0" w:space="0" w:color="auto"/>
        <w:left w:val="none" w:sz="0" w:space="0" w:color="auto"/>
        <w:bottom w:val="none" w:sz="0" w:space="0" w:color="auto"/>
        <w:right w:val="none" w:sz="0" w:space="0" w:color="auto"/>
      </w:divBdr>
    </w:div>
    <w:div w:id="1271858737">
      <w:bodyDiv w:val="1"/>
      <w:marLeft w:val="0"/>
      <w:marRight w:val="0"/>
      <w:marTop w:val="0"/>
      <w:marBottom w:val="0"/>
      <w:divBdr>
        <w:top w:val="none" w:sz="0" w:space="0" w:color="auto"/>
        <w:left w:val="none" w:sz="0" w:space="0" w:color="auto"/>
        <w:bottom w:val="none" w:sz="0" w:space="0" w:color="auto"/>
        <w:right w:val="none" w:sz="0" w:space="0" w:color="auto"/>
      </w:divBdr>
    </w:div>
    <w:div w:id="1274945710">
      <w:bodyDiv w:val="1"/>
      <w:marLeft w:val="0"/>
      <w:marRight w:val="0"/>
      <w:marTop w:val="0"/>
      <w:marBottom w:val="0"/>
      <w:divBdr>
        <w:top w:val="none" w:sz="0" w:space="0" w:color="auto"/>
        <w:left w:val="none" w:sz="0" w:space="0" w:color="auto"/>
        <w:bottom w:val="none" w:sz="0" w:space="0" w:color="auto"/>
        <w:right w:val="none" w:sz="0" w:space="0" w:color="auto"/>
      </w:divBdr>
      <w:divsChild>
        <w:div w:id="47455580">
          <w:marLeft w:val="0"/>
          <w:marRight w:val="0"/>
          <w:marTop w:val="0"/>
          <w:marBottom w:val="0"/>
          <w:divBdr>
            <w:top w:val="none" w:sz="0" w:space="0" w:color="auto"/>
            <w:left w:val="none" w:sz="0" w:space="0" w:color="auto"/>
            <w:bottom w:val="none" w:sz="0" w:space="0" w:color="auto"/>
            <w:right w:val="none" w:sz="0" w:space="0" w:color="auto"/>
          </w:divBdr>
        </w:div>
        <w:div w:id="1878471781">
          <w:marLeft w:val="0"/>
          <w:marRight w:val="0"/>
          <w:marTop w:val="0"/>
          <w:marBottom w:val="0"/>
          <w:divBdr>
            <w:top w:val="none" w:sz="0" w:space="0" w:color="auto"/>
            <w:left w:val="none" w:sz="0" w:space="0" w:color="auto"/>
            <w:bottom w:val="none" w:sz="0" w:space="0" w:color="auto"/>
            <w:right w:val="none" w:sz="0" w:space="0" w:color="auto"/>
          </w:divBdr>
        </w:div>
        <w:div w:id="820735698">
          <w:marLeft w:val="0"/>
          <w:marRight w:val="0"/>
          <w:marTop w:val="0"/>
          <w:marBottom w:val="0"/>
          <w:divBdr>
            <w:top w:val="none" w:sz="0" w:space="0" w:color="auto"/>
            <w:left w:val="none" w:sz="0" w:space="0" w:color="auto"/>
            <w:bottom w:val="none" w:sz="0" w:space="0" w:color="auto"/>
            <w:right w:val="none" w:sz="0" w:space="0" w:color="auto"/>
          </w:divBdr>
        </w:div>
        <w:div w:id="557939709">
          <w:marLeft w:val="0"/>
          <w:marRight w:val="0"/>
          <w:marTop w:val="0"/>
          <w:marBottom w:val="0"/>
          <w:divBdr>
            <w:top w:val="none" w:sz="0" w:space="0" w:color="auto"/>
            <w:left w:val="none" w:sz="0" w:space="0" w:color="auto"/>
            <w:bottom w:val="none" w:sz="0" w:space="0" w:color="auto"/>
            <w:right w:val="none" w:sz="0" w:space="0" w:color="auto"/>
          </w:divBdr>
        </w:div>
        <w:div w:id="1255043766">
          <w:marLeft w:val="0"/>
          <w:marRight w:val="0"/>
          <w:marTop w:val="0"/>
          <w:marBottom w:val="0"/>
          <w:divBdr>
            <w:top w:val="none" w:sz="0" w:space="0" w:color="auto"/>
            <w:left w:val="none" w:sz="0" w:space="0" w:color="auto"/>
            <w:bottom w:val="none" w:sz="0" w:space="0" w:color="auto"/>
            <w:right w:val="none" w:sz="0" w:space="0" w:color="auto"/>
          </w:divBdr>
        </w:div>
        <w:div w:id="1480077895">
          <w:marLeft w:val="0"/>
          <w:marRight w:val="0"/>
          <w:marTop w:val="0"/>
          <w:marBottom w:val="0"/>
          <w:divBdr>
            <w:top w:val="none" w:sz="0" w:space="0" w:color="auto"/>
            <w:left w:val="none" w:sz="0" w:space="0" w:color="auto"/>
            <w:bottom w:val="none" w:sz="0" w:space="0" w:color="auto"/>
            <w:right w:val="none" w:sz="0" w:space="0" w:color="auto"/>
          </w:divBdr>
        </w:div>
        <w:div w:id="1462260109">
          <w:marLeft w:val="0"/>
          <w:marRight w:val="0"/>
          <w:marTop w:val="0"/>
          <w:marBottom w:val="0"/>
          <w:divBdr>
            <w:top w:val="none" w:sz="0" w:space="0" w:color="auto"/>
            <w:left w:val="none" w:sz="0" w:space="0" w:color="auto"/>
            <w:bottom w:val="none" w:sz="0" w:space="0" w:color="auto"/>
            <w:right w:val="none" w:sz="0" w:space="0" w:color="auto"/>
          </w:divBdr>
        </w:div>
        <w:div w:id="847717663">
          <w:marLeft w:val="0"/>
          <w:marRight w:val="0"/>
          <w:marTop w:val="0"/>
          <w:marBottom w:val="0"/>
          <w:divBdr>
            <w:top w:val="none" w:sz="0" w:space="0" w:color="auto"/>
            <w:left w:val="none" w:sz="0" w:space="0" w:color="auto"/>
            <w:bottom w:val="none" w:sz="0" w:space="0" w:color="auto"/>
            <w:right w:val="none" w:sz="0" w:space="0" w:color="auto"/>
          </w:divBdr>
        </w:div>
        <w:div w:id="466356839">
          <w:marLeft w:val="0"/>
          <w:marRight w:val="0"/>
          <w:marTop w:val="0"/>
          <w:marBottom w:val="0"/>
          <w:divBdr>
            <w:top w:val="none" w:sz="0" w:space="0" w:color="auto"/>
            <w:left w:val="none" w:sz="0" w:space="0" w:color="auto"/>
            <w:bottom w:val="none" w:sz="0" w:space="0" w:color="auto"/>
            <w:right w:val="none" w:sz="0" w:space="0" w:color="auto"/>
          </w:divBdr>
        </w:div>
        <w:div w:id="668336562">
          <w:marLeft w:val="0"/>
          <w:marRight w:val="0"/>
          <w:marTop w:val="0"/>
          <w:marBottom w:val="0"/>
          <w:divBdr>
            <w:top w:val="none" w:sz="0" w:space="0" w:color="auto"/>
            <w:left w:val="none" w:sz="0" w:space="0" w:color="auto"/>
            <w:bottom w:val="none" w:sz="0" w:space="0" w:color="auto"/>
            <w:right w:val="none" w:sz="0" w:space="0" w:color="auto"/>
          </w:divBdr>
        </w:div>
        <w:div w:id="379862935">
          <w:marLeft w:val="0"/>
          <w:marRight w:val="0"/>
          <w:marTop w:val="0"/>
          <w:marBottom w:val="0"/>
          <w:divBdr>
            <w:top w:val="none" w:sz="0" w:space="0" w:color="auto"/>
            <w:left w:val="none" w:sz="0" w:space="0" w:color="auto"/>
            <w:bottom w:val="none" w:sz="0" w:space="0" w:color="auto"/>
            <w:right w:val="none" w:sz="0" w:space="0" w:color="auto"/>
          </w:divBdr>
        </w:div>
        <w:div w:id="612371543">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1011907588">
          <w:marLeft w:val="0"/>
          <w:marRight w:val="0"/>
          <w:marTop w:val="0"/>
          <w:marBottom w:val="0"/>
          <w:divBdr>
            <w:top w:val="none" w:sz="0" w:space="0" w:color="auto"/>
            <w:left w:val="none" w:sz="0" w:space="0" w:color="auto"/>
            <w:bottom w:val="none" w:sz="0" w:space="0" w:color="auto"/>
            <w:right w:val="none" w:sz="0" w:space="0" w:color="auto"/>
          </w:divBdr>
        </w:div>
        <w:div w:id="400374204">
          <w:marLeft w:val="0"/>
          <w:marRight w:val="0"/>
          <w:marTop w:val="0"/>
          <w:marBottom w:val="0"/>
          <w:divBdr>
            <w:top w:val="none" w:sz="0" w:space="0" w:color="auto"/>
            <w:left w:val="none" w:sz="0" w:space="0" w:color="auto"/>
            <w:bottom w:val="none" w:sz="0" w:space="0" w:color="auto"/>
            <w:right w:val="none" w:sz="0" w:space="0" w:color="auto"/>
          </w:divBdr>
        </w:div>
        <w:div w:id="223369127">
          <w:marLeft w:val="0"/>
          <w:marRight w:val="0"/>
          <w:marTop w:val="0"/>
          <w:marBottom w:val="0"/>
          <w:divBdr>
            <w:top w:val="none" w:sz="0" w:space="0" w:color="auto"/>
            <w:left w:val="none" w:sz="0" w:space="0" w:color="auto"/>
            <w:bottom w:val="none" w:sz="0" w:space="0" w:color="auto"/>
            <w:right w:val="none" w:sz="0" w:space="0" w:color="auto"/>
          </w:divBdr>
        </w:div>
        <w:div w:id="983896761">
          <w:marLeft w:val="0"/>
          <w:marRight w:val="0"/>
          <w:marTop w:val="0"/>
          <w:marBottom w:val="0"/>
          <w:divBdr>
            <w:top w:val="none" w:sz="0" w:space="0" w:color="auto"/>
            <w:left w:val="none" w:sz="0" w:space="0" w:color="auto"/>
            <w:bottom w:val="none" w:sz="0" w:space="0" w:color="auto"/>
            <w:right w:val="none" w:sz="0" w:space="0" w:color="auto"/>
          </w:divBdr>
        </w:div>
      </w:divsChild>
    </w:div>
    <w:div w:id="1288245860">
      <w:bodyDiv w:val="1"/>
      <w:marLeft w:val="0"/>
      <w:marRight w:val="0"/>
      <w:marTop w:val="0"/>
      <w:marBottom w:val="0"/>
      <w:divBdr>
        <w:top w:val="none" w:sz="0" w:space="0" w:color="auto"/>
        <w:left w:val="none" w:sz="0" w:space="0" w:color="auto"/>
        <w:bottom w:val="none" w:sz="0" w:space="0" w:color="auto"/>
        <w:right w:val="none" w:sz="0" w:space="0" w:color="auto"/>
      </w:divBdr>
      <w:divsChild>
        <w:div w:id="1015574324">
          <w:marLeft w:val="0"/>
          <w:marRight w:val="0"/>
          <w:marTop w:val="0"/>
          <w:marBottom w:val="0"/>
          <w:divBdr>
            <w:top w:val="none" w:sz="0" w:space="0" w:color="auto"/>
            <w:left w:val="none" w:sz="0" w:space="0" w:color="auto"/>
            <w:bottom w:val="none" w:sz="0" w:space="0" w:color="auto"/>
            <w:right w:val="none" w:sz="0" w:space="0" w:color="auto"/>
          </w:divBdr>
          <w:divsChild>
            <w:div w:id="1325937479">
              <w:marLeft w:val="0"/>
              <w:marRight w:val="0"/>
              <w:marTop w:val="0"/>
              <w:marBottom w:val="0"/>
              <w:divBdr>
                <w:top w:val="none" w:sz="0" w:space="0" w:color="auto"/>
                <w:left w:val="none" w:sz="0" w:space="0" w:color="auto"/>
                <w:bottom w:val="none" w:sz="0" w:space="0" w:color="auto"/>
                <w:right w:val="none" w:sz="0" w:space="0" w:color="auto"/>
              </w:divBdr>
              <w:divsChild>
                <w:div w:id="518204711">
                  <w:marLeft w:val="0"/>
                  <w:marRight w:val="0"/>
                  <w:marTop w:val="0"/>
                  <w:marBottom w:val="0"/>
                  <w:divBdr>
                    <w:top w:val="none" w:sz="0" w:space="0" w:color="auto"/>
                    <w:left w:val="none" w:sz="0" w:space="0" w:color="auto"/>
                    <w:bottom w:val="none" w:sz="0" w:space="0" w:color="auto"/>
                    <w:right w:val="none" w:sz="0" w:space="0" w:color="auto"/>
                  </w:divBdr>
                  <w:divsChild>
                    <w:div w:id="1404134905">
                      <w:marLeft w:val="0"/>
                      <w:marRight w:val="0"/>
                      <w:marTop w:val="0"/>
                      <w:marBottom w:val="0"/>
                      <w:divBdr>
                        <w:top w:val="none" w:sz="0" w:space="0" w:color="auto"/>
                        <w:left w:val="none" w:sz="0" w:space="0" w:color="auto"/>
                        <w:bottom w:val="none" w:sz="0" w:space="0" w:color="auto"/>
                        <w:right w:val="none" w:sz="0" w:space="0" w:color="auto"/>
                      </w:divBdr>
                      <w:divsChild>
                        <w:div w:id="226107500">
                          <w:marLeft w:val="0"/>
                          <w:marRight w:val="0"/>
                          <w:marTop w:val="0"/>
                          <w:marBottom w:val="0"/>
                          <w:divBdr>
                            <w:top w:val="none" w:sz="0" w:space="0" w:color="auto"/>
                            <w:left w:val="none" w:sz="0" w:space="0" w:color="auto"/>
                            <w:bottom w:val="none" w:sz="0" w:space="0" w:color="auto"/>
                            <w:right w:val="none" w:sz="0" w:space="0" w:color="auto"/>
                          </w:divBdr>
                          <w:divsChild>
                            <w:div w:id="644815214">
                              <w:marLeft w:val="0"/>
                              <w:marRight w:val="0"/>
                              <w:marTop w:val="0"/>
                              <w:marBottom w:val="0"/>
                              <w:divBdr>
                                <w:top w:val="none" w:sz="0" w:space="0" w:color="auto"/>
                                <w:left w:val="none" w:sz="0" w:space="0" w:color="auto"/>
                                <w:bottom w:val="none" w:sz="0" w:space="0" w:color="auto"/>
                                <w:right w:val="none" w:sz="0" w:space="0" w:color="auto"/>
                              </w:divBdr>
                              <w:divsChild>
                                <w:div w:id="1572420633">
                                  <w:marLeft w:val="0"/>
                                  <w:marRight w:val="0"/>
                                  <w:marTop w:val="0"/>
                                  <w:marBottom w:val="0"/>
                                  <w:divBdr>
                                    <w:top w:val="none" w:sz="0" w:space="0" w:color="auto"/>
                                    <w:left w:val="none" w:sz="0" w:space="0" w:color="auto"/>
                                    <w:bottom w:val="none" w:sz="0" w:space="0" w:color="auto"/>
                                    <w:right w:val="none" w:sz="0" w:space="0" w:color="auto"/>
                                  </w:divBdr>
                                  <w:divsChild>
                                    <w:div w:id="1515535330">
                                      <w:marLeft w:val="0"/>
                                      <w:marRight w:val="0"/>
                                      <w:marTop w:val="0"/>
                                      <w:marBottom w:val="0"/>
                                      <w:divBdr>
                                        <w:top w:val="none" w:sz="0" w:space="0" w:color="auto"/>
                                        <w:left w:val="none" w:sz="0" w:space="0" w:color="auto"/>
                                        <w:bottom w:val="none" w:sz="0" w:space="0" w:color="auto"/>
                                        <w:right w:val="none" w:sz="0" w:space="0" w:color="auto"/>
                                      </w:divBdr>
                                      <w:divsChild>
                                        <w:div w:id="1334843900">
                                          <w:marLeft w:val="0"/>
                                          <w:marRight w:val="0"/>
                                          <w:marTop w:val="0"/>
                                          <w:marBottom w:val="0"/>
                                          <w:divBdr>
                                            <w:top w:val="none" w:sz="0" w:space="0" w:color="auto"/>
                                            <w:left w:val="none" w:sz="0" w:space="0" w:color="auto"/>
                                            <w:bottom w:val="none" w:sz="0" w:space="0" w:color="auto"/>
                                            <w:right w:val="none" w:sz="0" w:space="0" w:color="auto"/>
                                          </w:divBdr>
                                          <w:divsChild>
                                            <w:div w:id="149044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2176290">
      <w:bodyDiv w:val="1"/>
      <w:marLeft w:val="0"/>
      <w:marRight w:val="0"/>
      <w:marTop w:val="0"/>
      <w:marBottom w:val="0"/>
      <w:divBdr>
        <w:top w:val="none" w:sz="0" w:space="0" w:color="auto"/>
        <w:left w:val="none" w:sz="0" w:space="0" w:color="auto"/>
        <w:bottom w:val="none" w:sz="0" w:space="0" w:color="auto"/>
        <w:right w:val="none" w:sz="0" w:space="0" w:color="auto"/>
      </w:divBdr>
    </w:div>
    <w:div w:id="1293514149">
      <w:bodyDiv w:val="1"/>
      <w:marLeft w:val="0"/>
      <w:marRight w:val="0"/>
      <w:marTop w:val="0"/>
      <w:marBottom w:val="0"/>
      <w:divBdr>
        <w:top w:val="none" w:sz="0" w:space="0" w:color="auto"/>
        <w:left w:val="none" w:sz="0" w:space="0" w:color="auto"/>
        <w:bottom w:val="none" w:sz="0" w:space="0" w:color="auto"/>
        <w:right w:val="none" w:sz="0" w:space="0" w:color="auto"/>
      </w:divBdr>
    </w:div>
    <w:div w:id="1294169940">
      <w:bodyDiv w:val="1"/>
      <w:marLeft w:val="0"/>
      <w:marRight w:val="0"/>
      <w:marTop w:val="0"/>
      <w:marBottom w:val="0"/>
      <w:divBdr>
        <w:top w:val="none" w:sz="0" w:space="0" w:color="auto"/>
        <w:left w:val="none" w:sz="0" w:space="0" w:color="auto"/>
        <w:bottom w:val="none" w:sz="0" w:space="0" w:color="auto"/>
        <w:right w:val="none" w:sz="0" w:space="0" w:color="auto"/>
      </w:divBdr>
    </w:div>
    <w:div w:id="1314603023">
      <w:bodyDiv w:val="1"/>
      <w:marLeft w:val="0"/>
      <w:marRight w:val="0"/>
      <w:marTop w:val="0"/>
      <w:marBottom w:val="0"/>
      <w:divBdr>
        <w:top w:val="none" w:sz="0" w:space="0" w:color="auto"/>
        <w:left w:val="none" w:sz="0" w:space="0" w:color="auto"/>
        <w:bottom w:val="none" w:sz="0" w:space="0" w:color="auto"/>
        <w:right w:val="none" w:sz="0" w:space="0" w:color="auto"/>
      </w:divBdr>
    </w:div>
    <w:div w:id="1324164289">
      <w:bodyDiv w:val="1"/>
      <w:marLeft w:val="0"/>
      <w:marRight w:val="0"/>
      <w:marTop w:val="0"/>
      <w:marBottom w:val="0"/>
      <w:divBdr>
        <w:top w:val="none" w:sz="0" w:space="0" w:color="auto"/>
        <w:left w:val="none" w:sz="0" w:space="0" w:color="auto"/>
        <w:bottom w:val="none" w:sz="0" w:space="0" w:color="auto"/>
        <w:right w:val="none" w:sz="0" w:space="0" w:color="auto"/>
      </w:divBdr>
    </w:div>
    <w:div w:id="1327393136">
      <w:bodyDiv w:val="1"/>
      <w:marLeft w:val="0"/>
      <w:marRight w:val="0"/>
      <w:marTop w:val="0"/>
      <w:marBottom w:val="0"/>
      <w:divBdr>
        <w:top w:val="none" w:sz="0" w:space="0" w:color="auto"/>
        <w:left w:val="none" w:sz="0" w:space="0" w:color="auto"/>
        <w:bottom w:val="none" w:sz="0" w:space="0" w:color="auto"/>
        <w:right w:val="none" w:sz="0" w:space="0" w:color="auto"/>
      </w:divBdr>
    </w:div>
    <w:div w:id="1332678786">
      <w:bodyDiv w:val="1"/>
      <w:marLeft w:val="0"/>
      <w:marRight w:val="0"/>
      <w:marTop w:val="0"/>
      <w:marBottom w:val="0"/>
      <w:divBdr>
        <w:top w:val="none" w:sz="0" w:space="0" w:color="auto"/>
        <w:left w:val="none" w:sz="0" w:space="0" w:color="auto"/>
        <w:bottom w:val="none" w:sz="0" w:space="0" w:color="auto"/>
        <w:right w:val="none" w:sz="0" w:space="0" w:color="auto"/>
      </w:divBdr>
    </w:div>
    <w:div w:id="1338725054">
      <w:bodyDiv w:val="1"/>
      <w:marLeft w:val="0"/>
      <w:marRight w:val="0"/>
      <w:marTop w:val="0"/>
      <w:marBottom w:val="0"/>
      <w:divBdr>
        <w:top w:val="none" w:sz="0" w:space="0" w:color="auto"/>
        <w:left w:val="none" w:sz="0" w:space="0" w:color="auto"/>
        <w:bottom w:val="none" w:sz="0" w:space="0" w:color="auto"/>
        <w:right w:val="none" w:sz="0" w:space="0" w:color="auto"/>
      </w:divBdr>
      <w:divsChild>
        <w:div w:id="340787342">
          <w:marLeft w:val="0"/>
          <w:marRight w:val="1"/>
          <w:marTop w:val="0"/>
          <w:marBottom w:val="0"/>
          <w:divBdr>
            <w:top w:val="none" w:sz="0" w:space="0" w:color="auto"/>
            <w:left w:val="none" w:sz="0" w:space="0" w:color="auto"/>
            <w:bottom w:val="none" w:sz="0" w:space="0" w:color="auto"/>
            <w:right w:val="none" w:sz="0" w:space="0" w:color="auto"/>
          </w:divBdr>
          <w:divsChild>
            <w:div w:id="402531414">
              <w:marLeft w:val="0"/>
              <w:marRight w:val="0"/>
              <w:marTop w:val="0"/>
              <w:marBottom w:val="0"/>
              <w:divBdr>
                <w:top w:val="none" w:sz="0" w:space="0" w:color="auto"/>
                <w:left w:val="none" w:sz="0" w:space="0" w:color="auto"/>
                <w:bottom w:val="none" w:sz="0" w:space="0" w:color="auto"/>
                <w:right w:val="none" w:sz="0" w:space="0" w:color="auto"/>
              </w:divBdr>
              <w:divsChild>
                <w:div w:id="1698434283">
                  <w:marLeft w:val="0"/>
                  <w:marRight w:val="1"/>
                  <w:marTop w:val="0"/>
                  <w:marBottom w:val="0"/>
                  <w:divBdr>
                    <w:top w:val="none" w:sz="0" w:space="0" w:color="auto"/>
                    <w:left w:val="none" w:sz="0" w:space="0" w:color="auto"/>
                    <w:bottom w:val="none" w:sz="0" w:space="0" w:color="auto"/>
                    <w:right w:val="none" w:sz="0" w:space="0" w:color="auto"/>
                  </w:divBdr>
                  <w:divsChild>
                    <w:div w:id="1208950218">
                      <w:marLeft w:val="0"/>
                      <w:marRight w:val="0"/>
                      <w:marTop w:val="0"/>
                      <w:marBottom w:val="0"/>
                      <w:divBdr>
                        <w:top w:val="none" w:sz="0" w:space="0" w:color="auto"/>
                        <w:left w:val="none" w:sz="0" w:space="0" w:color="auto"/>
                        <w:bottom w:val="none" w:sz="0" w:space="0" w:color="auto"/>
                        <w:right w:val="none" w:sz="0" w:space="0" w:color="auto"/>
                      </w:divBdr>
                      <w:divsChild>
                        <w:div w:id="622997856">
                          <w:marLeft w:val="0"/>
                          <w:marRight w:val="0"/>
                          <w:marTop w:val="0"/>
                          <w:marBottom w:val="0"/>
                          <w:divBdr>
                            <w:top w:val="none" w:sz="0" w:space="0" w:color="auto"/>
                            <w:left w:val="none" w:sz="0" w:space="0" w:color="auto"/>
                            <w:bottom w:val="none" w:sz="0" w:space="0" w:color="auto"/>
                            <w:right w:val="none" w:sz="0" w:space="0" w:color="auto"/>
                          </w:divBdr>
                          <w:divsChild>
                            <w:div w:id="299266877">
                              <w:marLeft w:val="0"/>
                              <w:marRight w:val="0"/>
                              <w:marTop w:val="0"/>
                              <w:marBottom w:val="0"/>
                              <w:divBdr>
                                <w:top w:val="none" w:sz="0" w:space="0" w:color="auto"/>
                                <w:left w:val="none" w:sz="0" w:space="0" w:color="auto"/>
                                <w:bottom w:val="none" w:sz="0" w:space="0" w:color="auto"/>
                                <w:right w:val="none" w:sz="0" w:space="0" w:color="auto"/>
                              </w:divBdr>
                              <w:divsChild>
                                <w:div w:id="722870768">
                                  <w:marLeft w:val="0"/>
                                  <w:marRight w:val="0"/>
                                  <w:marTop w:val="120"/>
                                  <w:marBottom w:val="0"/>
                                  <w:divBdr>
                                    <w:top w:val="none" w:sz="0" w:space="0" w:color="auto"/>
                                    <w:left w:val="none" w:sz="0" w:space="0" w:color="auto"/>
                                    <w:bottom w:val="none" w:sz="0" w:space="0" w:color="auto"/>
                                    <w:right w:val="none" w:sz="0" w:space="0" w:color="auto"/>
                                  </w:divBdr>
                                  <w:divsChild>
                                    <w:div w:id="1564176730">
                                      <w:marLeft w:val="0"/>
                                      <w:marRight w:val="0"/>
                                      <w:marTop w:val="0"/>
                                      <w:marBottom w:val="0"/>
                                      <w:divBdr>
                                        <w:top w:val="none" w:sz="0" w:space="0" w:color="auto"/>
                                        <w:left w:val="none" w:sz="0" w:space="0" w:color="auto"/>
                                        <w:bottom w:val="none" w:sz="0" w:space="0" w:color="auto"/>
                                        <w:right w:val="none" w:sz="0" w:space="0" w:color="auto"/>
                                      </w:divBdr>
                                      <w:divsChild>
                                        <w:div w:id="5389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724206">
      <w:bodyDiv w:val="1"/>
      <w:marLeft w:val="0"/>
      <w:marRight w:val="0"/>
      <w:marTop w:val="0"/>
      <w:marBottom w:val="0"/>
      <w:divBdr>
        <w:top w:val="none" w:sz="0" w:space="0" w:color="auto"/>
        <w:left w:val="none" w:sz="0" w:space="0" w:color="auto"/>
        <w:bottom w:val="none" w:sz="0" w:space="0" w:color="auto"/>
        <w:right w:val="none" w:sz="0" w:space="0" w:color="auto"/>
      </w:divBdr>
      <w:divsChild>
        <w:div w:id="1188178352">
          <w:marLeft w:val="0"/>
          <w:marRight w:val="1"/>
          <w:marTop w:val="0"/>
          <w:marBottom w:val="0"/>
          <w:divBdr>
            <w:top w:val="none" w:sz="0" w:space="0" w:color="auto"/>
            <w:left w:val="none" w:sz="0" w:space="0" w:color="auto"/>
            <w:bottom w:val="none" w:sz="0" w:space="0" w:color="auto"/>
            <w:right w:val="none" w:sz="0" w:space="0" w:color="auto"/>
          </w:divBdr>
          <w:divsChild>
            <w:div w:id="678849278">
              <w:marLeft w:val="0"/>
              <w:marRight w:val="0"/>
              <w:marTop w:val="0"/>
              <w:marBottom w:val="0"/>
              <w:divBdr>
                <w:top w:val="none" w:sz="0" w:space="0" w:color="auto"/>
                <w:left w:val="none" w:sz="0" w:space="0" w:color="auto"/>
                <w:bottom w:val="none" w:sz="0" w:space="0" w:color="auto"/>
                <w:right w:val="none" w:sz="0" w:space="0" w:color="auto"/>
              </w:divBdr>
              <w:divsChild>
                <w:div w:id="2025091705">
                  <w:marLeft w:val="0"/>
                  <w:marRight w:val="1"/>
                  <w:marTop w:val="0"/>
                  <w:marBottom w:val="0"/>
                  <w:divBdr>
                    <w:top w:val="none" w:sz="0" w:space="0" w:color="auto"/>
                    <w:left w:val="none" w:sz="0" w:space="0" w:color="auto"/>
                    <w:bottom w:val="none" w:sz="0" w:space="0" w:color="auto"/>
                    <w:right w:val="none" w:sz="0" w:space="0" w:color="auto"/>
                  </w:divBdr>
                  <w:divsChild>
                    <w:div w:id="1790200063">
                      <w:marLeft w:val="0"/>
                      <w:marRight w:val="0"/>
                      <w:marTop w:val="0"/>
                      <w:marBottom w:val="0"/>
                      <w:divBdr>
                        <w:top w:val="none" w:sz="0" w:space="0" w:color="auto"/>
                        <w:left w:val="none" w:sz="0" w:space="0" w:color="auto"/>
                        <w:bottom w:val="none" w:sz="0" w:space="0" w:color="auto"/>
                        <w:right w:val="none" w:sz="0" w:space="0" w:color="auto"/>
                      </w:divBdr>
                      <w:divsChild>
                        <w:div w:id="973409627">
                          <w:marLeft w:val="0"/>
                          <w:marRight w:val="0"/>
                          <w:marTop w:val="0"/>
                          <w:marBottom w:val="0"/>
                          <w:divBdr>
                            <w:top w:val="none" w:sz="0" w:space="0" w:color="auto"/>
                            <w:left w:val="none" w:sz="0" w:space="0" w:color="auto"/>
                            <w:bottom w:val="none" w:sz="0" w:space="0" w:color="auto"/>
                            <w:right w:val="none" w:sz="0" w:space="0" w:color="auto"/>
                          </w:divBdr>
                          <w:divsChild>
                            <w:div w:id="799494141">
                              <w:marLeft w:val="0"/>
                              <w:marRight w:val="0"/>
                              <w:marTop w:val="0"/>
                              <w:marBottom w:val="0"/>
                              <w:divBdr>
                                <w:top w:val="none" w:sz="0" w:space="0" w:color="auto"/>
                                <w:left w:val="none" w:sz="0" w:space="0" w:color="auto"/>
                                <w:bottom w:val="none" w:sz="0" w:space="0" w:color="auto"/>
                                <w:right w:val="none" w:sz="0" w:space="0" w:color="auto"/>
                              </w:divBdr>
                              <w:divsChild>
                                <w:div w:id="1923837230">
                                  <w:marLeft w:val="0"/>
                                  <w:marRight w:val="0"/>
                                  <w:marTop w:val="120"/>
                                  <w:marBottom w:val="0"/>
                                  <w:divBdr>
                                    <w:top w:val="none" w:sz="0" w:space="0" w:color="auto"/>
                                    <w:left w:val="none" w:sz="0" w:space="0" w:color="auto"/>
                                    <w:bottom w:val="none" w:sz="0" w:space="0" w:color="auto"/>
                                    <w:right w:val="none" w:sz="0" w:space="0" w:color="auto"/>
                                  </w:divBdr>
                                  <w:divsChild>
                                    <w:div w:id="1172256498">
                                      <w:marLeft w:val="0"/>
                                      <w:marRight w:val="0"/>
                                      <w:marTop w:val="0"/>
                                      <w:marBottom w:val="0"/>
                                      <w:divBdr>
                                        <w:top w:val="none" w:sz="0" w:space="0" w:color="auto"/>
                                        <w:left w:val="none" w:sz="0" w:space="0" w:color="auto"/>
                                        <w:bottom w:val="none" w:sz="0" w:space="0" w:color="auto"/>
                                        <w:right w:val="none" w:sz="0" w:space="0" w:color="auto"/>
                                      </w:divBdr>
                                      <w:divsChild>
                                        <w:div w:id="10718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7392740">
      <w:bodyDiv w:val="1"/>
      <w:marLeft w:val="0"/>
      <w:marRight w:val="0"/>
      <w:marTop w:val="0"/>
      <w:marBottom w:val="0"/>
      <w:divBdr>
        <w:top w:val="none" w:sz="0" w:space="0" w:color="auto"/>
        <w:left w:val="none" w:sz="0" w:space="0" w:color="auto"/>
        <w:bottom w:val="none" w:sz="0" w:space="0" w:color="auto"/>
        <w:right w:val="none" w:sz="0" w:space="0" w:color="auto"/>
      </w:divBdr>
      <w:divsChild>
        <w:div w:id="1329601817">
          <w:marLeft w:val="0"/>
          <w:marRight w:val="1"/>
          <w:marTop w:val="0"/>
          <w:marBottom w:val="0"/>
          <w:divBdr>
            <w:top w:val="none" w:sz="0" w:space="0" w:color="auto"/>
            <w:left w:val="none" w:sz="0" w:space="0" w:color="auto"/>
            <w:bottom w:val="none" w:sz="0" w:space="0" w:color="auto"/>
            <w:right w:val="none" w:sz="0" w:space="0" w:color="auto"/>
          </w:divBdr>
          <w:divsChild>
            <w:div w:id="59906806">
              <w:marLeft w:val="0"/>
              <w:marRight w:val="0"/>
              <w:marTop w:val="0"/>
              <w:marBottom w:val="0"/>
              <w:divBdr>
                <w:top w:val="none" w:sz="0" w:space="0" w:color="auto"/>
                <w:left w:val="none" w:sz="0" w:space="0" w:color="auto"/>
                <w:bottom w:val="none" w:sz="0" w:space="0" w:color="auto"/>
                <w:right w:val="none" w:sz="0" w:space="0" w:color="auto"/>
              </w:divBdr>
              <w:divsChild>
                <w:div w:id="699280310">
                  <w:marLeft w:val="0"/>
                  <w:marRight w:val="1"/>
                  <w:marTop w:val="0"/>
                  <w:marBottom w:val="0"/>
                  <w:divBdr>
                    <w:top w:val="none" w:sz="0" w:space="0" w:color="auto"/>
                    <w:left w:val="none" w:sz="0" w:space="0" w:color="auto"/>
                    <w:bottom w:val="none" w:sz="0" w:space="0" w:color="auto"/>
                    <w:right w:val="none" w:sz="0" w:space="0" w:color="auto"/>
                  </w:divBdr>
                  <w:divsChild>
                    <w:div w:id="72437179">
                      <w:marLeft w:val="0"/>
                      <w:marRight w:val="0"/>
                      <w:marTop w:val="0"/>
                      <w:marBottom w:val="0"/>
                      <w:divBdr>
                        <w:top w:val="none" w:sz="0" w:space="0" w:color="auto"/>
                        <w:left w:val="none" w:sz="0" w:space="0" w:color="auto"/>
                        <w:bottom w:val="none" w:sz="0" w:space="0" w:color="auto"/>
                        <w:right w:val="none" w:sz="0" w:space="0" w:color="auto"/>
                      </w:divBdr>
                      <w:divsChild>
                        <w:div w:id="1131443455">
                          <w:marLeft w:val="0"/>
                          <w:marRight w:val="0"/>
                          <w:marTop w:val="0"/>
                          <w:marBottom w:val="0"/>
                          <w:divBdr>
                            <w:top w:val="none" w:sz="0" w:space="0" w:color="auto"/>
                            <w:left w:val="none" w:sz="0" w:space="0" w:color="auto"/>
                            <w:bottom w:val="none" w:sz="0" w:space="0" w:color="auto"/>
                            <w:right w:val="none" w:sz="0" w:space="0" w:color="auto"/>
                          </w:divBdr>
                          <w:divsChild>
                            <w:div w:id="304285458">
                              <w:marLeft w:val="0"/>
                              <w:marRight w:val="0"/>
                              <w:marTop w:val="0"/>
                              <w:marBottom w:val="0"/>
                              <w:divBdr>
                                <w:top w:val="none" w:sz="0" w:space="0" w:color="auto"/>
                                <w:left w:val="none" w:sz="0" w:space="0" w:color="auto"/>
                                <w:bottom w:val="none" w:sz="0" w:space="0" w:color="auto"/>
                                <w:right w:val="none" w:sz="0" w:space="0" w:color="auto"/>
                              </w:divBdr>
                              <w:divsChild>
                                <w:div w:id="1784642279">
                                  <w:marLeft w:val="0"/>
                                  <w:marRight w:val="0"/>
                                  <w:marTop w:val="120"/>
                                  <w:marBottom w:val="0"/>
                                  <w:divBdr>
                                    <w:top w:val="none" w:sz="0" w:space="0" w:color="auto"/>
                                    <w:left w:val="none" w:sz="0" w:space="0" w:color="auto"/>
                                    <w:bottom w:val="none" w:sz="0" w:space="0" w:color="auto"/>
                                    <w:right w:val="none" w:sz="0" w:space="0" w:color="auto"/>
                                  </w:divBdr>
                                  <w:divsChild>
                                    <w:div w:id="1980723751">
                                      <w:marLeft w:val="0"/>
                                      <w:marRight w:val="0"/>
                                      <w:marTop w:val="0"/>
                                      <w:marBottom w:val="0"/>
                                      <w:divBdr>
                                        <w:top w:val="none" w:sz="0" w:space="0" w:color="auto"/>
                                        <w:left w:val="none" w:sz="0" w:space="0" w:color="auto"/>
                                        <w:bottom w:val="none" w:sz="0" w:space="0" w:color="auto"/>
                                        <w:right w:val="none" w:sz="0" w:space="0" w:color="auto"/>
                                      </w:divBdr>
                                      <w:divsChild>
                                        <w:div w:id="2602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8459469">
      <w:bodyDiv w:val="1"/>
      <w:marLeft w:val="0"/>
      <w:marRight w:val="0"/>
      <w:marTop w:val="0"/>
      <w:marBottom w:val="0"/>
      <w:divBdr>
        <w:top w:val="none" w:sz="0" w:space="0" w:color="auto"/>
        <w:left w:val="none" w:sz="0" w:space="0" w:color="auto"/>
        <w:bottom w:val="none" w:sz="0" w:space="0" w:color="auto"/>
        <w:right w:val="none" w:sz="0" w:space="0" w:color="auto"/>
      </w:divBdr>
    </w:div>
    <w:div w:id="1359114741">
      <w:bodyDiv w:val="1"/>
      <w:marLeft w:val="0"/>
      <w:marRight w:val="0"/>
      <w:marTop w:val="0"/>
      <w:marBottom w:val="0"/>
      <w:divBdr>
        <w:top w:val="none" w:sz="0" w:space="0" w:color="auto"/>
        <w:left w:val="none" w:sz="0" w:space="0" w:color="auto"/>
        <w:bottom w:val="none" w:sz="0" w:space="0" w:color="auto"/>
        <w:right w:val="none" w:sz="0" w:space="0" w:color="auto"/>
      </w:divBdr>
    </w:div>
    <w:div w:id="1361786618">
      <w:bodyDiv w:val="1"/>
      <w:marLeft w:val="0"/>
      <w:marRight w:val="0"/>
      <w:marTop w:val="0"/>
      <w:marBottom w:val="0"/>
      <w:divBdr>
        <w:top w:val="none" w:sz="0" w:space="0" w:color="auto"/>
        <w:left w:val="none" w:sz="0" w:space="0" w:color="auto"/>
        <w:bottom w:val="none" w:sz="0" w:space="0" w:color="auto"/>
        <w:right w:val="none" w:sz="0" w:space="0" w:color="auto"/>
      </w:divBdr>
    </w:div>
    <w:div w:id="1367288860">
      <w:bodyDiv w:val="1"/>
      <w:marLeft w:val="0"/>
      <w:marRight w:val="0"/>
      <w:marTop w:val="0"/>
      <w:marBottom w:val="0"/>
      <w:divBdr>
        <w:top w:val="none" w:sz="0" w:space="0" w:color="auto"/>
        <w:left w:val="none" w:sz="0" w:space="0" w:color="auto"/>
        <w:bottom w:val="none" w:sz="0" w:space="0" w:color="auto"/>
        <w:right w:val="none" w:sz="0" w:space="0" w:color="auto"/>
      </w:divBdr>
      <w:divsChild>
        <w:div w:id="1631785504">
          <w:marLeft w:val="0"/>
          <w:marRight w:val="1"/>
          <w:marTop w:val="0"/>
          <w:marBottom w:val="0"/>
          <w:divBdr>
            <w:top w:val="none" w:sz="0" w:space="0" w:color="auto"/>
            <w:left w:val="none" w:sz="0" w:space="0" w:color="auto"/>
            <w:bottom w:val="none" w:sz="0" w:space="0" w:color="auto"/>
            <w:right w:val="none" w:sz="0" w:space="0" w:color="auto"/>
          </w:divBdr>
          <w:divsChild>
            <w:div w:id="215943601">
              <w:marLeft w:val="0"/>
              <w:marRight w:val="0"/>
              <w:marTop w:val="0"/>
              <w:marBottom w:val="0"/>
              <w:divBdr>
                <w:top w:val="none" w:sz="0" w:space="0" w:color="auto"/>
                <w:left w:val="none" w:sz="0" w:space="0" w:color="auto"/>
                <w:bottom w:val="none" w:sz="0" w:space="0" w:color="auto"/>
                <w:right w:val="none" w:sz="0" w:space="0" w:color="auto"/>
              </w:divBdr>
              <w:divsChild>
                <w:div w:id="22440517">
                  <w:marLeft w:val="0"/>
                  <w:marRight w:val="1"/>
                  <w:marTop w:val="0"/>
                  <w:marBottom w:val="0"/>
                  <w:divBdr>
                    <w:top w:val="none" w:sz="0" w:space="0" w:color="auto"/>
                    <w:left w:val="none" w:sz="0" w:space="0" w:color="auto"/>
                    <w:bottom w:val="none" w:sz="0" w:space="0" w:color="auto"/>
                    <w:right w:val="none" w:sz="0" w:space="0" w:color="auto"/>
                  </w:divBdr>
                  <w:divsChild>
                    <w:div w:id="176115727">
                      <w:marLeft w:val="0"/>
                      <w:marRight w:val="0"/>
                      <w:marTop w:val="0"/>
                      <w:marBottom w:val="0"/>
                      <w:divBdr>
                        <w:top w:val="none" w:sz="0" w:space="0" w:color="auto"/>
                        <w:left w:val="none" w:sz="0" w:space="0" w:color="auto"/>
                        <w:bottom w:val="none" w:sz="0" w:space="0" w:color="auto"/>
                        <w:right w:val="none" w:sz="0" w:space="0" w:color="auto"/>
                      </w:divBdr>
                      <w:divsChild>
                        <w:div w:id="1233737080">
                          <w:marLeft w:val="0"/>
                          <w:marRight w:val="0"/>
                          <w:marTop w:val="0"/>
                          <w:marBottom w:val="0"/>
                          <w:divBdr>
                            <w:top w:val="none" w:sz="0" w:space="0" w:color="auto"/>
                            <w:left w:val="none" w:sz="0" w:space="0" w:color="auto"/>
                            <w:bottom w:val="none" w:sz="0" w:space="0" w:color="auto"/>
                            <w:right w:val="none" w:sz="0" w:space="0" w:color="auto"/>
                          </w:divBdr>
                          <w:divsChild>
                            <w:div w:id="1439377119">
                              <w:marLeft w:val="0"/>
                              <w:marRight w:val="0"/>
                              <w:marTop w:val="0"/>
                              <w:marBottom w:val="0"/>
                              <w:divBdr>
                                <w:top w:val="none" w:sz="0" w:space="0" w:color="auto"/>
                                <w:left w:val="none" w:sz="0" w:space="0" w:color="auto"/>
                                <w:bottom w:val="none" w:sz="0" w:space="0" w:color="auto"/>
                                <w:right w:val="none" w:sz="0" w:space="0" w:color="auto"/>
                              </w:divBdr>
                              <w:divsChild>
                                <w:div w:id="519514250">
                                  <w:marLeft w:val="0"/>
                                  <w:marRight w:val="0"/>
                                  <w:marTop w:val="120"/>
                                  <w:marBottom w:val="0"/>
                                  <w:divBdr>
                                    <w:top w:val="none" w:sz="0" w:space="0" w:color="auto"/>
                                    <w:left w:val="none" w:sz="0" w:space="0" w:color="auto"/>
                                    <w:bottom w:val="none" w:sz="0" w:space="0" w:color="auto"/>
                                    <w:right w:val="none" w:sz="0" w:space="0" w:color="auto"/>
                                  </w:divBdr>
                                  <w:divsChild>
                                    <w:div w:id="1100905234">
                                      <w:marLeft w:val="0"/>
                                      <w:marRight w:val="0"/>
                                      <w:marTop w:val="0"/>
                                      <w:marBottom w:val="0"/>
                                      <w:divBdr>
                                        <w:top w:val="none" w:sz="0" w:space="0" w:color="auto"/>
                                        <w:left w:val="none" w:sz="0" w:space="0" w:color="auto"/>
                                        <w:bottom w:val="none" w:sz="0" w:space="0" w:color="auto"/>
                                        <w:right w:val="none" w:sz="0" w:space="0" w:color="auto"/>
                                      </w:divBdr>
                                      <w:divsChild>
                                        <w:div w:id="3929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792178">
      <w:bodyDiv w:val="1"/>
      <w:marLeft w:val="0"/>
      <w:marRight w:val="0"/>
      <w:marTop w:val="0"/>
      <w:marBottom w:val="0"/>
      <w:divBdr>
        <w:top w:val="none" w:sz="0" w:space="0" w:color="auto"/>
        <w:left w:val="none" w:sz="0" w:space="0" w:color="auto"/>
        <w:bottom w:val="none" w:sz="0" w:space="0" w:color="auto"/>
        <w:right w:val="none" w:sz="0" w:space="0" w:color="auto"/>
      </w:divBdr>
    </w:div>
    <w:div w:id="1373189743">
      <w:bodyDiv w:val="1"/>
      <w:marLeft w:val="0"/>
      <w:marRight w:val="0"/>
      <w:marTop w:val="0"/>
      <w:marBottom w:val="0"/>
      <w:divBdr>
        <w:top w:val="none" w:sz="0" w:space="0" w:color="auto"/>
        <w:left w:val="none" w:sz="0" w:space="0" w:color="auto"/>
        <w:bottom w:val="none" w:sz="0" w:space="0" w:color="auto"/>
        <w:right w:val="none" w:sz="0" w:space="0" w:color="auto"/>
      </w:divBdr>
    </w:div>
    <w:div w:id="1379625042">
      <w:bodyDiv w:val="1"/>
      <w:marLeft w:val="0"/>
      <w:marRight w:val="0"/>
      <w:marTop w:val="0"/>
      <w:marBottom w:val="0"/>
      <w:divBdr>
        <w:top w:val="none" w:sz="0" w:space="0" w:color="auto"/>
        <w:left w:val="none" w:sz="0" w:space="0" w:color="auto"/>
        <w:bottom w:val="none" w:sz="0" w:space="0" w:color="auto"/>
        <w:right w:val="none" w:sz="0" w:space="0" w:color="auto"/>
      </w:divBdr>
    </w:div>
    <w:div w:id="1380124841">
      <w:bodyDiv w:val="1"/>
      <w:marLeft w:val="0"/>
      <w:marRight w:val="0"/>
      <w:marTop w:val="0"/>
      <w:marBottom w:val="0"/>
      <w:divBdr>
        <w:top w:val="none" w:sz="0" w:space="0" w:color="auto"/>
        <w:left w:val="none" w:sz="0" w:space="0" w:color="auto"/>
        <w:bottom w:val="none" w:sz="0" w:space="0" w:color="auto"/>
        <w:right w:val="none" w:sz="0" w:space="0" w:color="auto"/>
      </w:divBdr>
    </w:div>
    <w:div w:id="1384059954">
      <w:bodyDiv w:val="1"/>
      <w:marLeft w:val="0"/>
      <w:marRight w:val="0"/>
      <w:marTop w:val="0"/>
      <w:marBottom w:val="0"/>
      <w:divBdr>
        <w:top w:val="none" w:sz="0" w:space="0" w:color="auto"/>
        <w:left w:val="none" w:sz="0" w:space="0" w:color="auto"/>
        <w:bottom w:val="none" w:sz="0" w:space="0" w:color="auto"/>
        <w:right w:val="none" w:sz="0" w:space="0" w:color="auto"/>
      </w:divBdr>
    </w:div>
    <w:div w:id="1387333763">
      <w:bodyDiv w:val="1"/>
      <w:marLeft w:val="0"/>
      <w:marRight w:val="0"/>
      <w:marTop w:val="0"/>
      <w:marBottom w:val="0"/>
      <w:divBdr>
        <w:top w:val="none" w:sz="0" w:space="0" w:color="auto"/>
        <w:left w:val="none" w:sz="0" w:space="0" w:color="auto"/>
        <w:bottom w:val="none" w:sz="0" w:space="0" w:color="auto"/>
        <w:right w:val="none" w:sz="0" w:space="0" w:color="auto"/>
      </w:divBdr>
      <w:divsChild>
        <w:div w:id="1328435955">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76027349">
                  <w:marLeft w:val="0"/>
                  <w:marRight w:val="0"/>
                  <w:marTop w:val="0"/>
                  <w:marBottom w:val="0"/>
                  <w:divBdr>
                    <w:top w:val="none" w:sz="0" w:space="0" w:color="auto"/>
                    <w:left w:val="none" w:sz="0" w:space="0" w:color="auto"/>
                    <w:bottom w:val="none" w:sz="0" w:space="0" w:color="auto"/>
                    <w:right w:val="none" w:sz="0" w:space="0" w:color="auto"/>
                  </w:divBdr>
                  <w:divsChild>
                    <w:div w:id="583415548">
                      <w:marLeft w:val="0"/>
                      <w:marRight w:val="0"/>
                      <w:marTop w:val="0"/>
                      <w:marBottom w:val="0"/>
                      <w:divBdr>
                        <w:top w:val="none" w:sz="0" w:space="0" w:color="auto"/>
                        <w:left w:val="none" w:sz="0" w:space="0" w:color="auto"/>
                        <w:bottom w:val="none" w:sz="0" w:space="0" w:color="auto"/>
                        <w:right w:val="none" w:sz="0" w:space="0" w:color="auto"/>
                      </w:divBdr>
                      <w:divsChild>
                        <w:div w:id="7740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22118">
      <w:bodyDiv w:val="1"/>
      <w:marLeft w:val="0"/>
      <w:marRight w:val="0"/>
      <w:marTop w:val="0"/>
      <w:marBottom w:val="0"/>
      <w:divBdr>
        <w:top w:val="none" w:sz="0" w:space="0" w:color="auto"/>
        <w:left w:val="none" w:sz="0" w:space="0" w:color="auto"/>
        <w:bottom w:val="none" w:sz="0" w:space="0" w:color="auto"/>
        <w:right w:val="none" w:sz="0" w:space="0" w:color="auto"/>
      </w:divBdr>
    </w:div>
    <w:div w:id="1391925557">
      <w:bodyDiv w:val="1"/>
      <w:marLeft w:val="0"/>
      <w:marRight w:val="0"/>
      <w:marTop w:val="0"/>
      <w:marBottom w:val="0"/>
      <w:divBdr>
        <w:top w:val="none" w:sz="0" w:space="0" w:color="auto"/>
        <w:left w:val="none" w:sz="0" w:space="0" w:color="auto"/>
        <w:bottom w:val="none" w:sz="0" w:space="0" w:color="auto"/>
        <w:right w:val="none" w:sz="0" w:space="0" w:color="auto"/>
      </w:divBdr>
      <w:divsChild>
        <w:div w:id="2021664075">
          <w:marLeft w:val="0"/>
          <w:marRight w:val="1"/>
          <w:marTop w:val="0"/>
          <w:marBottom w:val="0"/>
          <w:divBdr>
            <w:top w:val="none" w:sz="0" w:space="0" w:color="auto"/>
            <w:left w:val="none" w:sz="0" w:space="0" w:color="auto"/>
            <w:bottom w:val="none" w:sz="0" w:space="0" w:color="auto"/>
            <w:right w:val="none" w:sz="0" w:space="0" w:color="auto"/>
          </w:divBdr>
          <w:divsChild>
            <w:div w:id="492962129">
              <w:marLeft w:val="0"/>
              <w:marRight w:val="0"/>
              <w:marTop w:val="0"/>
              <w:marBottom w:val="0"/>
              <w:divBdr>
                <w:top w:val="none" w:sz="0" w:space="0" w:color="auto"/>
                <w:left w:val="none" w:sz="0" w:space="0" w:color="auto"/>
                <w:bottom w:val="none" w:sz="0" w:space="0" w:color="auto"/>
                <w:right w:val="none" w:sz="0" w:space="0" w:color="auto"/>
              </w:divBdr>
              <w:divsChild>
                <w:div w:id="1440678716">
                  <w:marLeft w:val="0"/>
                  <w:marRight w:val="1"/>
                  <w:marTop w:val="0"/>
                  <w:marBottom w:val="0"/>
                  <w:divBdr>
                    <w:top w:val="none" w:sz="0" w:space="0" w:color="auto"/>
                    <w:left w:val="none" w:sz="0" w:space="0" w:color="auto"/>
                    <w:bottom w:val="none" w:sz="0" w:space="0" w:color="auto"/>
                    <w:right w:val="none" w:sz="0" w:space="0" w:color="auto"/>
                  </w:divBdr>
                  <w:divsChild>
                    <w:div w:id="109982689">
                      <w:marLeft w:val="0"/>
                      <w:marRight w:val="0"/>
                      <w:marTop w:val="0"/>
                      <w:marBottom w:val="0"/>
                      <w:divBdr>
                        <w:top w:val="none" w:sz="0" w:space="0" w:color="auto"/>
                        <w:left w:val="none" w:sz="0" w:space="0" w:color="auto"/>
                        <w:bottom w:val="none" w:sz="0" w:space="0" w:color="auto"/>
                        <w:right w:val="none" w:sz="0" w:space="0" w:color="auto"/>
                      </w:divBdr>
                      <w:divsChild>
                        <w:div w:id="139004171">
                          <w:marLeft w:val="0"/>
                          <w:marRight w:val="0"/>
                          <w:marTop w:val="0"/>
                          <w:marBottom w:val="0"/>
                          <w:divBdr>
                            <w:top w:val="none" w:sz="0" w:space="0" w:color="auto"/>
                            <w:left w:val="none" w:sz="0" w:space="0" w:color="auto"/>
                            <w:bottom w:val="none" w:sz="0" w:space="0" w:color="auto"/>
                            <w:right w:val="none" w:sz="0" w:space="0" w:color="auto"/>
                          </w:divBdr>
                          <w:divsChild>
                            <w:div w:id="188299365">
                              <w:marLeft w:val="0"/>
                              <w:marRight w:val="0"/>
                              <w:marTop w:val="0"/>
                              <w:marBottom w:val="0"/>
                              <w:divBdr>
                                <w:top w:val="none" w:sz="0" w:space="0" w:color="auto"/>
                                <w:left w:val="none" w:sz="0" w:space="0" w:color="auto"/>
                                <w:bottom w:val="none" w:sz="0" w:space="0" w:color="auto"/>
                                <w:right w:val="none" w:sz="0" w:space="0" w:color="auto"/>
                              </w:divBdr>
                              <w:divsChild>
                                <w:div w:id="1355809058">
                                  <w:marLeft w:val="0"/>
                                  <w:marRight w:val="0"/>
                                  <w:marTop w:val="120"/>
                                  <w:marBottom w:val="0"/>
                                  <w:divBdr>
                                    <w:top w:val="none" w:sz="0" w:space="0" w:color="auto"/>
                                    <w:left w:val="none" w:sz="0" w:space="0" w:color="auto"/>
                                    <w:bottom w:val="none" w:sz="0" w:space="0" w:color="auto"/>
                                    <w:right w:val="none" w:sz="0" w:space="0" w:color="auto"/>
                                  </w:divBdr>
                                  <w:divsChild>
                                    <w:div w:id="1390035718">
                                      <w:marLeft w:val="0"/>
                                      <w:marRight w:val="0"/>
                                      <w:marTop w:val="0"/>
                                      <w:marBottom w:val="0"/>
                                      <w:divBdr>
                                        <w:top w:val="none" w:sz="0" w:space="0" w:color="auto"/>
                                        <w:left w:val="none" w:sz="0" w:space="0" w:color="auto"/>
                                        <w:bottom w:val="none" w:sz="0" w:space="0" w:color="auto"/>
                                        <w:right w:val="none" w:sz="0" w:space="0" w:color="auto"/>
                                      </w:divBdr>
                                      <w:divsChild>
                                        <w:div w:id="69542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851876">
      <w:bodyDiv w:val="1"/>
      <w:marLeft w:val="0"/>
      <w:marRight w:val="0"/>
      <w:marTop w:val="0"/>
      <w:marBottom w:val="0"/>
      <w:divBdr>
        <w:top w:val="none" w:sz="0" w:space="0" w:color="auto"/>
        <w:left w:val="none" w:sz="0" w:space="0" w:color="auto"/>
        <w:bottom w:val="none" w:sz="0" w:space="0" w:color="auto"/>
        <w:right w:val="none" w:sz="0" w:space="0" w:color="auto"/>
      </w:divBdr>
      <w:divsChild>
        <w:div w:id="995255976">
          <w:marLeft w:val="0"/>
          <w:marRight w:val="1"/>
          <w:marTop w:val="0"/>
          <w:marBottom w:val="0"/>
          <w:divBdr>
            <w:top w:val="none" w:sz="0" w:space="0" w:color="auto"/>
            <w:left w:val="none" w:sz="0" w:space="0" w:color="auto"/>
            <w:bottom w:val="none" w:sz="0" w:space="0" w:color="auto"/>
            <w:right w:val="none" w:sz="0" w:space="0" w:color="auto"/>
          </w:divBdr>
          <w:divsChild>
            <w:div w:id="2005817899">
              <w:marLeft w:val="0"/>
              <w:marRight w:val="0"/>
              <w:marTop w:val="0"/>
              <w:marBottom w:val="0"/>
              <w:divBdr>
                <w:top w:val="none" w:sz="0" w:space="0" w:color="auto"/>
                <w:left w:val="none" w:sz="0" w:space="0" w:color="auto"/>
                <w:bottom w:val="none" w:sz="0" w:space="0" w:color="auto"/>
                <w:right w:val="none" w:sz="0" w:space="0" w:color="auto"/>
              </w:divBdr>
              <w:divsChild>
                <w:div w:id="554392122">
                  <w:marLeft w:val="0"/>
                  <w:marRight w:val="1"/>
                  <w:marTop w:val="0"/>
                  <w:marBottom w:val="0"/>
                  <w:divBdr>
                    <w:top w:val="none" w:sz="0" w:space="0" w:color="auto"/>
                    <w:left w:val="none" w:sz="0" w:space="0" w:color="auto"/>
                    <w:bottom w:val="none" w:sz="0" w:space="0" w:color="auto"/>
                    <w:right w:val="none" w:sz="0" w:space="0" w:color="auto"/>
                  </w:divBdr>
                  <w:divsChild>
                    <w:div w:id="331566366">
                      <w:marLeft w:val="0"/>
                      <w:marRight w:val="0"/>
                      <w:marTop w:val="0"/>
                      <w:marBottom w:val="0"/>
                      <w:divBdr>
                        <w:top w:val="none" w:sz="0" w:space="0" w:color="auto"/>
                        <w:left w:val="none" w:sz="0" w:space="0" w:color="auto"/>
                        <w:bottom w:val="none" w:sz="0" w:space="0" w:color="auto"/>
                        <w:right w:val="none" w:sz="0" w:space="0" w:color="auto"/>
                      </w:divBdr>
                      <w:divsChild>
                        <w:div w:id="359626521">
                          <w:marLeft w:val="0"/>
                          <w:marRight w:val="0"/>
                          <w:marTop w:val="0"/>
                          <w:marBottom w:val="0"/>
                          <w:divBdr>
                            <w:top w:val="none" w:sz="0" w:space="0" w:color="auto"/>
                            <w:left w:val="none" w:sz="0" w:space="0" w:color="auto"/>
                            <w:bottom w:val="none" w:sz="0" w:space="0" w:color="auto"/>
                            <w:right w:val="none" w:sz="0" w:space="0" w:color="auto"/>
                          </w:divBdr>
                          <w:divsChild>
                            <w:div w:id="502277720">
                              <w:marLeft w:val="0"/>
                              <w:marRight w:val="0"/>
                              <w:marTop w:val="0"/>
                              <w:marBottom w:val="0"/>
                              <w:divBdr>
                                <w:top w:val="none" w:sz="0" w:space="0" w:color="auto"/>
                                <w:left w:val="none" w:sz="0" w:space="0" w:color="auto"/>
                                <w:bottom w:val="none" w:sz="0" w:space="0" w:color="auto"/>
                                <w:right w:val="none" w:sz="0" w:space="0" w:color="auto"/>
                              </w:divBdr>
                              <w:divsChild>
                                <w:div w:id="30612186">
                                  <w:marLeft w:val="0"/>
                                  <w:marRight w:val="0"/>
                                  <w:marTop w:val="120"/>
                                  <w:marBottom w:val="0"/>
                                  <w:divBdr>
                                    <w:top w:val="none" w:sz="0" w:space="0" w:color="auto"/>
                                    <w:left w:val="none" w:sz="0" w:space="0" w:color="auto"/>
                                    <w:bottom w:val="none" w:sz="0" w:space="0" w:color="auto"/>
                                    <w:right w:val="none" w:sz="0" w:space="0" w:color="auto"/>
                                  </w:divBdr>
                                  <w:divsChild>
                                    <w:div w:id="263999267">
                                      <w:marLeft w:val="0"/>
                                      <w:marRight w:val="0"/>
                                      <w:marTop w:val="0"/>
                                      <w:marBottom w:val="0"/>
                                      <w:divBdr>
                                        <w:top w:val="none" w:sz="0" w:space="0" w:color="auto"/>
                                        <w:left w:val="none" w:sz="0" w:space="0" w:color="auto"/>
                                        <w:bottom w:val="none" w:sz="0" w:space="0" w:color="auto"/>
                                        <w:right w:val="none" w:sz="0" w:space="0" w:color="auto"/>
                                      </w:divBdr>
                                      <w:divsChild>
                                        <w:div w:id="15049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8771111">
      <w:bodyDiv w:val="1"/>
      <w:marLeft w:val="0"/>
      <w:marRight w:val="0"/>
      <w:marTop w:val="0"/>
      <w:marBottom w:val="0"/>
      <w:divBdr>
        <w:top w:val="none" w:sz="0" w:space="0" w:color="auto"/>
        <w:left w:val="none" w:sz="0" w:space="0" w:color="auto"/>
        <w:bottom w:val="none" w:sz="0" w:space="0" w:color="auto"/>
        <w:right w:val="none" w:sz="0" w:space="0" w:color="auto"/>
      </w:divBdr>
      <w:divsChild>
        <w:div w:id="622732402">
          <w:marLeft w:val="360"/>
          <w:marRight w:val="0"/>
          <w:marTop w:val="200"/>
          <w:marBottom w:val="0"/>
          <w:divBdr>
            <w:top w:val="none" w:sz="0" w:space="0" w:color="auto"/>
            <w:left w:val="none" w:sz="0" w:space="0" w:color="auto"/>
            <w:bottom w:val="none" w:sz="0" w:space="0" w:color="auto"/>
            <w:right w:val="none" w:sz="0" w:space="0" w:color="auto"/>
          </w:divBdr>
        </w:div>
        <w:div w:id="821847613">
          <w:marLeft w:val="360"/>
          <w:marRight w:val="0"/>
          <w:marTop w:val="200"/>
          <w:marBottom w:val="0"/>
          <w:divBdr>
            <w:top w:val="none" w:sz="0" w:space="0" w:color="auto"/>
            <w:left w:val="none" w:sz="0" w:space="0" w:color="auto"/>
            <w:bottom w:val="none" w:sz="0" w:space="0" w:color="auto"/>
            <w:right w:val="none" w:sz="0" w:space="0" w:color="auto"/>
          </w:divBdr>
        </w:div>
        <w:div w:id="1378162751">
          <w:marLeft w:val="360"/>
          <w:marRight w:val="0"/>
          <w:marTop w:val="200"/>
          <w:marBottom w:val="0"/>
          <w:divBdr>
            <w:top w:val="none" w:sz="0" w:space="0" w:color="auto"/>
            <w:left w:val="none" w:sz="0" w:space="0" w:color="auto"/>
            <w:bottom w:val="none" w:sz="0" w:space="0" w:color="auto"/>
            <w:right w:val="none" w:sz="0" w:space="0" w:color="auto"/>
          </w:divBdr>
        </w:div>
        <w:div w:id="1844931013">
          <w:marLeft w:val="360"/>
          <w:marRight w:val="0"/>
          <w:marTop w:val="200"/>
          <w:marBottom w:val="0"/>
          <w:divBdr>
            <w:top w:val="none" w:sz="0" w:space="0" w:color="auto"/>
            <w:left w:val="none" w:sz="0" w:space="0" w:color="auto"/>
            <w:bottom w:val="none" w:sz="0" w:space="0" w:color="auto"/>
            <w:right w:val="none" w:sz="0" w:space="0" w:color="auto"/>
          </w:divBdr>
        </w:div>
        <w:div w:id="2123382719">
          <w:marLeft w:val="360"/>
          <w:marRight w:val="0"/>
          <w:marTop w:val="200"/>
          <w:marBottom w:val="0"/>
          <w:divBdr>
            <w:top w:val="none" w:sz="0" w:space="0" w:color="auto"/>
            <w:left w:val="none" w:sz="0" w:space="0" w:color="auto"/>
            <w:bottom w:val="none" w:sz="0" w:space="0" w:color="auto"/>
            <w:right w:val="none" w:sz="0" w:space="0" w:color="auto"/>
          </w:divBdr>
        </w:div>
      </w:divsChild>
    </w:div>
    <w:div w:id="1410470140">
      <w:bodyDiv w:val="1"/>
      <w:marLeft w:val="0"/>
      <w:marRight w:val="0"/>
      <w:marTop w:val="0"/>
      <w:marBottom w:val="0"/>
      <w:divBdr>
        <w:top w:val="none" w:sz="0" w:space="0" w:color="auto"/>
        <w:left w:val="none" w:sz="0" w:space="0" w:color="auto"/>
        <w:bottom w:val="none" w:sz="0" w:space="0" w:color="auto"/>
        <w:right w:val="none" w:sz="0" w:space="0" w:color="auto"/>
      </w:divBdr>
    </w:div>
    <w:div w:id="1411580514">
      <w:bodyDiv w:val="1"/>
      <w:marLeft w:val="0"/>
      <w:marRight w:val="0"/>
      <w:marTop w:val="0"/>
      <w:marBottom w:val="0"/>
      <w:divBdr>
        <w:top w:val="none" w:sz="0" w:space="0" w:color="auto"/>
        <w:left w:val="none" w:sz="0" w:space="0" w:color="auto"/>
        <w:bottom w:val="none" w:sz="0" w:space="0" w:color="auto"/>
        <w:right w:val="none" w:sz="0" w:space="0" w:color="auto"/>
      </w:divBdr>
    </w:div>
    <w:div w:id="1413165185">
      <w:bodyDiv w:val="1"/>
      <w:marLeft w:val="0"/>
      <w:marRight w:val="0"/>
      <w:marTop w:val="0"/>
      <w:marBottom w:val="0"/>
      <w:divBdr>
        <w:top w:val="none" w:sz="0" w:space="0" w:color="auto"/>
        <w:left w:val="none" w:sz="0" w:space="0" w:color="auto"/>
        <w:bottom w:val="none" w:sz="0" w:space="0" w:color="auto"/>
        <w:right w:val="none" w:sz="0" w:space="0" w:color="auto"/>
      </w:divBdr>
    </w:div>
    <w:div w:id="1414542924">
      <w:bodyDiv w:val="1"/>
      <w:marLeft w:val="0"/>
      <w:marRight w:val="0"/>
      <w:marTop w:val="0"/>
      <w:marBottom w:val="0"/>
      <w:divBdr>
        <w:top w:val="none" w:sz="0" w:space="0" w:color="auto"/>
        <w:left w:val="none" w:sz="0" w:space="0" w:color="auto"/>
        <w:bottom w:val="none" w:sz="0" w:space="0" w:color="auto"/>
        <w:right w:val="none" w:sz="0" w:space="0" w:color="auto"/>
      </w:divBdr>
    </w:div>
    <w:div w:id="1415282613">
      <w:bodyDiv w:val="1"/>
      <w:marLeft w:val="0"/>
      <w:marRight w:val="0"/>
      <w:marTop w:val="0"/>
      <w:marBottom w:val="0"/>
      <w:divBdr>
        <w:top w:val="none" w:sz="0" w:space="0" w:color="auto"/>
        <w:left w:val="none" w:sz="0" w:space="0" w:color="auto"/>
        <w:bottom w:val="none" w:sz="0" w:space="0" w:color="auto"/>
        <w:right w:val="none" w:sz="0" w:space="0" w:color="auto"/>
      </w:divBdr>
    </w:div>
    <w:div w:id="1416514140">
      <w:bodyDiv w:val="1"/>
      <w:marLeft w:val="0"/>
      <w:marRight w:val="0"/>
      <w:marTop w:val="0"/>
      <w:marBottom w:val="0"/>
      <w:divBdr>
        <w:top w:val="none" w:sz="0" w:space="0" w:color="auto"/>
        <w:left w:val="none" w:sz="0" w:space="0" w:color="auto"/>
        <w:bottom w:val="none" w:sz="0" w:space="0" w:color="auto"/>
        <w:right w:val="none" w:sz="0" w:space="0" w:color="auto"/>
      </w:divBdr>
    </w:div>
    <w:div w:id="1417169173">
      <w:bodyDiv w:val="1"/>
      <w:marLeft w:val="0"/>
      <w:marRight w:val="0"/>
      <w:marTop w:val="0"/>
      <w:marBottom w:val="0"/>
      <w:divBdr>
        <w:top w:val="none" w:sz="0" w:space="0" w:color="auto"/>
        <w:left w:val="none" w:sz="0" w:space="0" w:color="auto"/>
        <w:bottom w:val="none" w:sz="0" w:space="0" w:color="auto"/>
        <w:right w:val="none" w:sz="0" w:space="0" w:color="auto"/>
      </w:divBdr>
    </w:div>
    <w:div w:id="1417943806">
      <w:bodyDiv w:val="1"/>
      <w:marLeft w:val="0"/>
      <w:marRight w:val="0"/>
      <w:marTop w:val="0"/>
      <w:marBottom w:val="0"/>
      <w:divBdr>
        <w:top w:val="none" w:sz="0" w:space="0" w:color="auto"/>
        <w:left w:val="none" w:sz="0" w:space="0" w:color="auto"/>
        <w:bottom w:val="none" w:sz="0" w:space="0" w:color="auto"/>
        <w:right w:val="none" w:sz="0" w:space="0" w:color="auto"/>
      </w:divBdr>
    </w:div>
    <w:div w:id="1420322574">
      <w:bodyDiv w:val="1"/>
      <w:marLeft w:val="0"/>
      <w:marRight w:val="0"/>
      <w:marTop w:val="0"/>
      <w:marBottom w:val="0"/>
      <w:divBdr>
        <w:top w:val="none" w:sz="0" w:space="0" w:color="auto"/>
        <w:left w:val="none" w:sz="0" w:space="0" w:color="auto"/>
        <w:bottom w:val="none" w:sz="0" w:space="0" w:color="auto"/>
        <w:right w:val="none" w:sz="0" w:space="0" w:color="auto"/>
      </w:divBdr>
    </w:div>
    <w:div w:id="1439988173">
      <w:bodyDiv w:val="1"/>
      <w:marLeft w:val="0"/>
      <w:marRight w:val="0"/>
      <w:marTop w:val="0"/>
      <w:marBottom w:val="0"/>
      <w:divBdr>
        <w:top w:val="none" w:sz="0" w:space="0" w:color="auto"/>
        <w:left w:val="none" w:sz="0" w:space="0" w:color="auto"/>
        <w:bottom w:val="none" w:sz="0" w:space="0" w:color="auto"/>
        <w:right w:val="none" w:sz="0" w:space="0" w:color="auto"/>
      </w:divBdr>
    </w:div>
    <w:div w:id="1442603992">
      <w:bodyDiv w:val="1"/>
      <w:marLeft w:val="0"/>
      <w:marRight w:val="0"/>
      <w:marTop w:val="0"/>
      <w:marBottom w:val="0"/>
      <w:divBdr>
        <w:top w:val="none" w:sz="0" w:space="0" w:color="auto"/>
        <w:left w:val="none" w:sz="0" w:space="0" w:color="auto"/>
        <w:bottom w:val="none" w:sz="0" w:space="0" w:color="auto"/>
        <w:right w:val="none" w:sz="0" w:space="0" w:color="auto"/>
      </w:divBdr>
    </w:div>
    <w:div w:id="1449006561">
      <w:bodyDiv w:val="1"/>
      <w:marLeft w:val="0"/>
      <w:marRight w:val="0"/>
      <w:marTop w:val="0"/>
      <w:marBottom w:val="0"/>
      <w:divBdr>
        <w:top w:val="none" w:sz="0" w:space="0" w:color="auto"/>
        <w:left w:val="none" w:sz="0" w:space="0" w:color="auto"/>
        <w:bottom w:val="none" w:sz="0" w:space="0" w:color="auto"/>
        <w:right w:val="none" w:sz="0" w:space="0" w:color="auto"/>
      </w:divBdr>
    </w:div>
    <w:div w:id="1449471976">
      <w:bodyDiv w:val="1"/>
      <w:marLeft w:val="0"/>
      <w:marRight w:val="0"/>
      <w:marTop w:val="0"/>
      <w:marBottom w:val="0"/>
      <w:divBdr>
        <w:top w:val="none" w:sz="0" w:space="0" w:color="auto"/>
        <w:left w:val="none" w:sz="0" w:space="0" w:color="auto"/>
        <w:bottom w:val="none" w:sz="0" w:space="0" w:color="auto"/>
        <w:right w:val="none" w:sz="0" w:space="0" w:color="auto"/>
      </w:divBdr>
    </w:div>
    <w:div w:id="1449811663">
      <w:bodyDiv w:val="1"/>
      <w:marLeft w:val="0"/>
      <w:marRight w:val="0"/>
      <w:marTop w:val="0"/>
      <w:marBottom w:val="0"/>
      <w:divBdr>
        <w:top w:val="none" w:sz="0" w:space="0" w:color="auto"/>
        <w:left w:val="none" w:sz="0" w:space="0" w:color="auto"/>
        <w:bottom w:val="none" w:sz="0" w:space="0" w:color="auto"/>
        <w:right w:val="none" w:sz="0" w:space="0" w:color="auto"/>
      </w:divBdr>
    </w:div>
    <w:div w:id="1451777978">
      <w:bodyDiv w:val="1"/>
      <w:marLeft w:val="0"/>
      <w:marRight w:val="0"/>
      <w:marTop w:val="0"/>
      <w:marBottom w:val="0"/>
      <w:divBdr>
        <w:top w:val="none" w:sz="0" w:space="0" w:color="auto"/>
        <w:left w:val="none" w:sz="0" w:space="0" w:color="auto"/>
        <w:bottom w:val="none" w:sz="0" w:space="0" w:color="auto"/>
        <w:right w:val="none" w:sz="0" w:space="0" w:color="auto"/>
      </w:divBdr>
      <w:divsChild>
        <w:div w:id="22371160">
          <w:marLeft w:val="0"/>
          <w:marRight w:val="0"/>
          <w:marTop w:val="0"/>
          <w:marBottom w:val="0"/>
          <w:divBdr>
            <w:top w:val="none" w:sz="0" w:space="0" w:color="auto"/>
            <w:left w:val="none" w:sz="0" w:space="0" w:color="auto"/>
            <w:bottom w:val="none" w:sz="0" w:space="0" w:color="auto"/>
            <w:right w:val="none" w:sz="0" w:space="0" w:color="auto"/>
          </w:divBdr>
        </w:div>
        <w:div w:id="1531647734">
          <w:marLeft w:val="0"/>
          <w:marRight w:val="0"/>
          <w:marTop w:val="0"/>
          <w:marBottom w:val="0"/>
          <w:divBdr>
            <w:top w:val="none" w:sz="0" w:space="0" w:color="auto"/>
            <w:left w:val="none" w:sz="0" w:space="0" w:color="auto"/>
            <w:bottom w:val="none" w:sz="0" w:space="0" w:color="auto"/>
            <w:right w:val="none" w:sz="0" w:space="0" w:color="auto"/>
          </w:divBdr>
        </w:div>
        <w:div w:id="2043748334">
          <w:marLeft w:val="0"/>
          <w:marRight w:val="0"/>
          <w:marTop w:val="0"/>
          <w:marBottom w:val="0"/>
          <w:divBdr>
            <w:top w:val="none" w:sz="0" w:space="0" w:color="auto"/>
            <w:left w:val="none" w:sz="0" w:space="0" w:color="auto"/>
            <w:bottom w:val="none" w:sz="0" w:space="0" w:color="auto"/>
            <w:right w:val="none" w:sz="0" w:space="0" w:color="auto"/>
          </w:divBdr>
        </w:div>
        <w:div w:id="2022929842">
          <w:marLeft w:val="0"/>
          <w:marRight w:val="0"/>
          <w:marTop w:val="0"/>
          <w:marBottom w:val="0"/>
          <w:divBdr>
            <w:top w:val="none" w:sz="0" w:space="0" w:color="auto"/>
            <w:left w:val="none" w:sz="0" w:space="0" w:color="auto"/>
            <w:bottom w:val="none" w:sz="0" w:space="0" w:color="auto"/>
            <w:right w:val="none" w:sz="0" w:space="0" w:color="auto"/>
          </w:divBdr>
        </w:div>
        <w:div w:id="1225332533">
          <w:marLeft w:val="0"/>
          <w:marRight w:val="0"/>
          <w:marTop w:val="0"/>
          <w:marBottom w:val="0"/>
          <w:divBdr>
            <w:top w:val="none" w:sz="0" w:space="0" w:color="auto"/>
            <w:left w:val="none" w:sz="0" w:space="0" w:color="auto"/>
            <w:bottom w:val="none" w:sz="0" w:space="0" w:color="auto"/>
            <w:right w:val="none" w:sz="0" w:space="0" w:color="auto"/>
          </w:divBdr>
        </w:div>
        <w:div w:id="1242063704">
          <w:marLeft w:val="0"/>
          <w:marRight w:val="0"/>
          <w:marTop w:val="0"/>
          <w:marBottom w:val="0"/>
          <w:divBdr>
            <w:top w:val="none" w:sz="0" w:space="0" w:color="auto"/>
            <w:left w:val="none" w:sz="0" w:space="0" w:color="auto"/>
            <w:bottom w:val="none" w:sz="0" w:space="0" w:color="auto"/>
            <w:right w:val="none" w:sz="0" w:space="0" w:color="auto"/>
          </w:divBdr>
        </w:div>
      </w:divsChild>
    </w:div>
    <w:div w:id="1460880840">
      <w:bodyDiv w:val="1"/>
      <w:marLeft w:val="0"/>
      <w:marRight w:val="0"/>
      <w:marTop w:val="0"/>
      <w:marBottom w:val="0"/>
      <w:divBdr>
        <w:top w:val="none" w:sz="0" w:space="0" w:color="auto"/>
        <w:left w:val="none" w:sz="0" w:space="0" w:color="auto"/>
        <w:bottom w:val="none" w:sz="0" w:space="0" w:color="auto"/>
        <w:right w:val="none" w:sz="0" w:space="0" w:color="auto"/>
      </w:divBdr>
      <w:divsChild>
        <w:div w:id="1043869068">
          <w:marLeft w:val="0"/>
          <w:marRight w:val="0"/>
          <w:marTop w:val="0"/>
          <w:marBottom w:val="0"/>
          <w:divBdr>
            <w:top w:val="none" w:sz="0" w:space="0" w:color="auto"/>
            <w:left w:val="none" w:sz="0" w:space="0" w:color="auto"/>
            <w:bottom w:val="none" w:sz="0" w:space="0" w:color="auto"/>
            <w:right w:val="none" w:sz="0" w:space="0" w:color="auto"/>
          </w:divBdr>
          <w:divsChild>
            <w:div w:id="1748458387">
              <w:marLeft w:val="0"/>
              <w:marRight w:val="0"/>
              <w:marTop w:val="0"/>
              <w:marBottom w:val="0"/>
              <w:divBdr>
                <w:top w:val="none" w:sz="0" w:space="0" w:color="auto"/>
                <w:left w:val="none" w:sz="0" w:space="0" w:color="auto"/>
                <w:bottom w:val="none" w:sz="0" w:space="0" w:color="auto"/>
                <w:right w:val="none" w:sz="0" w:space="0" w:color="auto"/>
              </w:divBdr>
              <w:divsChild>
                <w:div w:id="1038777849">
                  <w:marLeft w:val="0"/>
                  <w:marRight w:val="0"/>
                  <w:marTop w:val="0"/>
                  <w:marBottom w:val="0"/>
                  <w:divBdr>
                    <w:top w:val="none" w:sz="0" w:space="0" w:color="auto"/>
                    <w:left w:val="none" w:sz="0" w:space="0" w:color="auto"/>
                    <w:bottom w:val="none" w:sz="0" w:space="0" w:color="auto"/>
                    <w:right w:val="none" w:sz="0" w:space="0" w:color="auto"/>
                  </w:divBdr>
                  <w:divsChild>
                    <w:div w:id="189060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973284">
      <w:bodyDiv w:val="1"/>
      <w:marLeft w:val="0"/>
      <w:marRight w:val="0"/>
      <w:marTop w:val="0"/>
      <w:marBottom w:val="0"/>
      <w:divBdr>
        <w:top w:val="none" w:sz="0" w:space="0" w:color="auto"/>
        <w:left w:val="none" w:sz="0" w:space="0" w:color="auto"/>
        <w:bottom w:val="none" w:sz="0" w:space="0" w:color="auto"/>
        <w:right w:val="none" w:sz="0" w:space="0" w:color="auto"/>
      </w:divBdr>
    </w:div>
    <w:div w:id="1469325776">
      <w:bodyDiv w:val="1"/>
      <w:marLeft w:val="0"/>
      <w:marRight w:val="0"/>
      <w:marTop w:val="0"/>
      <w:marBottom w:val="0"/>
      <w:divBdr>
        <w:top w:val="none" w:sz="0" w:space="0" w:color="auto"/>
        <w:left w:val="none" w:sz="0" w:space="0" w:color="auto"/>
        <w:bottom w:val="none" w:sz="0" w:space="0" w:color="auto"/>
        <w:right w:val="none" w:sz="0" w:space="0" w:color="auto"/>
      </w:divBdr>
    </w:div>
    <w:div w:id="1471509193">
      <w:bodyDiv w:val="1"/>
      <w:marLeft w:val="0"/>
      <w:marRight w:val="0"/>
      <w:marTop w:val="0"/>
      <w:marBottom w:val="0"/>
      <w:divBdr>
        <w:top w:val="none" w:sz="0" w:space="0" w:color="auto"/>
        <w:left w:val="none" w:sz="0" w:space="0" w:color="auto"/>
        <w:bottom w:val="none" w:sz="0" w:space="0" w:color="auto"/>
        <w:right w:val="none" w:sz="0" w:space="0" w:color="auto"/>
      </w:divBdr>
    </w:div>
    <w:div w:id="1482692148">
      <w:bodyDiv w:val="1"/>
      <w:marLeft w:val="0"/>
      <w:marRight w:val="0"/>
      <w:marTop w:val="0"/>
      <w:marBottom w:val="0"/>
      <w:divBdr>
        <w:top w:val="none" w:sz="0" w:space="0" w:color="auto"/>
        <w:left w:val="none" w:sz="0" w:space="0" w:color="auto"/>
        <w:bottom w:val="none" w:sz="0" w:space="0" w:color="auto"/>
        <w:right w:val="none" w:sz="0" w:space="0" w:color="auto"/>
      </w:divBdr>
    </w:div>
    <w:div w:id="1488663815">
      <w:bodyDiv w:val="1"/>
      <w:marLeft w:val="0"/>
      <w:marRight w:val="0"/>
      <w:marTop w:val="0"/>
      <w:marBottom w:val="0"/>
      <w:divBdr>
        <w:top w:val="none" w:sz="0" w:space="0" w:color="auto"/>
        <w:left w:val="none" w:sz="0" w:space="0" w:color="auto"/>
        <w:bottom w:val="none" w:sz="0" w:space="0" w:color="auto"/>
        <w:right w:val="none" w:sz="0" w:space="0" w:color="auto"/>
      </w:divBdr>
    </w:div>
    <w:div w:id="1497262153">
      <w:bodyDiv w:val="1"/>
      <w:marLeft w:val="0"/>
      <w:marRight w:val="0"/>
      <w:marTop w:val="0"/>
      <w:marBottom w:val="0"/>
      <w:divBdr>
        <w:top w:val="none" w:sz="0" w:space="0" w:color="auto"/>
        <w:left w:val="none" w:sz="0" w:space="0" w:color="auto"/>
        <w:bottom w:val="none" w:sz="0" w:space="0" w:color="auto"/>
        <w:right w:val="none" w:sz="0" w:space="0" w:color="auto"/>
      </w:divBdr>
    </w:div>
    <w:div w:id="1508248296">
      <w:bodyDiv w:val="1"/>
      <w:marLeft w:val="0"/>
      <w:marRight w:val="0"/>
      <w:marTop w:val="0"/>
      <w:marBottom w:val="0"/>
      <w:divBdr>
        <w:top w:val="none" w:sz="0" w:space="0" w:color="auto"/>
        <w:left w:val="none" w:sz="0" w:space="0" w:color="auto"/>
        <w:bottom w:val="none" w:sz="0" w:space="0" w:color="auto"/>
        <w:right w:val="none" w:sz="0" w:space="0" w:color="auto"/>
      </w:divBdr>
    </w:div>
    <w:div w:id="1508594981">
      <w:bodyDiv w:val="1"/>
      <w:marLeft w:val="0"/>
      <w:marRight w:val="0"/>
      <w:marTop w:val="0"/>
      <w:marBottom w:val="0"/>
      <w:divBdr>
        <w:top w:val="none" w:sz="0" w:space="0" w:color="auto"/>
        <w:left w:val="none" w:sz="0" w:space="0" w:color="auto"/>
        <w:bottom w:val="none" w:sz="0" w:space="0" w:color="auto"/>
        <w:right w:val="none" w:sz="0" w:space="0" w:color="auto"/>
      </w:divBdr>
    </w:div>
    <w:div w:id="1511068005">
      <w:bodyDiv w:val="1"/>
      <w:marLeft w:val="0"/>
      <w:marRight w:val="0"/>
      <w:marTop w:val="0"/>
      <w:marBottom w:val="0"/>
      <w:divBdr>
        <w:top w:val="none" w:sz="0" w:space="0" w:color="auto"/>
        <w:left w:val="none" w:sz="0" w:space="0" w:color="auto"/>
        <w:bottom w:val="none" w:sz="0" w:space="0" w:color="auto"/>
        <w:right w:val="none" w:sz="0" w:space="0" w:color="auto"/>
      </w:divBdr>
    </w:div>
    <w:div w:id="1512521959">
      <w:bodyDiv w:val="1"/>
      <w:marLeft w:val="0"/>
      <w:marRight w:val="0"/>
      <w:marTop w:val="0"/>
      <w:marBottom w:val="0"/>
      <w:divBdr>
        <w:top w:val="none" w:sz="0" w:space="0" w:color="auto"/>
        <w:left w:val="none" w:sz="0" w:space="0" w:color="auto"/>
        <w:bottom w:val="none" w:sz="0" w:space="0" w:color="auto"/>
        <w:right w:val="none" w:sz="0" w:space="0" w:color="auto"/>
      </w:divBdr>
      <w:divsChild>
        <w:div w:id="773865569">
          <w:marLeft w:val="0"/>
          <w:marRight w:val="1"/>
          <w:marTop w:val="0"/>
          <w:marBottom w:val="0"/>
          <w:divBdr>
            <w:top w:val="none" w:sz="0" w:space="0" w:color="auto"/>
            <w:left w:val="none" w:sz="0" w:space="0" w:color="auto"/>
            <w:bottom w:val="none" w:sz="0" w:space="0" w:color="auto"/>
            <w:right w:val="none" w:sz="0" w:space="0" w:color="auto"/>
          </w:divBdr>
          <w:divsChild>
            <w:div w:id="540754072">
              <w:marLeft w:val="0"/>
              <w:marRight w:val="0"/>
              <w:marTop w:val="0"/>
              <w:marBottom w:val="0"/>
              <w:divBdr>
                <w:top w:val="none" w:sz="0" w:space="0" w:color="auto"/>
                <w:left w:val="none" w:sz="0" w:space="0" w:color="auto"/>
                <w:bottom w:val="none" w:sz="0" w:space="0" w:color="auto"/>
                <w:right w:val="none" w:sz="0" w:space="0" w:color="auto"/>
              </w:divBdr>
              <w:divsChild>
                <w:div w:id="554245566">
                  <w:marLeft w:val="0"/>
                  <w:marRight w:val="1"/>
                  <w:marTop w:val="0"/>
                  <w:marBottom w:val="0"/>
                  <w:divBdr>
                    <w:top w:val="none" w:sz="0" w:space="0" w:color="auto"/>
                    <w:left w:val="none" w:sz="0" w:space="0" w:color="auto"/>
                    <w:bottom w:val="none" w:sz="0" w:space="0" w:color="auto"/>
                    <w:right w:val="none" w:sz="0" w:space="0" w:color="auto"/>
                  </w:divBdr>
                  <w:divsChild>
                    <w:div w:id="963463104">
                      <w:marLeft w:val="0"/>
                      <w:marRight w:val="0"/>
                      <w:marTop w:val="0"/>
                      <w:marBottom w:val="0"/>
                      <w:divBdr>
                        <w:top w:val="none" w:sz="0" w:space="0" w:color="auto"/>
                        <w:left w:val="none" w:sz="0" w:space="0" w:color="auto"/>
                        <w:bottom w:val="none" w:sz="0" w:space="0" w:color="auto"/>
                        <w:right w:val="none" w:sz="0" w:space="0" w:color="auto"/>
                      </w:divBdr>
                      <w:divsChild>
                        <w:div w:id="674721131">
                          <w:marLeft w:val="0"/>
                          <w:marRight w:val="0"/>
                          <w:marTop w:val="0"/>
                          <w:marBottom w:val="0"/>
                          <w:divBdr>
                            <w:top w:val="none" w:sz="0" w:space="0" w:color="auto"/>
                            <w:left w:val="none" w:sz="0" w:space="0" w:color="auto"/>
                            <w:bottom w:val="none" w:sz="0" w:space="0" w:color="auto"/>
                            <w:right w:val="none" w:sz="0" w:space="0" w:color="auto"/>
                          </w:divBdr>
                          <w:divsChild>
                            <w:div w:id="491019672">
                              <w:marLeft w:val="0"/>
                              <w:marRight w:val="0"/>
                              <w:marTop w:val="0"/>
                              <w:marBottom w:val="0"/>
                              <w:divBdr>
                                <w:top w:val="none" w:sz="0" w:space="0" w:color="auto"/>
                                <w:left w:val="none" w:sz="0" w:space="0" w:color="auto"/>
                                <w:bottom w:val="none" w:sz="0" w:space="0" w:color="auto"/>
                                <w:right w:val="none" w:sz="0" w:space="0" w:color="auto"/>
                              </w:divBdr>
                              <w:divsChild>
                                <w:div w:id="1464496290">
                                  <w:marLeft w:val="0"/>
                                  <w:marRight w:val="0"/>
                                  <w:marTop w:val="120"/>
                                  <w:marBottom w:val="0"/>
                                  <w:divBdr>
                                    <w:top w:val="none" w:sz="0" w:space="0" w:color="auto"/>
                                    <w:left w:val="none" w:sz="0" w:space="0" w:color="auto"/>
                                    <w:bottom w:val="none" w:sz="0" w:space="0" w:color="auto"/>
                                    <w:right w:val="none" w:sz="0" w:space="0" w:color="auto"/>
                                  </w:divBdr>
                                  <w:divsChild>
                                    <w:div w:id="889001911">
                                      <w:marLeft w:val="0"/>
                                      <w:marRight w:val="0"/>
                                      <w:marTop w:val="0"/>
                                      <w:marBottom w:val="0"/>
                                      <w:divBdr>
                                        <w:top w:val="none" w:sz="0" w:space="0" w:color="auto"/>
                                        <w:left w:val="none" w:sz="0" w:space="0" w:color="auto"/>
                                        <w:bottom w:val="none" w:sz="0" w:space="0" w:color="auto"/>
                                        <w:right w:val="none" w:sz="0" w:space="0" w:color="auto"/>
                                      </w:divBdr>
                                      <w:divsChild>
                                        <w:div w:id="84065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7403448">
      <w:bodyDiv w:val="1"/>
      <w:marLeft w:val="0"/>
      <w:marRight w:val="0"/>
      <w:marTop w:val="0"/>
      <w:marBottom w:val="0"/>
      <w:divBdr>
        <w:top w:val="none" w:sz="0" w:space="0" w:color="auto"/>
        <w:left w:val="none" w:sz="0" w:space="0" w:color="auto"/>
        <w:bottom w:val="none" w:sz="0" w:space="0" w:color="auto"/>
        <w:right w:val="none" w:sz="0" w:space="0" w:color="auto"/>
      </w:divBdr>
      <w:divsChild>
        <w:div w:id="246110583">
          <w:marLeft w:val="0"/>
          <w:marRight w:val="1"/>
          <w:marTop w:val="0"/>
          <w:marBottom w:val="0"/>
          <w:divBdr>
            <w:top w:val="none" w:sz="0" w:space="0" w:color="auto"/>
            <w:left w:val="none" w:sz="0" w:space="0" w:color="auto"/>
            <w:bottom w:val="none" w:sz="0" w:space="0" w:color="auto"/>
            <w:right w:val="none" w:sz="0" w:space="0" w:color="auto"/>
          </w:divBdr>
          <w:divsChild>
            <w:div w:id="668287114">
              <w:marLeft w:val="0"/>
              <w:marRight w:val="0"/>
              <w:marTop w:val="0"/>
              <w:marBottom w:val="0"/>
              <w:divBdr>
                <w:top w:val="none" w:sz="0" w:space="0" w:color="auto"/>
                <w:left w:val="none" w:sz="0" w:space="0" w:color="auto"/>
                <w:bottom w:val="none" w:sz="0" w:space="0" w:color="auto"/>
                <w:right w:val="none" w:sz="0" w:space="0" w:color="auto"/>
              </w:divBdr>
              <w:divsChild>
                <w:div w:id="717240555">
                  <w:marLeft w:val="0"/>
                  <w:marRight w:val="1"/>
                  <w:marTop w:val="0"/>
                  <w:marBottom w:val="0"/>
                  <w:divBdr>
                    <w:top w:val="none" w:sz="0" w:space="0" w:color="auto"/>
                    <w:left w:val="none" w:sz="0" w:space="0" w:color="auto"/>
                    <w:bottom w:val="none" w:sz="0" w:space="0" w:color="auto"/>
                    <w:right w:val="none" w:sz="0" w:space="0" w:color="auto"/>
                  </w:divBdr>
                  <w:divsChild>
                    <w:div w:id="527334883">
                      <w:marLeft w:val="0"/>
                      <w:marRight w:val="0"/>
                      <w:marTop w:val="0"/>
                      <w:marBottom w:val="0"/>
                      <w:divBdr>
                        <w:top w:val="none" w:sz="0" w:space="0" w:color="auto"/>
                        <w:left w:val="none" w:sz="0" w:space="0" w:color="auto"/>
                        <w:bottom w:val="none" w:sz="0" w:space="0" w:color="auto"/>
                        <w:right w:val="none" w:sz="0" w:space="0" w:color="auto"/>
                      </w:divBdr>
                      <w:divsChild>
                        <w:div w:id="1658650795">
                          <w:marLeft w:val="0"/>
                          <w:marRight w:val="0"/>
                          <w:marTop w:val="0"/>
                          <w:marBottom w:val="0"/>
                          <w:divBdr>
                            <w:top w:val="none" w:sz="0" w:space="0" w:color="auto"/>
                            <w:left w:val="none" w:sz="0" w:space="0" w:color="auto"/>
                            <w:bottom w:val="none" w:sz="0" w:space="0" w:color="auto"/>
                            <w:right w:val="none" w:sz="0" w:space="0" w:color="auto"/>
                          </w:divBdr>
                          <w:divsChild>
                            <w:div w:id="1026828970">
                              <w:marLeft w:val="0"/>
                              <w:marRight w:val="0"/>
                              <w:marTop w:val="0"/>
                              <w:marBottom w:val="0"/>
                              <w:divBdr>
                                <w:top w:val="none" w:sz="0" w:space="0" w:color="auto"/>
                                <w:left w:val="none" w:sz="0" w:space="0" w:color="auto"/>
                                <w:bottom w:val="none" w:sz="0" w:space="0" w:color="auto"/>
                                <w:right w:val="none" w:sz="0" w:space="0" w:color="auto"/>
                              </w:divBdr>
                              <w:divsChild>
                                <w:div w:id="424695352">
                                  <w:marLeft w:val="0"/>
                                  <w:marRight w:val="0"/>
                                  <w:marTop w:val="120"/>
                                  <w:marBottom w:val="0"/>
                                  <w:divBdr>
                                    <w:top w:val="none" w:sz="0" w:space="0" w:color="auto"/>
                                    <w:left w:val="none" w:sz="0" w:space="0" w:color="auto"/>
                                    <w:bottom w:val="none" w:sz="0" w:space="0" w:color="auto"/>
                                    <w:right w:val="none" w:sz="0" w:space="0" w:color="auto"/>
                                  </w:divBdr>
                                  <w:divsChild>
                                    <w:div w:id="1159078304">
                                      <w:marLeft w:val="0"/>
                                      <w:marRight w:val="0"/>
                                      <w:marTop w:val="0"/>
                                      <w:marBottom w:val="0"/>
                                      <w:divBdr>
                                        <w:top w:val="none" w:sz="0" w:space="0" w:color="auto"/>
                                        <w:left w:val="none" w:sz="0" w:space="0" w:color="auto"/>
                                        <w:bottom w:val="none" w:sz="0" w:space="0" w:color="auto"/>
                                        <w:right w:val="none" w:sz="0" w:space="0" w:color="auto"/>
                                      </w:divBdr>
                                      <w:divsChild>
                                        <w:div w:id="96273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93463">
      <w:bodyDiv w:val="1"/>
      <w:marLeft w:val="0"/>
      <w:marRight w:val="0"/>
      <w:marTop w:val="0"/>
      <w:marBottom w:val="0"/>
      <w:divBdr>
        <w:top w:val="none" w:sz="0" w:space="0" w:color="auto"/>
        <w:left w:val="none" w:sz="0" w:space="0" w:color="auto"/>
        <w:bottom w:val="none" w:sz="0" w:space="0" w:color="auto"/>
        <w:right w:val="none" w:sz="0" w:space="0" w:color="auto"/>
      </w:divBdr>
    </w:div>
    <w:div w:id="1548375064">
      <w:bodyDiv w:val="1"/>
      <w:marLeft w:val="0"/>
      <w:marRight w:val="0"/>
      <w:marTop w:val="0"/>
      <w:marBottom w:val="0"/>
      <w:divBdr>
        <w:top w:val="none" w:sz="0" w:space="0" w:color="auto"/>
        <w:left w:val="none" w:sz="0" w:space="0" w:color="auto"/>
        <w:bottom w:val="none" w:sz="0" w:space="0" w:color="auto"/>
        <w:right w:val="none" w:sz="0" w:space="0" w:color="auto"/>
      </w:divBdr>
    </w:div>
    <w:div w:id="1550605005">
      <w:bodyDiv w:val="1"/>
      <w:marLeft w:val="0"/>
      <w:marRight w:val="0"/>
      <w:marTop w:val="0"/>
      <w:marBottom w:val="0"/>
      <w:divBdr>
        <w:top w:val="none" w:sz="0" w:space="0" w:color="auto"/>
        <w:left w:val="none" w:sz="0" w:space="0" w:color="auto"/>
        <w:bottom w:val="none" w:sz="0" w:space="0" w:color="auto"/>
        <w:right w:val="none" w:sz="0" w:space="0" w:color="auto"/>
      </w:divBdr>
    </w:div>
    <w:div w:id="1555921345">
      <w:bodyDiv w:val="1"/>
      <w:marLeft w:val="0"/>
      <w:marRight w:val="0"/>
      <w:marTop w:val="0"/>
      <w:marBottom w:val="0"/>
      <w:divBdr>
        <w:top w:val="none" w:sz="0" w:space="0" w:color="auto"/>
        <w:left w:val="none" w:sz="0" w:space="0" w:color="auto"/>
        <w:bottom w:val="none" w:sz="0" w:space="0" w:color="auto"/>
        <w:right w:val="none" w:sz="0" w:space="0" w:color="auto"/>
      </w:divBdr>
    </w:div>
    <w:div w:id="1562398295">
      <w:bodyDiv w:val="1"/>
      <w:marLeft w:val="0"/>
      <w:marRight w:val="0"/>
      <w:marTop w:val="0"/>
      <w:marBottom w:val="0"/>
      <w:divBdr>
        <w:top w:val="none" w:sz="0" w:space="0" w:color="auto"/>
        <w:left w:val="none" w:sz="0" w:space="0" w:color="auto"/>
        <w:bottom w:val="none" w:sz="0" w:space="0" w:color="auto"/>
        <w:right w:val="none" w:sz="0" w:space="0" w:color="auto"/>
      </w:divBdr>
    </w:div>
    <w:div w:id="1564365613">
      <w:bodyDiv w:val="1"/>
      <w:marLeft w:val="0"/>
      <w:marRight w:val="0"/>
      <w:marTop w:val="0"/>
      <w:marBottom w:val="0"/>
      <w:divBdr>
        <w:top w:val="none" w:sz="0" w:space="0" w:color="auto"/>
        <w:left w:val="none" w:sz="0" w:space="0" w:color="auto"/>
        <w:bottom w:val="none" w:sz="0" w:space="0" w:color="auto"/>
        <w:right w:val="none" w:sz="0" w:space="0" w:color="auto"/>
      </w:divBdr>
    </w:div>
    <w:div w:id="1567955862">
      <w:bodyDiv w:val="1"/>
      <w:marLeft w:val="0"/>
      <w:marRight w:val="0"/>
      <w:marTop w:val="0"/>
      <w:marBottom w:val="0"/>
      <w:divBdr>
        <w:top w:val="none" w:sz="0" w:space="0" w:color="auto"/>
        <w:left w:val="none" w:sz="0" w:space="0" w:color="auto"/>
        <w:bottom w:val="none" w:sz="0" w:space="0" w:color="auto"/>
        <w:right w:val="none" w:sz="0" w:space="0" w:color="auto"/>
      </w:divBdr>
      <w:divsChild>
        <w:div w:id="1215585966">
          <w:marLeft w:val="0"/>
          <w:marRight w:val="0"/>
          <w:marTop w:val="0"/>
          <w:marBottom w:val="0"/>
          <w:divBdr>
            <w:top w:val="none" w:sz="0" w:space="0" w:color="auto"/>
            <w:left w:val="none" w:sz="0" w:space="0" w:color="auto"/>
            <w:bottom w:val="none" w:sz="0" w:space="0" w:color="auto"/>
            <w:right w:val="none" w:sz="0" w:space="0" w:color="auto"/>
          </w:divBdr>
          <w:divsChild>
            <w:div w:id="375815542">
              <w:marLeft w:val="0"/>
              <w:marRight w:val="0"/>
              <w:marTop w:val="0"/>
              <w:marBottom w:val="0"/>
              <w:divBdr>
                <w:top w:val="none" w:sz="0" w:space="0" w:color="auto"/>
                <w:left w:val="none" w:sz="0" w:space="0" w:color="auto"/>
                <w:bottom w:val="none" w:sz="0" w:space="0" w:color="auto"/>
                <w:right w:val="none" w:sz="0" w:space="0" w:color="auto"/>
              </w:divBdr>
              <w:divsChild>
                <w:div w:id="643050206">
                  <w:marLeft w:val="0"/>
                  <w:marRight w:val="0"/>
                  <w:marTop w:val="0"/>
                  <w:marBottom w:val="0"/>
                  <w:divBdr>
                    <w:top w:val="none" w:sz="0" w:space="0" w:color="auto"/>
                    <w:left w:val="none" w:sz="0" w:space="0" w:color="auto"/>
                    <w:bottom w:val="none" w:sz="0" w:space="0" w:color="auto"/>
                    <w:right w:val="none" w:sz="0" w:space="0" w:color="auto"/>
                  </w:divBdr>
                  <w:divsChild>
                    <w:div w:id="42826972">
                      <w:marLeft w:val="0"/>
                      <w:marRight w:val="0"/>
                      <w:marTop w:val="0"/>
                      <w:marBottom w:val="0"/>
                      <w:divBdr>
                        <w:top w:val="none" w:sz="0" w:space="0" w:color="auto"/>
                        <w:left w:val="none" w:sz="0" w:space="0" w:color="auto"/>
                        <w:bottom w:val="none" w:sz="0" w:space="0" w:color="auto"/>
                        <w:right w:val="none" w:sz="0" w:space="0" w:color="auto"/>
                      </w:divBdr>
                      <w:divsChild>
                        <w:div w:id="871303605">
                          <w:marLeft w:val="0"/>
                          <w:marRight w:val="0"/>
                          <w:marTop w:val="0"/>
                          <w:marBottom w:val="0"/>
                          <w:divBdr>
                            <w:top w:val="none" w:sz="0" w:space="0" w:color="auto"/>
                            <w:left w:val="none" w:sz="0" w:space="0" w:color="auto"/>
                            <w:bottom w:val="none" w:sz="0" w:space="0" w:color="auto"/>
                            <w:right w:val="none" w:sz="0" w:space="0" w:color="auto"/>
                          </w:divBdr>
                          <w:divsChild>
                            <w:div w:id="1108348837">
                              <w:marLeft w:val="0"/>
                              <w:marRight w:val="0"/>
                              <w:marTop w:val="0"/>
                              <w:marBottom w:val="0"/>
                              <w:divBdr>
                                <w:top w:val="none" w:sz="0" w:space="0" w:color="auto"/>
                                <w:left w:val="none" w:sz="0" w:space="0" w:color="auto"/>
                                <w:bottom w:val="none" w:sz="0" w:space="0" w:color="auto"/>
                                <w:right w:val="none" w:sz="0" w:space="0" w:color="auto"/>
                              </w:divBdr>
                              <w:divsChild>
                                <w:div w:id="1456681595">
                                  <w:marLeft w:val="0"/>
                                  <w:marRight w:val="0"/>
                                  <w:marTop w:val="0"/>
                                  <w:marBottom w:val="0"/>
                                  <w:divBdr>
                                    <w:top w:val="none" w:sz="0" w:space="0" w:color="auto"/>
                                    <w:left w:val="none" w:sz="0" w:space="0" w:color="auto"/>
                                    <w:bottom w:val="none" w:sz="0" w:space="0" w:color="auto"/>
                                    <w:right w:val="none" w:sz="0" w:space="0" w:color="auto"/>
                                  </w:divBdr>
                                  <w:divsChild>
                                    <w:div w:id="1918975293">
                                      <w:marLeft w:val="0"/>
                                      <w:marRight w:val="0"/>
                                      <w:marTop w:val="0"/>
                                      <w:marBottom w:val="0"/>
                                      <w:divBdr>
                                        <w:top w:val="none" w:sz="0" w:space="0" w:color="auto"/>
                                        <w:left w:val="none" w:sz="0" w:space="0" w:color="auto"/>
                                        <w:bottom w:val="none" w:sz="0" w:space="0" w:color="auto"/>
                                        <w:right w:val="none" w:sz="0" w:space="0" w:color="auto"/>
                                      </w:divBdr>
                                      <w:divsChild>
                                        <w:div w:id="428888279">
                                          <w:marLeft w:val="0"/>
                                          <w:marRight w:val="0"/>
                                          <w:marTop w:val="0"/>
                                          <w:marBottom w:val="0"/>
                                          <w:divBdr>
                                            <w:top w:val="none" w:sz="0" w:space="0" w:color="auto"/>
                                            <w:left w:val="none" w:sz="0" w:space="0" w:color="auto"/>
                                            <w:bottom w:val="none" w:sz="0" w:space="0" w:color="auto"/>
                                            <w:right w:val="none" w:sz="0" w:space="0" w:color="auto"/>
                                          </w:divBdr>
                                          <w:divsChild>
                                            <w:div w:id="467866412">
                                              <w:marLeft w:val="0"/>
                                              <w:marRight w:val="0"/>
                                              <w:marTop w:val="0"/>
                                              <w:marBottom w:val="0"/>
                                              <w:divBdr>
                                                <w:top w:val="none" w:sz="0" w:space="0" w:color="auto"/>
                                                <w:left w:val="none" w:sz="0" w:space="0" w:color="auto"/>
                                                <w:bottom w:val="none" w:sz="0" w:space="0" w:color="auto"/>
                                                <w:right w:val="none" w:sz="0" w:space="0" w:color="auto"/>
                                              </w:divBdr>
                                              <w:divsChild>
                                                <w:div w:id="1472594004">
                                                  <w:marLeft w:val="0"/>
                                                  <w:marRight w:val="0"/>
                                                  <w:marTop w:val="0"/>
                                                  <w:marBottom w:val="0"/>
                                                  <w:divBdr>
                                                    <w:top w:val="none" w:sz="0" w:space="0" w:color="auto"/>
                                                    <w:left w:val="none" w:sz="0" w:space="0" w:color="auto"/>
                                                    <w:bottom w:val="none" w:sz="0" w:space="0" w:color="auto"/>
                                                    <w:right w:val="none" w:sz="0" w:space="0" w:color="auto"/>
                                                  </w:divBdr>
                                                  <w:divsChild>
                                                    <w:div w:id="819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7298446">
      <w:bodyDiv w:val="1"/>
      <w:marLeft w:val="0"/>
      <w:marRight w:val="0"/>
      <w:marTop w:val="0"/>
      <w:marBottom w:val="0"/>
      <w:divBdr>
        <w:top w:val="none" w:sz="0" w:space="0" w:color="auto"/>
        <w:left w:val="none" w:sz="0" w:space="0" w:color="auto"/>
        <w:bottom w:val="none" w:sz="0" w:space="0" w:color="auto"/>
        <w:right w:val="none" w:sz="0" w:space="0" w:color="auto"/>
      </w:divBdr>
    </w:div>
    <w:div w:id="1589925305">
      <w:bodyDiv w:val="1"/>
      <w:marLeft w:val="0"/>
      <w:marRight w:val="0"/>
      <w:marTop w:val="0"/>
      <w:marBottom w:val="0"/>
      <w:divBdr>
        <w:top w:val="none" w:sz="0" w:space="0" w:color="auto"/>
        <w:left w:val="none" w:sz="0" w:space="0" w:color="auto"/>
        <w:bottom w:val="none" w:sz="0" w:space="0" w:color="auto"/>
        <w:right w:val="none" w:sz="0" w:space="0" w:color="auto"/>
      </w:divBdr>
    </w:div>
    <w:div w:id="1611282266">
      <w:bodyDiv w:val="1"/>
      <w:marLeft w:val="0"/>
      <w:marRight w:val="0"/>
      <w:marTop w:val="0"/>
      <w:marBottom w:val="0"/>
      <w:divBdr>
        <w:top w:val="none" w:sz="0" w:space="0" w:color="auto"/>
        <w:left w:val="none" w:sz="0" w:space="0" w:color="auto"/>
        <w:bottom w:val="none" w:sz="0" w:space="0" w:color="auto"/>
        <w:right w:val="none" w:sz="0" w:space="0" w:color="auto"/>
      </w:divBdr>
    </w:div>
    <w:div w:id="1611401434">
      <w:bodyDiv w:val="1"/>
      <w:marLeft w:val="0"/>
      <w:marRight w:val="0"/>
      <w:marTop w:val="0"/>
      <w:marBottom w:val="0"/>
      <w:divBdr>
        <w:top w:val="none" w:sz="0" w:space="0" w:color="auto"/>
        <w:left w:val="none" w:sz="0" w:space="0" w:color="auto"/>
        <w:bottom w:val="none" w:sz="0" w:space="0" w:color="auto"/>
        <w:right w:val="none" w:sz="0" w:space="0" w:color="auto"/>
      </w:divBdr>
      <w:divsChild>
        <w:div w:id="403527615">
          <w:marLeft w:val="0"/>
          <w:marRight w:val="1"/>
          <w:marTop w:val="0"/>
          <w:marBottom w:val="0"/>
          <w:divBdr>
            <w:top w:val="none" w:sz="0" w:space="0" w:color="auto"/>
            <w:left w:val="none" w:sz="0" w:space="0" w:color="auto"/>
            <w:bottom w:val="none" w:sz="0" w:space="0" w:color="auto"/>
            <w:right w:val="none" w:sz="0" w:space="0" w:color="auto"/>
          </w:divBdr>
          <w:divsChild>
            <w:div w:id="583337348">
              <w:marLeft w:val="0"/>
              <w:marRight w:val="0"/>
              <w:marTop w:val="0"/>
              <w:marBottom w:val="0"/>
              <w:divBdr>
                <w:top w:val="none" w:sz="0" w:space="0" w:color="auto"/>
                <w:left w:val="none" w:sz="0" w:space="0" w:color="auto"/>
                <w:bottom w:val="none" w:sz="0" w:space="0" w:color="auto"/>
                <w:right w:val="none" w:sz="0" w:space="0" w:color="auto"/>
              </w:divBdr>
              <w:divsChild>
                <w:div w:id="1478380203">
                  <w:marLeft w:val="0"/>
                  <w:marRight w:val="1"/>
                  <w:marTop w:val="0"/>
                  <w:marBottom w:val="0"/>
                  <w:divBdr>
                    <w:top w:val="none" w:sz="0" w:space="0" w:color="auto"/>
                    <w:left w:val="none" w:sz="0" w:space="0" w:color="auto"/>
                    <w:bottom w:val="none" w:sz="0" w:space="0" w:color="auto"/>
                    <w:right w:val="none" w:sz="0" w:space="0" w:color="auto"/>
                  </w:divBdr>
                  <w:divsChild>
                    <w:div w:id="9527045">
                      <w:marLeft w:val="0"/>
                      <w:marRight w:val="0"/>
                      <w:marTop w:val="0"/>
                      <w:marBottom w:val="0"/>
                      <w:divBdr>
                        <w:top w:val="none" w:sz="0" w:space="0" w:color="auto"/>
                        <w:left w:val="none" w:sz="0" w:space="0" w:color="auto"/>
                        <w:bottom w:val="none" w:sz="0" w:space="0" w:color="auto"/>
                        <w:right w:val="none" w:sz="0" w:space="0" w:color="auto"/>
                      </w:divBdr>
                      <w:divsChild>
                        <w:div w:id="810489460">
                          <w:marLeft w:val="0"/>
                          <w:marRight w:val="0"/>
                          <w:marTop w:val="0"/>
                          <w:marBottom w:val="0"/>
                          <w:divBdr>
                            <w:top w:val="none" w:sz="0" w:space="0" w:color="auto"/>
                            <w:left w:val="none" w:sz="0" w:space="0" w:color="auto"/>
                            <w:bottom w:val="none" w:sz="0" w:space="0" w:color="auto"/>
                            <w:right w:val="none" w:sz="0" w:space="0" w:color="auto"/>
                          </w:divBdr>
                          <w:divsChild>
                            <w:div w:id="1190754821">
                              <w:marLeft w:val="0"/>
                              <w:marRight w:val="0"/>
                              <w:marTop w:val="0"/>
                              <w:marBottom w:val="0"/>
                              <w:divBdr>
                                <w:top w:val="none" w:sz="0" w:space="0" w:color="auto"/>
                                <w:left w:val="none" w:sz="0" w:space="0" w:color="auto"/>
                                <w:bottom w:val="none" w:sz="0" w:space="0" w:color="auto"/>
                                <w:right w:val="none" w:sz="0" w:space="0" w:color="auto"/>
                              </w:divBdr>
                              <w:divsChild>
                                <w:div w:id="799802430">
                                  <w:marLeft w:val="0"/>
                                  <w:marRight w:val="0"/>
                                  <w:marTop w:val="120"/>
                                  <w:marBottom w:val="0"/>
                                  <w:divBdr>
                                    <w:top w:val="none" w:sz="0" w:space="0" w:color="auto"/>
                                    <w:left w:val="none" w:sz="0" w:space="0" w:color="auto"/>
                                    <w:bottom w:val="none" w:sz="0" w:space="0" w:color="auto"/>
                                    <w:right w:val="none" w:sz="0" w:space="0" w:color="auto"/>
                                  </w:divBdr>
                                  <w:divsChild>
                                    <w:div w:id="720443421">
                                      <w:marLeft w:val="0"/>
                                      <w:marRight w:val="0"/>
                                      <w:marTop w:val="0"/>
                                      <w:marBottom w:val="0"/>
                                      <w:divBdr>
                                        <w:top w:val="none" w:sz="0" w:space="0" w:color="auto"/>
                                        <w:left w:val="none" w:sz="0" w:space="0" w:color="auto"/>
                                        <w:bottom w:val="none" w:sz="0" w:space="0" w:color="auto"/>
                                        <w:right w:val="none" w:sz="0" w:space="0" w:color="auto"/>
                                      </w:divBdr>
                                      <w:divsChild>
                                        <w:div w:id="154162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73211">
      <w:bodyDiv w:val="1"/>
      <w:marLeft w:val="0"/>
      <w:marRight w:val="0"/>
      <w:marTop w:val="0"/>
      <w:marBottom w:val="0"/>
      <w:divBdr>
        <w:top w:val="none" w:sz="0" w:space="0" w:color="auto"/>
        <w:left w:val="none" w:sz="0" w:space="0" w:color="auto"/>
        <w:bottom w:val="none" w:sz="0" w:space="0" w:color="auto"/>
        <w:right w:val="none" w:sz="0" w:space="0" w:color="auto"/>
      </w:divBdr>
    </w:div>
    <w:div w:id="1621953694">
      <w:bodyDiv w:val="1"/>
      <w:marLeft w:val="0"/>
      <w:marRight w:val="0"/>
      <w:marTop w:val="0"/>
      <w:marBottom w:val="0"/>
      <w:divBdr>
        <w:top w:val="none" w:sz="0" w:space="0" w:color="auto"/>
        <w:left w:val="none" w:sz="0" w:space="0" w:color="auto"/>
        <w:bottom w:val="none" w:sz="0" w:space="0" w:color="auto"/>
        <w:right w:val="none" w:sz="0" w:space="0" w:color="auto"/>
      </w:divBdr>
    </w:div>
    <w:div w:id="1622296203">
      <w:bodyDiv w:val="1"/>
      <w:marLeft w:val="0"/>
      <w:marRight w:val="0"/>
      <w:marTop w:val="0"/>
      <w:marBottom w:val="0"/>
      <w:divBdr>
        <w:top w:val="none" w:sz="0" w:space="0" w:color="auto"/>
        <w:left w:val="none" w:sz="0" w:space="0" w:color="auto"/>
        <w:bottom w:val="none" w:sz="0" w:space="0" w:color="auto"/>
        <w:right w:val="none" w:sz="0" w:space="0" w:color="auto"/>
      </w:divBdr>
    </w:div>
    <w:div w:id="1623921538">
      <w:bodyDiv w:val="1"/>
      <w:marLeft w:val="0"/>
      <w:marRight w:val="0"/>
      <w:marTop w:val="0"/>
      <w:marBottom w:val="0"/>
      <w:divBdr>
        <w:top w:val="none" w:sz="0" w:space="0" w:color="auto"/>
        <w:left w:val="none" w:sz="0" w:space="0" w:color="auto"/>
        <w:bottom w:val="none" w:sz="0" w:space="0" w:color="auto"/>
        <w:right w:val="none" w:sz="0" w:space="0" w:color="auto"/>
      </w:divBdr>
    </w:div>
    <w:div w:id="1630282158">
      <w:bodyDiv w:val="1"/>
      <w:marLeft w:val="0"/>
      <w:marRight w:val="0"/>
      <w:marTop w:val="0"/>
      <w:marBottom w:val="0"/>
      <w:divBdr>
        <w:top w:val="none" w:sz="0" w:space="0" w:color="auto"/>
        <w:left w:val="none" w:sz="0" w:space="0" w:color="auto"/>
        <w:bottom w:val="none" w:sz="0" w:space="0" w:color="auto"/>
        <w:right w:val="none" w:sz="0" w:space="0" w:color="auto"/>
      </w:divBdr>
    </w:div>
    <w:div w:id="1633244036">
      <w:bodyDiv w:val="1"/>
      <w:marLeft w:val="0"/>
      <w:marRight w:val="0"/>
      <w:marTop w:val="0"/>
      <w:marBottom w:val="0"/>
      <w:divBdr>
        <w:top w:val="none" w:sz="0" w:space="0" w:color="auto"/>
        <w:left w:val="none" w:sz="0" w:space="0" w:color="auto"/>
        <w:bottom w:val="none" w:sz="0" w:space="0" w:color="auto"/>
        <w:right w:val="none" w:sz="0" w:space="0" w:color="auto"/>
      </w:divBdr>
    </w:div>
    <w:div w:id="1634680064">
      <w:bodyDiv w:val="1"/>
      <w:marLeft w:val="0"/>
      <w:marRight w:val="0"/>
      <w:marTop w:val="0"/>
      <w:marBottom w:val="0"/>
      <w:divBdr>
        <w:top w:val="none" w:sz="0" w:space="0" w:color="auto"/>
        <w:left w:val="none" w:sz="0" w:space="0" w:color="auto"/>
        <w:bottom w:val="none" w:sz="0" w:space="0" w:color="auto"/>
        <w:right w:val="none" w:sz="0" w:space="0" w:color="auto"/>
      </w:divBdr>
    </w:div>
    <w:div w:id="1635331317">
      <w:bodyDiv w:val="1"/>
      <w:marLeft w:val="0"/>
      <w:marRight w:val="0"/>
      <w:marTop w:val="0"/>
      <w:marBottom w:val="0"/>
      <w:divBdr>
        <w:top w:val="none" w:sz="0" w:space="0" w:color="auto"/>
        <w:left w:val="none" w:sz="0" w:space="0" w:color="auto"/>
        <w:bottom w:val="none" w:sz="0" w:space="0" w:color="auto"/>
        <w:right w:val="none" w:sz="0" w:space="0" w:color="auto"/>
      </w:divBdr>
    </w:div>
    <w:div w:id="1647583121">
      <w:bodyDiv w:val="1"/>
      <w:marLeft w:val="0"/>
      <w:marRight w:val="0"/>
      <w:marTop w:val="0"/>
      <w:marBottom w:val="0"/>
      <w:divBdr>
        <w:top w:val="none" w:sz="0" w:space="0" w:color="auto"/>
        <w:left w:val="none" w:sz="0" w:space="0" w:color="auto"/>
        <w:bottom w:val="none" w:sz="0" w:space="0" w:color="auto"/>
        <w:right w:val="none" w:sz="0" w:space="0" w:color="auto"/>
      </w:divBdr>
    </w:div>
    <w:div w:id="1650669460">
      <w:bodyDiv w:val="1"/>
      <w:marLeft w:val="0"/>
      <w:marRight w:val="0"/>
      <w:marTop w:val="0"/>
      <w:marBottom w:val="0"/>
      <w:divBdr>
        <w:top w:val="none" w:sz="0" w:space="0" w:color="auto"/>
        <w:left w:val="none" w:sz="0" w:space="0" w:color="auto"/>
        <w:bottom w:val="none" w:sz="0" w:space="0" w:color="auto"/>
        <w:right w:val="none" w:sz="0" w:space="0" w:color="auto"/>
      </w:divBdr>
    </w:div>
    <w:div w:id="1652176336">
      <w:bodyDiv w:val="1"/>
      <w:marLeft w:val="0"/>
      <w:marRight w:val="0"/>
      <w:marTop w:val="0"/>
      <w:marBottom w:val="0"/>
      <w:divBdr>
        <w:top w:val="none" w:sz="0" w:space="0" w:color="auto"/>
        <w:left w:val="none" w:sz="0" w:space="0" w:color="auto"/>
        <w:bottom w:val="none" w:sz="0" w:space="0" w:color="auto"/>
        <w:right w:val="none" w:sz="0" w:space="0" w:color="auto"/>
      </w:divBdr>
    </w:div>
    <w:div w:id="1658994458">
      <w:bodyDiv w:val="1"/>
      <w:marLeft w:val="0"/>
      <w:marRight w:val="0"/>
      <w:marTop w:val="0"/>
      <w:marBottom w:val="0"/>
      <w:divBdr>
        <w:top w:val="none" w:sz="0" w:space="0" w:color="auto"/>
        <w:left w:val="none" w:sz="0" w:space="0" w:color="auto"/>
        <w:bottom w:val="none" w:sz="0" w:space="0" w:color="auto"/>
        <w:right w:val="none" w:sz="0" w:space="0" w:color="auto"/>
      </w:divBdr>
    </w:div>
    <w:div w:id="1665938796">
      <w:bodyDiv w:val="1"/>
      <w:marLeft w:val="0"/>
      <w:marRight w:val="0"/>
      <w:marTop w:val="0"/>
      <w:marBottom w:val="0"/>
      <w:divBdr>
        <w:top w:val="none" w:sz="0" w:space="0" w:color="auto"/>
        <w:left w:val="none" w:sz="0" w:space="0" w:color="auto"/>
        <w:bottom w:val="none" w:sz="0" w:space="0" w:color="auto"/>
        <w:right w:val="none" w:sz="0" w:space="0" w:color="auto"/>
      </w:divBdr>
    </w:div>
    <w:div w:id="1670063154">
      <w:bodyDiv w:val="1"/>
      <w:marLeft w:val="0"/>
      <w:marRight w:val="0"/>
      <w:marTop w:val="0"/>
      <w:marBottom w:val="0"/>
      <w:divBdr>
        <w:top w:val="none" w:sz="0" w:space="0" w:color="auto"/>
        <w:left w:val="none" w:sz="0" w:space="0" w:color="auto"/>
        <w:bottom w:val="none" w:sz="0" w:space="0" w:color="auto"/>
        <w:right w:val="none" w:sz="0" w:space="0" w:color="auto"/>
      </w:divBdr>
    </w:div>
    <w:div w:id="1689595235">
      <w:bodyDiv w:val="1"/>
      <w:marLeft w:val="0"/>
      <w:marRight w:val="0"/>
      <w:marTop w:val="0"/>
      <w:marBottom w:val="0"/>
      <w:divBdr>
        <w:top w:val="none" w:sz="0" w:space="0" w:color="auto"/>
        <w:left w:val="none" w:sz="0" w:space="0" w:color="auto"/>
        <w:bottom w:val="none" w:sz="0" w:space="0" w:color="auto"/>
        <w:right w:val="none" w:sz="0" w:space="0" w:color="auto"/>
      </w:divBdr>
    </w:div>
    <w:div w:id="1698846927">
      <w:bodyDiv w:val="1"/>
      <w:marLeft w:val="0"/>
      <w:marRight w:val="0"/>
      <w:marTop w:val="0"/>
      <w:marBottom w:val="0"/>
      <w:divBdr>
        <w:top w:val="none" w:sz="0" w:space="0" w:color="auto"/>
        <w:left w:val="none" w:sz="0" w:space="0" w:color="auto"/>
        <w:bottom w:val="none" w:sz="0" w:space="0" w:color="auto"/>
        <w:right w:val="none" w:sz="0" w:space="0" w:color="auto"/>
      </w:divBdr>
    </w:div>
    <w:div w:id="1702244694">
      <w:bodyDiv w:val="1"/>
      <w:marLeft w:val="0"/>
      <w:marRight w:val="0"/>
      <w:marTop w:val="0"/>
      <w:marBottom w:val="0"/>
      <w:divBdr>
        <w:top w:val="none" w:sz="0" w:space="0" w:color="auto"/>
        <w:left w:val="none" w:sz="0" w:space="0" w:color="auto"/>
        <w:bottom w:val="none" w:sz="0" w:space="0" w:color="auto"/>
        <w:right w:val="none" w:sz="0" w:space="0" w:color="auto"/>
      </w:divBdr>
    </w:div>
    <w:div w:id="1703827229">
      <w:bodyDiv w:val="1"/>
      <w:marLeft w:val="0"/>
      <w:marRight w:val="0"/>
      <w:marTop w:val="0"/>
      <w:marBottom w:val="0"/>
      <w:divBdr>
        <w:top w:val="none" w:sz="0" w:space="0" w:color="auto"/>
        <w:left w:val="none" w:sz="0" w:space="0" w:color="auto"/>
        <w:bottom w:val="none" w:sz="0" w:space="0" w:color="auto"/>
        <w:right w:val="none" w:sz="0" w:space="0" w:color="auto"/>
      </w:divBdr>
    </w:div>
    <w:div w:id="1707214270">
      <w:bodyDiv w:val="1"/>
      <w:marLeft w:val="0"/>
      <w:marRight w:val="0"/>
      <w:marTop w:val="0"/>
      <w:marBottom w:val="0"/>
      <w:divBdr>
        <w:top w:val="none" w:sz="0" w:space="0" w:color="auto"/>
        <w:left w:val="none" w:sz="0" w:space="0" w:color="auto"/>
        <w:bottom w:val="none" w:sz="0" w:space="0" w:color="auto"/>
        <w:right w:val="none" w:sz="0" w:space="0" w:color="auto"/>
      </w:divBdr>
    </w:div>
    <w:div w:id="1711345226">
      <w:bodyDiv w:val="1"/>
      <w:marLeft w:val="0"/>
      <w:marRight w:val="0"/>
      <w:marTop w:val="0"/>
      <w:marBottom w:val="0"/>
      <w:divBdr>
        <w:top w:val="none" w:sz="0" w:space="0" w:color="auto"/>
        <w:left w:val="none" w:sz="0" w:space="0" w:color="auto"/>
        <w:bottom w:val="none" w:sz="0" w:space="0" w:color="auto"/>
        <w:right w:val="none" w:sz="0" w:space="0" w:color="auto"/>
      </w:divBdr>
    </w:div>
    <w:div w:id="1711763303">
      <w:bodyDiv w:val="1"/>
      <w:marLeft w:val="0"/>
      <w:marRight w:val="0"/>
      <w:marTop w:val="0"/>
      <w:marBottom w:val="0"/>
      <w:divBdr>
        <w:top w:val="none" w:sz="0" w:space="0" w:color="auto"/>
        <w:left w:val="none" w:sz="0" w:space="0" w:color="auto"/>
        <w:bottom w:val="none" w:sz="0" w:space="0" w:color="auto"/>
        <w:right w:val="none" w:sz="0" w:space="0" w:color="auto"/>
      </w:divBdr>
    </w:div>
    <w:div w:id="1711952630">
      <w:bodyDiv w:val="1"/>
      <w:marLeft w:val="0"/>
      <w:marRight w:val="0"/>
      <w:marTop w:val="0"/>
      <w:marBottom w:val="0"/>
      <w:divBdr>
        <w:top w:val="none" w:sz="0" w:space="0" w:color="auto"/>
        <w:left w:val="none" w:sz="0" w:space="0" w:color="auto"/>
        <w:bottom w:val="none" w:sz="0" w:space="0" w:color="auto"/>
        <w:right w:val="none" w:sz="0" w:space="0" w:color="auto"/>
      </w:divBdr>
    </w:div>
    <w:div w:id="1714113622">
      <w:bodyDiv w:val="1"/>
      <w:marLeft w:val="0"/>
      <w:marRight w:val="0"/>
      <w:marTop w:val="0"/>
      <w:marBottom w:val="0"/>
      <w:divBdr>
        <w:top w:val="none" w:sz="0" w:space="0" w:color="auto"/>
        <w:left w:val="none" w:sz="0" w:space="0" w:color="auto"/>
        <w:bottom w:val="none" w:sz="0" w:space="0" w:color="auto"/>
        <w:right w:val="none" w:sz="0" w:space="0" w:color="auto"/>
      </w:divBdr>
    </w:div>
    <w:div w:id="1718510755">
      <w:bodyDiv w:val="1"/>
      <w:marLeft w:val="0"/>
      <w:marRight w:val="0"/>
      <w:marTop w:val="0"/>
      <w:marBottom w:val="0"/>
      <w:divBdr>
        <w:top w:val="none" w:sz="0" w:space="0" w:color="auto"/>
        <w:left w:val="none" w:sz="0" w:space="0" w:color="auto"/>
        <w:bottom w:val="none" w:sz="0" w:space="0" w:color="auto"/>
        <w:right w:val="none" w:sz="0" w:space="0" w:color="auto"/>
      </w:divBdr>
    </w:div>
    <w:div w:id="1725180888">
      <w:bodyDiv w:val="1"/>
      <w:marLeft w:val="0"/>
      <w:marRight w:val="0"/>
      <w:marTop w:val="0"/>
      <w:marBottom w:val="0"/>
      <w:divBdr>
        <w:top w:val="none" w:sz="0" w:space="0" w:color="auto"/>
        <w:left w:val="none" w:sz="0" w:space="0" w:color="auto"/>
        <w:bottom w:val="none" w:sz="0" w:space="0" w:color="auto"/>
        <w:right w:val="none" w:sz="0" w:space="0" w:color="auto"/>
      </w:divBdr>
    </w:div>
    <w:div w:id="1727682422">
      <w:bodyDiv w:val="1"/>
      <w:marLeft w:val="0"/>
      <w:marRight w:val="0"/>
      <w:marTop w:val="0"/>
      <w:marBottom w:val="0"/>
      <w:divBdr>
        <w:top w:val="none" w:sz="0" w:space="0" w:color="auto"/>
        <w:left w:val="none" w:sz="0" w:space="0" w:color="auto"/>
        <w:bottom w:val="none" w:sz="0" w:space="0" w:color="auto"/>
        <w:right w:val="none" w:sz="0" w:space="0" w:color="auto"/>
      </w:divBdr>
    </w:div>
    <w:div w:id="1731033254">
      <w:bodyDiv w:val="1"/>
      <w:marLeft w:val="0"/>
      <w:marRight w:val="0"/>
      <w:marTop w:val="0"/>
      <w:marBottom w:val="0"/>
      <w:divBdr>
        <w:top w:val="none" w:sz="0" w:space="0" w:color="auto"/>
        <w:left w:val="none" w:sz="0" w:space="0" w:color="auto"/>
        <w:bottom w:val="none" w:sz="0" w:space="0" w:color="auto"/>
        <w:right w:val="none" w:sz="0" w:space="0" w:color="auto"/>
      </w:divBdr>
      <w:divsChild>
        <w:div w:id="30956917">
          <w:marLeft w:val="0"/>
          <w:marRight w:val="1"/>
          <w:marTop w:val="0"/>
          <w:marBottom w:val="0"/>
          <w:divBdr>
            <w:top w:val="none" w:sz="0" w:space="0" w:color="auto"/>
            <w:left w:val="none" w:sz="0" w:space="0" w:color="auto"/>
            <w:bottom w:val="none" w:sz="0" w:space="0" w:color="auto"/>
            <w:right w:val="none" w:sz="0" w:space="0" w:color="auto"/>
          </w:divBdr>
          <w:divsChild>
            <w:div w:id="2141803326">
              <w:marLeft w:val="0"/>
              <w:marRight w:val="0"/>
              <w:marTop w:val="0"/>
              <w:marBottom w:val="0"/>
              <w:divBdr>
                <w:top w:val="none" w:sz="0" w:space="0" w:color="auto"/>
                <w:left w:val="none" w:sz="0" w:space="0" w:color="auto"/>
                <w:bottom w:val="none" w:sz="0" w:space="0" w:color="auto"/>
                <w:right w:val="none" w:sz="0" w:space="0" w:color="auto"/>
              </w:divBdr>
              <w:divsChild>
                <w:div w:id="916018969">
                  <w:marLeft w:val="0"/>
                  <w:marRight w:val="1"/>
                  <w:marTop w:val="0"/>
                  <w:marBottom w:val="0"/>
                  <w:divBdr>
                    <w:top w:val="none" w:sz="0" w:space="0" w:color="auto"/>
                    <w:left w:val="none" w:sz="0" w:space="0" w:color="auto"/>
                    <w:bottom w:val="none" w:sz="0" w:space="0" w:color="auto"/>
                    <w:right w:val="none" w:sz="0" w:space="0" w:color="auto"/>
                  </w:divBdr>
                  <w:divsChild>
                    <w:div w:id="1584678384">
                      <w:marLeft w:val="0"/>
                      <w:marRight w:val="0"/>
                      <w:marTop w:val="0"/>
                      <w:marBottom w:val="0"/>
                      <w:divBdr>
                        <w:top w:val="none" w:sz="0" w:space="0" w:color="auto"/>
                        <w:left w:val="none" w:sz="0" w:space="0" w:color="auto"/>
                        <w:bottom w:val="none" w:sz="0" w:space="0" w:color="auto"/>
                        <w:right w:val="none" w:sz="0" w:space="0" w:color="auto"/>
                      </w:divBdr>
                      <w:divsChild>
                        <w:div w:id="422340738">
                          <w:marLeft w:val="0"/>
                          <w:marRight w:val="0"/>
                          <w:marTop w:val="0"/>
                          <w:marBottom w:val="0"/>
                          <w:divBdr>
                            <w:top w:val="none" w:sz="0" w:space="0" w:color="auto"/>
                            <w:left w:val="none" w:sz="0" w:space="0" w:color="auto"/>
                            <w:bottom w:val="none" w:sz="0" w:space="0" w:color="auto"/>
                            <w:right w:val="none" w:sz="0" w:space="0" w:color="auto"/>
                          </w:divBdr>
                          <w:divsChild>
                            <w:div w:id="762607498">
                              <w:marLeft w:val="0"/>
                              <w:marRight w:val="0"/>
                              <w:marTop w:val="0"/>
                              <w:marBottom w:val="0"/>
                              <w:divBdr>
                                <w:top w:val="none" w:sz="0" w:space="0" w:color="auto"/>
                                <w:left w:val="none" w:sz="0" w:space="0" w:color="auto"/>
                                <w:bottom w:val="none" w:sz="0" w:space="0" w:color="auto"/>
                                <w:right w:val="none" w:sz="0" w:space="0" w:color="auto"/>
                              </w:divBdr>
                              <w:divsChild>
                                <w:div w:id="336007824">
                                  <w:marLeft w:val="0"/>
                                  <w:marRight w:val="0"/>
                                  <w:marTop w:val="120"/>
                                  <w:marBottom w:val="0"/>
                                  <w:divBdr>
                                    <w:top w:val="none" w:sz="0" w:space="0" w:color="auto"/>
                                    <w:left w:val="none" w:sz="0" w:space="0" w:color="auto"/>
                                    <w:bottom w:val="none" w:sz="0" w:space="0" w:color="auto"/>
                                    <w:right w:val="none" w:sz="0" w:space="0" w:color="auto"/>
                                  </w:divBdr>
                                  <w:divsChild>
                                    <w:div w:id="379399999">
                                      <w:marLeft w:val="0"/>
                                      <w:marRight w:val="0"/>
                                      <w:marTop w:val="0"/>
                                      <w:marBottom w:val="0"/>
                                      <w:divBdr>
                                        <w:top w:val="none" w:sz="0" w:space="0" w:color="auto"/>
                                        <w:left w:val="none" w:sz="0" w:space="0" w:color="auto"/>
                                        <w:bottom w:val="none" w:sz="0" w:space="0" w:color="auto"/>
                                        <w:right w:val="none" w:sz="0" w:space="0" w:color="auto"/>
                                      </w:divBdr>
                                      <w:divsChild>
                                        <w:div w:id="120614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206806">
      <w:bodyDiv w:val="1"/>
      <w:marLeft w:val="0"/>
      <w:marRight w:val="0"/>
      <w:marTop w:val="0"/>
      <w:marBottom w:val="0"/>
      <w:divBdr>
        <w:top w:val="none" w:sz="0" w:space="0" w:color="auto"/>
        <w:left w:val="none" w:sz="0" w:space="0" w:color="auto"/>
        <w:bottom w:val="none" w:sz="0" w:space="0" w:color="auto"/>
        <w:right w:val="none" w:sz="0" w:space="0" w:color="auto"/>
      </w:divBdr>
    </w:div>
    <w:div w:id="1740904359">
      <w:bodyDiv w:val="1"/>
      <w:marLeft w:val="0"/>
      <w:marRight w:val="0"/>
      <w:marTop w:val="0"/>
      <w:marBottom w:val="0"/>
      <w:divBdr>
        <w:top w:val="none" w:sz="0" w:space="0" w:color="auto"/>
        <w:left w:val="none" w:sz="0" w:space="0" w:color="auto"/>
        <w:bottom w:val="none" w:sz="0" w:space="0" w:color="auto"/>
        <w:right w:val="none" w:sz="0" w:space="0" w:color="auto"/>
      </w:divBdr>
    </w:div>
    <w:div w:id="1745176432">
      <w:bodyDiv w:val="1"/>
      <w:marLeft w:val="0"/>
      <w:marRight w:val="0"/>
      <w:marTop w:val="0"/>
      <w:marBottom w:val="0"/>
      <w:divBdr>
        <w:top w:val="none" w:sz="0" w:space="0" w:color="auto"/>
        <w:left w:val="none" w:sz="0" w:space="0" w:color="auto"/>
        <w:bottom w:val="none" w:sz="0" w:space="0" w:color="auto"/>
        <w:right w:val="none" w:sz="0" w:space="0" w:color="auto"/>
      </w:divBdr>
    </w:div>
    <w:div w:id="1747457773">
      <w:bodyDiv w:val="1"/>
      <w:marLeft w:val="0"/>
      <w:marRight w:val="0"/>
      <w:marTop w:val="0"/>
      <w:marBottom w:val="0"/>
      <w:divBdr>
        <w:top w:val="none" w:sz="0" w:space="0" w:color="auto"/>
        <w:left w:val="none" w:sz="0" w:space="0" w:color="auto"/>
        <w:bottom w:val="none" w:sz="0" w:space="0" w:color="auto"/>
        <w:right w:val="none" w:sz="0" w:space="0" w:color="auto"/>
      </w:divBdr>
    </w:div>
    <w:div w:id="1747796641">
      <w:bodyDiv w:val="1"/>
      <w:marLeft w:val="0"/>
      <w:marRight w:val="0"/>
      <w:marTop w:val="0"/>
      <w:marBottom w:val="0"/>
      <w:divBdr>
        <w:top w:val="none" w:sz="0" w:space="0" w:color="auto"/>
        <w:left w:val="none" w:sz="0" w:space="0" w:color="auto"/>
        <w:bottom w:val="none" w:sz="0" w:space="0" w:color="auto"/>
        <w:right w:val="none" w:sz="0" w:space="0" w:color="auto"/>
      </w:divBdr>
      <w:divsChild>
        <w:div w:id="288242159">
          <w:marLeft w:val="1080"/>
          <w:marRight w:val="0"/>
          <w:marTop w:val="100"/>
          <w:marBottom w:val="0"/>
          <w:divBdr>
            <w:top w:val="none" w:sz="0" w:space="0" w:color="auto"/>
            <w:left w:val="none" w:sz="0" w:space="0" w:color="auto"/>
            <w:bottom w:val="none" w:sz="0" w:space="0" w:color="auto"/>
            <w:right w:val="none" w:sz="0" w:space="0" w:color="auto"/>
          </w:divBdr>
        </w:div>
        <w:div w:id="501043844">
          <w:marLeft w:val="1080"/>
          <w:marRight w:val="0"/>
          <w:marTop w:val="100"/>
          <w:marBottom w:val="0"/>
          <w:divBdr>
            <w:top w:val="none" w:sz="0" w:space="0" w:color="auto"/>
            <w:left w:val="none" w:sz="0" w:space="0" w:color="auto"/>
            <w:bottom w:val="none" w:sz="0" w:space="0" w:color="auto"/>
            <w:right w:val="none" w:sz="0" w:space="0" w:color="auto"/>
          </w:divBdr>
        </w:div>
        <w:div w:id="531891865">
          <w:marLeft w:val="360"/>
          <w:marRight w:val="0"/>
          <w:marTop w:val="200"/>
          <w:marBottom w:val="0"/>
          <w:divBdr>
            <w:top w:val="none" w:sz="0" w:space="0" w:color="auto"/>
            <w:left w:val="none" w:sz="0" w:space="0" w:color="auto"/>
            <w:bottom w:val="none" w:sz="0" w:space="0" w:color="auto"/>
            <w:right w:val="none" w:sz="0" w:space="0" w:color="auto"/>
          </w:divBdr>
        </w:div>
        <w:div w:id="714280798">
          <w:marLeft w:val="1080"/>
          <w:marRight w:val="0"/>
          <w:marTop w:val="100"/>
          <w:marBottom w:val="0"/>
          <w:divBdr>
            <w:top w:val="none" w:sz="0" w:space="0" w:color="auto"/>
            <w:left w:val="none" w:sz="0" w:space="0" w:color="auto"/>
            <w:bottom w:val="none" w:sz="0" w:space="0" w:color="auto"/>
            <w:right w:val="none" w:sz="0" w:space="0" w:color="auto"/>
          </w:divBdr>
        </w:div>
        <w:div w:id="903874235">
          <w:marLeft w:val="360"/>
          <w:marRight w:val="0"/>
          <w:marTop w:val="200"/>
          <w:marBottom w:val="0"/>
          <w:divBdr>
            <w:top w:val="none" w:sz="0" w:space="0" w:color="auto"/>
            <w:left w:val="none" w:sz="0" w:space="0" w:color="auto"/>
            <w:bottom w:val="none" w:sz="0" w:space="0" w:color="auto"/>
            <w:right w:val="none" w:sz="0" w:space="0" w:color="auto"/>
          </w:divBdr>
        </w:div>
        <w:div w:id="997345691">
          <w:marLeft w:val="1080"/>
          <w:marRight w:val="0"/>
          <w:marTop w:val="100"/>
          <w:marBottom w:val="0"/>
          <w:divBdr>
            <w:top w:val="none" w:sz="0" w:space="0" w:color="auto"/>
            <w:left w:val="none" w:sz="0" w:space="0" w:color="auto"/>
            <w:bottom w:val="none" w:sz="0" w:space="0" w:color="auto"/>
            <w:right w:val="none" w:sz="0" w:space="0" w:color="auto"/>
          </w:divBdr>
        </w:div>
        <w:div w:id="1088384258">
          <w:marLeft w:val="360"/>
          <w:marRight w:val="0"/>
          <w:marTop w:val="200"/>
          <w:marBottom w:val="0"/>
          <w:divBdr>
            <w:top w:val="none" w:sz="0" w:space="0" w:color="auto"/>
            <w:left w:val="none" w:sz="0" w:space="0" w:color="auto"/>
            <w:bottom w:val="none" w:sz="0" w:space="0" w:color="auto"/>
            <w:right w:val="none" w:sz="0" w:space="0" w:color="auto"/>
          </w:divBdr>
        </w:div>
        <w:div w:id="1271427903">
          <w:marLeft w:val="1080"/>
          <w:marRight w:val="0"/>
          <w:marTop w:val="100"/>
          <w:marBottom w:val="0"/>
          <w:divBdr>
            <w:top w:val="none" w:sz="0" w:space="0" w:color="auto"/>
            <w:left w:val="none" w:sz="0" w:space="0" w:color="auto"/>
            <w:bottom w:val="none" w:sz="0" w:space="0" w:color="auto"/>
            <w:right w:val="none" w:sz="0" w:space="0" w:color="auto"/>
          </w:divBdr>
        </w:div>
        <w:div w:id="1383408180">
          <w:marLeft w:val="1080"/>
          <w:marRight w:val="0"/>
          <w:marTop w:val="100"/>
          <w:marBottom w:val="0"/>
          <w:divBdr>
            <w:top w:val="none" w:sz="0" w:space="0" w:color="auto"/>
            <w:left w:val="none" w:sz="0" w:space="0" w:color="auto"/>
            <w:bottom w:val="none" w:sz="0" w:space="0" w:color="auto"/>
            <w:right w:val="none" w:sz="0" w:space="0" w:color="auto"/>
          </w:divBdr>
        </w:div>
        <w:div w:id="1854805258">
          <w:marLeft w:val="1080"/>
          <w:marRight w:val="0"/>
          <w:marTop w:val="100"/>
          <w:marBottom w:val="0"/>
          <w:divBdr>
            <w:top w:val="none" w:sz="0" w:space="0" w:color="auto"/>
            <w:left w:val="none" w:sz="0" w:space="0" w:color="auto"/>
            <w:bottom w:val="none" w:sz="0" w:space="0" w:color="auto"/>
            <w:right w:val="none" w:sz="0" w:space="0" w:color="auto"/>
          </w:divBdr>
        </w:div>
      </w:divsChild>
    </w:div>
    <w:div w:id="1753044978">
      <w:bodyDiv w:val="1"/>
      <w:marLeft w:val="0"/>
      <w:marRight w:val="0"/>
      <w:marTop w:val="0"/>
      <w:marBottom w:val="0"/>
      <w:divBdr>
        <w:top w:val="none" w:sz="0" w:space="0" w:color="auto"/>
        <w:left w:val="none" w:sz="0" w:space="0" w:color="auto"/>
        <w:bottom w:val="none" w:sz="0" w:space="0" w:color="auto"/>
        <w:right w:val="none" w:sz="0" w:space="0" w:color="auto"/>
      </w:divBdr>
    </w:div>
    <w:div w:id="1753503005">
      <w:bodyDiv w:val="1"/>
      <w:marLeft w:val="0"/>
      <w:marRight w:val="0"/>
      <w:marTop w:val="0"/>
      <w:marBottom w:val="0"/>
      <w:divBdr>
        <w:top w:val="none" w:sz="0" w:space="0" w:color="auto"/>
        <w:left w:val="none" w:sz="0" w:space="0" w:color="auto"/>
        <w:bottom w:val="none" w:sz="0" w:space="0" w:color="auto"/>
        <w:right w:val="none" w:sz="0" w:space="0" w:color="auto"/>
      </w:divBdr>
    </w:div>
    <w:div w:id="1754549824">
      <w:bodyDiv w:val="1"/>
      <w:marLeft w:val="0"/>
      <w:marRight w:val="0"/>
      <w:marTop w:val="0"/>
      <w:marBottom w:val="0"/>
      <w:divBdr>
        <w:top w:val="none" w:sz="0" w:space="0" w:color="auto"/>
        <w:left w:val="none" w:sz="0" w:space="0" w:color="auto"/>
        <w:bottom w:val="none" w:sz="0" w:space="0" w:color="auto"/>
        <w:right w:val="none" w:sz="0" w:space="0" w:color="auto"/>
      </w:divBdr>
      <w:divsChild>
        <w:div w:id="1168400343">
          <w:marLeft w:val="0"/>
          <w:marRight w:val="1"/>
          <w:marTop w:val="0"/>
          <w:marBottom w:val="0"/>
          <w:divBdr>
            <w:top w:val="none" w:sz="0" w:space="0" w:color="auto"/>
            <w:left w:val="none" w:sz="0" w:space="0" w:color="auto"/>
            <w:bottom w:val="none" w:sz="0" w:space="0" w:color="auto"/>
            <w:right w:val="none" w:sz="0" w:space="0" w:color="auto"/>
          </w:divBdr>
          <w:divsChild>
            <w:div w:id="1963461297">
              <w:marLeft w:val="0"/>
              <w:marRight w:val="0"/>
              <w:marTop w:val="0"/>
              <w:marBottom w:val="0"/>
              <w:divBdr>
                <w:top w:val="none" w:sz="0" w:space="0" w:color="auto"/>
                <w:left w:val="none" w:sz="0" w:space="0" w:color="auto"/>
                <w:bottom w:val="none" w:sz="0" w:space="0" w:color="auto"/>
                <w:right w:val="none" w:sz="0" w:space="0" w:color="auto"/>
              </w:divBdr>
              <w:divsChild>
                <w:div w:id="149297971">
                  <w:marLeft w:val="0"/>
                  <w:marRight w:val="1"/>
                  <w:marTop w:val="0"/>
                  <w:marBottom w:val="0"/>
                  <w:divBdr>
                    <w:top w:val="none" w:sz="0" w:space="0" w:color="auto"/>
                    <w:left w:val="none" w:sz="0" w:space="0" w:color="auto"/>
                    <w:bottom w:val="none" w:sz="0" w:space="0" w:color="auto"/>
                    <w:right w:val="none" w:sz="0" w:space="0" w:color="auto"/>
                  </w:divBdr>
                  <w:divsChild>
                    <w:div w:id="1311401438">
                      <w:marLeft w:val="0"/>
                      <w:marRight w:val="0"/>
                      <w:marTop w:val="0"/>
                      <w:marBottom w:val="0"/>
                      <w:divBdr>
                        <w:top w:val="none" w:sz="0" w:space="0" w:color="auto"/>
                        <w:left w:val="none" w:sz="0" w:space="0" w:color="auto"/>
                        <w:bottom w:val="none" w:sz="0" w:space="0" w:color="auto"/>
                        <w:right w:val="none" w:sz="0" w:space="0" w:color="auto"/>
                      </w:divBdr>
                      <w:divsChild>
                        <w:div w:id="574781731">
                          <w:marLeft w:val="0"/>
                          <w:marRight w:val="0"/>
                          <w:marTop w:val="0"/>
                          <w:marBottom w:val="0"/>
                          <w:divBdr>
                            <w:top w:val="none" w:sz="0" w:space="0" w:color="auto"/>
                            <w:left w:val="none" w:sz="0" w:space="0" w:color="auto"/>
                            <w:bottom w:val="none" w:sz="0" w:space="0" w:color="auto"/>
                            <w:right w:val="none" w:sz="0" w:space="0" w:color="auto"/>
                          </w:divBdr>
                          <w:divsChild>
                            <w:div w:id="861866699">
                              <w:marLeft w:val="0"/>
                              <w:marRight w:val="0"/>
                              <w:marTop w:val="0"/>
                              <w:marBottom w:val="0"/>
                              <w:divBdr>
                                <w:top w:val="none" w:sz="0" w:space="0" w:color="auto"/>
                                <w:left w:val="none" w:sz="0" w:space="0" w:color="auto"/>
                                <w:bottom w:val="none" w:sz="0" w:space="0" w:color="auto"/>
                                <w:right w:val="none" w:sz="0" w:space="0" w:color="auto"/>
                              </w:divBdr>
                              <w:divsChild>
                                <w:div w:id="24722874">
                                  <w:marLeft w:val="0"/>
                                  <w:marRight w:val="0"/>
                                  <w:marTop w:val="120"/>
                                  <w:marBottom w:val="0"/>
                                  <w:divBdr>
                                    <w:top w:val="none" w:sz="0" w:space="0" w:color="auto"/>
                                    <w:left w:val="none" w:sz="0" w:space="0" w:color="auto"/>
                                    <w:bottom w:val="none" w:sz="0" w:space="0" w:color="auto"/>
                                    <w:right w:val="none" w:sz="0" w:space="0" w:color="auto"/>
                                  </w:divBdr>
                                  <w:divsChild>
                                    <w:div w:id="879902337">
                                      <w:marLeft w:val="0"/>
                                      <w:marRight w:val="0"/>
                                      <w:marTop w:val="0"/>
                                      <w:marBottom w:val="0"/>
                                      <w:divBdr>
                                        <w:top w:val="none" w:sz="0" w:space="0" w:color="auto"/>
                                        <w:left w:val="none" w:sz="0" w:space="0" w:color="auto"/>
                                        <w:bottom w:val="none" w:sz="0" w:space="0" w:color="auto"/>
                                        <w:right w:val="none" w:sz="0" w:space="0" w:color="auto"/>
                                      </w:divBdr>
                                      <w:divsChild>
                                        <w:div w:id="10682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0322057">
      <w:bodyDiv w:val="1"/>
      <w:marLeft w:val="0"/>
      <w:marRight w:val="0"/>
      <w:marTop w:val="0"/>
      <w:marBottom w:val="0"/>
      <w:divBdr>
        <w:top w:val="none" w:sz="0" w:space="0" w:color="auto"/>
        <w:left w:val="none" w:sz="0" w:space="0" w:color="auto"/>
        <w:bottom w:val="none" w:sz="0" w:space="0" w:color="auto"/>
        <w:right w:val="none" w:sz="0" w:space="0" w:color="auto"/>
      </w:divBdr>
    </w:div>
    <w:div w:id="1775589245">
      <w:bodyDiv w:val="1"/>
      <w:marLeft w:val="0"/>
      <w:marRight w:val="0"/>
      <w:marTop w:val="0"/>
      <w:marBottom w:val="0"/>
      <w:divBdr>
        <w:top w:val="none" w:sz="0" w:space="0" w:color="auto"/>
        <w:left w:val="none" w:sz="0" w:space="0" w:color="auto"/>
        <w:bottom w:val="none" w:sz="0" w:space="0" w:color="auto"/>
        <w:right w:val="none" w:sz="0" w:space="0" w:color="auto"/>
      </w:divBdr>
    </w:div>
    <w:div w:id="1794207571">
      <w:bodyDiv w:val="1"/>
      <w:marLeft w:val="0"/>
      <w:marRight w:val="0"/>
      <w:marTop w:val="0"/>
      <w:marBottom w:val="0"/>
      <w:divBdr>
        <w:top w:val="none" w:sz="0" w:space="0" w:color="auto"/>
        <w:left w:val="none" w:sz="0" w:space="0" w:color="auto"/>
        <w:bottom w:val="none" w:sz="0" w:space="0" w:color="auto"/>
        <w:right w:val="none" w:sz="0" w:space="0" w:color="auto"/>
      </w:divBdr>
    </w:div>
    <w:div w:id="1796364221">
      <w:bodyDiv w:val="1"/>
      <w:marLeft w:val="0"/>
      <w:marRight w:val="0"/>
      <w:marTop w:val="0"/>
      <w:marBottom w:val="0"/>
      <w:divBdr>
        <w:top w:val="none" w:sz="0" w:space="0" w:color="auto"/>
        <w:left w:val="none" w:sz="0" w:space="0" w:color="auto"/>
        <w:bottom w:val="none" w:sz="0" w:space="0" w:color="auto"/>
        <w:right w:val="none" w:sz="0" w:space="0" w:color="auto"/>
      </w:divBdr>
    </w:div>
    <w:div w:id="1802845045">
      <w:bodyDiv w:val="1"/>
      <w:marLeft w:val="0"/>
      <w:marRight w:val="0"/>
      <w:marTop w:val="0"/>
      <w:marBottom w:val="0"/>
      <w:divBdr>
        <w:top w:val="none" w:sz="0" w:space="0" w:color="auto"/>
        <w:left w:val="none" w:sz="0" w:space="0" w:color="auto"/>
        <w:bottom w:val="none" w:sz="0" w:space="0" w:color="auto"/>
        <w:right w:val="none" w:sz="0" w:space="0" w:color="auto"/>
      </w:divBdr>
      <w:divsChild>
        <w:div w:id="602957177">
          <w:marLeft w:val="0"/>
          <w:marRight w:val="1"/>
          <w:marTop w:val="0"/>
          <w:marBottom w:val="0"/>
          <w:divBdr>
            <w:top w:val="none" w:sz="0" w:space="0" w:color="auto"/>
            <w:left w:val="none" w:sz="0" w:space="0" w:color="auto"/>
            <w:bottom w:val="none" w:sz="0" w:space="0" w:color="auto"/>
            <w:right w:val="none" w:sz="0" w:space="0" w:color="auto"/>
          </w:divBdr>
          <w:divsChild>
            <w:div w:id="301929568">
              <w:marLeft w:val="0"/>
              <w:marRight w:val="0"/>
              <w:marTop w:val="0"/>
              <w:marBottom w:val="0"/>
              <w:divBdr>
                <w:top w:val="none" w:sz="0" w:space="0" w:color="auto"/>
                <w:left w:val="none" w:sz="0" w:space="0" w:color="auto"/>
                <w:bottom w:val="none" w:sz="0" w:space="0" w:color="auto"/>
                <w:right w:val="none" w:sz="0" w:space="0" w:color="auto"/>
              </w:divBdr>
              <w:divsChild>
                <w:div w:id="1459494774">
                  <w:marLeft w:val="0"/>
                  <w:marRight w:val="1"/>
                  <w:marTop w:val="0"/>
                  <w:marBottom w:val="0"/>
                  <w:divBdr>
                    <w:top w:val="none" w:sz="0" w:space="0" w:color="auto"/>
                    <w:left w:val="none" w:sz="0" w:space="0" w:color="auto"/>
                    <w:bottom w:val="none" w:sz="0" w:space="0" w:color="auto"/>
                    <w:right w:val="none" w:sz="0" w:space="0" w:color="auto"/>
                  </w:divBdr>
                  <w:divsChild>
                    <w:div w:id="471213004">
                      <w:marLeft w:val="0"/>
                      <w:marRight w:val="0"/>
                      <w:marTop w:val="0"/>
                      <w:marBottom w:val="0"/>
                      <w:divBdr>
                        <w:top w:val="none" w:sz="0" w:space="0" w:color="auto"/>
                        <w:left w:val="none" w:sz="0" w:space="0" w:color="auto"/>
                        <w:bottom w:val="none" w:sz="0" w:space="0" w:color="auto"/>
                        <w:right w:val="none" w:sz="0" w:space="0" w:color="auto"/>
                      </w:divBdr>
                      <w:divsChild>
                        <w:div w:id="261451951">
                          <w:marLeft w:val="0"/>
                          <w:marRight w:val="0"/>
                          <w:marTop w:val="0"/>
                          <w:marBottom w:val="0"/>
                          <w:divBdr>
                            <w:top w:val="none" w:sz="0" w:space="0" w:color="auto"/>
                            <w:left w:val="none" w:sz="0" w:space="0" w:color="auto"/>
                            <w:bottom w:val="none" w:sz="0" w:space="0" w:color="auto"/>
                            <w:right w:val="none" w:sz="0" w:space="0" w:color="auto"/>
                          </w:divBdr>
                          <w:divsChild>
                            <w:div w:id="526872144">
                              <w:marLeft w:val="0"/>
                              <w:marRight w:val="0"/>
                              <w:marTop w:val="0"/>
                              <w:marBottom w:val="0"/>
                              <w:divBdr>
                                <w:top w:val="none" w:sz="0" w:space="0" w:color="auto"/>
                                <w:left w:val="none" w:sz="0" w:space="0" w:color="auto"/>
                                <w:bottom w:val="none" w:sz="0" w:space="0" w:color="auto"/>
                                <w:right w:val="none" w:sz="0" w:space="0" w:color="auto"/>
                              </w:divBdr>
                              <w:divsChild>
                                <w:div w:id="1299606136">
                                  <w:marLeft w:val="0"/>
                                  <w:marRight w:val="0"/>
                                  <w:marTop w:val="120"/>
                                  <w:marBottom w:val="0"/>
                                  <w:divBdr>
                                    <w:top w:val="none" w:sz="0" w:space="0" w:color="auto"/>
                                    <w:left w:val="none" w:sz="0" w:space="0" w:color="auto"/>
                                    <w:bottom w:val="none" w:sz="0" w:space="0" w:color="auto"/>
                                    <w:right w:val="none" w:sz="0" w:space="0" w:color="auto"/>
                                  </w:divBdr>
                                  <w:divsChild>
                                    <w:div w:id="1706296496">
                                      <w:marLeft w:val="0"/>
                                      <w:marRight w:val="0"/>
                                      <w:marTop w:val="0"/>
                                      <w:marBottom w:val="0"/>
                                      <w:divBdr>
                                        <w:top w:val="none" w:sz="0" w:space="0" w:color="auto"/>
                                        <w:left w:val="none" w:sz="0" w:space="0" w:color="auto"/>
                                        <w:bottom w:val="none" w:sz="0" w:space="0" w:color="auto"/>
                                        <w:right w:val="none" w:sz="0" w:space="0" w:color="auto"/>
                                      </w:divBdr>
                                      <w:divsChild>
                                        <w:div w:id="5301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2746781">
      <w:bodyDiv w:val="1"/>
      <w:marLeft w:val="0"/>
      <w:marRight w:val="0"/>
      <w:marTop w:val="0"/>
      <w:marBottom w:val="0"/>
      <w:divBdr>
        <w:top w:val="none" w:sz="0" w:space="0" w:color="auto"/>
        <w:left w:val="none" w:sz="0" w:space="0" w:color="auto"/>
        <w:bottom w:val="none" w:sz="0" w:space="0" w:color="auto"/>
        <w:right w:val="none" w:sz="0" w:space="0" w:color="auto"/>
      </w:divBdr>
    </w:div>
    <w:div w:id="1812937010">
      <w:bodyDiv w:val="1"/>
      <w:marLeft w:val="0"/>
      <w:marRight w:val="0"/>
      <w:marTop w:val="0"/>
      <w:marBottom w:val="0"/>
      <w:divBdr>
        <w:top w:val="none" w:sz="0" w:space="0" w:color="auto"/>
        <w:left w:val="none" w:sz="0" w:space="0" w:color="auto"/>
        <w:bottom w:val="none" w:sz="0" w:space="0" w:color="auto"/>
        <w:right w:val="none" w:sz="0" w:space="0" w:color="auto"/>
      </w:divBdr>
    </w:div>
    <w:div w:id="1814369297">
      <w:bodyDiv w:val="1"/>
      <w:marLeft w:val="0"/>
      <w:marRight w:val="0"/>
      <w:marTop w:val="0"/>
      <w:marBottom w:val="0"/>
      <w:divBdr>
        <w:top w:val="none" w:sz="0" w:space="0" w:color="auto"/>
        <w:left w:val="none" w:sz="0" w:space="0" w:color="auto"/>
        <w:bottom w:val="none" w:sz="0" w:space="0" w:color="auto"/>
        <w:right w:val="none" w:sz="0" w:space="0" w:color="auto"/>
      </w:divBdr>
    </w:div>
    <w:div w:id="1819298397">
      <w:bodyDiv w:val="1"/>
      <w:marLeft w:val="0"/>
      <w:marRight w:val="0"/>
      <w:marTop w:val="0"/>
      <w:marBottom w:val="0"/>
      <w:divBdr>
        <w:top w:val="none" w:sz="0" w:space="0" w:color="auto"/>
        <w:left w:val="none" w:sz="0" w:space="0" w:color="auto"/>
        <w:bottom w:val="none" w:sz="0" w:space="0" w:color="auto"/>
        <w:right w:val="none" w:sz="0" w:space="0" w:color="auto"/>
      </w:divBdr>
    </w:div>
    <w:div w:id="1820614762">
      <w:bodyDiv w:val="1"/>
      <w:marLeft w:val="0"/>
      <w:marRight w:val="0"/>
      <w:marTop w:val="0"/>
      <w:marBottom w:val="0"/>
      <w:divBdr>
        <w:top w:val="none" w:sz="0" w:space="0" w:color="auto"/>
        <w:left w:val="none" w:sz="0" w:space="0" w:color="auto"/>
        <w:bottom w:val="none" w:sz="0" w:space="0" w:color="auto"/>
        <w:right w:val="none" w:sz="0" w:space="0" w:color="auto"/>
      </w:divBdr>
    </w:div>
    <w:div w:id="1820924252">
      <w:bodyDiv w:val="1"/>
      <w:marLeft w:val="0"/>
      <w:marRight w:val="0"/>
      <w:marTop w:val="0"/>
      <w:marBottom w:val="0"/>
      <w:divBdr>
        <w:top w:val="none" w:sz="0" w:space="0" w:color="auto"/>
        <w:left w:val="none" w:sz="0" w:space="0" w:color="auto"/>
        <w:bottom w:val="none" w:sz="0" w:space="0" w:color="auto"/>
        <w:right w:val="none" w:sz="0" w:space="0" w:color="auto"/>
      </w:divBdr>
    </w:div>
    <w:div w:id="1825510328">
      <w:bodyDiv w:val="1"/>
      <w:marLeft w:val="0"/>
      <w:marRight w:val="0"/>
      <w:marTop w:val="0"/>
      <w:marBottom w:val="0"/>
      <w:divBdr>
        <w:top w:val="none" w:sz="0" w:space="0" w:color="auto"/>
        <w:left w:val="none" w:sz="0" w:space="0" w:color="auto"/>
        <w:bottom w:val="none" w:sz="0" w:space="0" w:color="auto"/>
        <w:right w:val="none" w:sz="0" w:space="0" w:color="auto"/>
      </w:divBdr>
    </w:div>
    <w:div w:id="1832677209">
      <w:bodyDiv w:val="1"/>
      <w:marLeft w:val="0"/>
      <w:marRight w:val="0"/>
      <w:marTop w:val="0"/>
      <w:marBottom w:val="0"/>
      <w:divBdr>
        <w:top w:val="none" w:sz="0" w:space="0" w:color="auto"/>
        <w:left w:val="none" w:sz="0" w:space="0" w:color="auto"/>
        <w:bottom w:val="none" w:sz="0" w:space="0" w:color="auto"/>
        <w:right w:val="none" w:sz="0" w:space="0" w:color="auto"/>
      </w:divBdr>
    </w:div>
    <w:div w:id="1833832247">
      <w:bodyDiv w:val="1"/>
      <w:marLeft w:val="0"/>
      <w:marRight w:val="0"/>
      <w:marTop w:val="0"/>
      <w:marBottom w:val="0"/>
      <w:divBdr>
        <w:top w:val="none" w:sz="0" w:space="0" w:color="auto"/>
        <w:left w:val="none" w:sz="0" w:space="0" w:color="auto"/>
        <w:bottom w:val="none" w:sz="0" w:space="0" w:color="auto"/>
        <w:right w:val="none" w:sz="0" w:space="0" w:color="auto"/>
      </w:divBdr>
    </w:div>
    <w:div w:id="1847164437">
      <w:bodyDiv w:val="1"/>
      <w:marLeft w:val="0"/>
      <w:marRight w:val="0"/>
      <w:marTop w:val="0"/>
      <w:marBottom w:val="0"/>
      <w:divBdr>
        <w:top w:val="none" w:sz="0" w:space="0" w:color="auto"/>
        <w:left w:val="none" w:sz="0" w:space="0" w:color="auto"/>
        <w:bottom w:val="none" w:sz="0" w:space="0" w:color="auto"/>
        <w:right w:val="none" w:sz="0" w:space="0" w:color="auto"/>
      </w:divBdr>
    </w:div>
    <w:div w:id="1847400562">
      <w:bodyDiv w:val="1"/>
      <w:marLeft w:val="0"/>
      <w:marRight w:val="0"/>
      <w:marTop w:val="0"/>
      <w:marBottom w:val="0"/>
      <w:divBdr>
        <w:top w:val="none" w:sz="0" w:space="0" w:color="auto"/>
        <w:left w:val="none" w:sz="0" w:space="0" w:color="auto"/>
        <w:bottom w:val="none" w:sz="0" w:space="0" w:color="auto"/>
        <w:right w:val="none" w:sz="0" w:space="0" w:color="auto"/>
      </w:divBdr>
    </w:div>
    <w:div w:id="1847788217">
      <w:bodyDiv w:val="1"/>
      <w:marLeft w:val="0"/>
      <w:marRight w:val="0"/>
      <w:marTop w:val="0"/>
      <w:marBottom w:val="0"/>
      <w:divBdr>
        <w:top w:val="none" w:sz="0" w:space="0" w:color="auto"/>
        <w:left w:val="none" w:sz="0" w:space="0" w:color="auto"/>
        <w:bottom w:val="none" w:sz="0" w:space="0" w:color="auto"/>
        <w:right w:val="none" w:sz="0" w:space="0" w:color="auto"/>
      </w:divBdr>
    </w:div>
    <w:div w:id="1849325749">
      <w:bodyDiv w:val="1"/>
      <w:marLeft w:val="0"/>
      <w:marRight w:val="0"/>
      <w:marTop w:val="0"/>
      <w:marBottom w:val="0"/>
      <w:divBdr>
        <w:top w:val="none" w:sz="0" w:space="0" w:color="auto"/>
        <w:left w:val="none" w:sz="0" w:space="0" w:color="auto"/>
        <w:bottom w:val="none" w:sz="0" w:space="0" w:color="auto"/>
        <w:right w:val="none" w:sz="0" w:space="0" w:color="auto"/>
      </w:divBdr>
    </w:div>
    <w:div w:id="1850096312">
      <w:bodyDiv w:val="1"/>
      <w:marLeft w:val="0"/>
      <w:marRight w:val="0"/>
      <w:marTop w:val="0"/>
      <w:marBottom w:val="0"/>
      <w:divBdr>
        <w:top w:val="none" w:sz="0" w:space="0" w:color="auto"/>
        <w:left w:val="none" w:sz="0" w:space="0" w:color="auto"/>
        <w:bottom w:val="none" w:sz="0" w:space="0" w:color="auto"/>
        <w:right w:val="none" w:sz="0" w:space="0" w:color="auto"/>
      </w:divBdr>
    </w:div>
    <w:div w:id="1850828996">
      <w:bodyDiv w:val="1"/>
      <w:marLeft w:val="0"/>
      <w:marRight w:val="0"/>
      <w:marTop w:val="0"/>
      <w:marBottom w:val="0"/>
      <w:divBdr>
        <w:top w:val="none" w:sz="0" w:space="0" w:color="auto"/>
        <w:left w:val="none" w:sz="0" w:space="0" w:color="auto"/>
        <w:bottom w:val="none" w:sz="0" w:space="0" w:color="auto"/>
        <w:right w:val="none" w:sz="0" w:space="0" w:color="auto"/>
      </w:divBdr>
    </w:div>
    <w:div w:id="1851137897">
      <w:bodyDiv w:val="1"/>
      <w:marLeft w:val="0"/>
      <w:marRight w:val="0"/>
      <w:marTop w:val="0"/>
      <w:marBottom w:val="0"/>
      <w:divBdr>
        <w:top w:val="none" w:sz="0" w:space="0" w:color="auto"/>
        <w:left w:val="none" w:sz="0" w:space="0" w:color="auto"/>
        <w:bottom w:val="none" w:sz="0" w:space="0" w:color="auto"/>
        <w:right w:val="none" w:sz="0" w:space="0" w:color="auto"/>
      </w:divBdr>
    </w:div>
    <w:div w:id="1852261409">
      <w:bodyDiv w:val="1"/>
      <w:marLeft w:val="0"/>
      <w:marRight w:val="0"/>
      <w:marTop w:val="0"/>
      <w:marBottom w:val="0"/>
      <w:divBdr>
        <w:top w:val="none" w:sz="0" w:space="0" w:color="auto"/>
        <w:left w:val="none" w:sz="0" w:space="0" w:color="auto"/>
        <w:bottom w:val="none" w:sz="0" w:space="0" w:color="auto"/>
        <w:right w:val="none" w:sz="0" w:space="0" w:color="auto"/>
      </w:divBdr>
    </w:div>
    <w:div w:id="1858618968">
      <w:bodyDiv w:val="1"/>
      <w:marLeft w:val="0"/>
      <w:marRight w:val="0"/>
      <w:marTop w:val="0"/>
      <w:marBottom w:val="0"/>
      <w:divBdr>
        <w:top w:val="none" w:sz="0" w:space="0" w:color="auto"/>
        <w:left w:val="none" w:sz="0" w:space="0" w:color="auto"/>
        <w:bottom w:val="none" w:sz="0" w:space="0" w:color="auto"/>
        <w:right w:val="none" w:sz="0" w:space="0" w:color="auto"/>
      </w:divBdr>
    </w:div>
    <w:div w:id="1867674993">
      <w:bodyDiv w:val="1"/>
      <w:marLeft w:val="0"/>
      <w:marRight w:val="0"/>
      <w:marTop w:val="0"/>
      <w:marBottom w:val="0"/>
      <w:divBdr>
        <w:top w:val="none" w:sz="0" w:space="0" w:color="auto"/>
        <w:left w:val="none" w:sz="0" w:space="0" w:color="auto"/>
        <w:bottom w:val="none" w:sz="0" w:space="0" w:color="auto"/>
        <w:right w:val="none" w:sz="0" w:space="0" w:color="auto"/>
      </w:divBdr>
    </w:div>
    <w:div w:id="1869102759">
      <w:bodyDiv w:val="1"/>
      <w:marLeft w:val="0"/>
      <w:marRight w:val="0"/>
      <w:marTop w:val="0"/>
      <w:marBottom w:val="0"/>
      <w:divBdr>
        <w:top w:val="none" w:sz="0" w:space="0" w:color="auto"/>
        <w:left w:val="none" w:sz="0" w:space="0" w:color="auto"/>
        <w:bottom w:val="none" w:sz="0" w:space="0" w:color="auto"/>
        <w:right w:val="none" w:sz="0" w:space="0" w:color="auto"/>
      </w:divBdr>
    </w:div>
    <w:div w:id="1875998288">
      <w:bodyDiv w:val="1"/>
      <w:marLeft w:val="0"/>
      <w:marRight w:val="0"/>
      <w:marTop w:val="0"/>
      <w:marBottom w:val="0"/>
      <w:divBdr>
        <w:top w:val="none" w:sz="0" w:space="0" w:color="auto"/>
        <w:left w:val="none" w:sz="0" w:space="0" w:color="auto"/>
        <w:bottom w:val="none" w:sz="0" w:space="0" w:color="auto"/>
        <w:right w:val="none" w:sz="0" w:space="0" w:color="auto"/>
      </w:divBdr>
      <w:divsChild>
        <w:div w:id="1687755547">
          <w:marLeft w:val="0"/>
          <w:marRight w:val="0"/>
          <w:marTop w:val="0"/>
          <w:marBottom w:val="0"/>
          <w:divBdr>
            <w:top w:val="none" w:sz="0" w:space="0" w:color="auto"/>
            <w:left w:val="none" w:sz="0" w:space="0" w:color="auto"/>
            <w:bottom w:val="none" w:sz="0" w:space="0" w:color="auto"/>
            <w:right w:val="none" w:sz="0" w:space="0" w:color="auto"/>
          </w:divBdr>
          <w:divsChild>
            <w:div w:id="660626061">
              <w:marLeft w:val="0"/>
              <w:marRight w:val="0"/>
              <w:marTop w:val="0"/>
              <w:marBottom w:val="0"/>
              <w:divBdr>
                <w:top w:val="none" w:sz="0" w:space="0" w:color="auto"/>
                <w:left w:val="none" w:sz="0" w:space="0" w:color="auto"/>
                <w:bottom w:val="none" w:sz="0" w:space="0" w:color="auto"/>
                <w:right w:val="none" w:sz="0" w:space="0" w:color="auto"/>
              </w:divBdr>
              <w:divsChild>
                <w:div w:id="442460035">
                  <w:marLeft w:val="0"/>
                  <w:marRight w:val="0"/>
                  <w:marTop w:val="0"/>
                  <w:marBottom w:val="0"/>
                  <w:divBdr>
                    <w:top w:val="none" w:sz="0" w:space="0" w:color="auto"/>
                    <w:left w:val="none" w:sz="0" w:space="0" w:color="auto"/>
                    <w:bottom w:val="none" w:sz="0" w:space="0" w:color="auto"/>
                    <w:right w:val="none" w:sz="0" w:space="0" w:color="auto"/>
                  </w:divBdr>
                  <w:divsChild>
                    <w:div w:id="533156970">
                      <w:marLeft w:val="0"/>
                      <w:marRight w:val="0"/>
                      <w:marTop w:val="0"/>
                      <w:marBottom w:val="0"/>
                      <w:divBdr>
                        <w:top w:val="none" w:sz="0" w:space="0" w:color="auto"/>
                        <w:left w:val="none" w:sz="0" w:space="0" w:color="auto"/>
                        <w:bottom w:val="none" w:sz="0" w:space="0" w:color="auto"/>
                        <w:right w:val="none" w:sz="0" w:space="0" w:color="auto"/>
                      </w:divBdr>
                      <w:divsChild>
                        <w:div w:id="2056350184">
                          <w:marLeft w:val="0"/>
                          <w:marRight w:val="0"/>
                          <w:marTop w:val="0"/>
                          <w:marBottom w:val="0"/>
                          <w:divBdr>
                            <w:top w:val="none" w:sz="0" w:space="0" w:color="auto"/>
                            <w:left w:val="none" w:sz="0" w:space="0" w:color="auto"/>
                            <w:bottom w:val="none" w:sz="0" w:space="0" w:color="auto"/>
                            <w:right w:val="none" w:sz="0" w:space="0" w:color="auto"/>
                          </w:divBdr>
                          <w:divsChild>
                            <w:div w:id="1057893566">
                              <w:marLeft w:val="0"/>
                              <w:marRight w:val="0"/>
                              <w:marTop w:val="0"/>
                              <w:marBottom w:val="0"/>
                              <w:divBdr>
                                <w:top w:val="none" w:sz="0" w:space="0" w:color="auto"/>
                                <w:left w:val="none" w:sz="0" w:space="0" w:color="auto"/>
                                <w:bottom w:val="none" w:sz="0" w:space="0" w:color="auto"/>
                                <w:right w:val="none" w:sz="0" w:space="0" w:color="auto"/>
                              </w:divBdr>
                              <w:divsChild>
                                <w:div w:id="126169049">
                                  <w:marLeft w:val="0"/>
                                  <w:marRight w:val="0"/>
                                  <w:marTop w:val="0"/>
                                  <w:marBottom w:val="0"/>
                                  <w:divBdr>
                                    <w:top w:val="none" w:sz="0" w:space="0" w:color="auto"/>
                                    <w:left w:val="none" w:sz="0" w:space="0" w:color="auto"/>
                                    <w:bottom w:val="none" w:sz="0" w:space="0" w:color="auto"/>
                                    <w:right w:val="none" w:sz="0" w:space="0" w:color="auto"/>
                                  </w:divBdr>
                                  <w:divsChild>
                                    <w:div w:id="436220641">
                                      <w:marLeft w:val="0"/>
                                      <w:marRight w:val="0"/>
                                      <w:marTop w:val="0"/>
                                      <w:marBottom w:val="0"/>
                                      <w:divBdr>
                                        <w:top w:val="none" w:sz="0" w:space="0" w:color="auto"/>
                                        <w:left w:val="none" w:sz="0" w:space="0" w:color="auto"/>
                                        <w:bottom w:val="none" w:sz="0" w:space="0" w:color="auto"/>
                                        <w:right w:val="none" w:sz="0" w:space="0" w:color="auto"/>
                                      </w:divBdr>
                                      <w:divsChild>
                                        <w:div w:id="2145075642">
                                          <w:marLeft w:val="0"/>
                                          <w:marRight w:val="0"/>
                                          <w:marTop w:val="0"/>
                                          <w:marBottom w:val="0"/>
                                          <w:divBdr>
                                            <w:top w:val="none" w:sz="0" w:space="0" w:color="auto"/>
                                            <w:left w:val="none" w:sz="0" w:space="0" w:color="auto"/>
                                            <w:bottom w:val="none" w:sz="0" w:space="0" w:color="auto"/>
                                            <w:right w:val="none" w:sz="0" w:space="0" w:color="auto"/>
                                          </w:divBdr>
                                          <w:divsChild>
                                            <w:div w:id="441875364">
                                              <w:marLeft w:val="0"/>
                                              <w:marRight w:val="0"/>
                                              <w:marTop w:val="0"/>
                                              <w:marBottom w:val="0"/>
                                              <w:divBdr>
                                                <w:top w:val="none" w:sz="0" w:space="0" w:color="auto"/>
                                                <w:left w:val="none" w:sz="0" w:space="0" w:color="auto"/>
                                                <w:bottom w:val="none" w:sz="0" w:space="0" w:color="auto"/>
                                                <w:right w:val="none" w:sz="0" w:space="0" w:color="auto"/>
                                              </w:divBdr>
                                              <w:divsChild>
                                                <w:div w:id="440495586">
                                                  <w:marLeft w:val="0"/>
                                                  <w:marRight w:val="0"/>
                                                  <w:marTop w:val="0"/>
                                                  <w:marBottom w:val="0"/>
                                                  <w:divBdr>
                                                    <w:top w:val="none" w:sz="0" w:space="0" w:color="auto"/>
                                                    <w:left w:val="none" w:sz="0" w:space="0" w:color="auto"/>
                                                    <w:bottom w:val="none" w:sz="0" w:space="0" w:color="auto"/>
                                                    <w:right w:val="none" w:sz="0" w:space="0" w:color="auto"/>
                                                  </w:divBdr>
                                                  <w:divsChild>
                                                    <w:div w:id="1865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624430">
      <w:bodyDiv w:val="1"/>
      <w:marLeft w:val="0"/>
      <w:marRight w:val="0"/>
      <w:marTop w:val="0"/>
      <w:marBottom w:val="0"/>
      <w:divBdr>
        <w:top w:val="none" w:sz="0" w:space="0" w:color="auto"/>
        <w:left w:val="none" w:sz="0" w:space="0" w:color="auto"/>
        <w:bottom w:val="none" w:sz="0" w:space="0" w:color="auto"/>
        <w:right w:val="none" w:sz="0" w:space="0" w:color="auto"/>
      </w:divBdr>
    </w:div>
    <w:div w:id="1881701913">
      <w:bodyDiv w:val="1"/>
      <w:marLeft w:val="0"/>
      <w:marRight w:val="0"/>
      <w:marTop w:val="0"/>
      <w:marBottom w:val="0"/>
      <w:divBdr>
        <w:top w:val="none" w:sz="0" w:space="0" w:color="auto"/>
        <w:left w:val="none" w:sz="0" w:space="0" w:color="auto"/>
        <w:bottom w:val="none" w:sz="0" w:space="0" w:color="auto"/>
        <w:right w:val="none" w:sz="0" w:space="0" w:color="auto"/>
      </w:divBdr>
    </w:div>
    <w:div w:id="1883400187">
      <w:bodyDiv w:val="1"/>
      <w:marLeft w:val="0"/>
      <w:marRight w:val="0"/>
      <w:marTop w:val="0"/>
      <w:marBottom w:val="0"/>
      <w:divBdr>
        <w:top w:val="none" w:sz="0" w:space="0" w:color="auto"/>
        <w:left w:val="none" w:sz="0" w:space="0" w:color="auto"/>
        <w:bottom w:val="none" w:sz="0" w:space="0" w:color="auto"/>
        <w:right w:val="none" w:sz="0" w:space="0" w:color="auto"/>
      </w:divBdr>
    </w:div>
    <w:div w:id="1884368101">
      <w:bodyDiv w:val="1"/>
      <w:marLeft w:val="0"/>
      <w:marRight w:val="0"/>
      <w:marTop w:val="0"/>
      <w:marBottom w:val="0"/>
      <w:divBdr>
        <w:top w:val="none" w:sz="0" w:space="0" w:color="auto"/>
        <w:left w:val="none" w:sz="0" w:space="0" w:color="auto"/>
        <w:bottom w:val="none" w:sz="0" w:space="0" w:color="auto"/>
        <w:right w:val="none" w:sz="0" w:space="0" w:color="auto"/>
      </w:divBdr>
    </w:div>
    <w:div w:id="1885487186">
      <w:bodyDiv w:val="1"/>
      <w:marLeft w:val="0"/>
      <w:marRight w:val="0"/>
      <w:marTop w:val="0"/>
      <w:marBottom w:val="0"/>
      <w:divBdr>
        <w:top w:val="none" w:sz="0" w:space="0" w:color="auto"/>
        <w:left w:val="none" w:sz="0" w:space="0" w:color="auto"/>
        <w:bottom w:val="none" w:sz="0" w:space="0" w:color="auto"/>
        <w:right w:val="none" w:sz="0" w:space="0" w:color="auto"/>
      </w:divBdr>
    </w:div>
    <w:div w:id="1893691076">
      <w:bodyDiv w:val="1"/>
      <w:marLeft w:val="0"/>
      <w:marRight w:val="0"/>
      <w:marTop w:val="0"/>
      <w:marBottom w:val="0"/>
      <w:divBdr>
        <w:top w:val="none" w:sz="0" w:space="0" w:color="auto"/>
        <w:left w:val="none" w:sz="0" w:space="0" w:color="auto"/>
        <w:bottom w:val="none" w:sz="0" w:space="0" w:color="auto"/>
        <w:right w:val="none" w:sz="0" w:space="0" w:color="auto"/>
      </w:divBdr>
    </w:div>
    <w:div w:id="1895388060">
      <w:bodyDiv w:val="1"/>
      <w:marLeft w:val="0"/>
      <w:marRight w:val="0"/>
      <w:marTop w:val="0"/>
      <w:marBottom w:val="0"/>
      <w:divBdr>
        <w:top w:val="none" w:sz="0" w:space="0" w:color="auto"/>
        <w:left w:val="none" w:sz="0" w:space="0" w:color="auto"/>
        <w:bottom w:val="none" w:sz="0" w:space="0" w:color="auto"/>
        <w:right w:val="none" w:sz="0" w:space="0" w:color="auto"/>
      </w:divBdr>
    </w:div>
    <w:div w:id="1896775084">
      <w:bodyDiv w:val="1"/>
      <w:marLeft w:val="0"/>
      <w:marRight w:val="0"/>
      <w:marTop w:val="0"/>
      <w:marBottom w:val="0"/>
      <w:divBdr>
        <w:top w:val="none" w:sz="0" w:space="0" w:color="auto"/>
        <w:left w:val="none" w:sz="0" w:space="0" w:color="auto"/>
        <w:bottom w:val="none" w:sz="0" w:space="0" w:color="auto"/>
        <w:right w:val="none" w:sz="0" w:space="0" w:color="auto"/>
      </w:divBdr>
    </w:div>
    <w:div w:id="1897818684">
      <w:bodyDiv w:val="1"/>
      <w:marLeft w:val="0"/>
      <w:marRight w:val="0"/>
      <w:marTop w:val="0"/>
      <w:marBottom w:val="0"/>
      <w:divBdr>
        <w:top w:val="none" w:sz="0" w:space="0" w:color="auto"/>
        <w:left w:val="none" w:sz="0" w:space="0" w:color="auto"/>
        <w:bottom w:val="none" w:sz="0" w:space="0" w:color="auto"/>
        <w:right w:val="none" w:sz="0" w:space="0" w:color="auto"/>
      </w:divBdr>
    </w:div>
    <w:div w:id="1898736129">
      <w:bodyDiv w:val="1"/>
      <w:marLeft w:val="0"/>
      <w:marRight w:val="0"/>
      <w:marTop w:val="0"/>
      <w:marBottom w:val="0"/>
      <w:divBdr>
        <w:top w:val="none" w:sz="0" w:space="0" w:color="auto"/>
        <w:left w:val="none" w:sz="0" w:space="0" w:color="auto"/>
        <w:bottom w:val="none" w:sz="0" w:space="0" w:color="auto"/>
        <w:right w:val="none" w:sz="0" w:space="0" w:color="auto"/>
      </w:divBdr>
    </w:div>
    <w:div w:id="1898778973">
      <w:bodyDiv w:val="1"/>
      <w:marLeft w:val="0"/>
      <w:marRight w:val="0"/>
      <w:marTop w:val="0"/>
      <w:marBottom w:val="0"/>
      <w:divBdr>
        <w:top w:val="none" w:sz="0" w:space="0" w:color="auto"/>
        <w:left w:val="none" w:sz="0" w:space="0" w:color="auto"/>
        <w:bottom w:val="none" w:sz="0" w:space="0" w:color="auto"/>
        <w:right w:val="none" w:sz="0" w:space="0" w:color="auto"/>
      </w:divBdr>
    </w:div>
    <w:div w:id="1903447322">
      <w:bodyDiv w:val="1"/>
      <w:marLeft w:val="0"/>
      <w:marRight w:val="0"/>
      <w:marTop w:val="0"/>
      <w:marBottom w:val="0"/>
      <w:divBdr>
        <w:top w:val="none" w:sz="0" w:space="0" w:color="auto"/>
        <w:left w:val="none" w:sz="0" w:space="0" w:color="auto"/>
        <w:bottom w:val="none" w:sz="0" w:space="0" w:color="auto"/>
        <w:right w:val="none" w:sz="0" w:space="0" w:color="auto"/>
      </w:divBdr>
    </w:div>
    <w:div w:id="1903711059">
      <w:bodyDiv w:val="1"/>
      <w:marLeft w:val="0"/>
      <w:marRight w:val="0"/>
      <w:marTop w:val="0"/>
      <w:marBottom w:val="0"/>
      <w:divBdr>
        <w:top w:val="none" w:sz="0" w:space="0" w:color="auto"/>
        <w:left w:val="none" w:sz="0" w:space="0" w:color="auto"/>
        <w:bottom w:val="none" w:sz="0" w:space="0" w:color="auto"/>
        <w:right w:val="none" w:sz="0" w:space="0" w:color="auto"/>
      </w:divBdr>
    </w:div>
    <w:div w:id="1908370839">
      <w:bodyDiv w:val="1"/>
      <w:marLeft w:val="0"/>
      <w:marRight w:val="0"/>
      <w:marTop w:val="0"/>
      <w:marBottom w:val="0"/>
      <w:divBdr>
        <w:top w:val="none" w:sz="0" w:space="0" w:color="auto"/>
        <w:left w:val="none" w:sz="0" w:space="0" w:color="auto"/>
        <w:bottom w:val="none" w:sz="0" w:space="0" w:color="auto"/>
        <w:right w:val="none" w:sz="0" w:space="0" w:color="auto"/>
      </w:divBdr>
    </w:div>
    <w:div w:id="1911889879">
      <w:bodyDiv w:val="1"/>
      <w:marLeft w:val="0"/>
      <w:marRight w:val="0"/>
      <w:marTop w:val="0"/>
      <w:marBottom w:val="0"/>
      <w:divBdr>
        <w:top w:val="none" w:sz="0" w:space="0" w:color="auto"/>
        <w:left w:val="none" w:sz="0" w:space="0" w:color="auto"/>
        <w:bottom w:val="none" w:sz="0" w:space="0" w:color="auto"/>
        <w:right w:val="none" w:sz="0" w:space="0" w:color="auto"/>
      </w:divBdr>
    </w:div>
    <w:div w:id="1914701321">
      <w:bodyDiv w:val="1"/>
      <w:marLeft w:val="0"/>
      <w:marRight w:val="0"/>
      <w:marTop w:val="0"/>
      <w:marBottom w:val="0"/>
      <w:divBdr>
        <w:top w:val="none" w:sz="0" w:space="0" w:color="auto"/>
        <w:left w:val="none" w:sz="0" w:space="0" w:color="auto"/>
        <w:bottom w:val="none" w:sz="0" w:space="0" w:color="auto"/>
        <w:right w:val="none" w:sz="0" w:space="0" w:color="auto"/>
      </w:divBdr>
      <w:divsChild>
        <w:div w:id="931937524">
          <w:marLeft w:val="0"/>
          <w:marRight w:val="0"/>
          <w:marTop w:val="0"/>
          <w:marBottom w:val="0"/>
          <w:divBdr>
            <w:top w:val="none" w:sz="0" w:space="0" w:color="auto"/>
            <w:left w:val="none" w:sz="0" w:space="0" w:color="auto"/>
            <w:bottom w:val="none" w:sz="0" w:space="0" w:color="auto"/>
            <w:right w:val="none" w:sz="0" w:space="0" w:color="auto"/>
          </w:divBdr>
          <w:divsChild>
            <w:div w:id="2103255567">
              <w:marLeft w:val="0"/>
              <w:marRight w:val="0"/>
              <w:marTop w:val="0"/>
              <w:marBottom w:val="0"/>
              <w:divBdr>
                <w:top w:val="none" w:sz="0" w:space="0" w:color="auto"/>
                <w:left w:val="none" w:sz="0" w:space="0" w:color="auto"/>
                <w:bottom w:val="none" w:sz="0" w:space="0" w:color="auto"/>
                <w:right w:val="none" w:sz="0" w:space="0" w:color="auto"/>
              </w:divBdr>
              <w:divsChild>
                <w:div w:id="664013961">
                  <w:marLeft w:val="0"/>
                  <w:marRight w:val="0"/>
                  <w:marTop w:val="0"/>
                  <w:marBottom w:val="0"/>
                  <w:divBdr>
                    <w:top w:val="none" w:sz="0" w:space="0" w:color="auto"/>
                    <w:left w:val="none" w:sz="0" w:space="0" w:color="auto"/>
                    <w:bottom w:val="none" w:sz="0" w:space="0" w:color="auto"/>
                    <w:right w:val="none" w:sz="0" w:space="0" w:color="auto"/>
                  </w:divBdr>
                  <w:divsChild>
                    <w:div w:id="434709451">
                      <w:marLeft w:val="0"/>
                      <w:marRight w:val="0"/>
                      <w:marTop w:val="0"/>
                      <w:marBottom w:val="0"/>
                      <w:divBdr>
                        <w:top w:val="none" w:sz="0" w:space="0" w:color="auto"/>
                        <w:left w:val="none" w:sz="0" w:space="0" w:color="auto"/>
                        <w:bottom w:val="none" w:sz="0" w:space="0" w:color="auto"/>
                        <w:right w:val="none" w:sz="0" w:space="0" w:color="auto"/>
                      </w:divBdr>
                      <w:divsChild>
                        <w:div w:id="948195534">
                          <w:marLeft w:val="0"/>
                          <w:marRight w:val="0"/>
                          <w:marTop w:val="0"/>
                          <w:marBottom w:val="0"/>
                          <w:divBdr>
                            <w:top w:val="none" w:sz="0" w:space="0" w:color="auto"/>
                            <w:left w:val="none" w:sz="0" w:space="0" w:color="auto"/>
                            <w:bottom w:val="none" w:sz="0" w:space="0" w:color="auto"/>
                            <w:right w:val="none" w:sz="0" w:space="0" w:color="auto"/>
                          </w:divBdr>
                          <w:divsChild>
                            <w:div w:id="1809012437">
                              <w:marLeft w:val="0"/>
                              <w:marRight w:val="0"/>
                              <w:marTop w:val="0"/>
                              <w:marBottom w:val="0"/>
                              <w:divBdr>
                                <w:top w:val="none" w:sz="0" w:space="0" w:color="auto"/>
                                <w:left w:val="none" w:sz="0" w:space="0" w:color="auto"/>
                                <w:bottom w:val="none" w:sz="0" w:space="0" w:color="auto"/>
                                <w:right w:val="none" w:sz="0" w:space="0" w:color="auto"/>
                              </w:divBdr>
                              <w:divsChild>
                                <w:div w:id="103618381">
                                  <w:marLeft w:val="0"/>
                                  <w:marRight w:val="0"/>
                                  <w:marTop w:val="0"/>
                                  <w:marBottom w:val="0"/>
                                  <w:divBdr>
                                    <w:top w:val="none" w:sz="0" w:space="0" w:color="auto"/>
                                    <w:left w:val="none" w:sz="0" w:space="0" w:color="auto"/>
                                    <w:bottom w:val="none" w:sz="0" w:space="0" w:color="auto"/>
                                    <w:right w:val="none" w:sz="0" w:space="0" w:color="auto"/>
                                  </w:divBdr>
                                  <w:divsChild>
                                    <w:div w:id="53940105">
                                      <w:marLeft w:val="0"/>
                                      <w:marRight w:val="0"/>
                                      <w:marTop w:val="0"/>
                                      <w:marBottom w:val="0"/>
                                      <w:divBdr>
                                        <w:top w:val="none" w:sz="0" w:space="0" w:color="auto"/>
                                        <w:left w:val="none" w:sz="0" w:space="0" w:color="auto"/>
                                        <w:bottom w:val="none" w:sz="0" w:space="0" w:color="auto"/>
                                        <w:right w:val="none" w:sz="0" w:space="0" w:color="auto"/>
                                      </w:divBdr>
                                      <w:divsChild>
                                        <w:div w:id="1328172648">
                                          <w:marLeft w:val="0"/>
                                          <w:marRight w:val="0"/>
                                          <w:marTop w:val="0"/>
                                          <w:marBottom w:val="0"/>
                                          <w:divBdr>
                                            <w:top w:val="none" w:sz="0" w:space="0" w:color="auto"/>
                                            <w:left w:val="none" w:sz="0" w:space="0" w:color="auto"/>
                                            <w:bottom w:val="none" w:sz="0" w:space="0" w:color="auto"/>
                                            <w:right w:val="none" w:sz="0" w:space="0" w:color="auto"/>
                                          </w:divBdr>
                                          <w:divsChild>
                                            <w:div w:id="838665065">
                                              <w:marLeft w:val="0"/>
                                              <w:marRight w:val="0"/>
                                              <w:marTop w:val="0"/>
                                              <w:marBottom w:val="0"/>
                                              <w:divBdr>
                                                <w:top w:val="none" w:sz="0" w:space="0" w:color="auto"/>
                                                <w:left w:val="none" w:sz="0" w:space="0" w:color="auto"/>
                                                <w:bottom w:val="none" w:sz="0" w:space="0" w:color="auto"/>
                                                <w:right w:val="none" w:sz="0" w:space="0" w:color="auto"/>
                                              </w:divBdr>
                                              <w:divsChild>
                                                <w:div w:id="1379359074">
                                                  <w:marLeft w:val="0"/>
                                                  <w:marRight w:val="0"/>
                                                  <w:marTop w:val="0"/>
                                                  <w:marBottom w:val="0"/>
                                                  <w:divBdr>
                                                    <w:top w:val="none" w:sz="0" w:space="0" w:color="auto"/>
                                                    <w:left w:val="none" w:sz="0" w:space="0" w:color="auto"/>
                                                    <w:bottom w:val="none" w:sz="0" w:space="0" w:color="auto"/>
                                                    <w:right w:val="none" w:sz="0" w:space="0" w:color="auto"/>
                                                  </w:divBdr>
                                                  <w:divsChild>
                                                    <w:div w:id="878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561029">
      <w:bodyDiv w:val="1"/>
      <w:marLeft w:val="0"/>
      <w:marRight w:val="0"/>
      <w:marTop w:val="0"/>
      <w:marBottom w:val="0"/>
      <w:divBdr>
        <w:top w:val="none" w:sz="0" w:space="0" w:color="auto"/>
        <w:left w:val="none" w:sz="0" w:space="0" w:color="auto"/>
        <w:bottom w:val="none" w:sz="0" w:space="0" w:color="auto"/>
        <w:right w:val="none" w:sz="0" w:space="0" w:color="auto"/>
      </w:divBdr>
    </w:div>
    <w:div w:id="1925724810">
      <w:bodyDiv w:val="1"/>
      <w:marLeft w:val="0"/>
      <w:marRight w:val="0"/>
      <w:marTop w:val="0"/>
      <w:marBottom w:val="0"/>
      <w:divBdr>
        <w:top w:val="none" w:sz="0" w:space="0" w:color="auto"/>
        <w:left w:val="none" w:sz="0" w:space="0" w:color="auto"/>
        <w:bottom w:val="none" w:sz="0" w:space="0" w:color="auto"/>
        <w:right w:val="none" w:sz="0" w:space="0" w:color="auto"/>
      </w:divBdr>
      <w:divsChild>
        <w:div w:id="152070059">
          <w:marLeft w:val="547"/>
          <w:marRight w:val="0"/>
          <w:marTop w:val="0"/>
          <w:marBottom w:val="0"/>
          <w:divBdr>
            <w:top w:val="none" w:sz="0" w:space="0" w:color="auto"/>
            <w:left w:val="none" w:sz="0" w:space="0" w:color="auto"/>
            <w:bottom w:val="none" w:sz="0" w:space="0" w:color="auto"/>
            <w:right w:val="none" w:sz="0" w:space="0" w:color="auto"/>
          </w:divBdr>
        </w:div>
        <w:div w:id="1043212340">
          <w:marLeft w:val="547"/>
          <w:marRight w:val="0"/>
          <w:marTop w:val="0"/>
          <w:marBottom w:val="0"/>
          <w:divBdr>
            <w:top w:val="none" w:sz="0" w:space="0" w:color="auto"/>
            <w:left w:val="none" w:sz="0" w:space="0" w:color="auto"/>
            <w:bottom w:val="none" w:sz="0" w:space="0" w:color="auto"/>
            <w:right w:val="none" w:sz="0" w:space="0" w:color="auto"/>
          </w:divBdr>
        </w:div>
        <w:div w:id="1827168162">
          <w:marLeft w:val="547"/>
          <w:marRight w:val="0"/>
          <w:marTop w:val="0"/>
          <w:marBottom w:val="0"/>
          <w:divBdr>
            <w:top w:val="none" w:sz="0" w:space="0" w:color="auto"/>
            <w:left w:val="none" w:sz="0" w:space="0" w:color="auto"/>
            <w:bottom w:val="none" w:sz="0" w:space="0" w:color="auto"/>
            <w:right w:val="none" w:sz="0" w:space="0" w:color="auto"/>
          </w:divBdr>
        </w:div>
      </w:divsChild>
    </w:div>
    <w:div w:id="1930581780">
      <w:bodyDiv w:val="1"/>
      <w:marLeft w:val="0"/>
      <w:marRight w:val="0"/>
      <w:marTop w:val="0"/>
      <w:marBottom w:val="0"/>
      <w:divBdr>
        <w:top w:val="none" w:sz="0" w:space="0" w:color="auto"/>
        <w:left w:val="none" w:sz="0" w:space="0" w:color="auto"/>
        <w:bottom w:val="none" w:sz="0" w:space="0" w:color="auto"/>
        <w:right w:val="none" w:sz="0" w:space="0" w:color="auto"/>
      </w:divBdr>
    </w:div>
    <w:div w:id="1931084991">
      <w:bodyDiv w:val="1"/>
      <w:marLeft w:val="0"/>
      <w:marRight w:val="0"/>
      <w:marTop w:val="0"/>
      <w:marBottom w:val="0"/>
      <w:divBdr>
        <w:top w:val="none" w:sz="0" w:space="0" w:color="auto"/>
        <w:left w:val="none" w:sz="0" w:space="0" w:color="auto"/>
        <w:bottom w:val="none" w:sz="0" w:space="0" w:color="auto"/>
        <w:right w:val="none" w:sz="0" w:space="0" w:color="auto"/>
      </w:divBdr>
    </w:div>
    <w:div w:id="1933509398">
      <w:bodyDiv w:val="1"/>
      <w:marLeft w:val="0"/>
      <w:marRight w:val="0"/>
      <w:marTop w:val="0"/>
      <w:marBottom w:val="0"/>
      <w:divBdr>
        <w:top w:val="none" w:sz="0" w:space="0" w:color="auto"/>
        <w:left w:val="none" w:sz="0" w:space="0" w:color="auto"/>
        <w:bottom w:val="none" w:sz="0" w:space="0" w:color="auto"/>
        <w:right w:val="none" w:sz="0" w:space="0" w:color="auto"/>
      </w:divBdr>
    </w:div>
    <w:div w:id="1935819670">
      <w:bodyDiv w:val="1"/>
      <w:marLeft w:val="0"/>
      <w:marRight w:val="0"/>
      <w:marTop w:val="0"/>
      <w:marBottom w:val="0"/>
      <w:divBdr>
        <w:top w:val="none" w:sz="0" w:space="0" w:color="auto"/>
        <w:left w:val="none" w:sz="0" w:space="0" w:color="auto"/>
        <w:bottom w:val="none" w:sz="0" w:space="0" w:color="auto"/>
        <w:right w:val="none" w:sz="0" w:space="0" w:color="auto"/>
      </w:divBdr>
    </w:div>
    <w:div w:id="1939754426">
      <w:bodyDiv w:val="1"/>
      <w:marLeft w:val="0"/>
      <w:marRight w:val="0"/>
      <w:marTop w:val="0"/>
      <w:marBottom w:val="0"/>
      <w:divBdr>
        <w:top w:val="none" w:sz="0" w:space="0" w:color="auto"/>
        <w:left w:val="none" w:sz="0" w:space="0" w:color="auto"/>
        <w:bottom w:val="none" w:sz="0" w:space="0" w:color="auto"/>
        <w:right w:val="none" w:sz="0" w:space="0" w:color="auto"/>
      </w:divBdr>
    </w:div>
    <w:div w:id="1940868868">
      <w:bodyDiv w:val="1"/>
      <w:marLeft w:val="0"/>
      <w:marRight w:val="0"/>
      <w:marTop w:val="0"/>
      <w:marBottom w:val="0"/>
      <w:divBdr>
        <w:top w:val="none" w:sz="0" w:space="0" w:color="auto"/>
        <w:left w:val="none" w:sz="0" w:space="0" w:color="auto"/>
        <w:bottom w:val="none" w:sz="0" w:space="0" w:color="auto"/>
        <w:right w:val="none" w:sz="0" w:space="0" w:color="auto"/>
      </w:divBdr>
    </w:div>
    <w:div w:id="1941135131">
      <w:bodyDiv w:val="1"/>
      <w:marLeft w:val="0"/>
      <w:marRight w:val="0"/>
      <w:marTop w:val="0"/>
      <w:marBottom w:val="0"/>
      <w:divBdr>
        <w:top w:val="none" w:sz="0" w:space="0" w:color="auto"/>
        <w:left w:val="none" w:sz="0" w:space="0" w:color="auto"/>
        <w:bottom w:val="none" w:sz="0" w:space="0" w:color="auto"/>
        <w:right w:val="none" w:sz="0" w:space="0" w:color="auto"/>
      </w:divBdr>
    </w:div>
    <w:div w:id="1945767628">
      <w:bodyDiv w:val="1"/>
      <w:marLeft w:val="0"/>
      <w:marRight w:val="0"/>
      <w:marTop w:val="0"/>
      <w:marBottom w:val="0"/>
      <w:divBdr>
        <w:top w:val="none" w:sz="0" w:space="0" w:color="auto"/>
        <w:left w:val="none" w:sz="0" w:space="0" w:color="auto"/>
        <w:bottom w:val="none" w:sz="0" w:space="0" w:color="auto"/>
        <w:right w:val="none" w:sz="0" w:space="0" w:color="auto"/>
      </w:divBdr>
    </w:div>
    <w:div w:id="1949121659">
      <w:bodyDiv w:val="1"/>
      <w:marLeft w:val="0"/>
      <w:marRight w:val="0"/>
      <w:marTop w:val="0"/>
      <w:marBottom w:val="0"/>
      <w:divBdr>
        <w:top w:val="none" w:sz="0" w:space="0" w:color="auto"/>
        <w:left w:val="none" w:sz="0" w:space="0" w:color="auto"/>
        <w:bottom w:val="none" w:sz="0" w:space="0" w:color="auto"/>
        <w:right w:val="none" w:sz="0" w:space="0" w:color="auto"/>
      </w:divBdr>
      <w:divsChild>
        <w:div w:id="1867711468">
          <w:marLeft w:val="0"/>
          <w:marRight w:val="0"/>
          <w:marTop w:val="0"/>
          <w:marBottom w:val="0"/>
          <w:divBdr>
            <w:top w:val="none" w:sz="0" w:space="0" w:color="auto"/>
            <w:left w:val="none" w:sz="0" w:space="0" w:color="auto"/>
            <w:bottom w:val="none" w:sz="0" w:space="0" w:color="auto"/>
            <w:right w:val="none" w:sz="0" w:space="0" w:color="auto"/>
          </w:divBdr>
          <w:divsChild>
            <w:div w:id="552037750">
              <w:marLeft w:val="0"/>
              <w:marRight w:val="0"/>
              <w:marTop w:val="0"/>
              <w:marBottom w:val="0"/>
              <w:divBdr>
                <w:top w:val="none" w:sz="0" w:space="0" w:color="auto"/>
                <w:left w:val="none" w:sz="0" w:space="0" w:color="auto"/>
                <w:bottom w:val="none" w:sz="0" w:space="0" w:color="auto"/>
                <w:right w:val="none" w:sz="0" w:space="0" w:color="auto"/>
              </w:divBdr>
              <w:divsChild>
                <w:div w:id="463473258">
                  <w:marLeft w:val="0"/>
                  <w:marRight w:val="0"/>
                  <w:marTop w:val="0"/>
                  <w:marBottom w:val="0"/>
                  <w:divBdr>
                    <w:top w:val="none" w:sz="0" w:space="0" w:color="auto"/>
                    <w:left w:val="none" w:sz="0" w:space="0" w:color="auto"/>
                    <w:bottom w:val="none" w:sz="0" w:space="0" w:color="auto"/>
                    <w:right w:val="none" w:sz="0" w:space="0" w:color="auto"/>
                  </w:divBdr>
                  <w:divsChild>
                    <w:div w:id="1569461680">
                      <w:marLeft w:val="0"/>
                      <w:marRight w:val="0"/>
                      <w:marTop w:val="0"/>
                      <w:marBottom w:val="0"/>
                      <w:divBdr>
                        <w:top w:val="none" w:sz="0" w:space="0" w:color="auto"/>
                        <w:left w:val="none" w:sz="0" w:space="0" w:color="auto"/>
                        <w:bottom w:val="none" w:sz="0" w:space="0" w:color="auto"/>
                        <w:right w:val="none" w:sz="0" w:space="0" w:color="auto"/>
                      </w:divBdr>
                      <w:divsChild>
                        <w:div w:id="1501307241">
                          <w:marLeft w:val="0"/>
                          <w:marRight w:val="0"/>
                          <w:marTop w:val="0"/>
                          <w:marBottom w:val="0"/>
                          <w:divBdr>
                            <w:top w:val="none" w:sz="0" w:space="0" w:color="auto"/>
                            <w:left w:val="none" w:sz="0" w:space="0" w:color="auto"/>
                            <w:bottom w:val="none" w:sz="0" w:space="0" w:color="auto"/>
                            <w:right w:val="none" w:sz="0" w:space="0" w:color="auto"/>
                          </w:divBdr>
                          <w:divsChild>
                            <w:div w:id="39745937">
                              <w:marLeft w:val="0"/>
                              <w:marRight w:val="0"/>
                              <w:marTop w:val="0"/>
                              <w:marBottom w:val="0"/>
                              <w:divBdr>
                                <w:top w:val="none" w:sz="0" w:space="0" w:color="auto"/>
                                <w:left w:val="none" w:sz="0" w:space="0" w:color="auto"/>
                                <w:bottom w:val="none" w:sz="0" w:space="0" w:color="auto"/>
                                <w:right w:val="none" w:sz="0" w:space="0" w:color="auto"/>
                              </w:divBdr>
                              <w:divsChild>
                                <w:div w:id="695738821">
                                  <w:marLeft w:val="0"/>
                                  <w:marRight w:val="0"/>
                                  <w:marTop w:val="0"/>
                                  <w:marBottom w:val="0"/>
                                  <w:divBdr>
                                    <w:top w:val="none" w:sz="0" w:space="0" w:color="auto"/>
                                    <w:left w:val="none" w:sz="0" w:space="0" w:color="auto"/>
                                    <w:bottom w:val="none" w:sz="0" w:space="0" w:color="auto"/>
                                    <w:right w:val="none" w:sz="0" w:space="0" w:color="auto"/>
                                  </w:divBdr>
                                  <w:divsChild>
                                    <w:div w:id="131288941">
                                      <w:marLeft w:val="0"/>
                                      <w:marRight w:val="0"/>
                                      <w:marTop w:val="0"/>
                                      <w:marBottom w:val="0"/>
                                      <w:divBdr>
                                        <w:top w:val="none" w:sz="0" w:space="0" w:color="auto"/>
                                        <w:left w:val="none" w:sz="0" w:space="0" w:color="auto"/>
                                        <w:bottom w:val="none" w:sz="0" w:space="0" w:color="auto"/>
                                        <w:right w:val="none" w:sz="0" w:space="0" w:color="auto"/>
                                      </w:divBdr>
                                      <w:divsChild>
                                        <w:div w:id="1086539291">
                                          <w:marLeft w:val="0"/>
                                          <w:marRight w:val="0"/>
                                          <w:marTop w:val="0"/>
                                          <w:marBottom w:val="0"/>
                                          <w:divBdr>
                                            <w:top w:val="none" w:sz="0" w:space="0" w:color="auto"/>
                                            <w:left w:val="none" w:sz="0" w:space="0" w:color="auto"/>
                                            <w:bottom w:val="none" w:sz="0" w:space="0" w:color="auto"/>
                                            <w:right w:val="none" w:sz="0" w:space="0" w:color="auto"/>
                                          </w:divBdr>
                                          <w:divsChild>
                                            <w:div w:id="1107576959">
                                              <w:marLeft w:val="0"/>
                                              <w:marRight w:val="0"/>
                                              <w:marTop w:val="0"/>
                                              <w:marBottom w:val="0"/>
                                              <w:divBdr>
                                                <w:top w:val="none" w:sz="0" w:space="0" w:color="auto"/>
                                                <w:left w:val="none" w:sz="0" w:space="0" w:color="auto"/>
                                                <w:bottom w:val="none" w:sz="0" w:space="0" w:color="auto"/>
                                                <w:right w:val="none" w:sz="0" w:space="0" w:color="auto"/>
                                              </w:divBdr>
                                              <w:divsChild>
                                                <w:div w:id="173157324">
                                                  <w:marLeft w:val="0"/>
                                                  <w:marRight w:val="0"/>
                                                  <w:marTop w:val="0"/>
                                                  <w:marBottom w:val="0"/>
                                                  <w:divBdr>
                                                    <w:top w:val="none" w:sz="0" w:space="0" w:color="auto"/>
                                                    <w:left w:val="none" w:sz="0" w:space="0" w:color="auto"/>
                                                    <w:bottom w:val="none" w:sz="0" w:space="0" w:color="auto"/>
                                                    <w:right w:val="none" w:sz="0" w:space="0" w:color="auto"/>
                                                  </w:divBdr>
                                                  <w:divsChild>
                                                    <w:div w:id="142233152">
                                                      <w:marLeft w:val="0"/>
                                                      <w:marRight w:val="0"/>
                                                      <w:marTop w:val="0"/>
                                                      <w:marBottom w:val="0"/>
                                                      <w:divBdr>
                                                        <w:top w:val="none" w:sz="0" w:space="0" w:color="auto"/>
                                                        <w:left w:val="none" w:sz="0" w:space="0" w:color="auto"/>
                                                        <w:bottom w:val="none" w:sz="0" w:space="0" w:color="auto"/>
                                                        <w:right w:val="none" w:sz="0" w:space="0" w:color="auto"/>
                                                      </w:divBdr>
                                                    </w:div>
                                                    <w:div w:id="104709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090763">
      <w:bodyDiv w:val="1"/>
      <w:marLeft w:val="0"/>
      <w:marRight w:val="0"/>
      <w:marTop w:val="0"/>
      <w:marBottom w:val="0"/>
      <w:divBdr>
        <w:top w:val="none" w:sz="0" w:space="0" w:color="auto"/>
        <w:left w:val="none" w:sz="0" w:space="0" w:color="auto"/>
        <w:bottom w:val="none" w:sz="0" w:space="0" w:color="auto"/>
        <w:right w:val="none" w:sz="0" w:space="0" w:color="auto"/>
      </w:divBdr>
      <w:divsChild>
        <w:div w:id="1825465381">
          <w:marLeft w:val="0"/>
          <w:marRight w:val="0"/>
          <w:marTop w:val="0"/>
          <w:marBottom w:val="0"/>
          <w:divBdr>
            <w:top w:val="none" w:sz="0" w:space="0" w:color="auto"/>
            <w:left w:val="none" w:sz="0" w:space="0" w:color="auto"/>
            <w:bottom w:val="none" w:sz="0" w:space="0" w:color="auto"/>
            <w:right w:val="none" w:sz="0" w:space="0" w:color="auto"/>
          </w:divBdr>
          <w:divsChild>
            <w:div w:id="194390455">
              <w:marLeft w:val="0"/>
              <w:marRight w:val="0"/>
              <w:marTop w:val="0"/>
              <w:marBottom w:val="0"/>
              <w:divBdr>
                <w:top w:val="none" w:sz="0" w:space="0" w:color="auto"/>
                <w:left w:val="none" w:sz="0" w:space="0" w:color="auto"/>
                <w:bottom w:val="none" w:sz="0" w:space="0" w:color="auto"/>
                <w:right w:val="none" w:sz="0" w:space="0" w:color="auto"/>
              </w:divBdr>
              <w:divsChild>
                <w:div w:id="1195145848">
                  <w:marLeft w:val="0"/>
                  <w:marRight w:val="0"/>
                  <w:marTop w:val="0"/>
                  <w:marBottom w:val="0"/>
                  <w:divBdr>
                    <w:top w:val="none" w:sz="0" w:space="0" w:color="auto"/>
                    <w:left w:val="none" w:sz="0" w:space="0" w:color="auto"/>
                    <w:bottom w:val="none" w:sz="0" w:space="0" w:color="auto"/>
                    <w:right w:val="none" w:sz="0" w:space="0" w:color="auto"/>
                  </w:divBdr>
                  <w:divsChild>
                    <w:div w:id="1041247637">
                      <w:marLeft w:val="0"/>
                      <w:marRight w:val="0"/>
                      <w:marTop w:val="0"/>
                      <w:marBottom w:val="0"/>
                      <w:divBdr>
                        <w:top w:val="none" w:sz="0" w:space="0" w:color="auto"/>
                        <w:left w:val="none" w:sz="0" w:space="0" w:color="auto"/>
                        <w:bottom w:val="none" w:sz="0" w:space="0" w:color="auto"/>
                        <w:right w:val="none" w:sz="0" w:space="0" w:color="auto"/>
                      </w:divBdr>
                      <w:divsChild>
                        <w:div w:id="62528716">
                          <w:marLeft w:val="0"/>
                          <w:marRight w:val="0"/>
                          <w:marTop w:val="0"/>
                          <w:marBottom w:val="0"/>
                          <w:divBdr>
                            <w:top w:val="none" w:sz="0" w:space="0" w:color="auto"/>
                            <w:left w:val="none" w:sz="0" w:space="0" w:color="auto"/>
                            <w:bottom w:val="none" w:sz="0" w:space="0" w:color="auto"/>
                            <w:right w:val="none" w:sz="0" w:space="0" w:color="auto"/>
                          </w:divBdr>
                          <w:divsChild>
                            <w:div w:id="18359038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433861">
      <w:bodyDiv w:val="1"/>
      <w:marLeft w:val="0"/>
      <w:marRight w:val="0"/>
      <w:marTop w:val="0"/>
      <w:marBottom w:val="0"/>
      <w:divBdr>
        <w:top w:val="none" w:sz="0" w:space="0" w:color="auto"/>
        <w:left w:val="none" w:sz="0" w:space="0" w:color="auto"/>
        <w:bottom w:val="none" w:sz="0" w:space="0" w:color="auto"/>
        <w:right w:val="none" w:sz="0" w:space="0" w:color="auto"/>
      </w:divBdr>
    </w:div>
    <w:div w:id="1954047040">
      <w:bodyDiv w:val="1"/>
      <w:marLeft w:val="0"/>
      <w:marRight w:val="0"/>
      <w:marTop w:val="0"/>
      <w:marBottom w:val="0"/>
      <w:divBdr>
        <w:top w:val="none" w:sz="0" w:space="0" w:color="auto"/>
        <w:left w:val="none" w:sz="0" w:space="0" w:color="auto"/>
        <w:bottom w:val="none" w:sz="0" w:space="0" w:color="auto"/>
        <w:right w:val="none" w:sz="0" w:space="0" w:color="auto"/>
      </w:divBdr>
      <w:divsChild>
        <w:div w:id="1806699984">
          <w:marLeft w:val="0"/>
          <w:marRight w:val="1"/>
          <w:marTop w:val="0"/>
          <w:marBottom w:val="0"/>
          <w:divBdr>
            <w:top w:val="none" w:sz="0" w:space="0" w:color="auto"/>
            <w:left w:val="none" w:sz="0" w:space="0" w:color="auto"/>
            <w:bottom w:val="none" w:sz="0" w:space="0" w:color="auto"/>
            <w:right w:val="none" w:sz="0" w:space="0" w:color="auto"/>
          </w:divBdr>
          <w:divsChild>
            <w:div w:id="278342441">
              <w:marLeft w:val="0"/>
              <w:marRight w:val="0"/>
              <w:marTop w:val="0"/>
              <w:marBottom w:val="0"/>
              <w:divBdr>
                <w:top w:val="none" w:sz="0" w:space="0" w:color="auto"/>
                <w:left w:val="none" w:sz="0" w:space="0" w:color="auto"/>
                <w:bottom w:val="none" w:sz="0" w:space="0" w:color="auto"/>
                <w:right w:val="none" w:sz="0" w:space="0" w:color="auto"/>
              </w:divBdr>
              <w:divsChild>
                <w:div w:id="1072699260">
                  <w:marLeft w:val="0"/>
                  <w:marRight w:val="1"/>
                  <w:marTop w:val="0"/>
                  <w:marBottom w:val="0"/>
                  <w:divBdr>
                    <w:top w:val="none" w:sz="0" w:space="0" w:color="auto"/>
                    <w:left w:val="none" w:sz="0" w:space="0" w:color="auto"/>
                    <w:bottom w:val="none" w:sz="0" w:space="0" w:color="auto"/>
                    <w:right w:val="none" w:sz="0" w:space="0" w:color="auto"/>
                  </w:divBdr>
                  <w:divsChild>
                    <w:div w:id="1254241729">
                      <w:marLeft w:val="0"/>
                      <w:marRight w:val="0"/>
                      <w:marTop w:val="0"/>
                      <w:marBottom w:val="0"/>
                      <w:divBdr>
                        <w:top w:val="none" w:sz="0" w:space="0" w:color="auto"/>
                        <w:left w:val="none" w:sz="0" w:space="0" w:color="auto"/>
                        <w:bottom w:val="none" w:sz="0" w:space="0" w:color="auto"/>
                        <w:right w:val="none" w:sz="0" w:space="0" w:color="auto"/>
                      </w:divBdr>
                      <w:divsChild>
                        <w:div w:id="1330517596">
                          <w:marLeft w:val="0"/>
                          <w:marRight w:val="0"/>
                          <w:marTop w:val="0"/>
                          <w:marBottom w:val="0"/>
                          <w:divBdr>
                            <w:top w:val="none" w:sz="0" w:space="0" w:color="auto"/>
                            <w:left w:val="none" w:sz="0" w:space="0" w:color="auto"/>
                            <w:bottom w:val="none" w:sz="0" w:space="0" w:color="auto"/>
                            <w:right w:val="none" w:sz="0" w:space="0" w:color="auto"/>
                          </w:divBdr>
                          <w:divsChild>
                            <w:div w:id="872884909">
                              <w:marLeft w:val="0"/>
                              <w:marRight w:val="0"/>
                              <w:marTop w:val="0"/>
                              <w:marBottom w:val="0"/>
                              <w:divBdr>
                                <w:top w:val="none" w:sz="0" w:space="0" w:color="auto"/>
                                <w:left w:val="none" w:sz="0" w:space="0" w:color="auto"/>
                                <w:bottom w:val="none" w:sz="0" w:space="0" w:color="auto"/>
                                <w:right w:val="none" w:sz="0" w:space="0" w:color="auto"/>
                              </w:divBdr>
                              <w:divsChild>
                                <w:div w:id="631323026">
                                  <w:marLeft w:val="0"/>
                                  <w:marRight w:val="0"/>
                                  <w:marTop w:val="120"/>
                                  <w:marBottom w:val="0"/>
                                  <w:divBdr>
                                    <w:top w:val="none" w:sz="0" w:space="0" w:color="auto"/>
                                    <w:left w:val="none" w:sz="0" w:space="0" w:color="auto"/>
                                    <w:bottom w:val="none" w:sz="0" w:space="0" w:color="auto"/>
                                    <w:right w:val="none" w:sz="0" w:space="0" w:color="auto"/>
                                  </w:divBdr>
                                  <w:divsChild>
                                    <w:div w:id="343675583">
                                      <w:marLeft w:val="0"/>
                                      <w:marRight w:val="0"/>
                                      <w:marTop w:val="0"/>
                                      <w:marBottom w:val="0"/>
                                      <w:divBdr>
                                        <w:top w:val="none" w:sz="0" w:space="0" w:color="auto"/>
                                        <w:left w:val="none" w:sz="0" w:space="0" w:color="auto"/>
                                        <w:bottom w:val="none" w:sz="0" w:space="0" w:color="auto"/>
                                        <w:right w:val="none" w:sz="0" w:space="0" w:color="auto"/>
                                      </w:divBdr>
                                      <w:divsChild>
                                        <w:div w:id="18510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852497">
      <w:bodyDiv w:val="1"/>
      <w:marLeft w:val="0"/>
      <w:marRight w:val="0"/>
      <w:marTop w:val="0"/>
      <w:marBottom w:val="0"/>
      <w:divBdr>
        <w:top w:val="none" w:sz="0" w:space="0" w:color="auto"/>
        <w:left w:val="none" w:sz="0" w:space="0" w:color="auto"/>
        <w:bottom w:val="none" w:sz="0" w:space="0" w:color="auto"/>
        <w:right w:val="none" w:sz="0" w:space="0" w:color="auto"/>
      </w:divBdr>
    </w:div>
    <w:div w:id="1995448346">
      <w:bodyDiv w:val="1"/>
      <w:marLeft w:val="0"/>
      <w:marRight w:val="0"/>
      <w:marTop w:val="0"/>
      <w:marBottom w:val="0"/>
      <w:divBdr>
        <w:top w:val="none" w:sz="0" w:space="0" w:color="auto"/>
        <w:left w:val="none" w:sz="0" w:space="0" w:color="auto"/>
        <w:bottom w:val="none" w:sz="0" w:space="0" w:color="auto"/>
        <w:right w:val="none" w:sz="0" w:space="0" w:color="auto"/>
      </w:divBdr>
    </w:div>
    <w:div w:id="1998922945">
      <w:bodyDiv w:val="1"/>
      <w:marLeft w:val="0"/>
      <w:marRight w:val="0"/>
      <w:marTop w:val="0"/>
      <w:marBottom w:val="0"/>
      <w:divBdr>
        <w:top w:val="none" w:sz="0" w:space="0" w:color="auto"/>
        <w:left w:val="none" w:sz="0" w:space="0" w:color="auto"/>
        <w:bottom w:val="none" w:sz="0" w:space="0" w:color="auto"/>
        <w:right w:val="none" w:sz="0" w:space="0" w:color="auto"/>
      </w:divBdr>
    </w:div>
    <w:div w:id="2004357380">
      <w:bodyDiv w:val="1"/>
      <w:marLeft w:val="0"/>
      <w:marRight w:val="0"/>
      <w:marTop w:val="0"/>
      <w:marBottom w:val="0"/>
      <w:divBdr>
        <w:top w:val="none" w:sz="0" w:space="0" w:color="auto"/>
        <w:left w:val="none" w:sz="0" w:space="0" w:color="auto"/>
        <w:bottom w:val="none" w:sz="0" w:space="0" w:color="auto"/>
        <w:right w:val="none" w:sz="0" w:space="0" w:color="auto"/>
      </w:divBdr>
    </w:div>
    <w:div w:id="2005624090">
      <w:bodyDiv w:val="1"/>
      <w:marLeft w:val="0"/>
      <w:marRight w:val="0"/>
      <w:marTop w:val="0"/>
      <w:marBottom w:val="0"/>
      <w:divBdr>
        <w:top w:val="none" w:sz="0" w:space="0" w:color="auto"/>
        <w:left w:val="none" w:sz="0" w:space="0" w:color="auto"/>
        <w:bottom w:val="none" w:sz="0" w:space="0" w:color="auto"/>
        <w:right w:val="none" w:sz="0" w:space="0" w:color="auto"/>
      </w:divBdr>
    </w:div>
    <w:div w:id="2009090324">
      <w:bodyDiv w:val="1"/>
      <w:marLeft w:val="0"/>
      <w:marRight w:val="0"/>
      <w:marTop w:val="0"/>
      <w:marBottom w:val="0"/>
      <w:divBdr>
        <w:top w:val="none" w:sz="0" w:space="0" w:color="auto"/>
        <w:left w:val="none" w:sz="0" w:space="0" w:color="auto"/>
        <w:bottom w:val="none" w:sz="0" w:space="0" w:color="auto"/>
        <w:right w:val="none" w:sz="0" w:space="0" w:color="auto"/>
      </w:divBdr>
      <w:divsChild>
        <w:div w:id="407725827">
          <w:marLeft w:val="0"/>
          <w:marRight w:val="0"/>
          <w:marTop w:val="0"/>
          <w:marBottom w:val="0"/>
          <w:divBdr>
            <w:top w:val="none" w:sz="0" w:space="0" w:color="auto"/>
            <w:left w:val="none" w:sz="0" w:space="0" w:color="auto"/>
            <w:bottom w:val="none" w:sz="0" w:space="0" w:color="auto"/>
            <w:right w:val="none" w:sz="0" w:space="0" w:color="auto"/>
          </w:divBdr>
          <w:divsChild>
            <w:div w:id="146360719">
              <w:marLeft w:val="0"/>
              <w:marRight w:val="0"/>
              <w:marTop w:val="0"/>
              <w:marBottom w:val="0"/>
              <w:divBdr>
                <w:top w:val="none" w:sz="0" w:space="0" w:color="auto"/>
                <w:left w:val="none" w:sz="0" w:space="0" w:color="auto"/>
                <w:bottom w:val="single" w:sz="6" w:space="0" w:color="D8D8D8"/>
                <w:right w:val="none" w:sz="0" w:space="0" w:color="auto"/>
              </w:divBdr>
              <w:divsChild>
                <w:div w:id="1037000167">
                  <w:marLeft w:val="0"/>
                  <w:marRight w:val="0"/>
                  <w:marTop w:val="0"/>
                  <w:marBottom w:val="900"/>
                  <w:divBdr>
                    <w:top w:val="none" w:sz="0" w:space="0" w:color="auto"/>
                    <w:left w:val="none" w:sz="0" w:space="0" w:color="auto"/>
                    <w:bottom w:val="none" w:sz="0" w:space="0" w:color="auto"/>
                    <w:right w:val="none" w:sz="0" w:space="0" w:color="auto"/>
                  </w:divBdr>
                  <w:divsChild>
                    <w:div w:id="60562102">
                      <w:marLeft w:val="0"/>
                      <w:marRight w:val="0"/>
                      <w:marTop w:val="0"/>
                      <w:marBottom w:val="0"/>
                      <w:divBdr>
                        <w:top w:val="none" w:sz="0" w:space="0" w:color="auto"/>
                        <w:left w:val="none" w:sz="0" w:space="0" w:color="auto"/>
                        <w:bottom w:val="none" w:sz="0" w:space="0" w:color="auto"/>
                        <w:right w:val="none" w:sz="0" w:space="0" w:color="auto"/>
                      </w:divBdr>
                      <w:divsChild>
                        <w:div w:id="177887615">
                          <w:marLeft w:val="-150"/>
                          <w:marRight w:val="0"/>
                          <w:marTop w:val="0"/>
                          <w:marBottom w:val="0"/>
                          <w:divBdr>
                            <w:top w:val="none" w:sz="0" w:space="0" w:color="auto"/>
                            <w:left w:val="none" w:sz="0" w:space="0" w:color="auto"/>
                            <w:bottom w:val="none" w:sz="0" w:space="0" w:color="auto"/>
                            <w:right w:val="none" w:sz="0" w:space="0" w:color="auto"/>
                          </w:divBdr>
                          <w:divsChild>
                            <w:div w:id="596252720">
                              <w:marLeft w:val="0"/>
                              <w:marRight w:val="0"/>
                              <w:marTop w:val="0"/>
                              <w:marBottom w:val="0"/>
                              <w:divBdr>
                                <w:top w:val="none" w:sz="0" w:space="0" w:color="auto"/>
                                <w:left w:val="none" w:sz="0" w:space="0" w:color="auto"/>
                                <w:bottom w:val="none" w:sz="0" w:space="0" w:color="auto"/>
                                <w:right w:val="none" w:sz="0" w:space="0" w:color="auto"/>
                              </w:divBdr>
                              <w:divsChild>
                                <w:div w:id="1517114438">
                                  <w:marLeft w:val="0"/>
                                  <w:marRight w:val="0"/>
                                  <w:marTop w:val="0"/>
                                  <w:marBottom w:val="0"/>
                                  <w:divBdr>
                                    <w:top w:val="none" w:sz="0" w:space="0" w:color="auto"/>
                                    <w:left w:val="none" w:sz="0" w:space="0" w:color="auto"/>
                                    <w:bottom w:val="none" w:sz="0" w:space="0" w:color="auto"/>
                                    <w:right w:val="none" w:sz="0" w:space="0" w:color="auto"/>
                                  </w:divBdr>
                                  <w:divsChild>
                                    <w:div w:id="7204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831865">
      <w:bodyDiv w:val="1"/>
      <w:marLeft w:val="0"/>
      <w:marRight w:val="0"/>
      <w:marTop w:val="0"/>
      <w:marBottom w:val="0"/>
      <w:divBdr>
        <w:top w:val="none" w:sz="0" w:space="0" w:color="auto"/>
        <w:left w:val="none" w:sz="0" w:space="0" w:color="auto"/>
        <w:bottom w:val="none" w:sz="0" w:space="0" w:color="auto"/>
        <w:right w:val="none" w:sz="0" w:space="0" w:color="auto"/>
      </w:divBdr>
      <w:divsChild>
        <w:div w:id="1039866164">
          <w:marLeft w:val="0"/>
          <w:marRight w:val="1"/>
          <w:marTop w:val="0"/>
          <w:marBottom w:val="0"/>
          <w:divBdr>
            <w:top w:val="none" w:sz="0" w:space="0" w:color="auto"/>
            <w:left w:val="none" w:sz="0" w:space="0" w:color="auto"/>
            <w:bottom w:val="none" w:sz="0" w:space="0" w:color="auto"/>
            <w:right w:val="none" w:sz="0" w:space="0" w:color="auto"/>
          </w:divBdr>
          <w:divsChild>
            <w:div w:id="141238709">
              <w:marLeft w:val="0"/>
              <w:marRight w:val="0"/>
              <w:marTop w:val="0"/>
              <w:marBottom w:val="0"/>
              <w:divBdr>
                <w:top w:val="none" w:sz="0" w:space="0" w:color="auto"/>
                <w:left w:val="none" w:sz="0" w:space="0" w:color="auto"/>
                <w:bottom w:val="none" w:sz="0" w:space="0" w:color="auto"/>
                <w:right w:val="none" w:sz="0" w:space="0" w:color="auto"/>
              </w:divBdr>
              <w:divsChild>
                <w:div w:id="204372767">
                  <w:marLeft w:val="0"/>
                  <w:marRight w:val="1"/>
                  <w:marTop w:val="0"/>
                  <w:marBottom w:val="0"/>
                  <w:divBdr>
                    <w:top w:val="none" w:sz="0" w:space="0" w:color="auto"/>
                    <w:left w:val="none" w:sz="0" w:space="0" w:color="auto"/>
                    <w:bottom w:val="none" w:sz="0" w:space="0" w:color="auto"/>
                    <w:right w:val="none" w:sz="0" w:space="0" w:color="auto"/>
                  </w:divBdr>
                  <w:divsChild>
                    <w:div w:id="597493404">
                      <w:marLeft w:val="0"/>
                      <w:marRight w:val="0"/>
                      <w:marTop w:val="0"/>
                      <w:marBottom w:val="0"/>
                      <w:divBdr>
                        <w:top w:val="none" w:sz="0" w:space="0" w:color="auto"/>
                        <w:left w:val="none" w:sz="0" w:space="0" w:color="auto"/>
                        <w:bottom w:val="none" w:sz="0" w:space="0" w:color="auto"/>
                        <w:right w:val="none" w:sz="0" w:space="0" w:color="auto"/>
                      </w:divBdr>
                      <w:divsChild>
                        <w:div w:id="1624771305">
                          <w:marLeft w:val="0"/>
                          <w:marRight w:val="0"/>
                          <w:marTop w:val="0"/>
                          <w:marBottom w:val="0"/>
                          <w:divBdr>
                            <w:top w:val="none" w:sz="0" w:space="0" w:color="auto"/>
                            <w:left w:val="none" w:sz="0" w:space="0" w:color="auto"/>
                            <w:bottom w:val="none" w:sz="0" w:space="0" w:color="auto"/>
                            <w:right w:val="none" w:sz="0" w:space="0" w:color="auto"/>
                          </w:divBdr>
                          <w:divsChild>
                            <w:div w:id="1816947178">
                              <w:marLeft w:val="0"/>
                              <w:marRight w:val="0"/>
                              <w:marTop w:val="0"/>
                              <w:marBottom w:val="0"/>
                              <w:divBdr>
                                <w:top w:val="none" w:sz="0" w:space="0" w:color="auto"/>
                                <w:left w:val="none" w:sz="0" w:space="0" w:color="auto"/>
                                <w:bottom w:val="none" w:sz="0" w:space="0" w:color="auto"/>
                                <w:right w:val="none" w:sz="0" w:space="0" w:color="auto"/>
                              </w:divBdr>
                              <w:divsChild>
                                <w:div w:id="70977863">
                                  <w:marLeft w:val="0"/>
                                  <w:marRight w:val="0"/>
                                  <w:marTop w:val="120"/>
                                  <w:marBottom w:val="0"/>
                                  <w:divBdr>
                                    <w:top w:val="none" w:sz="0" w:space="0" w:color="auto"/>
                                    <w:left w:val="none" w:sz="0" w:space="0" w:color="auto"/>
                                    <w:bottom w:val="none" w:sz="0" w:space="0" w:color="auto"/>
                                    <w:right w:val="none" w:sz="0" w:space="0" w:color="auto"/>
                                  </w:divBdr>
                                  <w:divsChild>
                                    <w:div w:id="1864396995">
                                      <w:marLeft w:val="0"/>
                                      <w:marRight w:val="0"/>
                                      <w:marTop w:val="0"/>
                                      <w:marBottom w:val="0"/>
                                      <w:divBdr>
                                        <w:top w:val="none" w:sz="0" w:space="0" w:color="auto"/>
                                        <w:left w:val="none" w:sz="0" w:space="0" w:color="auto"/>
                                        <w:bottom w:val="none" w:sz="0" w:space="0" w:color="auto"/>
                                        <w:right w:val="none" w:sz="0" w:space="0" w:color="auto"/>
                                      </w:divBdr>
                                      <w:divsChild>
                                        <w:div w:id="112728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3793312">
      <w:bodyDiv w:val="1"/>
      <w:marLeft w:val="0"/>
      <w:marRight w:val="0"/>
      <w:marTop w:val="0"/>
      <w:marBottom w:val="0"/>
      <w:divBdr>
        <w:top w:val="none" w:sz="0" w:space="0" w:color="auto"/>
        <w:left w:val="none" w:sz="0" w:space="0" w:color="auto"/>
        <w:bottom w:val="none" w:sz="0" w:space="0" w:color="auto"/>
        <w:right w:val="none" w:sz="0" w:space="0" w:color="auto"/>
      </w:divBdr>
    </w:div>
    <w:div w:id="2015955141">
      <w:bodyDiv w:val="1"/>
      <w:marLeft w:val="0"/>
      <w:marRight w:val="0"/>
      <w:marTop w:val="0"/>
      <w:marBottom w:val="0"/>
      <w:divBdr>
        <w:top w:val="none" w:sz="0" w:space="0" w:color="auto"/>
        <w:left w:val="none" w:sz="0" w:space="0" w:color="auto"/>
        <w:bottom w:val="none" w:sz="0" w:space="0" w:color="auto"/>
        <w:right w:val="none" w:sz="0" w:space="0" w:color="auto"/>
      </w:divBdr>
    </w:div>
    <w:div w:id="2017610949">
      <w:bodyDiv w:val="1"/>
      <w:marLeft w:val="0"/>
      <w:marRight w:val="0"/>
      <w:marTop w:val="0"/>
      <w:marBottom w:val="0"/>
      <w:divBdr>
        <w:top w:val="none" w:sz="0" w:space="0" w:color="auto"/>
        <w:left w:val="none" w:sz="0" w:space="0" w:color="auto"/>
        <w:bottom w:val="none" w:sz="0" w:space="0" w:color="auto"/>
        <w:right w:val="none" w:sz="0" w:space="0" w:color="auto"/>
      </w:divBdr>
    </w:div>
    <w:div w:id="2018922277">
      <w:bodyDiv w:val="1"/>
      <w:marLeft w:val="0"/>
      <w:marRight w:val="0"/>
      <w:marTop w:val="0"/>
      <w:marBottom w:val="0"/>
      <w:divBdr>
        <w:top w:val="none" w:sz="0" w:space="0" w:color="auto"/>
        <w:left w:val="none" w:sz="0" w:space="0" w:color="auto"/>
        <w:bottom w:val="none" w:sz="0" w:space="0" w:color="auto"/>
        <w:right w:val="none" w:sz="0" w:space="0" w:color="auto"/>
      </w:divBdr>
    </w:div>
    <w:div w:id="2019385396">
      <w:bodyDiv w:val="1"/>
      <w:marLeft w:val="0"/>
      <w:marRight w:val="0"/>
      <w:marTop w:val="0"/>
      <w:marBottom w:val="0"/>
      <w:divBdr>
        <w:top w:val="none" w:sz="0" w:space="0" w:color="auto"/>
        <w:left w:val="none" w:sz="0" w:space="0" w:color="auto"/>
        <w:bottom w:val="none" w:sz="0" w:space="0" w:color="auto"/>
        <w:right w:val="none" w:sz="0" w:space="0" w:color="auto"/>
      </w:divBdr>
    </w:div>
    <w:div w:id="2026519803">
      <w:bodyDiv w:val="1"/>
      <w:marLeft w:val="0"/>
      <w:marRight w:val="0"/>
      <w:marTop w:val="0"/>
      <w:marBottom w:val="0"/>
      <w:divBdr>
        <w:top w:val="none" w:sz="0" w:space="0" w:color="auto"/>
        <w:left w:val="none" w:sz="0" w:space="0" w:color="auto"/>
        <w:bottom w:val="none" w:sz="0" w:space="0" w:color="auto"/>
        <w:right w:val="none" w:sz="0" w:space="0" w:color="auto"/>
      </w:divBdr>
    </w:div>
    <w:div w:id="2037150052">
      <w:bodyDiv w:val="1"/>
      <w:marLeft w:val="0"/>
      <w:marRight w:val="0"/>
      <w:marTop w:val="0"/>
      <w:marBottom w:val="0"/>
      <w:divBdr>
        <w:top w:val="none" w:sz="0" w:space="0" w:color="auto"/>
        <w:left w:val="none" w:sz="0" w:space="0" w:color="auto"/>
        <w:bottom w:val="none" w:sz="0" w:space="0" w:color="auto"/>
        <w:right w:val="none" w:sz="0" w:space="0" w:color="auto"/>
      </w:divBdr>
    </w:div>
    <w:div w:id="2038921155">
      <w:bodyDiv w:val="1"/>
      <w:marLeft w:val="0"/>
      <w:marRight w:val="0"/>
      <w:marTop w:val="0"/>
      <w:marBottom w:val="0"/>
      <w:divBdr>
        <w:top w:val="none" w:sz="0" w:space="0" w:color="auto"/>
        <w:left w:val="none" w:sz="0" w:space="0" w:color="auto"/>
        <w:bottom w:val="none" w:sz="0" w:space="0" w:color="auto"/>
        <w:right w:val="none" w:sz="0" w:space="0" w:color="auto"/>
      </w:divBdr>
    </w:div>
    <w:div w:id="2042125936">
      <w:bodyDiv w:val="1"/>
      <w:marLeft w:val="0"/>
      <w:marRight w:val="0"/>
      <w:marTop w:val="0"/>
      <w:marBottom w:val="0"/>
      <w:divBdr>
        <w:top w:val="none" w:sz="0" w:space="0" w:color="auto"/>
        <w:left w:val="none" w:sz="0" w:space="0" w:color="auto"/>
        <w:bottom w:val="none" w:sz="0" w:space="0" w:color="auto"/>
        <w:right w:val="none" w:sz="0" w:space="0" w:color="auto"/>
      </w:divBdr>
    </w:div>
    <w:div w:id="2042198368">
      <w:bodyDiv w:val="1"/>
      <w:marLeft w:val="0"/>
      <w:marRight w:val="0"/>
      <w:marTop w:val="0"/>
      <w:marBottom w:val="0"/>
      <w:divBdr>
        <w:top w:val="none" w:sz="0" w:space="0" w:color="auto"/>
        <w:left w:val="none" w:sz="0" w:space="0" w:color="auto"/>
        <w:bottom w:val="none" w:sz="0" w:space="0" w:color="auto"/>
        <w:right w:val="none" w:sz="0" w:space="0" w:color="auto"/>
      </w:divBdr>
    </w:div>
    <w:div w:id="2044865231">
      <w:bodyDiv w:val="1"/>
      <w:marLeft w:val="0"/>
      <w:marRight w:val="0"/>
      <w:marTop w:val="0"/>
      <w:marBottom w:val="0"/>
      <w:divBdr>
        <w:top w:val="none" w:sz="0" w:space="0" w:color="auto"/>
        <w:left w:val="none" w:sz="0" w:space="0" w:color="auto"/>
        <w:bottom w:val="none" w:sz="0" w:space="0" w:color="auto"/>
        <w:right w:val="none" w:sz="0" w:space="0" w:color="auto"/>
      </w:divBdr>
    </w:div>
    <w:div w:id="2055302457">
      <w:bodyDiv w:val="1"/>
      <w:marLeft w:val="0"/>
      <w:marRight w:val="0"/>
      <w:marTop w:val="0"/>
      <w:marBottom w:val="0"/>
      <w:divBdr>
        <w:top w:val="none" w:sz="0" w:space="0" w:color="auto"/>
        <w:left w:val="none" w:sz="0" w:space="0" w:color="auto"/>
        <w:bottom w:val="none" w:sz="0" w:space="0" w:color="auto"/>
        <w:right w:val="none" w:sz="0" w:space="0" w:color="auto"/>
      </w:divBdr>
      <w:divsChild>
        <w:div w:id="485317718">
          <w:marLeft w:val="0"/>
          <w:marRight w:val="1"/>
          <w:marTop w:val="0"/>
          <w:marBottom w:val="0"/>
          <w:divBdr>
            <w:top w:val="none" w:sz="0" w:space="0" w:color="auto"/>
            <w:left w:val="none" w:sz="0" w:space="0" w:color="auto"/>
            <w:bottom w:val="none" w:sz="0" w:space="0" w:color="auto"/>
            <w:right w:val="none" w:sz="0" w:space="0" w:color="auto"/>
          </w:divBdr>
          <w:divsChild>
            <w:div w:id="843401659">
              <w:marLeft w:val="0"/>
              <w:marRight w:val="0"/>
              <w:marTop w:val="0"/>
              <w:marBottom w:val="0"/>
              <w:divBdr>
                <w:top w:val="none" w:sz="0" w:space="0" w:color="auto"/>
                <w:left w:val="none" w:sz="0" w:space="0" w:color="auto"/>
                <w:bottom w:val="none" w:sz="0" w:space="0" w:color="auto"/>
                <w:right w:val="none" w:sz="0" w:space="0" w:color="auto"/>
              </w:divBdr>
              <w:divsChild>
                <w:div w:id="1649479889">
                  <w:marLeft w:val="0"/>
                  <w:marRight w:val="1"/>
                  <w:marTop w:val="0"/>
                  <w:marBottom w:val="0"/>
                  <w:divBdr>
                    <w:top w:val="none" w:sz="0" w:space="0" w:color="auto"/>
                    <w:left w:val="none" w:sz="0" w:space="0" w:color="auto"/>
                    <w:bottom w:val="none" w:sz="0" w:space="0" w:color="auto"/>
                    <w:right w:val="none" w:sz="0" w:space="0" w:color="auto"/>
                  </w:divBdr>
                  <w:divsChild>
                    <w:div w:id="2008165695">
                      <w:marLeft w:val="0"/>
                      <w:marRight w:val="0"/>
                      <w:marTop w:val="0"/>
                      <w:marBottom w:val="0"/>
                      <w:divBdr>
                        <w:top w:val="none" w:sz="0" w:space="0" w:color="auto"/>
                        <w:left w:val="none" w:sz="0" w:space="0" w:color="auto"/>
                        <w:bottom w:val="none" w:sz="0" w:space="0" w:color="auto"/>
                        <w:right w:val="none" w:sz="0" w:space="0" w:color="auto"/>
                      </w:divBdr>
                      <w:divsChild>
                        <w:div w:id="1179931123">
                          <w:marLeft w:val="0"/>
                          <w:marRight w:val="0"/>
                          <w:marTop w:val="0"/>
                          <w:marBottom w:val="0"/>
                          <w:divBdr>
                            <w:top w:val="none" w:sz="0" w:space="0" w:color="auto"/>
                            <w:left w:val="none" w:sz="0" w:space="0" w:color="auto"/>
                            <w:bottom w:val="none" w:sz="0" w:space="0" w:color="auto"/>
                            <w:right w:val="none" w:sz="0" w:space="0" w:color="auto"/>
                          </w:divBdr>
                          <w:divsChild>
                            <w:div w:id="275797527">
                              <w:marLeft w:val="0"/>
                              <w:marRight w:val="0"/>
                              <w:marTop w:val="0"/>
                              <w:marBottom w:val="0"/>
                              <w:divBdr>
                                <w:top w:val="none" w:sz="0" w:space="0" w:color="auto"/>
                                <w:left w:val="none" w:sz="0" w:space="0" w:color="auto"/>
                                <w:bottom w:val="none" w:sz="0" w:space="0" w:color="auto"/>
                                <w:right w:val="none" w:sz="0" w:space="0" w:color="auto"/>
                              </w:divBdr>
                              <w:divsChild>
                                <w:div w:id="309989457">
                                  <w:marLeft w:val="0"/>
                                  <w:marRight w:val="0"/>
                                  <w:marTop w:val="120"/>
                                  <w:marBottom w:val="0"/>
                                  <w:divBdr>
                                    <w:top w:val="none" w:sz="0" w:space="0" w:color="auto"/>
                                    <w:left w:val="none" w:sz="0" w:space="0" w:color="auto"/>
                                    <w:bottom w:val="none" w:sz="0" w:space="0" w:color="auto"/>
                                    <w:right w:val="none" w:sz="0" w:space="0" w:color="auto"/>
                                  </w:divBdr>
                                  <w:divsChild>
                                    <w:div w:id="1710379174">
                                      <w:marLeft w:val="0"/>
                                      <w:marRight w:val="0"/>
                                      <w:marTop w:val="0"/>
                                      <w:marBottom w:val="0"/>
                                      <w:divBdr>
                                        <w:top w:val="none" w:sz="0" w:space="0" w:color="auto"/>
                                        <w:left w:val="none" w:sz="0" w:space="0" w:color="auto"/>
                                        <w:bottom w:val="none" w:sz="0" w:space="0" w:color="auto"/>
                                        <w:right w:val="none" w:sz="0" w:space="0" w:color="auto"/>
                                      </w:divBdr>
                                      <w:divsChild>
                                        <w:div w:id="173724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7119682">
      <w:bodyDiv w:val="1"/>
      <w:marLeft w:val="0"/>
      <w:marRight w:val="0"/>
      <w:marTop w:val="0"/>
      <w:marBottom w:val="0"/>
      <w:divBdr>
        <w:top w:val="none" w:sz="0" w:space="0" w:color="auto"/>
        <w:left w:val="none" w:sz="0" w:space="0" w:color="auto"/>
        <w:bottom w:val="none" w:sz="0" w:space="0" w:color="auto"/>
        <w:right w:val="none" w:sz="0" w:space="0" w:color="auto"/>
      </w:divBdr>
    </w:div>
    <w:div w:id="2061587676">
      <w:bodyDiv w:val="1"/>
      <w:marLeft w:val="0"/>
      <w:marRight w:val="0"/>
      <w:marTop w:val="0"/>
      <w:marBottom w:val="0"/>
      <w:divBdr>
        <w:top w:val="none" w:sz="0" w:space="0" w:color="auto"/>
        <w:left w:val="none" w:sz="0" w:space="0" w:color="auto"/>
        <w:bottom w:val="none" w:sz="0" w:space="0" w:color="auto"/>
        <w:right w:val="none" w:sz="0" w:space="0" w:color="auto"/>
      </w:divBdr>
    </w:div>
    <w:div w:id="2066945969">
      <w:bodyDiv w:val="1"/>
      <w:marLeft w:val="0"/>
      <w:marRight w:val="0"/>
      <w:marTop w:val="0"/>
      <w:marBottom w:val="0"/>
      <w:divBdr>
        <w:top w:val="none" w:sz="0" w:space="0" w:color="auto"/>
        <w:left w:val="none" w:sz="0" w:space="0" w:color="auto"/>
        <w:bottom w:val="none" w:sz="0" w:space="0" w:color="auto"/>
        <w:right w:val="none" w:sz="0" w:space="0" w:color="auto"/>
      </w:divBdr>
      <w:divsChild>
        <w:div w:id="1927179718">
          <w:marLeft w:val="0"/>
          <w:marRight w:val="0"/>
          <w:marTop w:val="0"/>
          <w:marBottom w:val="0"/>
          <w:divBdr>
            <w:top w:val="none" w:sz="0" w:space="0" w:color="auto"/>
            <w:left w:val="none" w:sz="0" w:space="0" w:color="auto"/>
            <w:bottom w:val="none" w:sz="0" w:space="0" w:color="auto"/>
            <w:right w:val="none" w:sz="0" w:space="0" w:color="auto"/>
          </w:divBdr>
          <w:divsChild>
            <w:div w:id="1323239884">
              <w:marLeft w:val="0"/>
              <w:marRight w:val="0"/>
              <w:marTop w:val="0"/>
              <w:marBottom w:val="0"/>
              <w:divBdr>
                <w:top w:val="none" w:sz="0" w:space="0" w:color="auto"/>
                <w:left w:val="none" w:sz="0" w:space="0" w:color="auto"/>
                <w:bottom w:val="none" w:sz="0" w:space="0" w:color="auto"/>
                <w:right w:val="none" w:sz="0" w:space="0" w:color="auto"/>
              </w:divBdr>
              <w:divsChild>
                <w:div w:id="249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88247">
      <w:bodyDiv w:val="1"/>
      <w:marLeft w:val="0"/>
      <w:marRight w:val="0"/>
      <w:marTop w:val="0"/>
      <w:marBottom w:val="0"/>
      <w:divBdr>
        <w:top w:val="none" w:sz="0" w:space="0" w:color="auto"/>
        <w:left w:val="none" w:sz="0" w:space="0" w:color="auto"/>
        <w:bottom w:val="none" w:sz="0" w:space="0" w:color="auto"/>
        <w:right w:val="none" w:sz="0" w:space="0" w:color="auto"/>
      </w:divBdr>
    </w:div>
    <w:div w:id="2081513693">
      <w:bodyDiv w:val="1"/>
      <w:marLeft w:val="0"/>
      <w:marRight w:val="0"/>
      <w:marTop w:val="0"/>
      <w:marBottom w:val="0"/>
      <w:divBdr>
        <w:top w:val="none" w:sz="0" w:space="0" w:color="auto"/>
        <w:left w:val="none" w:sz="0" w:space="0" w:color="auto"/>
        <w:bottom w:val="none" w:sz="0" w:space="0" w:color="auto"/>
        <w:right w:val="none" w:sz="0" w:space="0" w:color="auto"/>
      </w:divBdr>
    </w:div>
    <w:div w:id="2084326861">
      <w:bodyDiv w:val="1"/>
      <w:marLeft w:val="0"/>
      <w:marRight w:val="0"/>
      <w:marTop w:val="0"/>
      <w:marBottom w:val="0"/>
      <w:divBdr>
        <w:top w:val="none" w:sz="0" w:space="0" w:color="auto"/>
        <w:left w:val="none" w:sz="0" w:space="0" w:color="auto"/>
        <w:bottom w:val="none" w:sz="0" w:space="0" w:color="auto"/>
        <w:right w:val="none" w:sz="0" w:space="0" w:color="auto"/>
      </w:divBdr>
    </w:div>
    <w:div w:id="2092502585">
      <w:bodyDiv w:val="1"/>
      <w:marLeft w:val="0"/>
      <w:marRight w:val="0"/>
      <w:marTop w:val="0"/>
      <w:marBottom w:val="0"/>
      <w:divBdr>
        <w:top w:val="none" w:sz="0" w:space="0" w:color="auto"/>
        <w:left w:val="none" w:sz="0" w:space="0" w:color="auto"/>
        <w:bottom w:val="none" w:sz="0" w:space="0" w:color="auto"/>
        <w:right w:val="none" w:sz="0" w:space="0" w:color="auto"/>
      </w:divBdr>
    </w:div>
    <w:div w:id="2094087659">
      <w:bodyDiv w:val="1"/>
      <w:marLeft w:val="0"/>
      <w:marRight w:val="0"/>
      <w:marTop w:val="0"/>
      <w:marBottom w:val="0"/>
      <w:divBdr>
        <w:top w:val="none" w:sz="0" w:space="0" w:color="auto"/>
        <w:left w:val="none" w:sz="0" w:space="0" w:color="auto"/>
        <w:bottom w:val="none" w:sz="0" w:space="0" w:color="auto"/>
        <w:right w:val="none" w:sz="0" w:space="0" w:color="auto"/>
      </w:divBdr>
    </w:div>
    <w:div w:id="2095541572">
      <w:bodyDiv w:val="1"/>
      <w:marLeft w:val="0"/>
      <w:marRight w:val="0"/>
      <w:marTop w:val="0"/>
      <w:marBottom w:val="0"/>
      <w:divBdr>
        <w:top w:val="none" w:sz="0" w:space="0" w:color="auto"/>
        <w:left w:val="none" w:sz="0" w:space="0" w:color="auto"/>
        <w:bottom w:val="none" w:sz="0" w:space="0" w:color="auto"/>
        <w:right w:val="none" w:sz="0" w:space="0" w:color="auto"/>
      </w:divBdr>
    </w:div>
    <w:div w:id="2106463564">
      <w:bodyDiv w:val="1"/>
      <w:marLeft w:val="0"/>
      <w:marRight w:val="0"/>
      <w:marTop w:val="0"/>
      <w:marBottom w:val="0"/>
      <w:divBdr>
        <w:top w:val="none" w:sz="0" w:space="0" w:color="auto"/>
        <w:left w:val="none" w:sz="0" w:space="0" w:color="auto"/>
        <w:bottom w:val="none" w:sz="0" w:space="0" w:color="auto"/>
        <w:right w:val="none" w:sz="0" w:space="0" w:color="auto"/>
      </w:divBdr>
    </w:div>
    <w:div w:id="2108185147">
      <w:bodyDiv w:val="1"/>
      <w:marLeft w:val="0"/>
      <w:marRight w:val="0"/>
      <w:marTop w:val="0"/>
      <w:marBottom w:val="0"/>
      <w:divBdr>
        <w:top w:val="none" w:sz="0" w:space="0" w:color="auto"/>
        <w:left w:val="none" w:sz="0" w:space="0" w:color="auto"/>
        <w:bottom w:val="none" w:sz="0" w:space="0" w:color="auto"/>
        <w:right w:val="none" w:sz="0" w:space="0" w:color="auto"/>
      </w:divBdr>
    </w:div>
    <w:div w:id="2110926608">
      <w:bodyDiv w:val="1"/>
      <w:marLeft w:val="0"/>
      <w:marRight w:val="0"/>
      <w:marTop w:val="0"/>
      <w:marBottom w:val="0"/>
      <w:divBdr>
        <w:top w:val="none" w:sz="0" w:space="0" w:color="auto"/>
        <w:left w:val="none" w:sz="0" w:space="0" w:color="auto"/>
        <w:bottom w:val="none" w:sz="0" w:space="0" w:color="auto"/>
        <w:right w:val="none" w:sz="0" w:space="0" w:color="auto"/>
      </w:divBdr>
    </w:div>
    <w:div w:id="2132236757">
      <w:bodyDiv w:val="1"/>
      <w:marLeft w:val="0"/>
      <w:marRight w:val="0"/>
      <w:marTop w:val="0"/>
      <w:marBottom w:val="0"/>
      <w:divBdr>
        <w:top w:val="none" w:sz="0" w:space="0" w:color="auto"/>
        <w:left w:val="none" w:sz="0" w:space="0" w:color="auto"/>
        <w:bottom w:val="none" w:sz="0" w:space="0" w:color="auto"/>
        <w:right w:val="none" w:sz="0" w:space="0" w:color="auto"/>
      </w:divBdr>
    </w:div>
    <w:div w:id="2134901427">
      <w:bodyDiv w:val="1"/>
      <w:marLeft w:val="0"/>
      <w:marRight w:val="0"/>
      <w:marTop w:val="0"/>
      <w:marBottom w:val="0"/>
      <w:divBdr>
        <w:top w:val="none" w:sz="0" w:space="0" w:color="auto"/>
        <w:left w:val="none" w:sz="0" w:space="0" w:color="auto"/>
        <w:bottom w:val="none" w:sz="0" w:space="0" w:color="auto"/>
        <w:right w:val="none" w:sz="0" w:space="0" w:color="auto"/>
      </w:divBdr>
    </w:div>
    <w:div w:id="214712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DRM!25438904.1</documentid>
  <senderid>AFH</senderid>
  <senderemail>AHATHAWAY@DRM.COM</senderemail>
  <lastmodified>2026-01-19T09:05:00.0000000-05:00</lastmodified>
  <database>DRM</database>
</properties>
</file>

<file path=customXML/itemProps2.xml><?xml version="1.0" encoding="utf-8"?>
<ds:datastoreItem xmlns:ds="http://schemas.openxmlformats.org/officeDocument/2006/customXml" ds:itemID="{38F40BA1-FCC4-4D3F-8DF1-A3D738291499}">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3F1CB3-7E57-4ECC-8D7D-993DEB7A1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31</Pages>
  <Words>9907</Words>
  <Characters>56473</Characters>
  <Application>Microsoft Office Word</Application>
  <DocSecurity>4</DocSecurity>
  <Lines>470</Lines>
  <Paragraphs>132</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66248</CharactersWithSpaces>
  <SharedDoc>false</SharedDoc>
  <HyperlinkBase>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April Hathaway</dc:creator>
  <cp:keywords/>
  <dc:description/>
  <cp:lastModifiedBy>April Hathaway</cp:lastModifiedBy>
  <cp:revision>2</cp:revision>
  <cp:lastPrinted>2013-08-13T15:56:00Z</cp:lastPrinted>
  <dcterms:created xsi:type="dcterms:W3CDTF">2026-01-19T14:05:00Z</dcterms:created>
  <dcterms:modified xsi:type="dcterms:W3CDTF">2026-01-19T14:05:00Z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ber">
    <vt:lpwstr>11448142</vt:lpwstr>
  </property>
  <property fmtid="{D5CDD505-2E9C-101B-9397-08002B2CF9AE}" pid="3" name="DocVersion">
    <vt:lpwstr>1</vt:lpwstr>
  </property>
  <property fmtid="{D5CDD505-2E9C-101B-9397-08002B2CF9AE}" pid="4" name="DocClient">
    <vt:lpwstr>B1195</vt:lpwstr>
  </property>
  <property fmtid="{D5CDD505-2E9C-101B-9397-08002B2CF9AE}" pid="5" name="DocMatter">
    <vt:lpwstr>70096US02</vt:lpwstr>
  </property>
  <property fmtid="{D5CDD505-2E9C-101B-9397-08002B2CF9AE}" pid="6" name="DocAuthor">
    <vt:lpwstr>TGODDARD</vt:lpwstr>
  </property>
</Properties>
</file>