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14F0B">
      <w:pPr>
        <w:rPr>
          <w:rFonts w:hint="eastAsia"/>
        </w:rPr>
      </w:pPr>
      <w:r>
        <w:rPr>
          <w:rFonts w:hint="eastAsia"/>
        </w:rPr>
        <w:t>【推文原文】</w:t>
      </w:r>
    </w:p>
    <w:p w14:paraId="4B61F7D0">
      <w:pPr>
        <w:rPr>
          <w:rFonts w:hint="eastAsia"/>
        </w:rPr>
      </w:pPr>
      <w:r>
        <w:rPr>
          <w:rFonts w:hint="eastAsia"/>
        </w:rPr>
        <w:t>7月25日，内蒙古6名大学生溺亡事故细节披露：老师坠落半空被救，其受伤照片公布。7月21日，55名师生乘坐火车抵达内蒙古厂区，当天下午企业对师生进行了安全教育培训。</w:t>
      </w:r>
    </w:p>
    <w:p w14:paraId="22AA7AAF">
      <w:pPr>
        <w:rPr>
          <w:rFonts w:hint="eastAsia"/>
        </w:rPr>
      </w:pPr>
    </w:p>
    <w:p w14:paraId="24EFEC09">
      <w:pPr>
        <w:rPr>
          <w:rFonts w:hint="eastAsia"/>
        </w:rPr>
      </w:pPr>
      <w:r>
        <w:rPr>
          <w:rFonts w:hint="eastAsia"/>
        </w:rPr>
        <w:t>7月22日—23日，师生在企业工作人员带领下在厂区参观学习。</w:t>
      </w:r>
    </w:p>
    <w:p w14:paraId="0B7C64B7">
      <w:pPr>
        <w:rPr>
          <w:rFonts w:hint="eastAsia"/>
        </w:rPr>
      </w:pPr>
    </w:p>
    <w:p w14:paraId="43ADE14D">
      <w:pPr>
        <w:rPr>
          <w:rFonts w:hint="eastAsia"/>
        </w:rPr>
      </w:pPr>
      <w:r>
        <w:rPr>
          <w:rFonts w:hint="eastAsia"/>
        </w:rPr>
        <w:t>23日上午10时20分左右，师生在参观浮选车间时发生了坠落事故。</w:t>
      </w:r>
    </w:p>
    <w:p w14:paraId="3F4D96F4">
      <w:pPr>
        <w:rPr>
          <w:rFonts w:hint="eastAsia"/>
        </w:rPr>
      </w:pPr>
    </w:p>
    <w:p w14:paraId="25C24A51">
      <w:pPr>
        <w:rPr>
          <w:rFonts w:hint="eastAsia"/>
        </w:rPr>
      </w:pPr>
      <w:r>
        <w:rPr>
          <w:rFonts w:hint="eastAsia"/>
        </w:rPr>
        <w:t>在听到学生呼喊有人掉落浮选槽后，现场工作人员立即按下浮选机急停开关，并用对讲机呼叫工友前来救援，通知中控室停车，同时疏散师生撤离到安全位置。在此期间，工作人员还发现了坠落半空的老师，第一时间实施了救援。</w:t>
      </w:r>
    </w:p>
    <w:p w14:paraId="50556FCF">
      <w:pPr>
        <w:rPr>
          <w:rFonts w:hint="eastAsia"/>
        </w:rPr>
      </w:pPr>
    </w:p>
    <w:p w14:paraId="10A1C2DB">
      <w:pPr>
        <w:rPr>
          <w:rFonts w:hint="eastAsia"/>
        </w:rPr>
      </w:pPr>
      <w:r>
        <w:rPr>
          <w:rFonts w:hint="eastAsia"/>
        </w:rPr>
        <w:t>10时58分，公司矿山应急小队抵达现场。</w:t>
      </w:r>
    </w:p>
    <w:p w14:paraId="24B663E3">
      <w:pPr>
        <w:rPr>
          <w:rFonts w:hint="eastAsia"/>
        </w:rPr>
      </w:pPr>
    </w:p>
    <w:p w14:paraId="0DF59FB2">
      <w:pPr>
        <w:rPr>
          <w:rFonts w:hint="eastAsia"/>
        </w:rPr>
      </w:pPr>
      <w:r>
        <w:rPr>
          <w:rFonts w:hint="eastAsia"/>
        </w:rPr>
        <w:t>12时01分，第一名人员被救出；12时40分，最后一名人员被救出。坠落人员被救出后立即送往医院抢救，经医护人员确认已溺亡。据了解，6名遇难大学生年龄在20—22周岁。</w:t>
      </w:r>
    </w:p>
    <w:p w14:paraId="76E53345">
      <w:pPr>
        <w:rPr>
          <w:rFonts w:hint="eastAsia"/>
        </w:rPr>
      </w:pPr>
    </w:p>
    <w:p w14:paraId="74F5B192">
      <w:pPr>
        <w:rPr>
          <w:rFonts w:hint="eastAsia"/>
        </w:rPr>
      </w:pPr>
      <w:r>
        <w:rPr>
          <w:rFonts w:hint="eastAsia"/>
        </w:rPr>
        <w:t>7月24日下午，记者在医院见到了此次事故中受伤的老师，目前正在恢复中。</w:t>
      </w:r>
    </w:p>
    <w:p w14:paraId="17443153">
      <w:pPr>
        <w:rPr>
          <w:rFonts w:hint="eastAsia"/>
        </w:rPr>
      </w:pPr>
    </w:p>
    <w:p w14:paraId="6B429E9E">
      <w:pPr>
        <w:rPr>
          <w:rFonts w:hint="eastAsia"/>
        </w:rPr>
      </w:pPr>
      <w:r>
        <w:rPr>
          <w:rFonts w:hint="eastAsia"/>
        </w:rPr>
        <w:t>浮选槽矿浆不存在强酸、强碱和高温情况</w:t>
      </w:r>
    </w:p>
    <w:p w14:paraId="5880D705">
      <w:pPr>
        <w:rPr>
          <w:rFonts w:hint="eastAsia"/>
        </w:rPr>
      </w:pPr>
    </w:p>
    <w:p w14:paraId="50CE3716">
      <w:pPr>
        <w:rPr>
          <w:rFonts w:hint="eastAsia"/>
        </w:rPr>
      </w:pPr>
      <w:r>
        <w:rPr>
          <w:rFonts w:hint="eastAsia"/>
        </w:rPr>
        <w:t>据企业浮选车间主任李春爽介绍，浮选槽矿浆pH值为8—9左右，温度在三四十摄氏度，不存在强酸、强碱和高温的状况。</w:t>
      </w:r>
    </w:p>
    <w:p w14:paraId="1C4895DE">
      <w:pPr>
        <w:rPr>
          <w:rFonts w:hint="eastAsia"/>
        </w:rPr>
      </w:pPr>
      <w:bookmarkStart w:id="0" w:name="_GoBack"/>
      <w:bookmarkEnd w:id="0"/>
    </w:p>
    <w:p w14:paraId="5165F62B">
      <w:r>
        <w:rPr>
          <w:rFonts w:hint="eastAsia"/>
        </w:rPr>
        <w:t>坠落地点的格栅板为钢制结构，尺寸为1米×2.6米左右，距离浮选液面高度大约在两米左右。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79DAF2"/>
    <w:rsid w:val="2D7A3225"/>
    <w:rsid w:val="3AEC0E1F"/>
    <w:rsid w:val="76BE7EA3"/>
    <w:rsid w:val="7E6B1EAE"/>
    <w:rsid w:val="7E79DAF2"/>
    <w:rsid w:val="7FCFD6E0"/>
    <w:rsid w:val="BF6F44BC"/>
    <w:rsid w:val="F7FB2830"/>
    <w:rsid w:val="FE3B6B4E"/>
    <w:rsid w:val="FEBF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721" w:firstLineChars="200"/>
      <w:jc w:val="both"/>
    </w:pPr>
    <w:rPr>
      <w:rFonts w:ascii="Times New Roman" w:hAnsi="Times New Roman" w:eastAsia="微软雅黑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ind w:firstLine="0" w:firstLineChars="0"/>
      <w:outlineLvl w:val="0"/>
    </w:pPr>
    <w:rPr>
      <w:rFonts w:ascii="Times New Roman" w:hAnsi="Times New Roman"/>
      <w:b/>
      <w:kern w:val="44"/>
      <w:sz w:val="36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微软雅黑" w:cs="Times New Roman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2026-01-29T15:55:00Z</dcterms:created>
  <dc:creator>lunatic</dc:creator>
  <cp:lastModifiedBy>lunatic</cp:lastModifiedBy>
  <dcterms:modified xsi:type="dcterms:W3CDTF">2026-01-29T15:55:37Z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5257B1210D182B9060127B6999BDC827_41</vt:lpwstr>
  </property>
</Properties>
</file>