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AB" w:rsidRPr="00FC7671" w:rsidRDefault="009362AB">
      <w:pPr>
        <w:rPr>
          <w:sz w:val="28"/>
          <w:szCs w:val="28"/>
        </w:rPr>
      </w:pPr>
      <w:r w:rsidRPr="00FC7671">
        <w:rPr>
          <w:rFonts w:hint="eastAsia"/>
          <w:sz w:val="28"/>
          <w:szCs w:val="28"/>
        </w:rPr>
        <w:t>会议</w:t>
      </w:r>
      <w:r w:rsidRPr="00FC7671">
        <w:rPr>
          <w:sz w:val="28"/>
          <w:szCs w:val="28"/>
        </w:rPr>
        <w:t>概况信息：</w:t>
      </w:r>
    </w:p>
    <w:p w:rsidR="00744B24" w:rsidRPr="00FC7671" w:rsidRDefault="008E679D">
      <w:pPr>
        <w:rPr>
          <w:rFonts w:ascii="宋体" w:eastAsia="宋体" w:hAnsi="宋体" w:cs="宋体"/>
          <w:b/>
          <w:bCs/>
          <w:sz w:val="28"/>
          <w:szCs w:val="28"/>
        </w:rPr>
      </w:pPr>
      <w:r w:rsidRPr="00FC7671">
        <w:rPr>
          <w:rFonts w:hint="eastAsia"/>
          <w:sz w:val="28"/>
          <w:szCs w:val="28"/>
        </w:rPr>
        <w:t>会议</w:t>
      </w:r>
      <w:r w:rsidRPr="00FC7671">
        <w:rPr>
          <w:sz w:val="28"/>
          <w:szCs w:val="28"/>
        </w:rPr>
        <w:t>名称：</w:t>
      </w:r>
      <w:r w:rsidRPr="00FC7671">
        <w:rPr>
          <w:rFonts w:ascii="宋体" w:eastAsia="宋体" w:hAnsi="宋体" w:cs="宋体" w:hint="eastAsia"/>
          <w:b/>
          <w:bCs/>
          <w:sz w:val="28"/>
          <w:szCs w:val="28"/>
        </w:rPr>
        <w:t>二零一六年年度股东大会暨股东扩大会议</w:t>
      </w:r>
    </w:p>
    <w:p w:rsidR="00E461C8" w:rsidRPr="00FC7671" w:rsidRDefault="008E679D">
      <w:pPr>
        <w:rPr>
          <w:rFonts w:ascii="宋体" w:eastAsia="宋体" w:hAnsi="宋体" w:cs="宋体"/>
          <w:bCs/>
          <w:sz w:val="28"/>
          <w:szCs w:val="28"/>
        </w:rPr>
      </w:pPr>
      <w:r w:rsidRPr="00FC7671">
        <w:rPr>
          <w:rFonts w:ascii="宋体" w:eastAsia="宋体" w:hAnsi="宋体" w:cs="宋体" w:hint="eastAsia"/>
          <w:bCs/>
          <w:sz w:val="28"/>
          <w:szCs w:val="28"/>
        </w:rPr>
        <w:t>会议</w:t>
      </w:r>
      <w:r w:rsidRPr="00FC7671">
        <w:rPr>
          <w:rFonts w:ascii="宋体" w:eastAsia="宋体" w:hAnsi="宋体" w:cs="宋体"/>
          <w:bCs/>
          <w:sz w:val="28"/>
          <w:szCs w:val="28"/>
        </w:rPr>
        <w:t>开始时间：</w:t>
      </w:r>
      <w:r w:rsidRPr="00FC7671">
        <w:rPr>
          <w:rFonts w:ascii="宋体" w:eastAsia="宋体" w:hAnsi="宋体" w:cs="宋体" w:hint="eastAsia"/>
          <w:b/>
          <w:bCs/>
          <w:sz w:val="28"/>
          <w:szCs w:val="28"/>
        </w:rPr>
        <w:t>2016年</w:t>
      </w:r>
      <w:r w:rsidR="00E461C8" w:rsidRPr="00FC7671">
        <w:rPr>
          <w:rFonts w:ascii="宋体" w:eastAsia="宋体" w:hAnsi="宋体" w:cs="宋体" w:hint="eastAsia"/>
          <w:b/>
          <w:bCs/>
          <w:sz w:val="28"/>
          <w:szCs w:val="28"/>
        </w:rPr>
        <w:t>12月24日</w:t>
      </w:r>
      <w:r w:rsidR="00E461C8" w:rsidRPr="00FC7671"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 w:rsidR="00E461C8" w:rsidRPr="00FC7671">
        <w:rPr>
          <w:rFonts w:ascii="宋体" w:eastAsia="宋体" w:hAnsi="宋体" w:cs="宋体" w:hint="eastAsia"/>
          <w:b/>
          <w:bCs/>
          <w:sz w:val="28"/>
          <w:szCs w:val="28"/>
        </w:rPr>
        <w:t xml:space="preserve">上午 09:30 </w:t>
      </w:r>
      <w:r w:rsidR="00E461C8" w:rsidRPr="00FC7671">
        <w:rPr>
          <w:rFonts w:ascii="宋体" w:eastAsia="宋体" w:hAnsi="宋体" w:cs="宋体"/>
          <w:b/>
          <w:bCs/>
          <w:sz w:val="28"/>
          <w:szCs w:val="28"/>
        </w:rPr>
        <w:t>– 12</w:t>
      </w:r>
      <w:r w:rsidR="00E461C8" w:rsidRPr="00FC7671">
        <w:rPr>
          <w:rFonts w:ascii="宋体" w:eastAsia="宋体" w:hAnsi="宋体" w:cs="宋体" w:hint="eastAsia"/>
          <w:b/>
          <w:bCs/>
          <w:sz w:val="28"/>
          <w:szCs w:val="28"/>
        </w:rPr>
        <w:t>:00</w:t>
      </w:r>
    </w:p>
    <w:p w:rsidR="00E461C8" w:rsidRPr="00FC7671" w:rsidRDefault="00E461C8">
      <w:pPr>
        <w:rPr>
          <w:rFonts w:ascii="宋体" w:eastAsia="宋体" w:hAnsi="宋体" w:cs="宋体"/>
          <w:bCs/>
          <w:sz w:val="28"/>
          <w:szCs w:val="28"/>
        </w:rPr>
      </w:pPr>
      <w:r w:rsidRPr="00FC7671">
        <w:rPr>
          <w:rFonts w:ascii="宋体" w:eastAsia="宋体" w:hAnsi="宋体" w:cs="宋体" w:hint="eastAsia"/>
          <w:bCs/>
          <w:sz w:val="28"/>
          <w:szCs w:val="28"/>
        </w:rPr>
        <w:t>开会时长</w:t>
      </w:r>
      <w:r w:rsidRPr="00FC7671">
        <w:rPr>
          <w:rFonts w:ascii="宋体" w:eastAsia="宋体" w:hAnsi="宋体" w:cs="宋体"/>
          <w:bCs/>
          <w:sz w:val="28"/>
          <w:szCs w:val="28"/>
        </w:rPr>
        <w:t>：</w:t>
      </w:r>
      <w:r w:rsidR="00A36840" w:rsidRPr="00FC7671">
        <w:rPr>
          <w:rFonts w:ascii="宋体" w:eastAsia="宋体" w:hAnsi="宋体" w:cs="宋体" w:hint="eastAsia"/>
          <w:b/>
          <w:bCs/>
          <w:sz w:val="28"/>
          <w:szCs w:val="28"/>
        </w:rPr>
        <w:t>150分钟</w:t>
      </w:r>
    </w:p>
    <w:p w:rsidR="00A36840" w:rsidRDefault="00A36840">
      <w:pPr>
        <w:rPr>
          <w:rFonts w:ascii="宋体" w:eastAsia="宋体" w:hAnsi="宋体" w:cs="宋体"/>
          <w:b/>
          <w:bCs/>
          <w:sz w:val="28"/>
          <w:szCs w:val="28"/>
        </w:rPr>
      </w:pPr>
      <w:r w:rsidRPr="00FC7671">
        <w:rPr>
          <w:rFonts w:ascii="宋体" w:eastAsia="宋体" w:hAnsi="宋体" w:cs="宋体" w:hint="eastAsia"/>
          <w:bCs/>
          <w:sz w:val="28"/>
          <w:szCs w:val="28"/>
        </w:rPr>
        <w:t>参会人员：</w:t>
      </w:r>
      <w:r w:rsidRPr="00FC7671">
        <w:rPr>
          <w:rFonts w:ascii="宋体" w:eastAsia="宋体" w:hAnsi="宋体" w:cs="宋体" w:hint="eastAsia"/>
          <w:b/>
          <w:bCs/>
          <w:sz w:val="28"/>
          <w:szCs w:val="28"/>
        </w:rPr>
        <w:t>19</w:t>
      </w:r>
    </w:p>
    <w:p w:rsidR="00A36840" w:rsidRPr="00FC7671" w:rsidRDefault="00A36840">
      <w:pPr>
        <w:rPr>
          <w:rFonts w:ascii="宋体" w:eastAsia="宋体" w:hAnsi="宋体" w:cs="宋体"/>
          <w:bCs/>
          <w:sz w:val="28"/>
          <w:szCs w:val="28"/>
        </w:rPr>
      </w:pPr>
      <w:r w:rsidRPr="00FC7671">
        <w:rPr>
          <w:rFonts w:ascii="宋体" w:eastAsia="宋体" w:hAnsi="宋体" w:cs="宋体" w:hint="eastAsia"/>
          <w:bCs/>
          <w:sz w:val="28"/>
          <w:szCs w:val="28"/>
        </w:rPr>
        <w:t>议程</w:t>
      </w:r>
      <w:r w:rsidRPr="00FC7671">
        <w:rPr>
          <w:rFonts w:ascii="宋体" w:eastAsia="宋体" w:hAnsi="宋体" w:cs="宋体"/>
          <w:bCs/>
          <w:sz w:val="28"/>
          <w:szCs w:val="28"/>
        </w:rPr>
        <w:t>：</w:t>
      </w:r>
      <w:r w:rsidRPr="00FC7671">
        <w:rPr>
          <w:rFonts w:ascii="宋体" w:eastAsia="宋体" w:hAnsi="宋体" w:cs="宋体" w:hint="eastAsia"/>
          <w:b/>
          <w:bCs/>
          <w:sz w:val="28"/>
          <w:szCs w:val="28"/>
        </w:rPr>
        <w:t>3个</w:t>
      </w:r>
    </w:p>
    <w:p w:rsidR="009362AB" w:rsidRPr="00FC7671" w:rsidRDefault="009362AB">
      <w:pPr>
        <w:rPr>
          <w:rFonts w:ascii="宋体" w:eastAsia="宋体" w:hAnsi="宋体" w:cs="宋体"/>
          <w:bCs/>
          <w:sz w:val="28"/>
          <w:szCs w:val="28"/>
        </w:rPr>
      </w:pPr>
    </w:p>
    <w:p w:rsidR="009362AB" w:rsidRPr="00FC7671" w:rsidRDefault="009362AB">
      <w:pPr>
        <w:rPr>
          <w:rFonts w:ascii="宋体" w:eastAsia="宋体" w:hAnsi="宋体" w:cs="宋体"/>
          <w:bCs/>
          <w:sz w:val="28"/>
          <w:szCs w:val="28"/>
        </w:rPr>
      </w:pPr>
      <w:r w:rsidRPr="00FC7671">
        <w:rPr>
          <w:rFonts w:ascii="宋体" w:eastAsia="宋体" w:hAnsi="宋体" w:cs="宋体" w:hint="eastAsia"/>
          <w:bCs/>
          <w:sz w:val="28"/>
          <w:szCs w:val="28"/>
        </w:rPr>
        <w:t>会议</w:t>
      </w:r>
      <w:r w:rsidRPr="00FC7671">
        <w:rPr>
          <w:rFonts w:ascii="宋体" w:eastAsia="宋体" w:hAnsi="宋体" w:cs="宋体"/>
          <w:bCs/>
          <w:sz w:val="28"/>
          <w:szCs w:val="28"/>
        </w:rPr>
        <w:t>议程</w:t>
      </w:r>
      <w:r w:rsidRPr="00FC7671">
        <w:rPr>
          <w:rFonts w:ascii="宋体" w:eastAsia="宋体" w:hAnsi="宋体" w:cs="宋体" w:hint="eastAsia"/>
          <w:bCs/>
          <w:sz w:val="28"/>
          <w:szCs w:val="28"/>
        </w:rPr>
        <w:t>信息</w:t>
      </w:r>
      <w:r w:rsidRPr="00FC7671">
        <w:rPr>
          <w:rFonts w:ascii="宋体" w:eastAsia="宋体" w:hAnsi="宋体" w:cs="宋体"/>
          <w:bCs/>
          <w:sz w:val="28"/>
          <w:szCs w:val="28"/>
        </w:rPr>
        <w:t>：</w:t>
      </w:r>
      <w:r w:rsidR="00FC7671">
        <w:rPr>
          <w:rFonts w:ascii="宋体" w:eastAsia="宋体" w:hAnsi="宋体" w:cs="宋体" w:hint="eastAsia"/>
          <w:bCs/>
          <w:sz w:val="28"/>
          <w:szCs w:val="28"/>
        </w:rPr>
        <w:t>（注</w:t>
      </w:r>
      <w:r w:rsidR="00FC7671">
        <w:rPr>
          <w:rFonts w:ascii="宋体" w:eastAsia="宋体" w:hAnsi="宋体" w:cs="宋体"/>
          <w:bCs/>
          <w:sz w:val="28"/>
          <w:szCs w:val="28"/>
        </w:rPr>
        <w:t>：</w:t>
      </w:r>
      <w:r w:rsidR="00A90C9E">
        <w:rPr>
          <w:rFonts w:ascii="宋体" w:eastAsia="宋体" w:hAnsi="宋体" w:cs="宋体" w:hint="eastAsia"/>
          <w:bCs/>
          <w:sz w:val="28"/>
          <w:szCs w:val="28"/>
        </w:rPr>
        <w:t>议程</w:t>
      </w:r>
      <w:r w:rsidR="00A90C9E">
        <w:rPr>
          <w:rFonts w:ascii="宋体" w:eastAsia="宋体" w:hAnsi="宋体" w:cs="宋体"/>
          <w:bCs/>
          <w:sz w:val="28"/>
          <w:szCs w:val="28"/>
        </w:rPr>
        <w:t>内文件可用测试文档</w:t>
      </w:r>
      <w:r w:rsidR="00FC7671">
        <w:rPr>
          <w:rFonts w:ascii="宋体" w:eastAsia="宋体" w:hAnsi="宋体" w:cs="宋体"/>
          <w:bCs/>
          <w:sz w:val="28"/>
          <w:szCs w:val="28"/>
        </w:rPr>
        <w:t>）</w:t>
      </w:r>
    </w:p>
    <w:p w:rsidR="009362AB" w:rsidRPr="00CE5343" w:rsidRDefault="009362AB">
      <w:pPr>
        <w:rPr>
          <w:rFonts w:ascii="宋体" w:eastAsia="宋体" w:hAnsi="宋体" w:cs="宋体"/>
          <w:sz w:val="24"/>
          <w:szCs w:val="24"/>
        </w:rPr>
      </w:pPr>
      <w:r w:rsidRPr="00CE5343">
        <w:rPr>
          <w:rFonts w:ascii="宋体" w:eastAsia="宋体" w:hAnsi="宋体" w:cs="宋体" w:hint="eastAsia"/>
          <w:bCs/>
          <w:sz w:val="24"/>
          <w:szCs w:val="24"/>
        </w:rPr>
        <w:t>议程一</w:t>
      </w:r>
      <w:r w:rsidRPr="00CE5343">
        <w:rPr>
          <w:rFonts w:ascii="宋体" w:eastAsia="宋体" w:hAnsi="宋体" w:cs="宋体"/>
          <w:bCs/>
          <w:sz w:val="24"/>
          <w:szCs w:val="24"/>
        </w:rPr>
        <w:t>：</w:t>
      </w:r>
      <w:r w:rsidRPr="00CE5343">
        <w:rPr>
          <w:rFonts w:ascii="宋体" w:eastAsia="宋体" w:hAnsi="宋体" w:cs="宋体" w:hint="eastAsia"/>
          <w:sz w:val="24"/>
          <w:szCs w:val="24"/>
        </w:rPr>
        <w:t>普通决议案</w:t>
      </w:r>
    </w:p>
    <w:p w:rsidR="009362AB" w:rsidRPr="00655D3D" w:rsidRDefault="009362AB" w:rsidP="00655D3D">
      <w:pPr>
        <w:pStyle w:val="a7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</w:tabs>
        <w:ind w:firstLineChars="0"/>
        <w:rPr>
          <w:rFonts w:ascii="宋体" w:eastAsia="宋体" w:hAnsi="宋体" w:cs="宋体"/>
          <w:sz w:val="24"/>
          <w:szCs w:val="24"/>
        </w:rPr>
      </w:pPr>
      <w:r w:rsidRPr="00655D3D">
        <w:rPr>
          <w:rFonts w:ascii="宋体" w:eastAsia="宋体" w:hAnsi="宋体" w:cs="宋体" w:hint="eastAsia"/>
          <w:sz w:val="24"/>
          <w:szCs w:val="24"/>
        </w:rPr>
        <w:t>本公司二零一六年度董事会工作报告；</w:t>
      </w:r>
    </w:p>
    <w:p w:rsidR="009362AB" w:rsidRPr="00655D3D" w:rsidRDefault="009362AB" w:rsidP="00655D3D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655D3D">
        <w:rPr>
          <w:rFonts w:ascii="宋体" w:eastAsia="宋体" w:hAnsi="宋体" w:cs="宋体" w:hint="eastAsia"/>
          <w:sz w:val="24"/>
          <w:szCs w:val="24"/>
        </w:rPr>
        <w:t>本公司二零一六年度财务报告；</w:t>
      </w:r>
    </w:p>
    <w:p w:rsidR="009362AB" w:rsidRPr="00655D3D" w:rsidRDefault="00B9311F" w:rsidP="00655D3D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本公司二零一七年度规划报告。</w:t>
      </w:r>
    </w:p>
    <w:p w:rsidR="009362AB" w:rsidRPr="00CE5343" w:rsidRDefault="009362AB">
      <w:pPr>
        <w:rPr>
          <w:rFonts w:ascii="宋体" w:eastAsia="宋体" w:hAnsi="宋体" w:cs="宋体"/>
          <w:sz w:val="24"/>
          <w:szCs w:val="24"/>
        </w:rPr>
      </w:pPr>
      <w:r w:rsidRPr="00CE5343">
        <w:rPr>
          <w:rFonts w:ascii="宋体" w:eastAsia="宋体" w:hAnsi="宋体" w:cs="宋体" w:hint="eastAsia"/>
          <w:sz w:val="24"/>
          <w:szCs w:val="24"/>
        </w:rPr>
        <w:t>议程二</w:t>
      </w:r>
      <w:r w:rsidRPr="00CE5343">
        <w:rPr>
          <w:rFonts w:ascii="宋体" w:eastAsia="宋体" w:hAnsi="宋体" w:cs="宋体"/>
          <w:sz w:val="24"/>
          <w:szCs w:val="24"/>
        </w:rPr>
        <w:t>：</w:t>
      </w:r>
      <w:r w:rsidR="00CE5343" w:rsidRPr="00CE5343">
        <w:rPr>
          <w:rFonts w:ascii="宋体" w:eastAsia="宋体" w:hAnsi="宋体" w:cs="宋体" w:hint="eastAsia"/>
          <w:sz w:val="24"/>
          <w:szCs w:val="24"/>
        </w:rPr>
        <w:t>具体</w:t>
      </w:r>
      <w:r w:rsidR="00CE5343" w:rsidRPr="00CE5343">
        <w:rPr>
          <w:rFonts w:ascii="宋体" w:eastAsia="宋体" w:hAnsi="宋体" w:cs="宋体"/>
          <w:sz w:val="24"/>
          <w:szCs w:val="24"/>
        </w:rPr>
        <w:t>项目负责人汇报</w:t>
      </w:r>
    </w:p>
    <w:p w:rsidR="00CE5343" w:rsidRPr="00655D3D" w:rsidRDefault="00CE5343" w:rsidP="00655D3D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655D3D">
        <w:rPr>
          <w:rFonts w:ascii="宋体" w:eastAsia="宋体" w:hAnsi="宋体" w:cs="宋体" w:hint="eastAsia"/>
          <w:sz w:val="24"/>
          <w:szCs w:val="24"/>
        </w:rPr>
        <w:t>由林连南博士具体介绍Z100会议系统情况，谢庆雄负责演示；</w:t>
      </w:r>
    </w:p>
    <w:p w:rsidR="00CE5343" w:rsidRPr="00655D3D" w:rsidRDefault="00CE5343" w:rsidP="00655D3D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655D3D">
        <w:rPr>
          <w:rFonts w:ascii="宋体" w:eastAsia="宋体" w:hAnsi="宋体" w:cs="宋体" w:hint="eastAsia"/>
          <w:sz w:val="24"/>
          <w:szCs w:val="24"/>
        </w:rPr>
        <w:t>由叶宇立先生具体介绍无线铭牌的进展情况，林超豪负责演示；</w:t>
      </w:r>
      <w:bookmarkStart w:id="0" w:name="_GoBack"/>
      <w:bookmarkEnd w:id="0"/>
    </w:p>
    <w:p w:rsidR="00CE5343" w:rsidRPr="00655D3D" w:rsidRDefault="00CE5343" w:rsidP="00655D3D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655D3D">
        <w:rPr>
          <w:rFonts w:ascii="宋体" w:eastAsia="宋体" w:hAnsi="宋体" w:cs="宋体" w:hint="eastAsia"/>
          <w:sz w:val="24"/>
          <w:szCs w:val="24"/>
        </w:rPr>
        <w:t>由余伟民先生具体介绍有关天堂瑶寨效果图，邹晓光负责演示；</w:t>
      </w:r>
    </w:p>
    <w:p w:rsidR="00CE5343" w:rsidRPr="00655D3D" w:rsidRDefault="00B9311F" w:rsidP="00655D3D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由金建华先生具体介绍有关衢州中佰公司的基本情况。</w:t>
      </w:r>
    </w:p>
    <w:p w:rsidR="009362AB" w:rsidRPr="00CE5343" w:rsidRDefault="009362AB" w:rsidP="00CE5343">
      <w:pPr>
        <w:rPr>
          <w:rFonts w:ascii="宋体" w:eastAsia="宋体" w:hAnsi="宋体" w:cs="宋体"/>
          <w:sz w:val="24"/>
          <w:szCs w:val="24"/>
        </w:rPr>
      </w:pPr>
      <w:r w:rsidRPr="00CE5343">
        <w:rPr>
          <w:rFonts w:ascii="宋体" w:eastAsia="宋体" w:hAnsi="宋体" w:cs="宋体" w:hint="eastAsia"/>
          <w:sz w:val="24"/>
          <w:szCs w:val="24"/>
        </w:rPr>
        <w:t>议程三</w:t>
      </w:r>
      <w:r w:rsidRPr="00CE5343">
        <w:rPr>
          <w:rFonts w:ascii="宋体" w:eastAsia="宋体" w:hAnsi="宋体" w:cs="宋体"/>
          <w:sz w:val="24"/>
          <w:szCs w:val="24"/>
        </w:rPr>
        <w:t>：</w:t>
      </w:r>
      <w:r w:rsidR="00CE5343" w:rsidRPr="00CE5343">
        <w:rPr>
          <w:rFonts w:ascii="宋体" w:eastAsia="宋体" w:hAnsi="宋体" w:cs="宋体" w:hint="eastAsia"/>
          <w:sz w:val="24"/>
          <w:szCs w:val="24"/>
        </w:rPr>
        <w:t>特别决议案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批准本公司增加注册资本、扩大股东，并签订协议决议；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提请股大会关于董事、监事的提名函；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选举本公司第二届董事会成员、第二届监事会成员；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提请公司董事会关于董事长、监事长、总经理、研究院院长人选的决议；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批准</w:t>
      </w:r>
      <w:r w:rsidR="00FD1CFD" w:rsidRPr="00655D3D">
        <w:rPr>
          <w:rFonts w:ascii="宋体" w:eastAsia="宋体" w:hAnsi="宋体" w:cs="宋体" w:hint="eastAsia"/>
          <w:bCs/>
          <w:sz w:val="24"/>
          <w:szCs w:val="24"/>
        </w:rPr>
        <w:t>本公司董事会提呈之本公司章程（“《公司章程》”）及其附件修正案</w:t>
      </w:r>
      <w:r w:rsidRPr="00655D3D">
        <w:rPr>
          <w:rFonts w:ascii="宋体" w:eastAsia="宋体" w:hAnsi="宋体" w:cs="宋体" w:hint="eastAsia"/>
          <w:bCs/>
          <w:sz w:val="24"/>
          <w:szCs w:val="24"/>
        </w:rPr>
        <w:t>并授权本公司董事会代表本公司处理《公司章程》及其附件修订所需的各项有关申请、报批、登记及备案等相关手续；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明确14名股东为公司创始人的决议；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批准成立湖南天堂瑶寨旅游股份有限公司（筹）的有关事项；</w:t>
      </w:r>
    </w:p>
    <w:p w:rsidR="00CE5343" w:rsidRPr="00655D3D" w:rsidRDefault="00CE5343" w:rsidP="00655D3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bCs/>
          <w:sz w:val="24"/>
          <w:szCs w:val="24"/>
        </w:rPr>
      </w:pPr>
      <w:r w:rsidRPr="00655D3D">
        <w:rPr>
          <w:rFonts w:ascii="宋体" w:eastAsia="宋体" w:hAnsi="宋体" w:cs="宋体" w:hint="eastAsia"/>
          <w:bCs/>
          <w:sz w:val="24"/>
          <w:szCs w:val="24"/>
        </w:rPr>
        <w:t>批准成立东华村生态农业旅游开发有限公司（筹）的有关事项。</w:t>
      </w:r>
    </w:p>
    <w:p w:rsidR="00CE5343" w:rsidRPr="00CE5343" w:rsidRDefault="00CE5343" w:rsidP="00CE5343">
      <w:pPr>
        <w:rPr>
          <w:rFonts w:ascii="宋体" w:eastAsia="宋体" w:hAnsi="宋体" w:cs="宋体"/>
          <w:bCs/>
          <w:sz w:val="32"/>
          <w:szCs w:val="32"/>
        </w:rPr>
      </w:pPr>
    </w:p>
    <w:sectPr w:rsidR="00CE5343" w:rsidRPr="00CE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7B3" w:rsidRDefault="00A177B3" w:rsidP="00655D3D">
      <w:r>
        <w:separator/>
      </w:r>
    </w:p>
  </w:endnote>
  <w:endnote w:type="continuationSeparator" w:id="0">
    <w:p w:rsidR="00A177B3" w:rsidRDefault="00A177B3" w:rsidP="0065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7B3" w:rsidRDefault="00A177B3" w:rsidP="00655D3D">
      <w:r>
        <w:separator/>
      </w:r>
    </w:p>
  </w:footnote>
  <w:footnote w:type="continuationSeparator" w:id="0">
    <w:p w:rsidR="00A177B3" w:rsidRDefault="00A177B3" w:rsidP="00655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2808"/>
    <w:multiLevelType w:val="hybridMultilevel"/>
    <w:tmpl w:val="4A0C109C"/>
    <w:lvl w:ilvl="0" w:tplc="C7A8FD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213BDF"/>
    <w:multiLevelType w:val="hybridMultilevel"/>
    <w:tmpl w:val="CEF6710A"/>
    <w:lvl w:ilvl="0" w:tplc="6744F30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4C6ECC"/>
    <w:multiLevelType w:val="hybridMultilevel"/>
    <w:tmpl w:val="A7A265DA"/>
    <w:lvl w:ilvl="0" w:tplc="619046D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CB6A9D"/>
    <w:multiLevelType w:val="hybridMultilevel"/>
    <w:tmpl w:val="D03AFB78"/>
    <w:lvl w:ilvl="0" w:tplc="619046D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0F169C"/>
    <w:multiLevelType w:val="hybridMultilevel"/>
    <w:tmpl w:val="052E15D6"/>
    <w:lvl w:ilvl="0" w:tplc="954C28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4C60B5"/>
    <w:multiLevelType w:val="hybridMultilevel"/>
    <w:tmpl w:val="7C2C2B4A"/>
    <w:lvl w:ilvl="0" w:tplc="619046D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4E3108"/>
    <w:multiLevelType w:val="hybridMultilevel"/>
    <w:tmpl w:val="5ABEC7A0"/>
    <w:lvl w:ilvl="0" w:tplc="619046D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A8"/>
    <w:rsid w:val="000E37CE"/>
    <w:rsid w:val="001B06D9"/>
    <w:rsid w:val="00655D3D"/>
    <w:rsid w:val="006904A7"/>
    <w:rsid w:val="00744B24"/>
    <w:rsid w:val="008E679D"/>
    <w:rsid w:val="009362AB"/>
    <w:rsid w:val="00A177B3"/>
    <w:rsid w:val="00A36840"/>
    <w:rsid w:val="00A90C9E"/>
    <w:rsid w:val="00AD2BA8"/>
    <w:rsid w:val="00B9311F"/>
    <w:rsid w:val="00CE5343"/>
    <w:rsid w:val="00E461C8"/>
    <w:rsid w:val="00FC7671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D180BA"/>
  <w15:chartTrackingRefBased/>
  <w15:docId w15:val="{6448774E-A249-4559-A687-F8AEE620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D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D3D"/>
    <w:rPr>
      <w:sz w:val="18"/>
      <w:szCs w:val="18"/>
    </w:rPr>
  </w:style>
  <w:style w:type="paragraph" w:styleId="a7">
    <w:name w:val="List Paragraph"/>
    <w:basedOn w:val="a"/>
    <w:uiPriority w:val="34"/>
    <w:qFormat/>
    <w:rsid w:val="00655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谢庆雄</dc:creator>
  <cp:keywords/>
  <dc:description/>
  <cp:lastModifiedBy>Administrator</cp:lastModifiedBy>
  <cp:revision>6</cp:revision>
  <dcterms:created xsi:type="dcterms:W3CDTF">2016-12-22T08:50:00Z</dcterms:created>
  <dcterms:modified xsi:type="dcterms:W3CDTF">2016-12-22T09:28:00Z</dcterms:modified>
</cp:coreProperties>
</file>