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CEF297" w14:textId="77777777" w:rsidR="00FE20FE" w:rsidRPr="009C23B7" w:rsidRDefault="00FE20FE">
      <w:pPr>
        <w:rPr>
          <w:rFonts w:ascii="Times New Roman" w:hAnsi="Times New Roman" w:cs="Times New Roman"/>
          <w:sz w:val="24"/>
          <w:szCs w:val="24"/>
          <w:lang w:val="tr-TR"/>
        </w:rPr>
      </w:pPr>
    </w:p>
    <w:p w14:paraId="7F219308" w14:textId="77777777" w:rsidR="00C72E1B" w:rsidRPr="009C23B7" w:rsidRDefault="00C72E1B">
      <w:pPr>
        <w:rPr>
          <w:rFonts w:ascii="Times New Roman" w:hAnsi="Times New Roman" w:cs="Times New Roman"/>
          <w:sz w:val="24"/>
          <w:szCs w:val="24"/>
          <w:lang w:val="tr-TR"/>
        </w:rPr>
      </w:pPr>
    </w:p>
    <w:p w14:paraId="47A9C4B0" w14:textId="77777777" w:rsidR="00C72E1B" w:rsidRPr="00C72E1B" w:rsidRDefault="00C72E1B" w:rsidP="00C72E1B">
      <w:pPr>
        <w:rPr>
          <w:rFonts w:ascii="Times New Roman" w:hAnsi="Times New Roman" w:cs="Times New Roman"/>
          <w:sz w:val="24"/>
          <w:szCs w:val="24"/>
          <w:lang w:val="tr-TR"/>
        </w:rPr>
      </w:pPr>
      <w:r w:rsidRPr="00C72E1B">
        <w:rPr>
          <w:rFonts w:ascii="Times New Roman" w:hAnsi="Times New Roman" w:cs="Times New Roman"/>
          <w:sz w:val="24"/>
          <w:szCs w:val="24"/>
          <w:lang w:val="tr-TR"/>
        </w:rPr>
        <w:t>Medya ajansları ve veri bilimi ekiplerinin kesişim kümesinde yer alan, repomuza ekleyeceğimiz temel modüller şunlardır:</w:t>
      </w:r>
    </w:p>
    <w:p w14:paraId="56EB7591" w14:textId="77777777" w:rsidR="00C72E1B" w:rsidRPr="00C72E1B" w:rsidRDefault="00C72E1B" w:rsidP="00C72E1B">
      <w:pPr>
        <w:rPr>
          <w:rFonts w:ascii="Times New Roman" w:hAnsi="Times New Roman" w:cs="Times New Roman"/>
          <w:b/>
          <w:bCs/>
          <w:sz w:val="24"/>
          <w:szCs w:val="24"/>
          <w:lang w:val="tr-TR"/>
        </w:rPr>
      </w:pPr>
      <w:r w:rsidRPr="00C72E1B">
        <w:rPr>
          <w:rFonts w:ascii="Times New Roman" w:hAnsi="Times New Roman" w:cs="Times New Roman"/>
          <w:b/>
          <w:bCs/>
          <w:sz w:val="24"/>
          <w:szCs w:val="24"/>
          <w:lang w:val="tr-TR"/>
        </w:rPr>
        <w:t>1. Audience Segmentation &amp; Propensity Modeling (Hedef Kitle Segmentasyonu ve Eğilim Modellemesi)</w:t>
      </w:r>
    </w:p>
    <w:p w14:paraId="220A2F84" w14:textId="77777777" w:rsidR="00C72E1B" w:rsidRPr="00C72E1B" w:rsidRDefault="00C72E1B" w:rsidP="00C72E1B">
      <w:pPr>
        <w:rPr>
          <w:rFonts w:ascii="Times New Roman" w:hAnsi="Times New Roman" w:cs="Times New Roman"/>
          <w:sz w:val="24"/>
          <w:szCs w:val="24"/>
          <w:lang w:val="tr-TR"/>
        </w:rPr>
      </w:pPr>
      <w:r w:rsidRPr="00C72E1B">
        <w:rPr>
          <w:rFonts w:ascii="Times New Roman" w:hAnsi="Times New Roman" w:cs="Times New Roman"/>
          <w:sz w:val="24"/>
          <w:szCs w:val="24"/>
          <w:lang w:val="tr-TR"/>
        </w:rPr>
        <w:t>Medya satın almanın temeli "kime" reklam göstereceğimizdir.</w:t>
      </w:r>
    </w:p>
    <w:p w14:paraId="7BCDADBF" w14:textId="77777777" w:rsidR="00C72E1B" w:rsidRPr="00C72E1B" w:rsidRDefault="00C72E1B" w:rsidP="00C72E1B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tr-TR"/>
        </w:rPr>
      </w:pPr>
      <w:r w:rsidRPr="00C72E1B">
        <w:rPr>
          <w:rFonts w:ascii="Times New Roman" w:hAnsi="Times New Roman" w:cs="Times New Roman"/>
          <w:b/>
          <w:bCs/>
          <w:sz w:val="24"/>
          <w:szCs w:val="24"/>
          <w:lang w:val="tr-TR"/>
        </w:rPr>
        <w:t>Analiz:</w:t>
      </w:r>
      <w:r w:rsidRPr="00C72E1B">
        <w:rPr>
          <w:rFonts w:ascii="Times New Roman" w:hAnsi="Times New Roman" w:cs="Times New Roman"/>
          <w:sz w:val="24"/>
          <w:szCs w:val="24"/>
          <w:lang w:val="tr-TR"/>
        </w:rPr>
        <w:t xml:space="preserve"> Müşteri verilerini (CRM) ve davranışsal verileri (cookie/device ID) kullanarak denetimsiz öğrenme (Unsupervised Learning) ile kümeler oluşturma.</w:t>
      </w:r>
    </w:p>
    <w:p w14:paraId="1C8F6D94" w14:textId="77777777" w:rsidR="00C72E1B" w:rsidRPr="00C72E1B" w:rsidRDefault="00C72E1B" w:rsidP="00C72E1B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tr-TR"/>
        </w:rPr>
      </w:pPr>
      <w:r w:rsidRPr="00C72E1B">
        <w:rPr>
          <w:rFonts w:ascii="Times New Roman" w:hAnsi="Times New Roman" w:cs="Times New Roman"/>
          <w:b/>
          <w:bCs/>
          <w:sz w:val="24"/>
          <w:szCs w:val="24"/>
          <w:lang w:val="tr-TR"/>
        </w:rPr>
        <w:t>Teknikler:</w:t>
      </w:r>
      <w:r w:rsidRPr="00C72E1B">
        <w:rPr>
          <w:rFonts w:ascii="Times New Roman" w:hAnsi="Times New Roman" w:cs="Times New Roman"/>
          <w:sz w:val="24"/>
          <w:szCs w:val="24"/>
          <w:lang w:val="tr-TR"/>
        </w:rPr>
        <w:t xml:space="preserve"> K-Means Clustering, Hierarchical Clustering, Latent Class Analysis (LCA).</w:t>
      </w:r>
    </w:p>
    <w:p w14:paraId="456B7D8A" w14:textId="77777777" w:rsidR="00C72E1B" w:rsidRPr="00C72E1B" w:rsidRDefault="00C72E1B" w:rsidP="00C72E1B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tr-TR"/>
        </w:rPr>
      </w:pPr>
      <w:r w:rsidRPr="00C72E1B">
        <w:rPr>
          <w:rFonts w:ascii="Times New Roman" w:hAnsi="Times New Roman" w:cs="Times New Roman"/>
          <w:b/>
          <w:bCs/>
          <w:sz w:val="24"/>
          <w:szCs w:val="24"/>
          <w:lang w:val="tr-TR"/>
        </w:rPr>
        <w:t>Çıktı:</w:t>
      </w:r>
      <w:r w:rsidRPr="00C72E1B">
        <w:rPr>
          <w:rFonts w:ascii="Times New Roman" w:hAnsi="Times New Roman" w:cs="Times New Roman"/>
          <w:sz w:val="24"/>
          <w:szCs w:val="24"/>
          <w:lang w:val="tr-TR"/>
        </w:rPr>
        <w:t xml:space="preserve"> "High-Value Users", "Discount Seekers" gibi persona profilleri.</w:t>
      </w:r>
    </w:p>
    <w:p w14:paraId="47BBE881" w14:textId="77777777" w:rsidR="00C72E1B" w:rsidRPr="00C72E1B" w:rsidRDefault="00C72E1B" w:rsidP="00C72E1B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tr-TR"/>
        </w:rPr>
      </w:pPr>
      <w:r w:rsidRPr="00C72E1B">
        <w:rPr>
          <w:rFonts w:ascii="Times New Roman" w:hAnsi="Times New Roman" w:cs="Times New Roman"/>
          <w:b/>
          <w:bCs/>
          <w:sz w:val="24"/>
          <w:szCs w:val="24"/>
          <w:lang w:val="tr-TR"/>
        </w:rPr>
        <w:t>Data Science Katkısı:</w:t>
      </w:r>
      <w:r w:rsidRPr="00C72E1B">
        <w:rPr>
          <w:rFonts w:ascii="Times New Roman" w:hAnsi="Times New Roman" w:cs="Times New Roman"/>
          <w:sz w:val="24"/>
          <w:szCs w:val="24"/>
          <w:lang w:val="tr-TR"/>
        </w:rPr>
        <w:t xml:space="preserve"> Lookalike Modeling (Benzer kitle modellemesi - XGBoost veya Random Forest kullanarak).</w:t>
      </w:r>
    </w:p>
    <w:p w14:paraId="48FC4E35" w14:textId="77777777" w:rsidR="00C72E1B" w:rsidRPr="00C72E1B" w:rsidRDefault="00C72E1B" w:rsidP="00C72E1B">
      <w:pPr>
        <w:rPr>
          <w:rFonts w:ascii="Times New Roman" w:hAnsi="Times New Roman" w:cs="Times New Roman"/>
          <w:b/>
          <w:bCs/>
          <w:sz w:val="24"/>
          <w:szCs w:val="24"/>
          <w:lang w:val="tr-TR"/>
        </w:rPr>
      </w:pPr>
      <w:r w:rsidRPr="00C72E1B">
        <w:rPr>
          <w:rFonts w:ascii="Times New Roman" w:hAnsi="Times New Roman" w:cs="Times New Roman"/>
          <w:b/>
          <w:bCs/>
          <w:sz w:val="24"/>
          <w:szCs w:val="24"/>
          <w:lang w:val="tr-TR"/>
        </w:rPr>
        <w:t>2. Marketing Mix Modeling (MMM - Pazarlama Karması Modellemesi)</w:t>
      </w:r>
    </w:p>
    <w:p w14:paraId="12511302" w14:textId="77777777" w:rsidR="00C72E1B" w:rsidRPr="00C72E1B" w:rsidRDefault="00C72E1B" w:rsidP="00C72E1B">
      <w:pPr>
        <w:rPr>
          <w:rFonts w:ascii="Times New Roman" w:hAnsi="Times New Roman" w:cs="Times New Roman"/>
          <w:sz w:val="24"/>
          <w:szCs w:val="24"/>
          <w:lang w:val="tr-TR"/>
        </w:rPr>
      </w:pPr>
      <w:r w:rsidRPr="00C72E1B">
        <w:rPr>
          <w:rFonts w:ascii="Times New Roman" w:hAnsi="Times New Roman" w:cs="Times New Roman"/>
          <w:sz w:val="24"/>
          <w:szCs w:val="24"/>
          <w:lang w:val="tr-TR"/>
        </w:rPr>
        <w:t>Strateji departmanlarının "Kutsal Kasesi"dir. Geçmiş satış verileri ile medya harcamaları arasındaki ilişkiyi analiz eder.</w:t>
      </w:r>
    </w:p>
    <w:p w14:paraId="4B52FFB4" w14:textId="77777777" w:rsidR="00C72E1B" w:rsidRPr="00C72E1B" w:rsidRDefault="00C72E1B" w:rsidP="00C72E1B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tr-TR"/>
        </w:rPr>
      </w:pPr>
      <w:r w:rsidRPr="00C72E1B">
        <w:rPr>
          <w:rFonts w:ascii="Times New Roman" w:hAnsi="Times New Roman" w:cs="Times New Roman"/>
          <w:b/>
          <w:bCs/>
          <w:sz w:val="24"/>
          <w:szCs w:val="24"/>
          <w:lang w:val="tr-TR"/>
        </w:rPr>
        <w:t>Analiz:</w:t>
      </w:r>
      <w:r w:rsidRPr="00C72E1B">
        <w:rPr>
          <w:rFonts w:ascii="Times New Roman" w:hAnsi="Times New Roman" w:cs="Times New Roman"/>
          <w:sz w:val="24"/>
          <w:szCs w:val="24"/>
          <w:lang w:val="tr-TR"/>
        </w:rPr>
        <w:t xml:space="preserve"> Hangi kanalın (TV, Radyo, Facebook, Google) satışlara ne kadar katkı sağladığını (incremental lift) ölçme.</w:t>
      </w:r>
    </w:p>
    <w:p w14:paraId="4A287D46" w14:textId="77777777" w:rsidR="00C72E1B" w:rsidRPr="00C72E1B" w:rsidRDefault="00C72E1B" w:rsidP="00C72E1B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tr-TR"/>
        </w:rPr>
      </w:pPr>
      <w:r w:rsidRPr="00C72E1B">
        <w:rPr>
          <w:rFonts w:ascii="Times New Roman" w:hAnsi="Times New Roman" w:cs="Times New Roman"/>
          <w:b/>
          <w:bCs/>
          <w:sz w:val="24"/>
          <w:szCs w:val="24"/>
          <w:lang w:val="tr-TR"/>
        </w:rPr>
        <w:t>Teknikler:</w:t>
      </w:r>
      <w:r w:rsidRPr="00C72E1B">
        <w:rPr>
          <w:rFonts w:ascii="Times New Roman" w:hAnsi="Times New Roman" w:cs="Times New Roman"/>
          <w:sz w:val="24"/>
          <w:szCs w:val="24"/>
          <w:lang w:val="tr-TR"/>
        </w:rPr>
        <w:t xml:space="preserve"> Multivariate Linear Regression (Çok Değişkenli Lineer Regresyon), Bayesian Priors (Robyn veya LightweightMMM kütüphaneleri), Ridge Regression.</w:t>
      </w:r>
    </w:p>
    <w:p w14:paraId="0E5ABAF4" w14:textId="77777777" w:rsidR="00C72E1B" w:rsidRPr="00C72E1B" w:rsidRDefault="00C72E1B" w:rsidP="00C72E1B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tr-TR"/>
        </w:rPr>
      </w:pPr>
      <w:r w:rsidRPr="00C72E1B">
        <w:rPr>
          <w:rFonts w:ascii="Times New Roman" w:hAnsi="Times New Roman" w:cs="Times New Roman"/>
          <w:b/>
          <w:bCs/>
          <w:sz w:val="24"/>
          <w:szCs w:val="24"/>
          <w:lang w:val="tr-TR"/>
        </w:rPr>
        <w:t>Denklem Örneği:</w:t>
      </w:r>
      <w:r w:rsidRPr="00C72E1B">
        <w:rPr>
          <w:rFonts w:ascii="Times New Roman" w:hAnsi="Times New Roman" w:cs="Times New Roman"/>
          <w:sz w:val="24"/>
          <w:szCs w:val="24"/>
          <w:lang w:val="tr-TR"/>
        </w:rPr>
        <w:t xml:space="preserve"> </w:t>
      </w:r>
    </w:p>
    <w:p w14:paraId="49C2D1EC" w14:textId="77777777" w:rsidR="00C72E1B" w:rsidRPr="00C72E1B" w:rsidRDefault="00C72E1B" w:rsidP="00C72E1B">
      <w:pPr>
        <w:rPr>
          <w:rFonts w:ascii="Times New Roman" w:hAnsi="Times New Roman" w:cs="Times New Roman"/>
          <w:sz w:val="24"/>
          <w:szCs w:val="24"/>
          <w:lang w:val="tr-TR"/>
        </w:rPr>
      </w:pPr>
      <w:r w:rsidRPr="00C72E1B">
        <w:rPr>
          <w:rFonts w:ascii="Times New Roman" w:hAnsi="Times New Roman" w:cs="Times New Roman"/>
          <w:sz w:val="24"/>
          <w:szCs w:val="24"/>
          <w:lang w:val="tr-TR"/>
        </w:rPr>
        <w:t>$$Sales_t = \beta_0 + \beta_{TV} \cdot Adstock(TV_t) + \beta_{Social} \cdot Saturation(Social_t) + \epsilon$$</w:t>
      </w:r>
    </w:p>
    <w:p w14:paraId="51FC15D0" w14:textId="77777777" w:rsidR="00C72E1B" w:rsidRPr="00C72E1B" w:rsidRDefault="00C72E1B" w:rsidP="00C72E1B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tr-TR"/>
        </w:rPr>
      </w:pPr>
      <w:r w:rsidRPr="00C72E1B">
        <w:rPr>
          <w:rFonts w:ascii="Times New Roman" w:hAnsi="Times New Roman" w:cs="Times New Roman"/>
          <w:b/>
          <w:bCs/>
          <w:sz w:val="24"/>
          <w:szCs w:val="24"/>
          <w:lang w:val="tr-TR"/>
        </w:rPr>
        <w:t>Data Science Katkısı:</w:t>
      </w:r>
      <w:r w:rsidRPr="00C72E1B">
        <w:rPr>
          <w:rFonts w:ascii="Times New Roman" w:hAnsi="Times New Roman" w:cs="Times New Roman"/>
          <w:sz w:val="24"/>
          <w:szCs w:val="24"/>
          <w:lang w:val="tr-TR"/>
        </w:rPr>
        <w:t xml:space="preserve"> Adstock (reklamın hafızada kalma etkisi) ve Diminishing Returns (doygunluk noktası) hesaplamaları.</w:t>
      </w:r>
    </w:p>
    <w:p w14:paraId="4EDDA68D" w14:textId="77777777" w:rsidR="00C72E1B" w:rsidRPr="00C72E1B" w:rsidRDefault="00C72E1B" w:rsidP="00C72E1B">
      <w:pPr>
        <w:rPr>
          <w:rFonts w:ascii="Times New Roman" w:hAnsi="Times New Roman" w:cs="Times New Roman"/>
          <w:b/>
          <w:bCs/>
          <w:sz w:val="24"/>
          <w:szCs w:val="24"/>
          <w:lang w:val="tr-TR"/>
        </w:rPr>
      </w:pPr>
      <w:r w:rsidRPr="00C72E1B">
        <w:rPr>
          <w:rFonts w:ascii="Times New Roman" w:hAnsi="Times New Roman" w:cs="Times New Roman"/>
          <w:b/>
          <w:bCs/>
          <w:sz w:val="24"/>
          <w:szCs w:val="24"/>
          <w:lang w:val="tr-TR"/>
        </w:rPr>
        <w:t>3. Multi-Touch Attribution (MTA - Çoklu Dokunuş İlişkilendirmesi)</w:t>
      </w:r>
    </w:p>
    <w:p w14:paraId="284B4ED5" w14:textId="77777777" w:rsidR="00C72E1B" w:rsidRPr="00C72E1B" w:rsidRDefault="00C72E1B" w:rsidP="00C72E1B">
      <w:pPr>
        <w:rPr>
          <w:rFonts w:ascii="Times New Roman" w:hAnsi="Times New Roman" w:cs="Times New Roman"/>
          <w:sz w:val="24"/>
          <w:szCs w:val="24"/>
          <w:lang w:val="tr-TR"/>
        </w:rPr>
      </w:pPr>
      <w:r w:rsidRPr="00C72E1B">
        <w:rPr>
          <w:rFonts w:ascii="Times New Roman" w:hAnsi="Times New Roman" w:cs="Times New Roman"/>
          <w:sz w:val="24"/>
          <w:szCs w:val="24"/>
          <w:lang w:val="tr-TR"/>
        </w:rPr>
        <w:t>MMM makro seviyedeyken, MTA mikro (kullanıcı) seviyesindedir. Bir kullanıcı satın almadan önce hem Instagram reklamını gördü hem de Google'da aradıysa, krediyi kime vereceğiz?</w:t>
      </w:r>
    </w:p>
    <w:p w14:paraId="6C1C1286" w14:textId="77777777" w:rsidR="00C72E1B" w:rsidRPr="00C72E1B" w:rsidRDefault="00C72E1B" w:rsidP="00C72E1B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tr-TR"/>
        </w:rPr>
      </w:pPr>
      <w:r w:rsidRPr="00C72E1B">
        <w:rPr>
          <w:rFonts w:ascii="Times New Roman" w:hAnsi="Times New Roman" w:cs="Times New Roman"/>
          <w:b/>
          <w:bCs/>
          <w:sz w:val="24"/>
          <w:szCs w:val="24"/>
          <w:lang w:val="tr-TR"/>
        </w:rPr>
        <w:t>Analiz:</w:t>
      </w:r>
      <w:r w:rsidRPr="00C72E1B">
        <w:rPr>
          <w:rFonts w:ascii="Times New Roman" w:hAnsi="Times New Roman" w:cs="Times New Roman"/>
          <w:sz w:val="24"/>
          <w:szCs w:val="24"/>
          <w:lang w:val="tr-TR"/>
        </w:rPr>
        <w:t xml:space="preserve"> Kullanıcı yolculuğundaki (User Journey) her temas noktasına (touchpoint) kredi atama.</w:t>
      </w:r>
    </w:p>
    <w:p w14:paraId="0BFF9405" w14:textId="77777777" w:rsidR="00C72E1B" w:rsidRPr="00C72E1B" w:rsidRDefault="00C72E1B" w:rsidP="00C72E1B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tr-TR"/>
        </w:rPr>
      </w:pPr>
      <w:r w:rsidRPr="00C72E1B">
        <w:rPr>
          <w:rFonts w:ascii="Times New Roman" w:hAnsi="Times New Roman" w:cs="Times New Roman"/>
          <w:b/>
          <w:bCs/>
          <w:sz w:val="24"/>
          <w:szCs w:val="24"/>
          <w:lang w:val="tr-TR"/>
        </w:rPr>
        <w:t>Teknikler:</w:t>
      </w:r>
      <w:r w:rsidRPr="00C72E1B">
        <w:rPr>
          <w:rFonts w:ascii="Times New Roman" w:hAnsi="Times New Roman" w:cs="Times New Roman"/>
          <w:sz w:val="24"/>
          <w:szCs w:val="24"/>
          <w:lang w:val="tr-TR"/>
        </w:rPr>
        <w:t xml:space="preserve"> Markov Chains (Markov Zincirleri), Shapley Value (Oyun Teorisi), Logistic Regression.</w:t>
      </w:r>
    </w:p>
    <w:p w14:paraId="66DE48AC" w14:textId="77777777" w:rsidR="00C72E1B" w:rsidRPr="00C72E1B" w:rsidRDefault="00C72E1B" w:rsidP="00C72E1B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tr-TR"/>
        </w:rPr>
      </w:pPr>
      <w:r w:rsidRPr="00C72E1B">
        <w:rPr>
          <w:rFonts w:ascii="Times New Roman" w:hAnsi="Times New Roman" w:cs="Times New Roman"/>
          <w:b/>
          <w:bCs/>
          <w:sz w:val="24"/>
          <w:szCs w:val="24"/>
          <w:lang w:val="tr-TR"/>
        </w:rPr>
        <w:t>Data Science Katkısı:</w:t>
      </w:r>
      <w:r w:rsidRPr="00C72E1B">
        <w:rPr>
          <w:rFonts w:ascii="Times New Roman" w:hAnsi="Times New Roman" w:cs="Times New Roman"/>
          <w:sz w:val="24"/>
          <w:szCs w:val="24"/>
          <w:lang w:val="tr-TR"/>
        </w:rPr>
        <w:t xml:space="preserve"> "Last-click" yanılgısını ortadan kaldırıp bütçeyi en etkili temas noktasına kaydırmak.</w:t>
      </w:r>
    </w:p>
    <w:p w14:paraId="7896EBE9" w14:textId="77777777" w:rsidR="00C72E1B" w:rsidRPr="00C72E1B" w:rsidRDefault="00C72E1B" w:rsidP="00C72E1B">
      <w:pPr>
        <w:rPr>
          <w:rFonts w:ascii="Times New Roman" w:hAnsi="Times New Roman" w:cs="Times New Roman"/>
          <w:b/>
          <w:bCs/>
          <w:sz w:val="24"/>
          <w:szCs w:val="24"/>
          <w:lang w:val="tr-TR"/>
        </w:rPr>
      </w:pPr>
      <w:r w:rsidRPr="00C72E1B">
        <w:rPr>
          <w:rFonts w:ascii="Times New Roman" w:hAnsi="Times New Roman" w:cs="Times New Roman"/>
          <w:b/>
          <w:bCs/>
          <w:sz w:val="24"/>
          <w:szCs w:val="24"/>
          <w:lang w:val="tr-TR"/>
        </w:rPr>
        <w:lastRenderedPageBreak/>
        <w:t>4. Real-Time Bidding (RTB) &amp; Programmatic Optimization</w:t>
      </w:r>
    </w:p>
    <w:p w14:paraId="50E54C65" w14:textId="77777777" w:rsidR="00C72E1B" w:rsidRPr="00C72E1B" w:rsidRDefault="00C72E1B" w:rsidP="00C72E1B">
      <w:pPr>
        <w:rPr>
          <w:rFonts w:ascii="Times New Roman" w:hAnsi="Times New Roman" w:cs="Times New Roman"/>
          <w:sz w:val="24"/>
          <w:szCs w:val="24"/>
          <w:lang w:val="tr-TR"/>
        </w:rPr>
      </w:pPr>
      <w:r w:rsidRPr="00C72E1B">
        <w:rPr>
          <w:rFonts w:ascii="Times New Roman" w:hAnsi="Times New Roman" w:cs="Times New Roman"/>
          <w:sz w:val="24"/>
          <w:szCs w:val="24"/>
          <w:lang w:val="tr-TR"/>
        </w:rPr>
        <w:t>Dijital medyada reklam alanları milisaniyeler içinde açık artırma ile satılır.</w:t>
      </w:r>
    </w:p>
    <w:p w14:paraId="07B0972F" w14:textId="77777777" w:rsidR="00C72E1B" w:rsidRPr="00C72E1B" w:rsidRDefault="00C72E1B" w:rsidP="00C72E1B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tr-TR"/>
        </w:rPr>
      </w:pPr>
      <w:r w:rsidRPr="00C72E1B">
        <w:rPr>
          <w:rFonts w:ascii="Times New Roman" w:hAnsi="Times New Roman" w:cs="Times New Roman"/>
          <w:b/>
          <w:bCs/>
          <w:sz w:val="24"/>
          <w:szCs w:val="24"/>
          <w:lang w:val="tr-TR"/>
        </w:rPr>
        <w:t>Analiz:</w:t>
      </w:r>
      <w:r w:rsidRPr="00C72E1B">
        <w:rPr>
          <w:rFonts w:ascii="Times New Roman" w:hAnsi="Times New Roman" w:cs="Times New Roman"/>
          <w:sz w:val="24"/>
          <w:szCs w:val="24"/>
          <w:lang w:val="tr-TR"/>
        </w:rPr>
        <w:t xml:space="preserve"> "Bu reklam alanı için ne kadar teklif (bid) vermeliyim?" sorusunun cevabı.</w:t>
      </w:r>
    </w:p>
    <w:p w14:paraId="1CA4AD69" w14:textId="77777777" w:rsidR="00C72E1B" w:rsidRPr="00C72E1B" w:rsidRDefault="00C72E1B" w:rsidP="00C72E1B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tr-TR"/>
        </w:rPr>
      </w:pPr>
      <w:r w:rsidRPr="00C72E1B">
        <w:rPr>
          <w:rFonts w:ascii="Times New Roman" w:hAnsi="Times New Roman" w:cs="Times New Roman"/>
          <w:b/>
          <w:bCs/>
          <w:sz w:val="24"/>
          <w:szCs w:val="24"/>
          <w:lang w:val="tr-TR"/>
        </w:rPr>
        <w:t>Teknikler:</w:t>
      </w:r>
      <w:r w:rsidRPr="00C72E1B">
        <w:rPr>
          <w:rFonts w:ascii="Times New Roman" w:hAnsi="Times New Roman" w:cs="Times New Roman"/>
          <w:sz w:val="24"/>
          <w:szCs w:val="24"/>
          <w:lang w:val="tr-TR"/>
        </w:rPr>
        <w:t xml:space="preserve"> Reinforcement Learning (Pekiştirmeli Öğrenme), CTR Prediction (Click-Through Rate Tahmini), Thompson Sampling.</w:t>
      </w:r>
    </w:p>
    <w:p w14:paraId="749D459F" w14:textId="77777777" w:rsidR="00C72E1B" w:rsidRPr="00C72E1B" w:rsidRDefault="00C72E1B" w:rsidP="00C72E1B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tr-TR"/>
        </w:rPr>
      </w:pPr>
      <w:r w:rsidRPr="00C72E1B">
        <w:rPr>
          <w:rFonts w:ascii="Times New Roman" w:hAnsi="Times New Roman" w:cs="Times New Roman"/>
          <w:b/>
          <w:bCs/>
          <w:sz w:val="24"/>
          <w:szCs w:val="24"/>
          <w:lang w:val="tr-TR"/>
        </w:rPr>
        <w:t>Data Science Katkısı:</w:t>
      </w:r>
      <w:r w:rsidRPr="00C72E1B">
        <w:rPr>
          <w:rFonts w:ascii="Times New Roman" w:hAnsi="Times New Roman" w:cs="Times New Roman"/>
          <w:sz w:val="24"/>
          <w:szCs w:val="24"/>
          <w:lang w:val="tr-TR"/>
        </w:rPr>
        <w:t xml:space="preserve"> CPM (Cost Per Mille) maliyetlerini düşürürken dönüşüm oranlarını artırmak.</w:t>
      </w:r>
    </w:p>
    <w:p w14:paraId="5084D29B" w14:textId="77777777" w:rsidR="00C72E1B" w:rsidRPr="00C72E1B" w:rsidRDefault="00C72E1B" w:rsidP="00C72E1B">
      <w:pPr>
        <w:rPr>
          <w:rFonts w:ascii="Times New Roman" w:hAnsi="Times New Roman" w:cs="Times New Roman"/>
          <w:b/>
          <w:bCs/>
          <w:sz w:val="24"/>
          <w:szCs w:val="24"/>
          <w:lang w:val="tr-TR"/>
        </w:rPr>
      </w:pPr>
      <w:r w:rsidRPr="00C72E1B">
        <w:rPr>
          <w:rFonts w:ascii="Times New Roman" w:hAnsi="Times New Roman" w:cs="Times New Roman"/>
          <w:b/>
          <w:bCs/>
          <w:sz w:val="24"/>
          <w:szCs w:val="24"/>
          <w:lang w:val="tr-TR"/>
        </w:rPr>
        <w:t>5. Sentiment Analysis &amp; Brand Lift (Duygu Analizi ve Marka Algısı)</w:t>
      </w:r>
    </w:p>
    <w:p w14:paraId="1290693D" w14:textId="77777777" w:rsidR="00C72E1B" w:rsidRPr="00C72E1B" w:rsidRDefault="00C72E1B" w:rsidP="00C72E1B">
      <w:pPr>
        <w:rPr>
          <w:rFonts w:ascii="Times New Roman" w:hAnsi="Times New Roman" w:cs="Times New Roman"/>
          <w:sz w:val="24"/>
          <w:szCs w:val="24"/>
          <w:lang w:val="tr-TR"/>
        </w:rPr>
      </w:pPr>
      <w:r w:rsidRPr="00C72E1B">
        <w:rPr>
          <w:rFonts w:ascii="Times New Roman" w:hAnsi="Times New Roman" w:cs="Times New Roman"/>
          <w:sz w:val="24"/>
          <w:szCs w:val="24"/>
          <w:lang w:val="tr-TR"/>
        </w:rPr>
        <w:t>Medya stratejisi sadece "kaç kişi gördü" değil, "nasıl hissettiler" ile de ilgilenir.</w:t>
      </w:r>
    </w:p>
    <w:p w14:paraId="49221656" w14:textId="77777777" w:rsidR="00C72E1B" w:rsidRPr="00C72E1B" w:rsidRDefault="00C72E1B" w:rsidP="00C72E1B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tr-TR"/>
        </w:rPr>
      </w:pPr>
      <w:r w:rsidRPr="00C72E1B">
        <w:rPr>
          <w:rFonts w:ascii="Times New Roman" w:hAnsi="Times New Roman" w:cs="Times New Roman"/>
          <w:b/>
          <w:bCs/>
          <w:sz w:val="24"/>
          <w:szCs w:val="24"/>
          <w:lang w:val="tr-TR"/>
        </w:rPr>
        <w:t>Analiz:</w:t>
      </w:r>
      <w:r w:rsidRPr="00C72E1B">
        <w:rPr>
          <w:rFonts w:ascii="Times New Roman" w:hAnsi="Times New Roman" w:cs="Times New Roman"/>
          <w:sz w:val="24"/>
          <w:szCs w:val="24"/>
          <w:lang w:val="tr-TR"/>
        </w:rPr>
        <w:t xml:space="preserve"> Sosyal medya yorumlarını, kampanya hashtag'lerini analiz ederek marka algısını ölçmek.</w:t>
      </w:r>
    </w:p>
    <w:p w14:paraId="3BBFBE87" w14:textId="77777777" w:rsidR="00C72E1B" w:rsidRPr="00C72E1B" w:rsidRDefault="00C72E1B" w:rsidP="00C72E1B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tr-TR"/>
        </w:rPr>
      </w:pPr>
      <w:r w:rsidRPr="00C72E1B">
        <w:rPr>
          <w:rFonts w:ascii="Times New Roman" w:hAnsi="Times New Roman" w:cs="Times New Roman"/>
          <w:b/>
          <w:bCs/>
          <w:sz w:val="24"/>
          <w:szCs w:val="24"/>
          <w:lang w:val="tr-TR"/>
        </w:rPr>
        <w:t>Teknikler:</w:t>
      </w:r>
      <w:r w:rsidRPr="00C72E1B">
        <w:rPr>
          <w:rFonts w:ascii="Times New Roman" w:hAnsi="Times New Roman" w:cs="Times New Roman"/>
          <w:sz w:val="24"/>
          <w:szCs w:val="24"/>
          <w:lang w:val="tr-TR"/>
        </w:rPr>
        <w:t xml:space="preserve"> NLP (Natural Language Processing), BERT models, Topic Modeling (LDA).</w:t>
      </w:r>
    </w:p>
    <w:p w14:paraId="45FD205A" w14:textId="77777777" w:rsidR="00C72E1B" w:rsidRPr="00C72E1B" w:rsidRDefault="00C72E1B" w:rsidP="00C72E1B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tr-TR"/>
        </w:rPr>
      </w:pPr>
      <w:r w:rsidRPr="00C72E1B">
        <w:rPr>
          <w:rFonts w:ascii="Times New Roman" w:hAnsi="Times New Roman" w:cs="Times New Roman"/>
          <w:b/>
          <w:bCs/>
          <w:sz w:val="24"/>
          <w:szCs w:val="24"/>
          <w:lang w:val="tr-TR"/>
        </w:rPr>
        <w:t>Data Science Katkısı:</w:t>
      </w:r>
      <w:r w:rsidRPr="00C72E1B">
        <w:rPr>
          <w:rFonts w:ascii="Times New Roman" w:hAnsi="Times New Roman" w:cs="Times New Roman"/>
          <w:sz w:val="24"/>
          <w:szCs w:val="24"/>
          <w:lang w:val="tr-TR"/>
        </w:rPr>
        <w:t xml:space="preserve"> Negatif PR krizlerini öngörmek ve içerik stratejisini optimize etmek.</w:t>
      </w:r>
    </w:p>
    <w:p w14:paraId="06FBC6A9" w14:textId="77777777" w:rsidR="00C72E1B" w:rsidRPr="00C72E1B" w:rsidRDefault="00C72E1B" w:rsidP="00C72E1B">
      <w:pPr>
        <w:rPr>
          <w:rFonts w:ascii="Times New Roman" w:hAnsi="Times New Roman" w:cs="Times New Roman"/>
          <w:b/>
          <w:bCs/>
          <w:sz w:val="24"/>
          <w:szCs w:val="24"/>
          <w:lang w:val="tr-TR"/>
        </w:rPr>
      </w:pPr>
      <w:r w:rsidRPr="00C72E1B">
        <w:rPr>
          <w:rFonts w:ascii="Times New Roman" w:hAnsi="Times New Roman" w:cs="Times New Roman"/>
          <w:b/>
          <w:bCs/>
          <w:sz w:val="24"/>
          <w:szCs w:val="24"/>
          <w:lang w:val="tr-TR"/>
        </w:rPr>
        <w:t>Key Modules &amp; Methodologies</w:t>
      </w:r>
    </w:p>
    <w:p w14:paraId="0400E943" w14:textId="77777777" w:rsidR="00C72E1B" w:rsidRPr="00C72E1B" w:rsidRDefault="00C72E1B" w:rsidP="00C72E1B">
      <w:pPr>
        <w:rPr>
          <w:rFonts w:ascii="Times New Roman" w:hAnsi="Times New Roman" w:cs="Times New Roman"/>
          <w:b/>
          <w:bCs/>
          <w:sz w:val="24"/>
          <w:szCs w:val="24"/>
          <w:lang w:val="tr-TR"/>
        </w:rPr>
      </w:pPr>
      <w:r w:rsidRPr="00C72E1B">
        <w:rPr>
          <w:rFonts w:ascii="Times New Roman" w:hAnsi="Times New Roman" w:cs="Times New Roman"/>
          <w:b/>
          <w:bCs/>
          <w:sz w:val="24"/>
          <w:szCs w:val="24"/>
          <w:lang w:val="tr-TR"/>
        </w:rPr>
        <w:t>1. Audience Intelligence</w:t>
      </w:r>
    </w:p>
    <w:p w14:paraId="320154BB" w14:textId="77777777" w:rsidR="00C72E1B" w:rsidRPr="00C72E1B" w:rsidRDefault="00C72E1B" w:rsidP="00C72E1B">
      <w:pPr>
        <w:rPr>
          <w:rFonts w:ascii="Times New Roman" w:hAnsi="Times New Roman" w:cs="Times New Roman"/>
          <w:sz w:val="24"/>
          <w:szCs w:val="24"/>
          <w:lang w:val="tr-TR"/>
        </w:rPr>
      </w:pPr>
      <w:r w:rsidRPr="00C72E1B">
        <w:rPr>
          <w:rFonts w:ascii="Times New Roman" w:hAnsi="Times New Roman" w:cs="Times New Roman"/>
          <w:sz w:val="24"/>
          <w:szCs w:val="24"/>
          <w:lang w:val="tr-TR"/>
        </w:rPr>
        <w:t>Leveraging unsupervised learning to uncover hidden patterns in user data.</w:t>
      </w:r>
    </w:p>
    <w:p w14:paraId="781C55E8" w14:textId="77777777" w:rsidR="00C72E1B" w:rsidRPr="00C72E1B" w:rsidRDefault="00C72E1B" w:rsidP="00C72E1B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tr-TR"/>
        </w:rPr>
      </w:pPr>
      <w:r w:rsidRPr="00C72E1B">
        <w:rPr>
          <w:rFonts w:ascii="Times New Roman" w:hAnsi="Times New Roman" w:cs="Times New Roman"/>
          <w:b/>
          <w:bCs/>
          <w:sz w:val="24"/>
          <w:szCs w:val="24"/>
          <w:lang w:val="tr-TR"/>
        </w:rPr>
        <w:t>Techniques:</w:t>
      </w:r>
      <w:r w:rsidRPr="00C72E1B">
        <w:rPr>
          <w:rFonts w:ascii="Times New Roman" w:hAnsi="Times New Roman" w:cs="Times New Roman"/>
          <w:sz w:val="24"/>
          <w:szCs w:val="24"/>
          <w:lang w:val="tr-TR"/>
        </w:rPr>
        <w:t xml:space="preserve"> K-Means Clustering, DBSCAN, Principal Component Analysis (PCA).</w:t>
      </w:r>
    </w:p>
    <w:p w14:paraId="7218AC86" w14:textId="77777777" w:rsidR="00C72E1B" w:rsidRPr="00C72E1B" w:rsidRDefault="00C72E1B" w:rsidP="00C72E1B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tr-TR"/>
        </w:rPr>
      </w:pPr>
      <w:r w:rsidRPr="00C72E1B">
        <w:rPr>
          <w:rFonts w:ascii="Times New Roman" w:hAnsi="Times New Roman" w:cs="Times New Roman"/>
          <w:b/>
          <w:bCs/>
          <w:sz w:val="24"/>
          <w:szCs w:val="24"/>
          <w:lang w:val="tr-TR"/>
        </w:rPr>
        <w:t>Goal:</w:t>
      </w:r>
      <w:r w:rsidRPr="00C72E1B">
        <w:rPr>
          <w:rFonts w:ascii="Times New Roman" w:hAnsi="Times New Roman" w:cs="Times New Roman"/>
          <w:sz w:val="24"/>
          <w:szCs w:val="24"/>
          <w:lang w:val="tr-TR"/>
        </w:rPr>
        <w:t xml:space="preserve"> Create distinct user personas and predict user propensity (LTV prediction).</w:t>
      </w:r>
    </w:p>
    <w:p w14:paraId="379F8BA3" w14:textId="77777777" w:rsidR="00C72E1B" w:rsidRPr="00C72E1B" w:rsidRDefault="00C72E1B" w:rsidP="00C72E1B">
      <w:pPr>
        <w:rPr>
          <w:rFonts w:ascii="Times New Roman" w:hAnsi="Times New Roman" w:cs="Times New Roman"/>
          <w:b/>
          <w:bCs/>
          <w:sz w:val="24"/>
          <w:szCs w:val="24"/>
          <w:lang w:val="tr-TR"/>
        </w:rPr>
      </w:pPr>
      <w:r w:rsidRPr="00C72E1B">
        <w:rPr>
          <w:rFonts w:ascii="Times New Roman" w:hAnsi="Times New Roman" w:cs="Times New Roman"/>
          <w:b/>
          <w:bCs/>
          <w:sz w:val="24"/>
          <w:szCs w:val="24"/>
          <w:lang w:val="tr-TR"/>
        </w:rPr>
        <w:t>2. Marketing Mix Modeling (MMM)</w:t>
      </w:r>
    </w:p>
    <w:p w14:paraId="7EBCC8E6" w14:textId="77777777" w:rsidR="00C72E1B" w:rsidRPr="00C72E1B" w:rsidRDefault="00C72E1B" w:rsidP="00C72E1B">
      <w:pPr>
        <w:rPr>
          <w:rFonts w:ascii="Times New Roman" w:hAnsi="Times New Roman" w:cs="Times New Roman"/>
          <w:sz w:val="24"/>
          <w:szCs w:val="24"/>
          <w:lang w:val="tr-TR"/>
        </w:rPr>
      </w:pPr>
      <w:r w:rsidRPr="00C72E1B">
        <w:rPr>
          <w:rFonts w:ascii="Times New Roman" w:hAnsi="Times New Roman" w:cs="Times New Roman"/>
          <w:sz w:val="24"/>
          <w:szCs w:val="24"/>
          <w:lang w:val="tr-TR"/>
        </w:rPr>
        <w:t>A privacy-friendly, econometrics-based approach to measure the incremental impact of media channels.</w:t>
      </w:r>
    </w:p>
    <w:p w14:paraId="2B7413D8" w14:textId="77777777" w:rsidR="00C72E1B" w:rsidRPr="00C72E1B" w:rsidRDefault="00C72E1B" w:rsidP="00C72E1B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tr-TR"/>
        </w:rPr>
      </w:pPr>
      <w:r w:rsidRPr="00C72E1B">
        <w:rPr>
          <w:rFonts w:ascii="Times New Roman" w:hAnsi="Times New Roman" w:cs="Times New Roman"/>
          <w:b/>
          <w:bCs/>
          <w:sz w:val="24"/>
          <w:szCs w:val="24"/>
          <w:lang w:val="tr-TR"/>
        </w:rPr>
        <w:t>Key Concepts:</w:t>
      </w:r>
    </w:p>
    <w:p w14:paraId="1F2A1BB7" w14:textId="77777777" w:rsidR="00C72E1B" w:rsidRPr="00C72E1B" w:rsidRDefault="00C72E1B" w:rsidP="00C72E1B">
      <w:pPr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  <w:lang w:val="tr-TR"/>
        </w:rPr>
      </w:pPr>
      <w:r w:rsidRPr="00C72E1B">
        <w:rPr>
          <w:rFonts w:ascii="Times New Roman" w:hAnsi="Times New Roman" w:cs="Times New Roman"/>
          <w:b/>
          <w:bCs/>
          <w:sz w:val="24"/>
          <w:szCs w:val="24"/>
          <w:lang w:val="tr-TR"/>
        </w:rPr>
        <w:t>Adstock Effect:</w:t>
      </w:r>
      <w:r w:rsidRPr="00C72E1B">
        <w:rPr>
          <w:rFonts w:ascii="Times New Roman" w:hAnsi="Times New Roman" w:cs="Times New Roman"/>
          <w:sz w:val="24"/>
          <w:szCs w:val="24"/>
          <w:lang w:val="tr-TR"/>
        </w:rPr>
        <w:t xml:space="preserve"> Modeling the decaying memory of an ad exposure ($$ A_t = X_t + \lambda A_{t-1} $$).</w:t>
      </w:r>
    </w:p>
    <w:p w14:paraId="2D75F195" w14:textId="77777777" w:rsidR="00C72E1B" w:rsidRPr="00C72E1B" w:rsidRDefault="00C72E1B" w:rsidP="00C72E1B">
      <w:pPr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  <w:lang w:val="tr-TR"/>
        </w:rPr>
      </w:pPr>
      <w:r w:rsidRPr="00C72E1B">
        <w:rPr>
          <w:rFonts w:ascii="Times New Roman" w:hAnsi="Times New Roman" w:cs="Times New Roman"/>
          <w:b/>
          <w:bCs/>
          <w:sz w:val="24"/>
          <w:szCs w:val="24"/>
          <w:lang w:val="tr-TR"/>
        </w:rPr>
        <w:t>Diminishing Returns:</w:t>
      </w:r>
      <w:r w:rsidRPr="00C72E1B">
        <w:rPr>
          <w:rFonts w:ascii="Times New Roman" w:hAnsi="Times New Roman" w:cs="Times New Roman"/>
          <w:sz w:val="24"/>
          <w:szCs w:val="24"/>
          <w:lang w:val="tr-TR"/>
        </w:rPr>
        <w:t xml:space="preserve"> Modeling channel saturation using Hill functions.</w:t>
      </w:r>
    </w:p>
    <w:p w14:paraId="20C19A27" w14:textId="77777777" w:rsidR="00C72E1B" w:rsidRPr="00C72E1B" w:rsidRDefault="00C72E1B" w:rsidP="00C72E1B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tr-TR"/>
        </w:rPr>
      </w:pPr>
      <w:r w:rsidRPr="00C72E1B">
        <w:rPr>
          <w:rFonts w:ascii="Times New Roman" w:hAnsi="Times New Roman" w:cs="Times New Roman"/>
          <w:b/>
          <w:bCs/>
          <w:sz w:val="24"/>
          <w:szCs w:val="24"/>
          <w:lang w:val="tr-TR"/>
        </w:rPr>
        <w:t>Libraries:</w:t>
      </w:r>
      <w:r w:rsidRPr="00C72E1B">
        <w:rPr>
          <w:rFonts w:ascii="Times New Roman" w:hAnsi="Times New Roman" w:cs="Times New Roman"/>
          <w:sz w:val="24"/>
          <w:szCs w:val="24"/>
          <w:lang w:val="tr-TR"/>
        </w:rPr>
        <w:t xml:space="preserve"> Uses Bayesian priors to calibrate regression models.</w:t>
      </w:r>
    </w:p>
    <w:p w14:paraId="3E438669" w14:textId="77777777" w:rsidR="00C72E1B" w:rsidRPr="00C72E1B" w:rsidRDefault="00C72E1B" w:rsidP="00C72E1B">
      <w:pPr>
        <w:rPr>
          <w:rFonts w:ascii="Times New Roman" w:hAnsi="Times New Roman" w:cs="Times New Roman"/>
          <w:b/>
          <w:bCs/>
          <w:sz w:val="24"/>
          <w:szCs w:val="24"/>
          <w:lang w:val="tr-TR"/>
        </w:rPr>
      </w:pPr>
      <w:r w:rsidRPr="00C72E1B">
        <w:rPr>
          <w:rFonts w:ascii="Times New Roman" w:hAnsi="Times New Roman" w:cs="Times New Roman"/>
          <w:b/>
          <w:bCs/>
          <w:sz w:val="24"/>
          <w:szCs w:val="24"/>
          <w:lang w:val="tr-TR"/>
        </w:rPr>
        <w:t>3. Multi-Touch Attribution (MTA)</w:t>
      </w:r>
    </w:p>
    <w:p w14:paraId="3F88457C" w14:textId="77777777" w:rsidR="00C72E1B" w:rsidRPr="00C72E1B" w:rsidRDefault="00C72E1B" w:rsidP="00C72E1B">
      <w:pPr>
        <w:rPr>
          <w:rFonts w:ascii="Times New Roman" w:hAnsi="Times New Roman" w:cs="Times New Roman"/>
          <w:sz w:val="24"/>
          <w:szCs w:val="24"/>
          <w:lang w:val="tr-TR"/>
        </w:rPr>
      </w:pPr>
      <w:r w:rsidRPr="00C72E1B">
        <w:rPr>
          <w:rFonts w:ascii="Times New Roman" w:hAnsi="Times New Roman" w:cs="Times New Roman"/>
          <w:sz w:val="24"/>
          <w:szCs w:val="24"/>
          <w:lang w:val="tr-TR"/>
        </w:rPr>
        <w:t>Algorithmic assignment of credit to various touchpoints in the customer journey.</w:t>
      </w:r>
    </w:p>
    <w:p w14:paraId="69DE69A1" w14:textId="77777777" w:rsidR="00C72E1B" w:rsidRPr="00C72E1B" w:rsidRDefault="00C72E1B" w:rsidP="00C72E1B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tr-TR"/>
        </w:rPr>
      </w:pPr>
      <w:r w:rsidRPr="00C72E1B">
        <w:rPr>
          <w:rFonts w:ascii="Times New Roman" w:hAnsi="Times New Roman" w:cs="Times New Roman"/>
          <w:b/>
          <w:bCs/>
          <w:sz w:val="24"/>
          <w:szCs w:val="24"/>
          <w:lang w:val="tr-TR"/>
        </w:rPr>
        <w:t>Markov Chains:</w:t>
      </w:r>
      <w:r w:rsidRPr="00C72E1B">
        <w:rPr>
          <w:rFonts w:ascii="Times New Roman" w:hAnsi="Times New Roman" w:cs="Times New Roman"/>
          <w:sz w:val="24"/>
          <w:szCs w:val="24"/>
          <w:lang w:val="tr-TR"/>
        </w:rPr>
        <w:t xml:space="preserve"> Probabilistic modeling of user transitions between channels.</w:t>
      </w:r>
    </w:p>
    <w:p w14:paraId="14873F8D" w14:textId="77777777" w:rsidR="00C72E1B" w:rsidRPr="00C72E1B" w:rsidRDefault="00C72E1B" w:rsidP="00C72E1B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tr-TR"/>
        </w:rPr>
      </w:pPr>
      <w:r w:rsidRPr="00C72E1B">
        <w:rPr>
          <w:rFonts w:ascii="Times New Roman" w:hAnsi="Times New Roman" w:cs="Times New Roman"/>
          <w:b/>
          <w:bCs/>
          <w:sz w:val="24"/>
          <w:szCs w:val="24"/>
          <w:lang w:val="tr-TR"/>
        </w:rPr>
        <w:t>Shapley Value:</w:t>
      </w:r>
      <w:r w:rsidRPr="00C72E1B">
        <w:rPr>
          <w:rFonts w:ascii="Times New Roman" w:hAnsi="Times New Roman" w:cs="Times New Roman"/>
          <w:sz w:val="24"/>
          <w:szCs w:val="24"/>
          <w:lang w:val="tr-TR"/>
        </w:rPr>
        <w:t xml:space="preserve"> Cooperative game theory to fairly distribute conversion credit.</w:t>
      </w:r>
    </w:p>
    <w:p w14:paraId="239DB394" w14:textId="77777777" w:rsidR="00C72E1B" w:rsidRPr="00C72E1B" w:rsidRDefault="00C72E1B" w:rsidP="00C72E1B">
      <w:pPr>
        <w:rPr>
          <w:rFonts w:ascii="Times New Roman" w:hAnsi="Times New Roman" w:cs="Times New Roman"/>
          <w:b/>
          <w:bCs/>
          <w:sz w:val="24"/>
          <w:szCs w:val="24"/>
          <w:lang w:val="tr-TR"/>
        </w:rPr>
      </w:pPr>
      <w:r w:rsidRPr="00C72E1B">
        <w:rPr>
          <w:rFonts w:ascii="Times New Roman" w:hAnsi="Times New Roman" w:cs="Times New Roman"/>
          <w:b/>
          <w:bCs/>
          <w:sz w:val="24"/>
          <w:szCs w:val="24"/>
          <w:lang w:val="tr-TR"/>
        </w:rPr>
        <w:t>4. Programmatic &amp; Bidding Strategies</w:t>
      </w:r>
    </w:p>
    <w:p w14:paraId="73FF06CF" w14:textId="77777777" w:rsidR="00C72E1B" w:rsidRPr="00C72E1B" w:rsidRDefault="00C72E1B" w:rsidP="00C72E1B">
      <w:pPr>
        <w:rPr>
          <w:rFonts w:ascii="Times New Roman" w:hAnsi="Times New Roman" w:cs="Times New Roman"/>
          <w:sz w:val="24"/>
          <w:szCs w:val="24"/>
          <w:lang w:val="tr-TR"/>
        </w:rPr>
      </w:pPr>
      <w:r w:rsidRPr="00C72E1B">
        <w:rPr>
          <w:rFonts w:ascii="Times New Roman" w:hAnsi="Times New Roman" w:cs="Times New Roman"/>
          <w:sz w:val="24"/>
          <w:szCs w:val="24"/>
          <w:lang w:val="tr-TR"/>
        </w:rPr>
        <w:t>Optimization algorithms for Real-Time Bidding (RTB) environments.</w:t>
      </w:r>
    </w:p>
    <w:p w14:paraId="19B52F6F" w14:textId="77777777" w:rsidR="00C72E1B" w:rsidRPr="00C72E1B" w:rsidRDefault="00C72E1B" w:rsidP="00C72E1B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tr-TR"/>
        </w:rPr>
      </w:pPr>
      <w:r w:rsidRPr="00C72E1B">
        <w:rPr>
          <w:rFonts w:ascii="Times New Roman" w:hAnsi="Times New Roman" w:cs="Times New Roman"/>
          <w:b/>
          <w:bCs/>
          <w:sz w:val="24"/>
          <w:szCs w:val="24"/>
          <w:lang w:val="tr-TR"/>
        </w:rPr>
        <w:lastRenderedPageBreak/>
        <w:t>Models:</w:t>
      </w:r>
      <w:r w:rsidRPr="00C72E1B">
        <w:rPr>
          <w:rFonts w:ascii="Times New Roman" w:hAnsi="Times New Roman" w:cs="Times New Roman"/>
          <w:sz w:val="24"/>
          <w:szCs w:val="24"/>
          <w:lang w:val="tr-TR"/>
        </w:rPr>
        <w:t xml:space="preserve"> Logistic Regression for CTR estimation, Bandit Algorithms for creative testing.</w:t>
      </w:r>
    </w:p>
    <w:p w14:paraId="53F3C73B" w14:textId="77777777" w:rsidR="00C72E1B" w:rsidRPr="009C23B7" w:rsidRDefault="00C72E1B">
      <w:pPr>
        <w:rPr>
          <w:rFonts w:ascii="Times New Roman" w:hAnsi="Times New Roman" w:cs="Times New Roman"/>
          <w:sz w:val="24"/>
          <w:szCs w:val="24"/>
          <w:lang w:val="tr-TR"/>
        </w:rPr>
      </w:pPr>
    </w:p>
    <w:sectPr w:rsidR="00C72E1B" w:rsidRPr="009C23B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C58"/>
    <w:multiLevelType w:val="multilevel"/>
    <w:tmpl w:val="53045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DA6C85"/>
    <w:multiLevelType w:val="multilevel"/>
    <w:tmpl w:val="FD5AE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D936D2"/>
    <w:multiLevelType w:val="multilevel"/>
    <w:tmpl w:val="BECE6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72047A"/>
    <w:multiLevelType w:val="multilevel"/>
    <w:tmpl w:val="C3FE8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D45454"/>
    <w:multiLevelType w:val="multilevel"/>
    <w:tmpl w:val="BDB42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A33537"/>
    <w:multiLevelType w:val="multilevel"/>
    <w:tmpl w:val="8F22A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F37B60"/>
    <w:multiLevelType w:val="multilevel"/>
    <w:tmpl w:val="B4A80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B043FD7"/>
    <w:multiLevelType w:val="multilevel"/>
    <w:tmpl w:val="A5E02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FC21B5C"/>
    <w:multiLevelType w:val="multilevel"/>
    <w:tmpl w:val="9D203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2878047">
    <w:abstractNumId w:val="4"/>
  </w:num>
  <w:num w:numId="2" w16cid:durableId="1137335926">
    <w:abstractNumId w:val="3"/>
  </w:num>
  <w:num w:numId="3" w16cid:durableId="1335566667">
    <w:abstractNumId w:val="2"/>
  </w:num>
  <w:num w:numId="4" w16cid:durableId="2033724074">
    <w:abstractNumId w:val="6"/>
  </w:num>
  <w:num w:numId="5" w16cid:durableId="1694383343">
    <w:abstractNumId w:val="0"/>
  </w:num>
  <w:num w:numId="6" w16cid:durableId="370152406">
    <w:abstractNumId w:val="5"/>
  </w:num>
  <w:num w:numId="7" w16cid:durableId="1970815450">
    <w:abstractNumId w:val="1"/>
  </w:num>
  <w:num w:numId="8" w16cid:durableId="377824857">
    <w:abstractNumId w:val="8"/>
  </w:num>
  <w:num w:numId="9" w16cid:durableId="198403864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E1B"/>
    <w:rsid w:val="003E3D34"/>
    <w:rsid w:val="004D04B2"/>
    <w:rsid w:val="00592354"/>
    <w:rsid w:val="009342C2"/>
    <w:rsid w:val="009C23B7"/>
    <w:rsid w:val="00C72E1B"/>
    <w:rsid w:val="00FA1C71"/>
    <w:rsid w:val="00FE2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150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1F4BE8"/>
  <w15:chartTrackingRefBased/>
  <w15:docId w15:val="{15ADB550-914D-404B-B12E-C8878D93D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150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2E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2E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2E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2E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2E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2E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2E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2E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2E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2E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2E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2E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2E1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2E1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2E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2E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2E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2E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2E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2E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2E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2E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2E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2E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2E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2E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2E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2E1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2E1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586</Words>
  <Characters>3342</Characters>
  <Application>Microsoft Office Word</Application>
  <DocSecurity>0</DocSecurity>
  <Lines>27</Lines>
  <Paragraphs>7</Paragraphs>
  <ScaleCrop>false</ScaleCrop>
  <Company/>
  <LinksUpToDate>false</LinksUpToDate>
  <CharactersWithSpaces>3921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hande gabrali</dc:creator>
  <cp:keywords/>
  <dc:description/>
  <cp:lastModifiedBy>hande gabrali</cp:lastModifiedBy>
  <cp:revision>3</cp:revision>
  <dcterms:created xsi:type="dcterms:W3CDTF">2026-01-14T08:28:00Z</dcterms:created>
  <dcterms:modified xsi:type="dcterms:W3CDTF">2026-01-14T08:31:00Z</dcterms:modified>
</cp:coreProperties>
</file>