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1F046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88AB40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771BBAA"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1C104104"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8648409"/>
      <w:r w:rsidRPr="00A5636A">
        <w:rPr>
          <w:rFonts w:ascii="Times New Roman" w:hAnsi="Times New Roman" w:cs="Times New Roman"/>
          <w:b/>
          <w:bCs/>
          <w:color w:val="000000" w:themeColor="text1"/>
          <w:sz w:val="24"/>
          <w:szCs w:val="24"/>
        </w:rPr>
        <w:t>Abstract</w:t>
      </w:r>
      <w:bookmarkEnd w:id="0"/>
    </w:p>
    <w:p w14:paraId="44D18498" w14:textId="4F26293E"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Pr="00A5636A" w:rsidRDefault="00295C91"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2DFFAAF5" w14:textId="0AF03C96" w:rsidR="00427D34" w:rsidRPr="00427D34" w:rsidRDefault="00F6616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Fonts w:ascii="Times New Roman" w:hAnsi="Times New Roman" w:cs="Times New Roman"/>
              <w:color w:val="000000" w:themeColor="text1"/>
              <w:sz w:val="24"/>
              <w:szCs w:val="24"/>
            </w:rPr>
            <w:fldChar w:fldCharType="begin"/>
          </w:r>
          <w:r w:rsidRPr="00427D34">
            <w:rPr>
              <w:rFonts w:ascii="Times New Roman" w:hAnsi="Times New Roman" w:cs="Times New Roman"/>
              <w:color w:val="000000" w:themeColor="text1"/>
              <w:sz w:val="24"/>
              <w:szCs w:val="24"/>
            </w:rPr>
            <w:instrText xml:space="preserve"> TOC \o "1-3" \h \z \u </w:instrText>
          </w:r>
          <w:r w:rsidRPr="00427D34">
            <w:rPr>
              <w:rFonts w:ascii="Times New Roman" w:hAnsi="Times New Roman" w:cs="Times New Roman"/>
              <w:color w:val="000000" w:themeColor="text1"/>
              <w:sz w:val="24"/>
              <w:szCs w:val="24"/>
            </w:rPr>
            <w:fldChar w:fldCharType="separate"/>
          </w:r>
          <w:hyperlink w:anchor="_Toc198648409" w:history="1">
            <w:r w:rsidR="00427D34" w:rsidRPr="00427D34">
              <w:rPr>
                <w:rStyle w:val="Hyperlink"/>
                <w:rFonts w:ascii="Times New Roman" w:hAnsi="Times New Roman" w:cs="Times New Roman"/>
                <w:noProof/>
                <w:color w:val="000000" w:themeColor="text1"/>
                <w:sz w:val="24"/>
                <w:szCs w:val="24"/>
                <w:u w:val="none"/>
              </w:rPr>
              <w:t>Abstract</w:t>
            </w:r>
            <w:r w:rsidR="00427D34" w:rsidRPr="00427D34">
              <w:rPr>
                <w:rFonts w:ascii="Times New Roman" w:hAnsi="Times New Roman" w:cs="Times New Roman"/>
                <w:noProof/>
                <w:webHidden/>
                <w:color w:val="000000" w:themeColor="text1"/>
                <w:sz w:val="24"/>
                <w:szCs w:val="24"/>
              </w:rPr>
              <w:tab/>
            </w:r>
            <w:r w:rsidR="00427D34" w:rsidRPr="00427D34">
              <w:rPr>
                <w:rFonts w:ascii="Times New Roman" w:hAnsi="Times New Roman" w:cs="Times New Roman"/>
                <w:noProof/>
                <w:webHidden/>
                <w:color w:val="000000" w:themeColor="text1"/>
                <w:sz w:val="24"/>
                <w:szCs w:val="24"/>
              </w:rPr>
              <w:fldChar w:fldCharType="begin"/>
            </w:r>
            <w:r w:rsidR="00427D34" w:rsidRPr="00427D34">
              <w:rPr>
                <w:rFonts w:ascii="Times New Roman" w:hAnsi="Times New Roman" w:cs="Times New Roman"/>
                <w:noProof/>
                <w:webHidden/>
                <w:color w:val="000000" w:themeColor="text1"/>
                <w:sz w:val="24"/>
                <w:szCs w:val="24"/>
              </w:rPr>
              <w:instrText xml:space="preserve"> PAGEREF _Toc198648409 \h </w:instrText>
            </w:r>
            <w:r w:rsidR="00427D34" w:rsidRPr="00427D34">
              <w:rPr>
                <w:rFonts w:ascii="Times New Roman" w:hAnsi="Times New Roman" w:cs="Times New Roman"/>
                <w:noProof/>
                <w:webHidden/>
                <w:color w:val="000000" w:themeColor="text1"/>
                <w:sz w:val="24"/>
                <w:szCs w:val="24"/>
              </w:rPr>
            </w:r>
            <w:r w:rsidR="00427D34" w:rsidRPr="00427D34">
              <w:rPr>
                <w:rFonts w:ascii="Times New Roman" w:hAnsi="Times New Roman" w:cs="Times New Roman"/>
                <w:noProof/>
                <w:webHidden/>
                <w:color w:val="000000" w:themeColor="text1"/>
                <w:sz w:val="24"/>
                <w:szCs w:val="24"/>
              </w:rPr>
              <w:fldChar w:fldCharType="separate"/>
            </w:r>
            <w:r w:rsidR="00427D34" w:rsidRPr="00427D34">
              <w:rPr>
                <w:rFonts w:ascii="Times New Roman" w:hAnsi="Times New Roman" w:cs="Times New Roman"/>
                <w:noProof/>
                <w:webHidden/>
                <w:color w:val="000000" w:themeColor="text1"/>
                <w:sz w:val="24"/>
                <w:szCs w:val="24"/>
              </w:rPr>
              <w:t>iv</w:t>
            </w:r>
            <w:r w:rsidR="00427D34" w:rsidRPr="00427D34">
              <w:rPr>
                <w:rFonts w:ascii="Times New Roman" w:hAnsi="Times New Roman" w:cs="Times New Roman"/>
                <w:noProof/>
                <w:webHidden/>
                <w:color w:val="000000" w:themeColor="text1"/>
                <w:sz w:val="24"/>
                <w:szCs w:val="24"/>
              </w:rPr>
              <w:fldChar w:fldCharType="end"/>
            </w:r>
          </w:hyperlink>
        </w:p>
        <w:p w14:paraId="444E546B" w14:textId="66F14C7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10" w:history="1">
            <w:r w:rsidRPr="00427D34">
              <w:rPr>
                <w:rStyle w:val="Hyperlink"/>
                <w:rFonts w:ascii="Times New Roman" w:hAnsi="Times New Roman" w:cs="Times New Roman"/>
                <w:noProof/>
                <w:color w:val="000000" w:themeColor="text1"/>
                <w:sz w:val="24"/>
                <w:szCs w:val="24"/>
                <w:u w:val="none"/>
              </w:rPr>
              <w:t>List of Figures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_Toc198648410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vi</w:t>
            </w:r>
            <w:r w:rsidRPr="00427D34">
              <w:rPr>
                <w:rFonts w:ascii="Times New Roman" w:hAnsi="Times New Roman" w:cs="Times New Roman"/>
                <w:noProof/>
                <w:webHidden/>
                <w:color w:val="000000" w:themeColor="text1"/>
                <w:sz w:val="24"/>
                <w:szCs w:val="24"/>
              </w:rPr>
              <w:fldChar w:fldCharType="end"/>
            </w:r>
          </w:hyperlink>
        </w:p>
        <w:p w14:paraId="0C09576E" w14:textId="3F25622B"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1: </w:t>
          </w:r>
          <w:hyperlink w:anchor="_Toc198648411" w:history="1">
            <w:r w:rsidRPr="00427D34">
              <w:rPr>
                <w:rStyle w:val="Hyperlink"/>
                <w:rFonts w:ascii="Times New Roman" w:hAnsi="Times New Roman" w:cs="Times New Roman"/>
                <w:noProof/>
                <w:color w:val="000000" w:themeColor="text1"/>
                <w:sz w:val="24"/>
                <w:szCs w:val="24"/>
                <w:u w:val="none"/>
              </w:rPr>
              <w:t>Introduction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w:t>
            </w:r>
            <w:r w:rsidRPr="00427D34">
              <w:rPr>
                <w:rFonts w:ascii="Times New Roman" w:hAnsi="Times New Roman" w:cs="Times New Roman"/>
                <w:noProof/>
                <w:webHidden/>
                <w:color w:val="000000" w:themeColor="text1"/>
                <w:sz w:val="24"/>
                <w:szCs w:val="24"/>
              </w:rPr>
              <w:fldChar w:fldCharType="end"/>
            </w:r>
          </w:hyperlink>
        </w:p>
        <w:p w14:paraId="5D6BC02C" w14:textId="4CA41F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2" w:history="1">
            <w:r w:rsidRPr="00427D34">
              <w:rPr>
                <w:rStyle w:val="Hyperlink"/>
                <w:rFonts w:ascii="Times New Roman" w:hAnsi="Times New Roman"/>
                <w:noProof/>
                <w:color w:val="000000" w:themeColor="text1"/>
                <w:sz w:val="24"/>
                <w:szCs w:val="24"/>
                <w:u w:val="none"/>
              </w:rPr>
              <w:t>The Densest Subgraph Discovery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w:t>
            </w:r>
            <w:r w:rsidRPr="00427D34">
              <w:rPr>
                <w:rFonts w:ascii="Times New Roman" w:hAnsi="Times New Roman"/>
                <w:noProof/>
                <w:webHidden/>
                <w:color w:val="000000" w:themeColor="text1"/>
                <w:sz w:val="24"/>
                <w:szCs w:val="24"/>
              </w:rPr>
              <w:fldChar w:fldCharType="end"/>
            </w:r>
          </w:hyperlink>
        </w:p>
        <w:p w14:paraId="09B82E15" w14:textId="3FBD813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3" w:history="1">
            <w:r w:rsidRPr="00427D34">
              <w:rPr>
                <w:rStyle w:val="Hyperlink"/>
                <w:rFonts w:ascii="Times New Roman" w:hAnsi="Times New Roman"/>
                <w:noProof/>
                <w:color w:val="000000" w:themeColor="text1"/>
                <w:sz w:val="24"/>
                <w:szCs w:val="24"/>
                <w:u w:val="none"/>
              </w:rPr>
              <w:t>The GPU And Parallel Programming With CUDA</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w:t>
            </w:r>
            <w:r w:rsidRPr="00427D34">
              <w:rPr>
                <w:rFonts w:ascii="Times New Roman" w:hAnsi="Times New Roman"/>
                <w:noProof/>
                <w:webHidden/>
                <w:color w:val="000000" w:themeColor="text1"/>
                <w:sz w:val="24"/>
                <w:szCs w:val="24"/>
              </w:rPr>
              <w:fldChar w:fldCharType="end"/>
            </w:r>
          </w:hyperlink>
        </w:p>
        <w:p w14:paraId="79CC83CA" w14:textId="619EB681"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2: </w:t>
          </w:r>
          <w:hyperlink w:anchor="_Toc198648414" w:history="1">
            <w:r w:rsidRPr="00427D34">
              <w:rPr>
                <w:rStyle w:val="Hyperlink"/>
                <w:rFonts w:ascii="Times New Roman" w:hAnsi="Times New Roman" w:cs="Times New Roman"/>
                <w:noProof/>
                <w:color w:val="000000" w:themeColor="text1"/>
                <w:sz w:val="24"/>
                <w:szCs w:val="24"/>
                <w:u w:val="none"/>
              </w:rPr>
              <w:t>Existing Solutions and Related Works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_Toc198648414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6</w:t>
            </w:r>
            <w:r w:rsidRPr="00427D34">
              <w:rPr>
                <w:rFonts w:ascii="Times New Roman" w:hAnsi="Times New Roman" w:cs="Times New Roman"/>
                <w:noProof/>
                <w:webHidden/>
                <w:color w:val="000000" w:themeColor="text1"/>
                <w:sz w:val="24"/>
                <w:szCs w:val="24"/>
              </w:rPr>
              <w:fldChar w:fldCharType="end"/>
            </w:r>
          </w:hyperlink>
        </w:p>
        <w:p w14:paraId="35E8C402" w14:textId="661C97AA"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5" w:history="1">
            <w:r w:rsidRPr="00427D34">
              <w:rPr>
                <w:rStyle w:val="Hyperlink"/>
                <w:rFonts w:ascii="Times New Roman" w:hAnsi="Times New Roman"/>
                <w:noProof/>
                <w:color w:val="000000" w:themeColor="text1"/>
                <w:sz w:val="24"/>
                <w:szCs w:val="24"/>
                <w:u w:val="none"/>
              </w:rPr>
              <w:t>Goldberg’s maximum flow-based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6</w:t>
            </w:r>
            <w:r w:rsidRPr="00427D34">
              <w:rPr>
                <w:rFonts w:ascii="Times New Roman" w:hAnsi="Times New Roman"/>
                <w:noProof/>
                <w:webHidden/>
                <w:color w:val="000000" w:themeColor="text1"/>
                <w:sz w:val="24"/>
                <w:szCs w:val="24"/>
              </w:rPr>
              <w:fldChar w:fldCharType="end"/>
            </w:r>
          </w:hyperlink>
        </w:p>
        <w:p w14:paraId="3DB462A9" w14:textId="19A2D182"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6" w:history="1">
            <w:r w:rsidRPr="00427D34">
              <w:rPr>
                <w:rStyle w:val="Hyperlink"/>
                <w:rFonts w:ascii="Times New Roman" w:hAnsi="Times New Roman"/>
                <w:noProof/>
                <w:color w:val="000000" w:themeColor="text1"/>
                <w:sz w:val="24"/>
                <w:szCs w:val="24"/>
                <w:u w:val="none"/>
              </w:rPr>
              <w:t>Greedy Peeling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7</w:t>
            </w:r>
            <w:r w:rsidRPr="00427D34">
              <w:rPr>
                <w:rFonts w:ascii="Times New Roman" w:hAnsi="Times New Roman"/>
                <w:noProof/>
                <w:webHidden/>
                <w:color w:val="000000" w:themeColor="text1"/>
                <w:sz w:val="24"/>
                <w:szCs w:val="24"/>
              </w:rPr>
              <w:fldChar w:fldCharType="end"/>
            </w:r>
          </w:hyperlink>
        </w:p>
        <w:p w14:paraId="4C39B061" w14:textId="0017A25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7" w:history="1">
            <w:r w:rsidRPr="00427D34">
              <w:rPr>
                <w:rStyle w:val="Hyperlink"/>
                <w:rFonts w:ascii="Times New Roman" w:hAnsi="Times New Roman"/>
                <w:noProof/>
                <w:color w:val="000000" w:themeColor="text1"/>
                <w:sz w:val="24"/>
                <w:szCs w:val="24"/>
                <w:u w:val="none"/>
              </w:rPr>
              <w:t>The Greedy++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8</w:t>
            </w:r>
            <w:r w:rsidRPr="00427D34">
              <w:rPr>
                <w:rFonts w:ascii="Times New Roman" w:hAnsi="Times New Roman"/>
                <w:noProof/>
                <w:webHidden/>
                <w:color w:val="000000" w:themeColor="text1"/>
                <w:sz w:val="24"/>
                <w:szCs w:val="24"/>
              </w:rPr>
              <w:fldChar w:fldCharType="end"/>
            </w:r>
          </w:hyperlink>
        </w:p>
        <w:p w14:paraId="5C3061E9" w14:textId="2D965924"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8" w:history="1">
            <w:r w:rsidRPr="00427D34">
              <w:rPr>
                <w:rStyle w:val="Hyperlink"/>
                <w:rFonts w:ascii="Times New Roman" w:hAnsi="Times New Roman"/>
                <w:noProof/>
                <w:color w:val="000000" w:themeColor="text1"/>
                <w:sz w:val="24"/>
                <w:szCs w:val="24"/>
                <w:u w:val="none"/>
              </w:rPr>
              <w:t>Densest k-Subgraph Approximation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_Toc198648418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9</w:t>
            </w:r>
            <w:r w:rsidRPr="00427D34">
              <w:rPr>
                <w:rFonts w:ascii="Times New Roman" w:hAnsi="Times New Roman"/>
                <w:noProof/>
                <w:webHidden/>
                <w:color w:val="000000" w:themeColor="text1"/>
                <w:sz w:val="24"/>
                <w:szCs w:val="24"/>
              </w:rPr>
              <w:fldChar w:fldCharType="end"/>
            </w:r>
          </w:hyperlink>
        </w:p>
        <w:p w14:paraId="47291E55" w14:textId="56FC391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9" w:history="1">
            <w:r w:rsidRPr="00427D34">
              <w:rPr>
                <w:rStyle w:val="Hyperlink"/>
                <w:rFonts w:ascii="Times New Roman" w:hAnsi="Times New Roman"/>
                <w:noProof/>
                <w:color w:val="000000" w:themeColor="text1"/>
                <w:sz w:val="24"/>
                <w:szCs w:val="24"/>
                <w:u w:val="none"/>
              </w:rPr>
              <w:t>DSD for Directed Graphs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10</w:t>
            </w:r>
            <w:r w:rsidRPr="00427D34">
              <w:rPr>
                <w:rFonts w:ascii="Times New Roman" w:hAnsi="Times New Roman"/>
                <w:noProof/>
                <w:webHidden/>
                <w:color w:val="000000" w:themeColor="text1"/>
                <w:sz w:val="24"/>
                <w:szCs w:val="24"/>
              </w:rPr>
              <w:fldChar w:fldCharType="end"/>
            </w:r>
          </w:hyperlink>
        </w:p>
        <w:p w14:paraId="0F7D71EE" w14:textId="6D10C8FE"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0" w:history="1">
            <w:r w:rsidRPr="00427D34">
              <w:rPr>
                <w:rStyle w:val="Hyperlink"/>
                <w:rFonts w:ascii="Times New Roman" w:hAnsi="Times New Roman"/>
                <w:noProof/>
                <w:color w:val="000000" w:themeColor="text1"/>
                <w:sz w:val="24"/>
                <w:szCs w:val="24"/>
                <w:u w:val="none"/>
              </w:rPr>
              <w:t>Optimal Quasi-clique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11</w:t>
            </w:r>
            <w:r w:rsidRPr="00427D34">
              <w:rPr>
                <w:rFonts w:ascii="Times New Roman" w:hAnsi="Times New Roman"/>
                <w:noProof/>
                <w:webHidden/>
                <w:color w:val="000000" w:themeColor="text1"/>
                <w:sz w:val="24"/>
                <w:szCs w:val="24"/>
              </w:rPr>
              <w:fldChar w:fldCharType="end"/>
            </w:r>
          </w:hyperlink>
        </w:p>
        <w:p w14:paraId="5A888323" w14:textId="228D79E2"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3: </w:t>
          </w:r>
          <w:hyperlink w:anchor="_Toc198648421" w:history="1">
            <w:r w:rsidRPr="00427D34">
              <w:rPr>
                <w:rStyle w:val="Hyperlink"/>
                <w:rFonts w:ascii="Times New Roman" w:hAnsi="Times New Roman" w:cs="Times New Roman"/>
                <w:noProof/>
                <w:color w:val="000000" w:themeColor="text1"/>
                <w:sz w:val="24"/>
                <w:szCs w:val="24"/>
                <w:u w:val="none"/>
              </w:rPr>
              <w:t>The CoreExact Algorithm</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12</w:t>
            </w:r>
            <w:r w:rsidRPr="00427D34">
              <w:rPr>
                <w:rFonts w:ascii="Times New Roman" w:hAnsi="Times New Roman" w:cs="Times New Roman"/>
                <w:noProof/>
                <w:webHidden/>
                <w:color w:val="000000" w:themeColor="text1"/>
                <w:sz w:val="24"/>
                <w:szCs w:val="24"/>
              </w:rPr>
              <w:fldChar w:fldCharType="end"/>
            </w:r>
          </w:hyperlink>
        </w:p>
        <w:p w14:paraId="421BC116" w14:textId="2BFCF5F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2" w:history="1">
            <w:r w:rsidRPr="00427D34">
              <w:rPr>
                <w:rStyle w:val="Hyperlink"/>
                <w:rFonts w:ascii="Times New Roman" w:hAnsi="Times New Roman"/>
                <w:noProof/>
                <w:color w:val="000000" w:themeColor="text1"/>
                <w:sz w:val="24"/>
                <w:szCs w:val="24"/>
                <w:u w:val="none"/>
              </w:rPr>
              <w:t>Adjacency Lists and Adjacency Matrices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12</w:t>
            </w:r>
            <w:r w:rsidRPr="00427D34">
              <w:rPr>
                <w:rFonts w:ascii="Times New Roman" w:hAnsi="Times New Roman"/>
                <w:noProof/>
                <w:webHidden/>
                <w:color w:val="000000" w:themeColor="text1"/>
                <w:sz w:val="24"/>
                <w:szCs w:val="24"/>
              </w:rPr>
              <w:fldChar w:fldCharType="end"/>
            </w:r>
          </w:hyperlink>
        </w:p>
        <w:p w14:paraId="3DCB4DFF" w14:textId="6C6804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3" w:history="1">
            <w:r w:rsidRPr="00427D34">
              <w:rPr>
                <w:rStyle w:val="Hyperlink"/>
                <w:rFonts w:ascii="Times New Roman" w:hAnsi="Times New Roman"/>
                <w:noProof/>
                <w:color w:val="000000" w:themeColor="text1"/>
                <w:sz w:val="24"/>
                <w:szCs w:val="24"/>
                <w:u w:val="none"/>
              </w:rPr>
              <w:t>K-Cores and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14</w:t>
            </w:r>
            <w:r w:rsidRPr="00427D34">
              <w:rPr>
                <w:rFonts w:ascii="Times New Roman" w:hAnsi="Times New Roman"/>
                <w:noProof/>
                <w:webHidden/>
                <w:color w:val="000000" w:themeColor="text1"/>
                <w:sz w:val="24"/>
                <w:szCs w:val="24"/>
              </w:rPr>
              <w:fldChar w:fldCharType="end"/>
            </w:r>
          </w:hyperlink>
        </w:p>
        <w:p w14:paraId="3B7C03C8" w14:textId="2D6EF94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4" w:history="1">
            <w:r w:rsidRPr="00427D34">
              <w:rPr>
                <w:rStyle w:val="Hyperlink"/>
                <w:rFonts w:ascii="Times New Roman" w:hAnsi="Times New Roman"/>
                <w:noProof/>
                <w:color w:val="000000" w:themeColor="text1"/>
                <w:sz w:val="24"/>
                <w:szCs w:val="24"/>
                <w:u w:val="none"/>
              </w:rPr>
              <w:t>Connected Components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18</w:t>
            </w:r>
            <w:r w:rsidRPr="00427D34">
              <w:rPr>
                <w:rFonts w:ascii="Times New Roman" w:hAnsi="Times New Roman"/>
                <w:noProof/>
                <w:webHidden/>
                <w:color w:val="000000" w:themeColor="text1"/>
                <w:sz w:val="24"/>
                <w:szCs w:val="24"/>
              </w:rPr>
              <w:fldChar w:fldCharType="end"/>
            </w:r>
          </w:hyperlink>
        </w:p>
        <w:p w14:paraId="1FA9E8D3" w14:textId="386F94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5" w:history="1">
            <w:r w:rsidRPr="00427D34">
              <w:rPr>
                <w:rStyle w:val="Hyperlink"/>
                <w:rFonts w:ascii="Times New Roman" w:hAnsi="Times New Roman"/>
                <w:noProof/>
                <w:color w:val="000000" w:themeColor="text1"/>
                <w:sz w:val="24"/>
                <w:szCs w:val="24"/>
                <w:u w:val="none"/>
              </w:rPr>
              <w:t>Flow Networks and Min st-Cuts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19</w:t>
            </w:r>
            <w:r w:rsidRPr="00427D34">
              <w:rPr>
                <w:rFonts w:ascii="Times New Roman" w:hAnsi="Times New Roman"/>
                <w:noProof/>
                <w:webHidden/>
                <w:color w:val="000000" w:themeColor="text1"/>
                <w:sz w:val="24"/>
                <w:szCs w:val="24"/>
              </w:rPr>
              <w:fldChar w:fldCharType="end"/>
            </w:r>
          </w:hyperlink>
        </w:p>
        <w:p w14:paraId="54559FF9" w14:textId="77509BB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6" w:history="1">
            <w:r w:rsidRPr="00427D34">
              <w:rPr>
                <w:rStyle w:val="Hyperlink"/>
                <w:rFonts w:ascii="Times New Roman" w:hAnsi="Times New Roman"/>
                <w:noProof/>
                <w:color w:val="000000" w:themeColor="text1"/>
                <w:sz w:val="24"/>
                <w:szCs w:val="24"/>
                <w:u w:val="none"/>
              </w:rPr>
              <w:t>An in Depth Look at Goldberg’s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23</w:t>
            </w:r>
            <w:r w:rsidRPr="00427D34">
              <w:rPr>
                <w:rFonts w:ascii="Times New Roman" w:hAnsi="Times New Roman"/>
                <w:noProof/>
                <w:webHidden/>
                <w:color w:val="000000" w:themeColor="text1"/>
                <w:sz w:val="24"/>
                <w:szCs w:val="24"/>
              </w:rPr>
              <w:fldChar w:fldCharType="end"/>
            </w:r>
          </w:hyperlink>
        </w:p>
        <w:p w14:paraId="73E6EB92" w14:textId="425F8707"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7" w:history="1">
            <w:r w:rsidRPr="00427D34">
              <w:rPr>
                <w:rStyle w:val="Hyperlink"/>
                <w:rFonts w:ascii="Times New Roman" w:hAnsi="Times New Roman"/>
                <w:noProof/>
                <w:color w:val="000000" w:themeColor="text1"/>
                <w:sz w:val="24"/>
                <w:szCs w:val="24"/>
                <w:u w:val="none"/>
              </w:rPr>
              <w:t>The Full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26</w:t>
            </w:r>
            <w:r w:rsidRPr="00427D34">
              <w:rPr>
                <w:rFonts w:ascii="Times New Roman" w:hAnsi="Times New Roman"/>
                <w:noProof/>
                <w:webHidden/>
                <w:color w:val="000000" w:themeColor="text1"/>
                <w:sz w:val="24"/>
                <w:szCs w:val="24"/>
              </w:rPr>
              <w:fldChar w:fldCharType="end"/>
            </w:r>
          </w:hyperlink>
        </w:p>
        <w:p w14:paraId="7CE83141" w14:textId="707BCBB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4: </w:t>
          </w:r>
          <w:hyperlink w:anchor="_Toc198648428" w:history="1">
            <w:r w:rsidRPr="00427D34">
              <w:rPr>
                <w:rStyle w:val="Hyperlink"/>
                <w:rFonts w:ascii="Times New Roman" w:hAnsi="Times New Roman" w:cs="Times New Roman"/>
                <w:noProof/>
                <w:color w:val="000000" w:themeColor="text1"/>
                <w:sz w:val="24"/>
                <w:szCs w:val="24"/>
                <w:u w:val="none"/>
              </w:rPr>
              <w:t>Our Parallelized Implementation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28</w:t>
            </w:r>
            <w:r w:rsidRPr="00427D34">
              <w:rPr>
                <w:rFonts w:ascii="Times New Roman" w:hAnsi="Times New Roman" w:cs="Times New Roman"/>
                <w:noProof/>
                <w:webHidden/>
                <w:color w:val="000000" w:themeColor="text1"/>
                <w:sz w:val="24"/>
                <w:szCs w:val="24"/>
              </w:rPr>
              <w:fldChar w:fldCharType="end"/>
            </w:r>
          </w:hyperlink>
        </w:p>
        <w:p w14:paraId="72B67622" w14:textId="7F5EB7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9" w:history="1">
            <w:r w:rsidRPr="00427D34">
              <w:rPr>
                <w:rStyle w:val="Hyperlink"/>
                <w:rFonts w:ascii="Times New Roman" w:hAnsi="Times New Roman"/>
                <w:noProof/>
                <w:color w:val="000000" w:themeColor="text1"/>
                <w:sz w:val="24"/>
                <w:szCs w:val="24"/>
                <w:u w:val="none"/>
              </w:rPr>
              <w:t>DAG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29</w:t>
            </w:r>
            <w:r w:rsidRPr="00427D34">
              <w:rPr>
                <w:rFonts w:ascii="Times New Roman" w:hAnsi="Times New Roman"/>
                <w:noProof/>
                <w:webHidden/>
                <w:color w:val="000000" w:themeColor="text1"/>
                <w:sz w:val="24"/>
                <w:szCs w:val="24"/>
              </w:rPr>
              <w:fldChar w:fldCharType="end"/>
            </w:r>
          </w:hyperlink>
        </w:p>
        <w:p w14:paraId="5CDEE95D" w14:textId="543A67BA"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0" w:history="1">
            <w:r w:rsidRPr="00427D34">
              <w:rPr>
                <w:rStyle w:val="Hyperlink"/>
                <w:rFonts w:ascii="Times New Roman" w:hAnsi="Times New Roman"/>
                <w:noProof/>
                <w:color w:val="000000" w:themeColor="text1"/>
                <w:sz w:val="24"/>
                <w:szCs w:val="24"/>
                <w:u w:val="none"/>
              </w:rPr>
              <w:t>Finding all Cliques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31</w:t>
            </w:r>
            <w:r w:rsidRPr="00427D34">
              <w:rPr>
                <w:rFonts w:ascii="Times New Roman" w:hAnsi="Times New Roman"/>
                <w:noProof/>
                <w:webHidden/>
                <w:color w:val="000000" w:themeColor="text1"/>
                <w:sz w:val="24"/>
                <w:szCs w:val="24"/>
              </w:rPr>
              <w:fldChar w:fldCharType="end"/>
            </w:r>
          </w:hyperlink>
        </w:p>
        <w:p w14:paraId="6EAB8E17" w14:textId="2120755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1" w:history="1">
            <w:r w:rsidRPr="00427D34">
              <w:rPr>
                <w:rStyle w:val="Hyperlink"/>
                <w:rFonts w:ascii="Times New Roman" w:hAnsi="Times New Roman"/>
                <w:noProof/>
                <w:color w:val="000000" w:themeColor="text1"/>
                <w:sz w:val="24"/>
                <w:szCs w:val="24"/>
                <w:u w:val="none"/>
              </w:rPr>
              <w:t>Clique-based Core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_Toc198648431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32</w:t>
            </w:r>
            <w:r w:rsidRPr="00427D34">
              <w:rPr>
                <w:rFonts w:ascii="Times New Roman" w:hAnsi="Times New Roman"/>
                <w:noProof/>
                <w:webHidden/>
                <w:color w:val="000000" w:themeColor="text1"/>
                <w:sz w:val="24"/>
                <w:szCs w:val="24"/>
              </w:rPr>
              <w:fldChar w:fldCharType="end"/>
            </w:r>
          </w:hyperlink>
        </w:p>
        <w:p w14:paraId="46770B7B" w14:textId="7E08BF6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2" w:history="1">
            <w:r w:rsidRPr="00427D34">
              <w:rPr>
                <w:rStyle w:val="Hyperlink"/>
                <w:rFonts w:ascii="Times New Roman" w:hAnsi="Times New Roman"/>
                <w:noProof/>
                <w:color w:val="000000" w:themeColor="text1"/>
                <w:sz w:val="24"/>
                <w:szCs w:val="24"/>
                <w:u w:val="none"/>
              </w:rPr>
              <w:t>Construction and Pruning of the Densest k-Core</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34</w:t>
            </w:r>
            <w:r w:rsidRPr="00427D34">
              <w:rPr>
                <w:rFonts w:ascii="Times New Roman" w:hAnsi="Times New Roman"/>
                <w:noProof/>
                <w:webHidden/>
                <w:color w:val="000000" w:themeColor="text1"/>
                <w:sz w:val="24"/>
                <w:szCs w:val="24"/>
              </w:rPr>
              <w:fldChar w:fldCharType="end"/>
            </w:r>
          </w:hyperlink>
        </w:p>
        <w:p w14:paraId="600042BA" w14:textId="1264AE1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3" w:history="1">
            <w:r w:rsidRPr="00427D34">
              <w:rPr>
                <w:rStyle w:val="Hyperlink"/>
                <w:rFonts w:ascii="Times New Roman" w:hAnsi="Times New Roman"/>
                <w:noProof/>
                <w:color w:val="000000" w:themeColor="text1"/>
                <w:sz w:val="24"/>
                <w:szCs w:val="24"/>
                <w:u w:val="none"/>
              </w:rPr>
              <w:t>Component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37</w:t>
            </w:r>
            <w:r w:rsidRPr="00427D34">
              <w:rPr>
                <w:rFonts w:ascii="Times New Roman" w:hAnsi="Times New Roman"/>
                <w:noProof/>
                <w:webHidden/>
                <w:color w:val="000000" w:themeColor="text1"/>
                <w:sz w:val="24"/>
                <w:szCs w:val="24"/>
              </w:rPr>
              <w:fldChar w:fldCharType="end"/>
            </w:r>
          </w:hyperlink>
        </w:p>
        <w:p w14:paraId="050CB9A2" w14:textId="04F8587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4" w:history="1">
            <w:r w:rsidRPr="00427D34">
              <w:rPr>
                <w:rStyle w:val="Hyperlink"/>
                <w:rFonts w:ascii="Times New Roman" w:hAnsi="Times New Roman"/>
                <w:noProof/>
                <w:color w:val="000000" w:themeColor="text1"/>
                <w:sz w:val="24"/>
                <w:szCs w:val="24"/>
                <w:u w:val="none"/>
              </w:rPr>
              <w:t>Bound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39</w:t>
            </w:r>
            <w:r w:rsidRPr="00427D34">
              <w:rPr>
                <w:rFonts w:ascii="Times New Roman" w:hAnsi="Times New Roman"/>
                <w:noProof/>
                <w:webHidden/>
                <w:color w:val="000000" w:themeColor="text1"/>
                <w:sz w:val="24"/>
                <w:szCs w:val="24"/>
              </w:rPr>
              <w:fldChar w:fldCharType="end"/>
            </w:r>
          </w:hyperlink>
        </w:p>
        <w:p w14:paraId="543A2A15" w14:textId="600F0ED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5" w:history="1">
            <w:r w:rsidRPr="00427D34">
              <w:rPr>
                <w:rStyle w:val="Hyperlink"/>
                <w:rFonts w:ascii="Times New Roman" w:hAnsi="Times New Roman"/>
                <w:noProof/>
                <w:color w:val="000000" w:themeColor="text1"/>
                <w:sz w:val="24"/>
                <w:szCs w:val="24"/>
                <w:u w:val="none"/>
              </w:rPr>
              <w:t>Flow Network Creation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40</w:t>
            </w:r>
            <w:r w:rsidRPr="00427D34">
              <w:rPr>
                <w:rFonts w:ascii="Times New Roman" w:hAnsi="Times New Roman"/>
                <w:noProof/>
                <w:webHidden/>
                <w:color w:val="000000" w:themeColor="text1"/>
                <w:sz w:val="24"/>
                <w:szCs w:val="24"/>
              </w:rPr>
              <w:fldChar w:fldCharType="end"/>
            </w:r>
          </w:hyperlink>
        </w:p>
        <w:p w14:paraId="566D443D" w14:textId="3D5156D2"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6" w:history="1">
            <w:r w:rsidRPr="00427D34">
              <w:rPr>
                <w:rStyle w:val="Hyperlink"/>
                <w:rFonts w:ascii="Times New Roman" w:hAnsi="Times New Roman"/>
                <w:noProof/>
                <w:color w:val="000000" w:themeColor="text1"/>
                <w:sz w:val="24"/>
                <w:szCs w:val="24"/>
                <w:u w:val="none"/>
              </w:rPr>
              <w:t>In Summary</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41</w:t>
            </w:r>
            <w:r w:rsidRPr="00427D34">
              <w:rPr>
                <w:rFonts w:ascii="Times New Roman" w:hAnsi="Times New Roman"/>
                <w:noProof/>
                <w:webHidden/>
                <w:color w:val="000000" w:themeColor="text1"/>
                <w:sz w:val="24"/>
                <w:szCs w:val="24"/>
              </w:rPr>
              <w:fldChar w:fldCharType="end"/>
            </w:r>
          </w:hyperlink>
        </w:p>
        <w:p w14:paraId="38DFC57B" w14:textId="50E61863"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5: </w:t>
          </w:r>
          <w:hyperlink w:anchor="_Toc198648437" w:history="1">
            <w:r w:rsidRPr="00427D34">
              <w:rPr>
                <w:rStyle w:val="Hyperlink"/>
                <w:rFonts w:ascii="Times New Roman" w:hAnsi="Times New Roman" w:cs="Times New Roman"/>
                <w:noProof/>
                <w:color w:val="000000" w:themeColor="text1"/>
                <w:sz w:val="24"/>
                <w:szCs w:val="24"/>
                <w:u w:val="none"/>
              </w:rPr>
              <w:t>Experiment and Evaluation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_Toc198648437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7BA7DA0B" w14:textId="537D9CB9"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38" w:history="1">
            <w:r w:rsidRPr="00427D34">
              <w:rPr>
                <w:rStyle w:val="Hyperlink"/>
                <w:rFonts w:ascii="Times New Roman" w:hAnsi="Times New Roman" w:cs="Times New Roman"/>
                <w:noProof/>
                <w:color w:val="000000" w:themeColor="text1"/>
                <w:sz w:val="24"/>
                <w:szCs w:val="24"/>
                <w:u w:val="none"/>
              </w:rPr>
              <w:t>References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00B1E0AF" w14:textId="7164DA72" w:rsidR="00592B36" w:rsidRPr="00427D34" w:rsidRDefault="00F66164" w:rsidP="00427D34">
          <w:pPr>
            <w:spacing w:line="480" w:lineRule="auto"/>
            <w:rPr>
              <w:color w:val="000000" w:themeColor="text1"/>
            </w:rPr>
          </w:pPr>
          <w:r w:rsidRPr="00427D34">
            <w:rPr>
              <w:rFonts w:ascii="Times New Roman" w:hAnsi="Times New Roman" w:cs="Times New Roman"/>
              <w:noProof/>
              <w:color w:val="000000" w:themeColor="text1"/>
              <w:sz w:val="24"/>
              <w:szCs w:val="24"/>
            </w:rPr>
            <w:fldChar w:fldCharType="end"/>
          </w:r>
        </w:p>
      </w:sdtContent>
    </w:sdt>
    <w:p w14:paraId="42293B66" w14:textId="69F59E59"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Please do not italicize any of the entries in your Table of Contents.</w:t>
      </w:r>
    </w:p>
    <w:p w14:paraId="0AA6A141" w14:textId="46D163FC"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 xml:space="preserve">Please include chapter numbers and titles in your Table of Contents. All chapter headings and titles should remain on the same line, separated by a colon, in the Table of Contents. (Example: Chapter 1: Introduction; Chapter 2: Literature Review; etc.) (If you are using the Word’s automatic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generator, you can use the work-around outlined in red in this guide to format your chapter headings correctly in both the text and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w:t>
      </w:r>
    </w:p>
    <w:p w14:paraId="3ECE2D5C" w14:textId="3584E852" w:rsidR="00592B36" w:rsidRPr="00A5636A" w:rsidRDefault="00427D34" w:rsidP="00427D34">
      <w:pPr>
        <w:tabs>
          <w:tab w:val="right" w:leader="dot" w:pos="7920"/>
        </w:tabs>
        <w:spacing w:line="276" w:lineRule="auto"/>
        <w:rPr>
          <w:rFonts w:ascii="Times New Roman" w:hAnsi="Times New Roman" w:cs="Times New Roman"/>
          <w:color w:val="000000" w:themeColor="text1"/>
          <w:sz w:val="24"/>
          <w:szCs w:val="24"/>
        </w:rPr>
      </w:pPr>
      <w:r w:rsidRPr="00427D34">
        <w:rPr>
          <w:rFonts w:ascii="Times New Roman" w:hAnsi="Times New Roman" w:cs="Times New Roman"/>
          <w:color w:val="000000" w:themeColor="text1"/>
          <w:sz w:val="24"/>
          <w:szCs w:val="24"/>
          <w:highlight w:val="yellow"/>
        </w:rPr>
        <w:t xml:space="preserve">Please capitalize the first letter of each important word in your headings, both on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and in the headings as they appear in the text.</w:t>
      </w:r>
    </w:p>
    <w:p w14:paraId="1359A7BD" w14:textId="77777777" w:rsidR="00EA39A1" w:rsidRPr="00A5636A"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545D8EB4" w14:textId="44DCDE02" w:rsidR="00592B36" w:rsidRPr="00A5636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8648410"/>
      <w:r w:rsidRPr="00A5636A">
        <w:rPr>
          <w:rFonts w:ascii="Times New Roman" w:hAnsi="Times New Roman" w:cs="Times New Roman"/>
          <w:b/>
          <w:bCs/>
          <w:color w:val="000000" w:themeColor="text1"/>
          <w:sz w:val="24"/>
          <w:szCs w:val="24"/>
        </w:rPr>
        <w:lastRenderedPageBreak/>
        <w:t>List of Figures</w:t>
      </w:r>
      <w:bookmarkEnd w:id="1"/>
    </w:p>
    <w:p w14:paraId="0E052711" w14:textId="3C7FE02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r>
        <w:rPr>
          <w:rFonts w:ascii="Times New Roman" w:hAnsi="Times New Roman" w:cs="Times New Roman"/>
          <w:color w:val="000000" w:themeColor="text1"/>
          <w:sz w:val="24"/>
          <w:szCs w:val="24"/>
          <w:highlight w:val="yellow"/>
        </w:rPr>
        <w:fldChar w:fldCharType="begin"/>
      </w:r>
      <w:r>
        <w:rPr>
          <w:rFonts w:ascii="Times New Roman" w:hAnsi="Times New Roman" w:cs="Times New Roman"/>
          <w:color w:val="000000" w:themeColor="text1"/>
          <w:sz w:val="24"/>
          <w:szCs w:val="24"/>
          <w:highlight w:val="yellow"/>
        </w:rPr>
        <w:instrText xml:space="preserve"> TOC \h \z \c "Figure" </w:instrText>
      </w:r>
      <w:r>
        <w:rPr>
          <w:rFonts w:ascii="Times New Roman" w:hAnsi="Times New Roman" w:cs="Times New Roman"/>
          <w:color w:val="000000" w:themeColor="text1"/>
          <w:sz w:val="24"/>
          <w:szCs w:val="24"/>
          <w:highlight w:val="yellow"/>
        </w:rPr>
        <w:fldChar w:fldCharType="separate"/>
      </w:r>
      <w:hyperlink w:anchor="_Toc198215988" w:history="1">
        <w:r w:rsidRPr="00420322">
          <w:rPr>
            <w:rStyle w:val="Hyperlink"/>
            <w:rFonts w:ascii="Times New Roman" w:hAnsi="Times New Roman" w:cs="Times New Roman"/>
            <w:noProof/>
            <w:sz w:val="24"/>
            <w:szCs w:val="24"/>
          </w:rPr>
          <w:t>Figure 1. DSD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w:t>
        </w:r>
        <w:r w:rsidRPr="00420322">
          <w:rPr>
            <w:rFonts w:ascii="Times New Roman" w:hAnsi="Times New Roman" w:cs="Times New Roman"/>
            <w:noProof/>
            <w:webHidden/>
            <w:sz w:val="24"/>
            <w:szCs w:val="24"/>
          </w:rPr>
          <w:fldChar w:fldCharType="end"/>
        </w:r>
      </w:hyperlink>
    </w:p>
    <w:p w14:paraId="76B874B0" w14:textId="7187D1F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89" w:history="1">
        <w:r w:rsidRPr="00420322">
          <w:rPr>
            <w:rStyle w:val="Hyperlink"/>
            <w:rFonts w:ascii="Times New Roman" w:hAnsi="Times New Roman" w:cs="Times New Roman"/>
            <w:noProof/>
            <w:sz w:val="24"/>
            <w:szCs w:val="24"/>
          </w:rPr>
          <w:t>Figure 2. GPU Architecture [5].</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_Toc198215989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5</w:t>
        </w:r>
        <w:r w:rsidRPr="00420322">
          <w:rPr>
            <w:rFonts w:ascii="Times New Roman" w:hAnsi="Times New Roman" w:cs="Times New Roman"/>
            <w:noProof/>
            <w:webHidden/>
            <w:sz w:val="24"/>
            <w:szCs w:val="24"/>
          </w:rPr>
          <w:fldChar w:fldCharType="end"/>
        </w:r>
      </w:hyperlink>
    </w:p>
    <w:p w14:paraId="1D618903" w14:textId="2FB7A3E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0" w:history="1">
        <w:r w:rsidRPr="00420322">
          <w:rPr>
            <w:rStyle w:val="Hyperlink"/>
            <w:rFonts w:ascii="Times New Roman" w:hAnsi="Times New Roman" w:cs="Times New Roman"/>
            <w:noProof/>
            <w:sz w:val="24"/>
            <w:szCs w:val="24"/>
          </w:rPr>
          <w:t>Figure 3. Adjacency List Representation [9].</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13</w:t>
        </w:r>
        <w:r w:rsidRPr="00420322">
          <w:rPr>
            <w:rFonts w:ascii="Times New Roman" w:hAnsi="Times New Roman" w:cs="Times New Roman"/>
            <w:noProof/>
            <w:webHidden/>
            <w:sz w:val="24"/>
            <w:szCs w:val="24"/>
          </w:rPr>
          <w:fldChar w:fldCharType="end"/>
        </w:r>
      </w:hyperlink>
    </w:p>
    <w:p w14:paraId="41D20258" w14:textId="02DAD6D5"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1" w:history="1">
        <w:r w:rsidRPr="00420322">
          <w:rPr>
            <w:rStyle w:val="Hyperlink"/>
            <w:rFonts w:ascii="Times New Roman" w:hAnsi="Times New Roman" w:cs="Times New Roman"/>
            <w:noProof/>
            <w:sz w:val="24"/>
            <w:szCs w:val="24"/>
          </w:rPr>
          <w:t>Figure 4. Adjacency Matrix Representation.</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14</w:t>
        </w:r>
        <w:r w:rsidRPr="00420322">
          <w:rPr>
            <w:rFonts w:ascii="Times New Roman" w:hAnsi="Times New Roman" w:cs="Times New Roman"/>
            <w:noProof/>
            <w:webHidden/>
            <w:sz w:val="24"/>
            <w:szCs w:val="24"/>
          </w:rPr>
          <w:fldChar w:fldCharType="end"/>
        </w:r>
      </w:hyperlink>
    </w:p>
    <w:p w14:paraId="30B0C409" w14:textId="275BEDFD"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2" w:history="1">
        <w:r w:rsidRPr="00420322">
          <w:rPr>
            <w:rStyle w:val="Hyperlink"/>
            <w:rFonts w:ascii="Times New Roman" w:hAnsi="Times New Roman" w:cs="Times New Roman"/>
            <w:noProof/>
            <w:sz w:val="24"/>
            <w:szCs w:val="24"/>
          </w:rPr>
          <w:t>Figure 5. Graph with outline of 1-core, 2-core, and 3-core [11].</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15</w:t>
        </w:r>
        <w:r w:rsidRPr="00420322">
          <w:rPr>
            <w:rFonts w:ascii="Times New Roman" w:hAnsi="Times New Roman" w:cs="Times New Roman"/>
            <w:noProof/>
            <w:webHidden/>
            <w:sz w:val="24"/>
            <w:szCs w:val="24"/>
          </w:rPr>
          <w:fldChar w:fldCharType="end"/>
        </w:r>
      </w:hyperlink>
    </w:p>
    <w:p w14:paraId="085D4D7D" w14:textId="23752D98"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3" w:history="1">
        <w:r w:rsidRPr="00420322">
          <w:rPr>
            <w:rStyle w:val="Hyperlink"/>
            <w:rFonts w:ascii="Times New Roman" w:hAnsi="Times New Roman" w:cs="Times New Roman"/>
            <w:noProof/>
            <w:sz w:val="24"/>
            <w:szCs w:val="24"/>
          </w:rPr>
          <w:t>Figure 6. Connected components example [12].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18</w:t>
        </w:r>
        <w:r w:rsidRPr="00420322">
          <w:rPr>
            <w:rFonts w:ascii="Times New Roman" w:hAnsi="Times New Roman" w:cs="Times New Roman"/>
            <w:noProof/>
            <w:webHidden/>
            <w:sz w:val="24"/>
            <w:szCs w:val="24"/>
          </w:rPr>
          <w:fldChar w:fldCharType="end"/>
        </w:r>
      </w:hyperlink>
    </w:p>
    <w:p w14:paraId="7E725B12" w14:textId="31F59E7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4" w:history="1">
        <w:r w:rsidRPr="00420322">
          <w:rPr>
            <w:rStyle w:val="Hyperlink"/>
            <w:rFonts w:ascii="Times New Roman" w:hAnsi="Times New Roman" w:cs="Times New Roman"/>
            <w:noProof/>
            <w:sz w:val="24"/>
            <w:szCs w:val="24"/>
          </w:rPr>
          <w:t>Figure 7. Flow Network example [13].</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20</w:t>
        </w:r>
        <w:r w:rsidRPr="00420322">
          <w:rPr>
            <w:rFonts w:ascii="Times New Roman" w:hAnsi="Times New Roman" w:cs="Times New Roman"/>
            <w:noProof/>
            <w:webHidden/>
            <w:sz w:val="24"/>
            <w:szCs w:val="24"/>
          </w:rPr>
          <w:fldChar w:fldCharType="end"/>
        </w:r>
      </w:hyperlink>
    </w:p>
    <w:p w14:paraId="041CB741" w14:textId="30F470D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5" w:history="1">
        <w:r w:rsidRPr="00420322">
          <w:rPr>
            <w:rStyle w:val="Hyperlink"/>
            <w:rFonts w:ascii="Times New Roman" w:hAnsi="Times New Roman" w:cs="Times New Roman"/>
            <w:noProof/>
            <w:sz w:val="24"/>
            <w:szCs w:val="24"/>
          </w:rPr>
          <w:t>Figure 8.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_Toc198215995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21</w:t>
        </w:r>
        <w:r w:rsidRPr="00420322">
          <w:rPr>
            <w:rFonts w:ascii="Times New Roman" w:hAnsi="Times New Roman" w:cs="Times New Roman"/>
            <w:noProof/>
            <w:webHidden/>
            <w:sz w:val="24"/>
            <w:szCs w:val="24"/>
          </w:rPr>
          <w:fldChar w:fldCharType="end"/>
        </w:r>
      </w:hyperlink>
    </w:p>
    <w:p w14:paraId="5CAEF9E0" w14:textId="1F95C364"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6" w:history="1">
        <w:r w:rsidRPr="00420322">
          <w:rPr>
            <w:rStyle w:val="Hyperlink"/>
            <w:rFonts w:ascii="Times New Roman" w:hAnsi="Times New Roman" w:cs="Times New Roman"/>
            <w:noProof/>
            <w:sz w:val="24"/>
            <w:szCs w:val="24"/>
          </w:rPr>
          <w:t>Figure 9. Minimum st-cut example.</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_Toc198215996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22</w:t>
        </w:r>
        <w:r w:rsidRPr="00420322">
          <w:rPr>
            <w:rFonts w:ascii="Times New Roman" w:hAnsi="Times New Roman" w:cs="Times New Roman"/>
            <w:noProof/>
            <w:webHidden/>
            <w:sz w:val="24"/>
            <w:szCs w:val="24"/>
          </w:rPr>
          <w:fldChar w:fldCharType="end"/>
        </w:r>
      </w:hyperlink>
    </w:p>
    <w:p w14:paraId="3FB4E83B" w14:textId="10A5E59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7" w:history="1">
        <w:r w:rsidRPr="00420322">
          <w:rPr>
            <w:rStyle w:val="Hyperlink"/>
            <w:rFonts w:ascii="Times New Roman" w:hAnsi="Times New Roman" w:cs="Times New Roman"/>
            <w:noProof/>
            <w:sz w:val="24"/>
            <w:szCs w:val="24"/>
          </w:rPr>
          <w:t>Figure 10. CoreExact flow network.</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_Toc198215997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24</w:t>
        </w:r>
        <w:r w:rsidRPr="00420322">
          <w:rPr>
            <w:rFonts w:ascii="Times New Roman" w:hAnsi="Times New Roman" w:cs="Times New Roman"/>
            <w:noProof/>
            <w:webHidden/>
            <w:sz w:val="24"/>
            <w:szCs w:val="24"/>
          </w:rPr>
          <w:fldChar w:fldCharType="end"/>
        </w:r>
      </w:hyperlink>
    </w:p>
    <w:p w14:paraId="1A3E01D1" w14:textId="1D072110"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8" w:history="1">
        <w:r w:rsidRPr="00420322">
          <w:rPr>
            <w:rStyle w:val="Hyperlink"/>
            <w:rFonts w:ascii="Times New Roman" w:hAnsi="Times New Roman" w:cs="Times New Roman"/>
            <w:noProof/>
            <w:sz w:val="24"/>
            <w:szCs w:val="24"/>
          </w:rPr>
          <w:t>Figure 11. CoreExact algorithm [2].</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_Toc198215998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27</w:t>
        </w:r>
        <w:r w:rsidRPr="00420322">
          <w:rPr>
            <w:rFonts w:ascii="Times New Roman" w:hAnsi="Times New Roman" w:cs="Times New Roman"/>
            <w:noProof/>
            <w:webHidden/>
            <w:sz w:val="24"/>
            <w:szCs w:val="24"/>
          </w:rPr>
          <w:fldChar w:fldCharType="end"/>
        </w:r>
      </w:hyperlink>
    </w:p>
    <w:p w14:paraId="57D8755B" w14:textId="5E387397"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5999" w:history="1">
        <w:r w:rsidRPr="00420322">
          <w:rPr>
            <w:rStyle w:val="Hyperlink"/>
            <w:rFonts w:ascii="Times New Roman" w:hAnsi="Times New Roman" w:cs="Times New Roman"/>
            <w:noProof/>
            <w:sz w:val="24"/>
            <w:szCs w:val="24"/>
          </w:rPr>
          <w:t>Figure 12. k-clique examples [17].</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_Toc198215999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29</w:t>
        </w:r>
        <w:r w:rsidRPr="00420322">
          <w:rPr>
            <w:rFonts w:ascii="Times New Roman" w:hAnsi="Times New Roman" w:cs="Times New Roman"/>
            <w:noProof/>
            <w:webHidden/>
            <w:sz w:val="24"/>
            <w:szCs w:val="24"/>
          </w:rPr>
          <w:fldChar w:fldCharType="end"/>
        </w:r>
      </w:hyperlink>
    </w:p>
    <w:p w14:paraId="261B1A5F" w14:textId="383A7DA3"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0" w:history="1">
        <w:r w:rsidRPr="00420322">
          <w:rPr>
            <w:rStyle w:val="Hyperlink"/>
            <w:rFonts w:ascii="Times New Roman" w:hAnsi="Times New Roman" w:cs="Times New Roman"/>
            <w:noProof/>
            <w:sz w:val="24"/>
            <w:szCs w:val="24"/>
          </w:rPr>
          <w:t>Figure 13. Processing vertex neighbors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_Toc198216000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30</w:t>
        </w:r>
        <w:r w:rsidRPr="00420322">
          <w:rPr>
            <w:rFonts w:ascii="Times New Roman" w:hAnsi="Times New Roman" w:cs="Times New Roman"/>
            <w:noProof/>
            <w:webHidden/>
            <w:sz w:val="24"/>
            <w:szCs w:val="24"/>
          </w:rPr>
          <w:fldChar w:fldCharType="end"/>
        </w:r>
      </w:hyperlink>
    </w:p>
    <w:p w14:paraId="78CF8114" w14:textId="255FF2D2"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1" w:history="1">
        <w:r w:rsidRPr="00420322">
          <w:rPr>
            <w:rStyle w:val="Hyperlink"/>
            <w:rFonts w:ascii="Times New Roman" w:hAnsi="Times New Roman" w:cs="Times New Roman"/>
            <w:noProof/>
            <w:sz w:val="24"/>
            <w:szCs w:val="24"/>
          </w:rPr>
          <w:t>Figure 14. Processing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_Toc198216001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33</w:t>
        </w:r>
        <w:r w:rsidRPr="00420322">
          <w:rPr>
            <w:rFonts w:ascii="Times New Roman" w:hAnsi="Times New Roman" w:cs="Times New Roman"/>
            <w:noProof/>
            <w:webHidden/>
            <w:sz w:val="24"/>
            <w:szCs w:val="24"/>
          </w:rPr>
          <w:fldChar w:fldCharType="end"/>
        </w:r>
      </w:hyperlink>
    </w:p>
    <w:p w14:paraId="4B97E2E9" w14:textId="0A0E2B7F"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2" w:history="1">
        <w:r w:rsidRPr="00420322">
          <w:rPr>
            <w:rStyle w:val="Hyperlink"/>
            <w:rFonts w:ascii="Times New Roman" w:hAnsi="Times New Roman" w:cs="Times New Roman"/>
            <w:noProof/>
            <w:sz w:val="24"/>
            <w:szCs w:val="24"/>
          </w:rPr>
          <w:t>Figure 15. Handling cliques by warp and its edges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_Toc198216002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36</w:t>
        </w:r>
        <w:r w:rsidRPr="00420322">
          <w:rPr>
            <w:rFonts w:ascii="Times New Roman" w:hAnsi="Times New Roman" w:cs="Times New Roman"/>
            <w:noProof/>
            <w:webHidden/>
            <w:sz w:val="24"/>
            <w:szCs w:val="24"/>
          </w:rPr>
          <w:fldChar w:fldCharType="end"/>
        </w:r>
      </w:hyperlink>
    </w:p>
    <w:p w14:paraId="1CE8EE39" w14:textId="164910B1"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3" w:history="1">
        <w:r w:rsidRPr="00420322">
          <w:rPr>
            <w:rStyle w:val="Hyperlink"/>
            <w:rFonts w:ascii="Times New Roman" w:hAnsi="Times New Roman" w:cs="Times New Roman"/>
            <w:noProof/>
            <w:sz w:val="24"/>
            <w:szCs w:val="24"/>
          </w:rPr>
          <w:t>Figure 16. Handling components by warp.</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_Toc198216003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40</w:t>
        </w:r>
        <w:r w:rsidRPr="00420322">
          <w:rPr>
            <w:rFonts w:ascii="Times New Roman" w:hAnsi="Times New Roman" w:cs="Times New Roman"/>
            <w:noProof/>
            <w:webHidden/>
            <w:sz w:val="24"/>
            <w:szCs w:val="24"/>
          </w:rPr>
          <w:fldChar w:fldCharType="end"/>
        </w:r>
      </w:hyperlink>
    </w:p>
    <w:p w14:paraId="2F07B190" w14:textId="7AFC1BCE" w:rsidR="00D07D34" w:rsidRPr="00420322" w:rsidRDefault="00D07D34" w:rsidP="00420322">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8216004" w:history="1">
        <w:r w:rsidRPr="00420322">
          <w:rPr>
            <w:rStyle w:val="Hyperlink"/>
            <w:rFonts w:ascii="Times New Roman" w:hAnsi="Times New Roman" w:cs="Times New Roman"/>
            <w:noProof/>
            <w:sz w:val="24"/>
            <w:szCs w:val="24"/>
          </w:rPr>
          <w:t>Figure 17. Handling components by warp and their vertices by thread.</w:t>
        </w:r>
        <w:r w:rsidRPr="00420322">
          <w:rPr>
            <w:rFonts w:ascii="Times New Roman" w:hAnsi="Times New Roman" w:cs="Times New Roman"/>
            <w:noProof/>
            <w:webHidden/>
            <w:sz w:val="24"/>
            <w:szCs w:val="24"/>
          </w:rPr>
          <w:tab/>
        </w:r>
        <w:r w:rsidRPr="00420322">
          <w:rPr>
            <w:rFonts w:ascii="Times New Roman" w:hAnsi="Times New Roman" w:cs="Times New Roman"/>
            <w:noProof/>
            <w:webHidden/>
            <w:sz w:val="24"/>
            <w:szCs w:val="24"/>
          </w:rPr>
          <w:fldChar w:fldCharType="begin"/>
        </w:r>
        <w:r w:rsidRPr="00420322">
          <w:rPr>
            <w:rFonts w:ascii="Times New Roman" w:hAnsi="Times New Roman" w:cs="Times New Roman"/>
            <w:noProof/>
            <w:webHidden/>
            <w:sz w:val="24"/>
            <w:szCs w:val="24"/>
          </w:rPr>
          <w:instrText xml:space="preserve"> PAGEREF _Toc198216004 \h </w:instrText>
        </w:r>
        <w:r w:rsidRPr="00420322">
          <w:rPr>
            <w:rFonts w:ascii="Times New Roman" w:hAnsi="Times New Roman" w:cs="Times New Roman"/>
            <w:noProof/>
            <w:webHidden/>
            <w:sz w:val="24"/>
            <w:szCs w:val="24"/>
          </w:rPr>
        </w:r>
        <w:r w:rsidRPr="00420322">
          <w:rPr>
            <w:rFonts w:ascii="Times New Roman" w:hAnsi="Times New Roman" w:cs="Times New Roman"/>
            <w:noProof/>
            <w:webHidden/>
            <w:sz w:val="24"/>
            <w:szCs w:val="24"/>
          </w:rPr>
          <w:fldChar w:fldCharType="separate"/>
        </w:r>
        <w:r w:rsidRPr="00420322">
          <w:rPr>
            <w:rFonts w:ascii="Times New Roman" w:hAnsi="Times New Roman" w:cs="Times New Roman"/>
            <w:noProof/>
            <w:webHidden/>
            <w:sz w:val="24"/>
            <w:szCs w:val="24"/>
          </w:rPr>
          <w:t>41</w:t>
        </w:r>
        <w:r w:rsidRPr="00420322">
          <w:rPr>
            <w:rFonts w:ascii="Times New Roman" w:hAnsi="Times New Roman" w:cs="Times New Roman"/>
            <w:noProof/>
            <w:webHidden/>
            <w:sz w:val="24"/>
            <w:szCs w:val="24"/>
          </w:rPr>
          <w:fldChar w:fldCharType="end"/>
        </w:r>
      </w:hyperlink>
    </w:p>
    <w:p w14:paraId="2AB3624B" w14:textId="34C3A6EC" w:rsidR="00592B36" w:rsidRPr="00D07D34" w:rsidRDefault="00D07D34" w:rsidP="00592B36">
      <w:pPr>
        <w:tabs>
          <w:tab w:val="right" w:leader="dot" w:pos="7920"/>
          <w:tab w:val="right" w:pos="8640"/>
        </w:tabs>
        <w:spacing w:line="480" w:lineRule="auto"/>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fldChar w:fldCharType="end"/>
      </w:r>
      <w:r w:rsidRPr="00A5636A">
        <w:rPr>
          <w:rFonts w:ascii="Times New Roman" w:hAnsi="Times New Roman" w:cs="Times New Roman"/>
          <w:color w:val="000000" w:themeColor="text1"/>
          <w:sz w:val="24"/>
          <w:szCs w:val="24"/>
          <w:highlight w:val="yellow"/>
        </w:rPr>
        <w:t xml:space="preserve"> </w:t>
      </w:r>
      <w:r w:rsidR="00BA3AE6" w:rsidRPr="00A5636A">
        <w:rPr>
          <w:rFonts w:ascii="Times New Roman" w:hAnsi="Times New Roman" w:cs="Times New Roman"/>
          <w:color w:val="000000" w:themeColor="text1"/>
          <w:sz w:val="24"/>
          <w:szCs w:val="24"/>
          <w:highlight w:val="yellow"/>
        </w:rPr>
        <w:t>(update)</w:t>
      </w:r>
    </w:p>
    <w:p w14:paraId="177B4C8D"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1FFDFF1E" w14:textId="77777777" w:rsidR="00C66A3A" w:rsidRPr="00A5636A" w:rsidRDefault="00C66A3A"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A5636A" w:rsidRDefault="00592B36" w:rsidP="00592B36">
      <w:pPr>
        <w:tabs>
          <w:tab w:val="right" w:leader="dot" w:pos="7920"/>
          <w:tab w:val="right" w:pos="8640"/>
        </w:tabs>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List of Tables</w:t>
      </w:r>
    </w:p>
    <w:p w14:paraId="7444B9A9" w14:textId="6D2FEA19" w:rsidR="00592B36" w:rsidRPr="00A5636A" w:rsidRDefault="00592B36" w:rsidP="00592B36">
      <w:pPr>
        <w:tabs>
          <w:tab w:val="righ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Table</w:t>
      </w:r>
      <w:r w:rsidRPr="00A5636A">
        <w:rPr>
          <w:rFonts w:ascii="Times New Roman" w:hAnsi="Times New Roman" w:cs="Times New Roman"/>
          <w:color w:val="000000" w:themeColor="text1"/>
          <w:sz w:val="24"/>
          <w:szCs w:val="24"/>
        </w:rPr>
        <w:tab/>
        <w:t>Page</w:t>
      </w:r>
    </w:p>
    <w:p w14:paraId="1B04F4FF" w14:textId="34587C45"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Table 1. </w:t>
      </w:r>
      <w:r w:rsidRPr="00A5636A">
        <w:rPr>
          <w:rFonts w:ascii="Times New Roman" w:hAnsi="Times New Roman" w:cs="Times New Roman"/>
          <w:color w:val="000000" w:themeColor="text1"/>
          <w:sz w:val="24"/>
          <w:szCs w:val="24"/>
          <w:highlight w:val="yellow"/>
        </w:rPr>
        <w:t>(Title here)</w:t>
      </w:r>
      <w:r w:rsidRPr="00A5636A">
        <w:rPr>
          <w:rFonts w:ascii="Times New Roman" w:hAnsi="Times New Roman" w:cs="Times New Roman"/>
          <w:color w:val="000000" w:themeColor="text1"/>
          <w:sz w:val="24"/>
          <w:szCs w:val="24"/>
        </w:rPr>
        <w:tab/>
      </w:r>
      <w:r w:rsidRPr="00A5636A">
        <w:rPr>
          <w:rFonts w:ascii="Times New Roman" w:hAnsi="Times New Roman" w:cs="Times New Roman"/>
          <w:color w:val="000000" w:themeColor="text1"/>
          <w:sz w:val="24"/>
          <w:szCs w:val="24"/>
          <w:highlight w:val="yellow"/>
        </w:rPr>
        <w:t>(</w:t>
      </w:r>
      <w:proofErr w:type="gramStart"/>
      <w:r w:rsidRPr="00A5636A">
        <w:rPr>
          <w:rFonts w:ascii="Times New Roman" w:hAnsi="Times New Roman" w:cs="Times New Roman"/>
          <w:color w:val="000000" w:themeColor="text1"/>
          <w:sz w:val="24"/>
          <w:szCs w:val="24"/>
          <w:highlight w:val="yellow"/>
        </w:rPr>
        <w:t>Page #)</w:t>
      </w:r>
      <w:proofErr w:type="gramEnd"/>
    </w:p>
    <w:p w14:paraId="548AC469"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008EF812" w14:textId="77777777" w:rsidR="00C95D8D" w:rsidRPr="00A5636A" w:rsidRDefault="00C95D8D"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C95D8D"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8648411"/>
      <w:r w:rsidRPr="00A5636A">
        <w:rPr>
          <w:rFonts w:ascii="Times New Roman" w:hAnsi="Times New Roman" w:cs="Times New Roman"/>
          <w:b/>
          <w:bCs/>
          <w:color w:val="000000" w:themeColor="text1"/>
          <w:sz w:val="24"/>
          <w:szCs w:val="24"/>
        </w:rPr>
        <w:t>Introduction</w:t>
      </w:r>
      <w:bookmarkEnd w:id="2"/>
    </w:p>
    <w:p w14:paraId="1FF2326B" w14:textId="10B75358"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8648412"/>
      <w:r w:rsidRPr="00A5636A">
        <w:rPr>
          <w:rFonts w:ascii="Times New Roman" w:hAnsi="Times New Roman" w:cs="Times New Roman"/>
          <w:b/>
          <w:bCs/>
          <w:color w:val="000000" w:themeColor="text1"/>
          <w:sz w:val="24"/>
          <w:szCs w:val="24"/>
        </w:rPr>
        <w:t>The Densest Subgraph Discovery Problem</w:t>
      </w:r>
      <w:bookmarkEnd w:id="3"/>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703DE37A"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4984AB96"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55786F87">
            <wp:extent cx="3968750" cy="2721429"/>
            <wp:effectExtent l="0" t="0" r="0" b="3175"/>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70157" cy="2722394"/>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 w:name="_Toc198125351"/>
      <w:bookmarkStart w:id="5" w:name="_Toc19821598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4"/>
      <w:bookmarkEnd w:id="5"/>
    </w:p>
    <w:p w14:paraId="7B7609CA" w14:textId="7444F215"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6" w:name="_Toc198648413"/>
      <w:r w:rsidRPr="00A5636A">
        <w:rPr>
          <w:rFonts w:ascii="Times New Roman" w:hAnsi="Times New Roman" w:cs="Times New Roman"/>
          <w:b/>
          <w:bCs/>
          <w:color w:val="000000" w:themeColor="text1"/>
          <w:sz w:val="24"/>
          <w:szCs w:val="24"/>
        </w:rPr>
        <w:t>The GPU And Parallel Programming With CUDA</w:t>
      </w:r>
      <w:bookmarkEnd w:id="6"/>
    </w:p>
    <w:p w14:paraId="7E2D0C60" w14:textId="6978B765"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25832057"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03408292">
            <wp:extent cx="5486400" cy="5922645"/>
            <wp:effectExtent l="0" t="0" r="0" b="1905"/>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6400" cy="5922645"/>
                    </a:xfrm>
                    <a:prstGeom prst="rect">
                      <a:avLst/>
                    </a:prstGeom>
                  </pic:spPr>
                </pic:pic>
              </a:graphicData>
            </a:graphic>
          </wp:inline>
        </w:drawing>
      </w:r>
    </w:p>
    <w:p w14:paraId="51473B15" w14:textId="7740F11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7" w:name="_Toc19821598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Pr="00A5636A">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7"/>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1286C210"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 xml:space="preserve">however, one would have a very tough time writing a program to analyze a </w:t>
      </w:r>
      <w:r w:rsidR="002C114C" w:rsidRPr="00A5636A">
        <w:rPr>
          <w:rFonts w:ascii="Times New Roman" w:hAnsi="Times New Roman" w:cs="Times New Roman"/>
          <w:color w:val="000000" w:themeColor="text1"/>
          <w:sz w:val="24"/>
          <w:szCs w:val="24"/>
        </w:rPr>
        <w:lastRenderedPageBreak/>
        <w:t>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on 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Pr="00A5636A"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8" w:name="_Toc198648414"/>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8"/>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0B577A48"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9" w:name="_Toc198648415"/>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berg’s maximum flow-based algorithm</w:t>
      </w:r>
      <w:bookmarkEnd w:id="9"/>
    </w:p>
    <w:p w14:paraId="1E951DAC" w14:textId="3B6E3562"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0" w:name="_Toc198648416"/>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0"/>
    </w:p>
    <w:p w14:paraId="751B1CA5" w14:textId="41FE8EEC"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[4]</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1" w:name="_Toc198648417"/>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1"/>
    </w:p>
    <w:p w14:paraId="76899E53" w14:textId="5DBDCEC5"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proofErr w:type="gramStart"/>
      <w:r w:rsidR="00701088" w:rsidRPr="00A5636A">
        <w:rPr>
          <w:rFonts w:ascii="Times New Roman" w:hAnsi="Times New Roman" w:cs="Times New Roman"/>
          <w:color w:val="000000" w:themeColor="text1"/>
          <w:sz w:val="24"/>
          <w:szCs w:val="24"/>
        </w:rPr>
        <w:t>used,each</w:t>
      </w:r>
      <w:proofErr w:type="spellEnd"/>
      <w:proofErr w:type="gram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2" w:name="_Toc198648418"/>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2"/>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304134A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[5]</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w:t>
      </w:r>
      <w:proofErr w:type="gramStart"/>
      <w:r w:rsidR="00F453C9" w:rsidRPr="00A5636A">
        <w:rPr>
          <w:rFonts w:ascii="Times New Roman" w:eastAsiaTheme="minorEastAsia" w:hAnsi="Times New Roman" w:cs="Times New Roman"/>
          <w:color w:val="000000" w:themeColor="text1"/>
          <w:sz w:val="24"/>
          <w:szCs w:val="24"/>
        </w:rPr>
        <w:t>subset, and</w:t>
      </w:r>
      <w:proofErr w:type="gramEnd"/>
      <w:r w:rsidR="00F453C9" w:rsidRPr="00A5636A">
        <w:rPr>
          <w:rFonts w:ascii="Times New Roman" w:eastAsiaTheme="minorEastAsia" w:hAnsi="Times New Roman" w:cs="Times New Roman"/>
          <w:color w:val="000000" w:themeColor="text1"/>
          <w:sz w:val="24"/>
          <w:szCs w:val="24"/>
        </w:rPr>
        <w:t xml:space="preserve">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3" w:name="_Toc198648419"/>
      <w:r w:rsidRPr="00A5636A">
        <w:rPr>
          <w:rFonts w:ascii="Times New Roman" w:hAnsi="Times New Roman" w:cs="Times New Roman"/>
          <w:b/>
          <w:bCs/>
          <w:color w:val="000000" w:themeColor="text1"/>
          <w:sz w:val="24"/>
          <w:szCs w:val="24"/>
        </w:rPr>
        <w:t>DSD for Directed Graphs</w:t>
      </w:r>
      <w:bookmarkEnd w:id="13"/>
    </w:p>
    <w:p w14:paraId="5F8186A0" w14:textId="60F1F1D0"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[6]</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7777777"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2E49B211"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[7]</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5E719BEC"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4" w:name="_Toc198648420"/>
      <w:r w:rsidRPr="00A5636A">
        <w:rPr>
          <w:rFonts w:ascii="Times New Roman" w:hAnsi="Times New Roman" w:cs="Times New Roman"/>
          <w:b/>
          <w:bCs/>
          <w:color w:val="000000" w:themeColor="text1"/>
          <w:sz w:val="24"/>
          <w:szCs w:val="24"/>
        </w:rPr>
        <w:lastRenderedPageBreak/>
        <w:t>Optimal Quasi-clique Problem</w:t>
      </w:r>
      <w:bookmarkEnd w:id="14"/>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77777777"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Pr="00A5636A">
            <w:rPr>
              <w:rFonts w:ascii="Times New Roman" w:eastAsiaTheme="minorEastAsia" w:hAnsi="Times New Roman" w:cs="Times New Roman"/>
              <w:noProof/>
              <w:color w:val="000000" w:themeColor="text1"/>
              <w:sz w:val="24"/>
              <w:szCs w:val="24"/>
            </w:rPr>
            <w:t>[8]</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760825A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[8]</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5" w:name="_Toc198648421"/>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5"/>
    </w:p>
    <w:p w14:paraId="6B5A13A3" w14:textId="552B4F79"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6" w:name="_Toc198648422"/>
      <w:r w:rsidRPr="00A5636A">
        <w:rPr>
          <w:rFonts w:ascii="Times New Roman" w:hAnsi="Times New Roman" w:cs="Times New Roman"/>
          <w:b/>
          <w:bCs/>
          <w:color w:val="000000" w:themeColor="text1"/>
          <w:sz w:val="24"/>
          <w:szCs w:val="24"/>
        </w:rPr>
        <w:t>Adjacency Lists and Adjacency Matrices</w:t>
      </w:r>
      <w:bookmarkEnd w:id="16"/>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12144A40"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17" w:name="_Toc193364780"/>
      <w:r w:rsidR="00562837" w:rsidRPr="00A5636A">
        <w:rPr>
          <w:rFonts w:ascii="Times New Roman" w:hAnsi="Times New Roman" w:cs="Times New Roman"/>
          <w:color w:val="000000" w:themeColor="text1"/>
          <w:sz w:val="24"/>
          <w:szCs w:val="24"/>
        </w:rPr>
        <w:t xml:space="preserve"> </w:t>
      </w:r>
      <w:bookmarkStart w:id="18" w:name="_Toc198125352"/>
      <w:bookmarkStart w:id="19" w:name="_Toc19821599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[9]</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17"/>
      <w:bookmarkEnd w:id="18"/>
      <w:bookmarkEnd w:id="19"/>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0" w:name="_Toc193364781"/>
      <w:r w:rsidRPr="00A5636A">
        <w:rPr>
          <w:rFonts w:ascii="Times New Roman" w:hAnsi="Times New Roman" w:cs="Times New Roman"/>
          <w:color w:val="000000" w:themeColor="text1"/>
          <w:sz w:val="24"/>
          <w:szCs w:val="24"/>
        </w:rPr>
        <w:t xml:space="preserve">    </w:t>
      </w:r>
      <w:bookmarkStart w:id="21" w:name="_Toc198125353"/>
      <w:bookmarkStart w:id="22" w:name="_Toc19821599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0"/>
      <w:bookmarkEnd w:id="21"/>
      <w:bookmarkEnd w:id="22"/>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3" w:name="_Toc198648423"/>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3"/>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w:t>
      </w:r>
      <w:r w:rsidR="000537FD" w:rsidRPr="00A5636A">
        <w:rPr>
          <w:rFonts w:ascii="Times New Roman" w:hAnsi="Times New Roman" w:cs="Times New Roman"/>
          <w:color w:val="000000" w:themeColor="text1"/>
          <w:sz w:val="24"/>
          <w:szCs w:val="24"/>
        </w:rPr>
        <w:lastRenderedPageBreak/>
        <w:t xml:space="preserve">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748BAEDB">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2B4A3CF8"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4" w:name="_Toc193364782"/>
      <w:bookmarkStart w:id="25" w:name="_Toc198125354"/>
      <w:bookmarkStart w:id="26" w:name="_Toc19821599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4"/>
      <w:bookmarkEnd w:id="25"/>
      <w:bookmarkEnd w:id="26"/>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 xml:space="preserve">effectively making </w:t>
      </w:r>
      <w:proofErr w:type="gramStart"/>
      <w:r w:rsidRPr="00A5636A">
        <w:rPr>
          <w:rFonts w:ascii="Times New Roman" w:hAnsi="Times New Roman" w:cs="Times New Roman"/>
          <w:color w:val="000000" w:themeColor="text1"/>
          <w:sz w:val="24"/>
          <w:szCs w:val="24"/>
        </w:rPr>
        <w:t>it</w:t>
      </w:r>
      <w:proofErr w:type="gramEnd"/>
      <w:r w:rsidRPr="00A5636A">
        <w:rPr>
          <w:rFonts w:ascii="Times New Roman" w:hAnsi="Times New Roman" w:cs="Times New Roman"/>
          <w:color w:val="000000" w:themeColor="text1"/>
          <w:sz w:val="24"/>
          <w:szCs w:val="24"/>
        </w:rPr>
        <w:t xml:space="preserve">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w:t>
      </w:r>
      <w:proofErr w:type="gramStart"/>
      <w:r w:rsidRPr="00A5636A">
        <w:rPr>
          <w:rFonts w:ascii="Times New Roman" w:hAnsi="Times New Roman" w:cs="Times New Roman"/>
          <w:color w:val="000000" w:themeColor="text1"/>
          <w:sz w:val="24"/>
          <w:szCs w:val="24"/>
        </w:rPr>
        <w:t>found</w:t>
      </w:r>
      <w:proofErr w:type="gramEnd"/>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5CFAC98A"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27" w:name="_Toc198648424"/>
      <w:r w:rsidRPr="00A5636A">
        <w:rPr>
          <w:rFonts w:ascii="Times New Roman" w:hAnsi="Times New Roman" w:cs="Times New Roman"/>
          <w:b/>
          <w:bCs/>
          <w:color w:val="000000" w:themeColor="text1"/>
          <w:sz w:val="24"/>
          <w:szCs w:val="24"/>
        </w:rPr>
        <w:t>Connected Components</w:t>
      </w:r>
      <w:bookmarkEnd w:id="27"/>
    </w:p>
    <w:p w14:paraId="455A001B" w14:textId="41DC4126"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7C3215DC"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8" w:name="_Toc193364783"/>
      <w:r w:rsidRPr="00A5636A">
        <w:rPr>
          <w:rFonts w:ascii="Times New Roman" w:hAnsi="Times New Roman" w:cs="Times New Roman"/>
          <w:color w:val="000000" w:themeColor="text1"/>
          <w:sz w:val="24"/>
          <w:szCs w:val="24"/>
        </w:rPr>
        <w:t xml:space="preserve">     </w:t>
      </w:r>
      <w:bookmarkStart w:id="29" w:name="_Toc198125355"/>
      <w:bookmarkStart w:id="30" w:name="_Toc19821599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[12]</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28"/>
      <w:bookmarkEnd w:id="29"/>
      <w:bookmarkEnd w:id="30"/>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1" w:name="_Toc198648425"/>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w:t>
      </w:r>
      <w:proofErr w:type="gramStart"/>
      <w:r w:rsidR="00D52883" w:rsidRPr="00A5636A">
        <w:rPr>
          <w:rFonts w:ascii="Times New Roman" w:hAnsi="Times New Roman" w:cs="Times New Roman"/>
          <w:b/>
          <w:bCs/>
          <w:color w:val="000000" w:themeColor="text1"/>
          <w:sz w:val="24"/>
          <w:szCs w:val="24"/>
        </w:rPr>
        <w:t>st</w:t>
      </w:r>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1"/>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w:t>
      </w:r>
      <w:proofErr w:type="gramStart"/>
      <w:r w:rsidR="00A248B4" w:rsidRPr="00A5636A">
        <w:rPr>
          <w:rFonts w:ascii="Times New Roman" w:hAnsi="Times New Roman" w:cs="Times New Roman"/>
          <w:color w:val="000000" w:themeColor="text1"/>
          <w:sz w:val="24"/>
          <w:szCs w:val="24"/>
        </w:rPr>
        <w:t>density, and</w:t>
      </w:r>
      <w:proofErr w:type="gramEnd"/>
      <w:r w:rsidR="00A248B4" w:rsidRPr="00A5636A">
        <w:rPr>
          <w:rFonts w:ascii="Times New Roman" w:hAnsi="Times New Roman" w:cs="Times New Roman"/>
          <w:color w:val="000000" w:themeColor="text1"/>
          <w:sz w:val="24"/>
          <w:szCs w:val="24"/>
        </w:rPr>
        <w:t xml:space="preserve">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274A8FCD" w:rsidR="00513DA2" w:rsidRDefault="00C66A3A" w:rsidP="00C66A3A">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2" w:name="_Toc193364784"/>
      <w:bookmarkStart w:id="33" w:name="_Toc198125356"/>
      <w:bookmarkStart w:id="34" w:name="_Toc19821599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[13]</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2"/>
      <w:bookmarkEnd w:id="33"/>
      <w:bookmarkEnd w:id="34"/>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Default="00562837" w:rsidP="00C66A3A">
      <w:pPr>
        <w:pStyle w:val="Caption"/>
        <w:spacing w:line="480" w:lineRule="auto"/>
        <w:ind w:left="1440" w:firstLine="720"/>
        <w:rPr>
          <w:rFonts w:ascii="Times New Roman" w:hAnsi="Times New Roman" w:cs="Times New Roman"/>
          <w:i w:val="0"/>
          <w:iCs w:val="0"/>
          <w:color w:val="000000" w:themeColor="text1"/>
          <w:sz w:val="24"/>
          <w:szCs w:val="24"/>
        </w:rPr>
      </w:pPr>
      <w:bookmarkStart w:id="35" w:name="_Toc193364785"/>
      <w:r w:rsidRPr="00A5636A">
        <w:rPr>
          <w:rFonts w:ascii="Times New Roman" w:hAnsi="Times New Roman" w:cs="Times New Roman"/>
          <w:color w:val="000000" w:themeColor="text1"/>
          <w:sz w:val="24"/>
          <w:szCs w:val="24"/>
        </w:rPr>
        <w:t xml:space="preserve"> </w:t>
      </w:r>
      <w:bookmarkStart w:id="36" w:name="_Toc198125357"/>
      <w:bookmarkStart w:id="37" w:name="_Toc19821599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r w:rsidR="00C66A3A" w:rsidRPr="00A5636A">
        <w:rPr>
          <w:rFonts w:ascii="Times New Roman" w:hAnsi="Times New Roman" w:cs="Times New Roman"/>
          <w:i w:val="0"/>
          <w:iCs w:val="0"/>
          <w:color w:val="000000" w:themeColor="text1"/>
          <w:sz w:val="24"/>
          <w:szCs w:val="24"/>
        </w:rPr>
        <w:t>st-cut example.</w:t>
      </w:r>
      <w:bookmarkEnd w:id="35"/>
      <w:bookmarkEnd w:id="36"/>
      <w:bookmarkEnd w:id="37"/>
    </w:p>
    <w:p w14:paraId="436FF811" w14:textId="77777777" w:rsidR="003C23E4" w:rsidRPr="003C23E4" w:rsidRDefault="003C23E4" w:rsidP="003C23E4"/>
    <w:p w14:paraId="7BD93410" w14:textId="0171325C"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[14]</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Default="00C66A3A" w:rsidP="00C66A3A">
      <w:pPr>
        <w:pStyle w:val="Caption"/>
        <w:spacing w:line="480" w:lineRule="auto"/>
        <w:ind w:left="1440"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8" w:name="_Toc193364786"/>
      <w:bookmarkStart w:id="39" w:name="_Toc198125358"/>
      <w:bookmarkStart w:id="40" w:name="_Toc19821599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st-cut example.</w:t>
      </w:r>
      <w:bookmarkEnd w:id="38"/>
      <w:bookmarkEnd w:id="39"/>
      <w:bookmarkEnd w:id="40"/>
    </w:p>
    <w:p w14:paraId="5E9A27D0" w14:textId="77777777" w:rsidR="003C23E4" w:rsidRPr="003C23E4" w:rsidRDefault="003C23E4" w:rsidP="003C23E4"/>
    <w:p w14:paraId="3F40DC1A" w14:textId="5AE2015C"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[15]</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41" w:name="_Toc198648426"/>
      <w:r w:rsidRPr="00A5636A">
        <w:rPr>
          <w:rFonts w:ascii="Times New Roman" w:hAnsi="Times New Roman" w:cs="Times New Roman"/>
          <w:b/>
          <w:bCs/>
          <w:color w:val="000000" w:themeColor="text1"/>
          <w:sz w:val="24"/>
          <w:szCs w:val="24"/>
        </w:rPr>
        <w:t>An in Depth Look at Goldberg’s Algorithm</w:t>
      </w:r>
      <w:bookmarkEnd w:id="4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DE0AAA" w:rsidRPr="00A5636A">
        <w:rPr>
          <w:rFonts w:ascii="Times New Roman" w:hAnsi="Times New Roman" w:cs="Times New Roman"/>
          <w:i/>
          <w:iCs/>
          <w:color w:val="000000" w:themeColor="text1"/>
          <w:sz w:val="24"/>
          <w:szCs w:val="24"/>
        </w:rPr>
        <w:t>u,v</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42" w:name="_Toc19821599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42"/>
    </w:p>
    <w:p w14:paraId="33216047" w14:textId="77777777" w:rsidR="003C23E4" w:rsidRPr="003C23E4" w:rsidRDefault="003C23E4" w:rsidP="003C23E4"/>
    <w:p w14:paraId="1917AA83" w14:textId="4D4FCAE2"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[16]</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[12]</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23F0D633"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43" w:name="_Toc198648427"/>
      <w:r w:rsidRPr="00A5636A">
        <w:rPr>
          <w:rFonts w:ascii="Times New Roman" w:hAnsi="Times New Roman" w:cs="Times New Roman"/>
          <w:b/>
          <w:bCs/>
          <w:color w:val="000000" w:themeColor="text1"/>
          <w:sz w:val="24"/>
          <w:szCs w:val="24"/>
        </w:rPr>
        <w:lastRenderedPageBreak/>
        <w:t>The Full Algorithm</w:t>
      </w:r>
      <w:bookmarkEnd w:id="43"/>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proofErr w:type="gramStart"/>
      <w:r w:rsidR="005A3E93">
        <w:rPr>
          <w:rFonts w:ascii="Times New Roman" w:hAnsi="Times New Roman" w:cs="Times New Roman"/>
          <w:color w:val="000000" w:themeColor="text1"/>
          <w:sz w:val="24"/>
          <w:szCs w:val="24"/>
        </w:rPr>
        <w:t>overall</w:t>
      </w:r>
      <w:r w:rsidR="00A360DA" w:rsidRPr="00A5636A">
        <w:rPr>
          <w:rFonts w:ascii="Times New Roman" w:hAnsi="Times New Roman" w:cs="Times New Roman"/>
          <w:color w:val="000000" w:themeColor="text1"/>
          <w:sz w:val="24"/>
          <w:szCs w:val="24"/>
        </w:rPr>
        <w:t xml:space="preserve"> densest subgraph</w:t>
      </w:r>
      <w:proofErr w:type="gramEnd"/>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w:t>
      </w:r>
      <w:proofErr w:type="gramStart"/>
      <w:r w:rsidR="00A360DA" w:rsidRPr="00A5636A">
        <w:rPr>
          <w:rFonts w:ascii="Times New Roman" w:hAnsi="Times New Roman" w:cs="Times New Roman"/>
          <w:color w:val="000000" w:themeColor="text1"/>
          <w:sz w:val="24"/>
          <w:szCs w:val="24"/>
        </w:rPr>
        <w:t>done</w:t>
      </w:r>
      <w:proofErr w:type="gramEnd"/>
      <w:r w:rsidR="00A360DA" w:rsidRPr="00A5636A">
        <w:rPr>
          <w:rFonts w:ascii="Times New Roman" w:hAnsi="Times New Roman" w:cs="Times New Roman"/>
          <w:color w:val="000000" w:themeColor="text1"/>
          <w:sz w:val="24"/>
          <w:szCs w:val="24"/>
        </w:rPr>
        <w:t xml:space="preserv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1382C7AE" w:rsidR="00B17290" w:rsidRDefault="00562837" w:rsidP="00562837">
      <w:pPr>
        <w:pStyle w:val="Caption"/>
        <w:spacing w:line="480" w:lineRule="auto"/>
        <w:ind w:firstLine="720"/>
        <w:rPr>
          <w:rFonts w:ascii="Times New Roman" w:hAnsi="Times New Roman" w:cs="Times New Roman"/>
          <w:color w:val="000000" w:themeColor="text1"/>
          <w:sz w:val="24"/>
          <w:szCs w:val="24"/>
        </w:rPr>
      </w:pPr>
      <w:bookmarkStart w:id="44" w:name="_Toc193364787"/>
      <w:r w:rsidRPr="00A5636A">
        <w:rPr>
          <w:rFonts w:ascii="Times New Roman" w:hAnsi="Times New Roman" w:cs="Times New Roman"/>
          <w:color w:val="000000" w:themeColor="text1"/>
          <w:sz w:val="24"/>
          <w:szCs w:val="24"/>
        </w:rPr>
        <w:t xml:space="preserve">      </w:t>
      </w:r>
      <w:bookmarkStart w:id="45" w:name="_Toc198125359"/>
      <w:r w:rsidR="006960AA" w:rsidRPr="00A5636A">
        <w:rPr>
          <w:rFonts w:ascii="Times New Roman" w:hAnsi="Times New Roman" w:cs="Times New Roman"/>
          <w:color w:val="000000" w:themeColor="text1"/>
          <w:sz w:val="24"/>
          <w:szCs w:val="24"/>
        </w:rPr>
        <w:t xml:space="preserve">   </w:t>
      </w:r>
      <w:bookmarkStart w:id="46" w:name="_Toc19821599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i w:val="0"/>
              <w:iCs w:val="0"/>
              <w:noProof/>
              <w:color w:val="000000" w:themeColor="text1"/>
              <w:sz w:val="24"/>
              <w:szCs w:val="24"/>
            </w:rPr>
            <w:t>[2]</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44"/>
      <w:bookmarkEnd w:id="45"/>
      <w:bookmarkEnd w:id="46"/>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47" w:name="_Toc198648428"/>
      <w:r w:rsidRPr="00A5636A">
        <w:rPr>
          <w:rFonts w:ascii="Times New Roman" w:hAnsi="Times New Roman" w:cs="Times New Roman"/>
          <w:b/>
          <w:bCs/>
          <w:color w:val="000000" w:themeColor="text1"/>
          <w:sz w:val="24"/>
          <w:szCs w:val="24"/>
        </w:rPr>
        <w:t>Our Parallelized Implementation</w:t>
      </w:r>
      <w:bookmarkEnd w:id="47"/>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4B5BF4C6" w14:textId="77777777" w:rsidR="003C23E4" w:rsidRPr="00A5636A" w:rsidRDefault="003C23E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6941794A" w:rsidR="00DD35DD"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48" w:name="_Toc198125360"/>
      <w:bookmarkStart w:id="49" w:name="_Toc19821599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[17]</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48"/>
      <w:bookmarkEnd w:id="49"/>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50" w:name="_Toc198648429"/>
      <w:r w:rsidRPr="00A5636A">
        <w:rPr>
          <w:rFonts w:ascii="Times New Roman" w:hAnsi="Times New Roman" w:cs="Times New Roman"/>
          <w:b/>
          <w:bCs/>
          <w:color w:val="000000" w:themeColor="text1"/>
          <w:sz w:val="24"/>
          <w:szCs w:val="24"/>
        </w:rPr>
        <w:t>DAG Generation</w:t>
      </w:r>
      <w:bookmarkEnd w:id="50"/>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1" w:name="_Toc198125361"/>
      <w:bookmarkStart w:id="52" w:name="_Toc19821600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51"/>
      <w:bookmarkEnd w:id="52"/>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53" w:name="_Toc198648430"/>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53"/>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w:t>
      </w:r>
      <w:r w:rsidRPr="00A5636A">
        <w:rPr>
          <w:rFonts w:ascii="Times New Roman" w:hAnsi="Times New Roman" w:cs="Times New Roman"/>
          <w:color w:val="000000" w:themeColor="text1"/>
          <w:sz w:val="24"/>
          <w:szCs w:val="24"/>
        </w:rPr>
        <w:lastRenderedPageBreak/>
        <w:t xml:space="preserve">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w:t>
      </w:r>
      <w:r w:rsidRPr="00A5636A">
        <w:rPr>
          <w:rFonts w:ascii="Times New Roman" w:hAnsi="Times New Roman" w:cs="Times New Roman"/>
          <w:color w:val="000000" w:themeColor="text1"/>
          <w:sz w:val="24"/>
          <w:szCs w:val="24"/>
        </w:rPr>
        <w:lastRenderedPageBreak/>
        <w:t xml:space="preserve">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743B4AFF"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54" w:name="_Toc198648431"/>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-based Core Decomposition</w:t>
      </w:r>
      <w:bookmarkEnd w:id="54"/>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60625879"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55" w:name="_Toc198125362"/>
      <w:bookmarkStart w:id="56" w:name="_Toc19821600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55"/>
      <w:bookmarkEnd w:id="56"/>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07DB17DB"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57" w:name="_Toc198648432"/>
      <w:r w:rsidRPr="00A5636A">
        <w:rPr>
          <w:rFonts w:ascii="Times New Roman" w:hAnsi="Times New Roman" w:cs="Times New Roman"/>
          <w:b/>
          <w:bCs/>
          <w:color w:val="000000" w:themeColor="text1"/>
          <w:sz w:val="24"/>
          <w:szCs w:val="24"/>
        </w:rPr>
        <w:lastRenderedPageBreak/>
        <w:t>Construction and Pruning of the Densest k-Core</w:t>
      </w:r>
      <w:bookmarkEnd w:id="57"/>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proofErr w:type="gramStart"/>
      <w:r w:rsidR="0060641B" w:rsidRPr="00A5636A">
        <w:rPr>
          <w:rFonts w:ascii="Times New Roman" w:hAnsi="Times New Roman" w:cs="Times New Roman"/>
          <w:i/>
          <w:iCs/>
          <w:color w:val="000000" w:themeColor="text1"/>
          <w:sz w:val="24"/>
          <w:szCs w:val="24"/>
        </w:rPr>
        <w:t>enough</w:t>
      </w:r>
      <w:proofErr w:type="gramEnd"/>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8" w:name="_Toc198125363"/>
      <w:bookmarkStart w:id="59" w:name="_Toc19821600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58"/>
      <w:bookmarkEnd w:id="59"/>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60" w:name="_Toc198648433"/>
      <w:r w:rsidRPr="00A5636A">
        <w:rPr>
          <w:rFonts w:ascii="Times New Roman" w:hAnsi="Times New Roman" w:cs="Times New Roman"/>
          <w:b/>
          <w:bCs/>
          <w:color w:val="000000" w:themeColor="text1"/>
          <w:sz w:val="24"/>
          <w:szCs w:val="24"/>
        </w:rPr>
        <w:t>Component Decomposition</w:t>
      </w:r>
      <w:bookmarkEnd w:id="60"/>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61" w:name="_Toc198648434"/>
      <w:r w:rsidRPr="00A5636A">
        <w:rPr>
          <w:rFonts w:ascii="Times New Roman" w:hAnsi="Times New Roman" w:cs="Times New Roman"/>
          <w:b/>
          <w:bCs/>
          <w:color w:val="000000" w:themeColor="text1"/>
          <w:sz w:val="24"/>
          <w:szCs w:val="24"/>
        </w:rPr>
        <w:t>Bound Generation</w:t>
      </w:r>
      <w:bookmarkEnd w:id="61"/>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CoreExact</w:t>
      </w:r>
      <w:proofErr w:type="gramEnd"/>
      <w:r w:rsidRPr="00A5636A">
        <w:rPr>
          <w:rFonts w:ascii="Times New Roman" w:hAnsi="Times New Roman" w:cs="Times New Roman"/>
          <w:color w:val="000000" w:themeColor="text1"/>
          <w:sz w:val="24"/>
          <w:szCs w:val="24"/>
        </w:rPr>
        <w:t xml:space="preserve">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all of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w:t>
      </w:r>
      <w:proofErr w:type="gramStart"/>
      <w:r w:rsidRPr="00A5636A">
        <w:rPr>
          <w:rFonts w:ascii="Times New Roman" w:hAnsi="Times New Roman" w:cs="Times New Roman"/>
          <w:color w:val="000000" w:themeColor="text1"/>
          <w:sz w:val="24"/>
          <w:szCs w:val="24"/>
        </w:rPr>
        <w:t>theoretical</w:t>
      </w:r>
      <w:proofErr w:type="gramEnd"/>
      <w:r w:rsidRPr="00A5636A">
        <w:rPr>
          <w:rFonts w:ascii="Times New Roman" w:hAnsi="Times New Roman" w:cs="Times New Roman"/>
          <w:color w:val="000000" w:themeColor="text1"/>
          <w:sz w:val="24"/>
          <w:szCs w:val="24"/>
        </w:rPr>
        <w:t xml:space="preserve">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2" w:name="_Toc198125364"/>
      <w:bookmarkStart w:id="63" w:name="_Toc19821600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62"/>
      <w:bookmarkEnd w:id="63"/>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64" w:name="_Toc198648435"/>
      <w:r w:rsidRPr="00A5636A">
        <w:rPr>
          <w:rFonts w:ascii="Times New Roman" w:hAnsi="Times New Roman" w:cs="Times New Roman"/>
          <w:b/>
          <w:bCs/>
          <w:color w:val="000000" w:themeColor="text1"/>
          <w:sz w:val="24"/>
          <w:szCs w:val="24"/>
        </w:rPr>
        <w:t>Flow Network Creation</w:t>
      </w:r>
      <w:bookmarkEnd w:id="64"/>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65" w:name="_Toc198125365"/>
      <w:bookmarkStart w:id="66" w:name="_Toc19821600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65"/>
      <w:bookmarkEnd w:id="66"/>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67" w:name="_Toc198648436"/>
      <w:r w:rsidRPr="00A5636A">
        <w:rPr>
          <w:rFonts w:ascii="Times New Roman" w:hAnsi="Times New Roman" w:cs="Times New Roman"/>
          <w:b/>
          <w:bCs/>
          <w:color w:val="000000" w:themeColor="text1"/>
          <w:sz w:val="24"/>
          <w:szCs w:val="24"/>
        </w:rPr>
        <w:t>In Summary</w:t>
      </w:r>
      <w:bookmarkEnd w:id="67"/>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B23397"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7F0BF6"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5A87E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68" w:name="_Toc198648437"/>
      <w:r w:rsidRPr="00A5636A">
        <w:rPr>
          <w:rFonts w:ascii="Times New Roman" w:hAnsi="Times New Roman" w:cs="Times New Roman"/>
          <w:b/>
          <w:bCs/>
          <w:color w:val="000000" w:themeColor="text1"/>
          <w:sz w:val="24"/>
          <w:szCs w:val="24"/>
        </w:rPr>
        <w:t>Experiment and Evaluation</w:t>
      </w:r>
      <w:bookmarkEnd w:id="68"/>
    </w:p>
    <w:p w14:paraId="324DC36C" w14:textId="77777777"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To test the CUDA program, a series of graphs have been run through both the original CoreExact algorithm in Java and the CUDA program. This was done with 10 different graphs, 5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26EED8FD"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social network of desert tortoises</w:t>
      </w:r>
      <w:r w:rsidR="0033076E">
        <w:rPr>
          <w:rFonts w:ascii="Times New Roman" w:hAnsi="Times New Roman" w:cs="Times New Roman"/>
          <w:color w:val="000000" w:themeColor="text1"/>
          <w:sz w:val="24"/>
          <w:szCs w:val="24"/>
        </w:rPr>
        <w:t xml:space="preserve"> (where the vertices are tortoises and edges connect tortoises that have interacted</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8207249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Sah16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[19]</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western US power grid network (where vertices are power stations and substations and edges are power lines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01235058"/>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Wat98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[21]</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C105EC" w:rsidRPr="00C105EC">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C105EC">
            <w:rPr>
              <w:rFonts w:ascii="Times New Roman" w:hAnsi="Times New Roman" w:cs="Times New Roman"/>
              <w:noProof/>
              <w:color w:val="000000" w:themeColor="text1"/>
              <w:sz w:val="24"/>
              <w:szCs w:val="24"/>
            </w:rPr>
            <w:t xml:space="preserve"> </w:t>
          </w:r>
          <w:r w:rsidR="00C105EC" w:rsidRPr="00C105EC">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The randomly generated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graphs 1 through 5, the chances of a connection between any vertex pair were 5%, 10%, 5%, 1%, and 0.1% respectively.</w:t>
      </w:r>
    </w:p>
    <w:p w14:paraId="50B2B443" w14:textId="0889A065" w:rsidR="00010A63" w:rsidRPr="00E46D93" w:rsidRDefault="00010A63" w:rsidP="00E46D93">
      <w:pPr>
        <w:pStyle w:val="Caption"/>
        <w:keepNext/>
        <w:spacing w:line="480" w:lineRule="auto"/>
        <w:rPr>
          <w:rFonts w:ascii="Times New Roman" w:hAnsi="Times New Roman" w:cs="Times New Roman"/>
          <w:b/>
          <w:bCs/>
          <w:i w:val="0"/>
          <w:iCs w:val="0"/>
          <w:sz w:val="24"/>
          <w:szCs w:val="24"/>
        </w:rPr>
      </w:pPr>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E46D93">
        <w:rPr>
          <w:rFonts w:ascii="Times New Roman" w:hAnsi="Times New Roman" w:cs="Times New Roman"/>
          <w:b/>
          <w:bCs/>
          <w:i w:val="0"/>
          <w:iCs w:val="0"/>
          <w:noProof/>
          <w:sz w:val="24"/>
          <w:szCs w:val="24"/>
        </w:rPr>
        <w:t>1</w:t>
      </w:r>
      <w:r w:rsidRPr="00E46D93">
        <w:rPr>
          <w:rFonts w:ascii="Times New Roman" w:hAnsi="Times New Roman" w:cs="Times New Roman"/>
          <w:b/>
          <w:bCs/>
          <w:i w:val="0"/>
          <w:iCs w:val="0"/>
          <w:sz w:val="24"/>
          <w:szCs w:val="24"/>
        </w:rPr>
        <w:fldChar w:fldCharType="end"/>
      </w:r>
    </w:p>
    <w:p w14:paraId="75FDE6C5" w14:textId="4BE61C5A"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Graphs by number of edges and vertices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2EDF3C61" w14:textId="77777777" w:rsidTr="00E46D93">
        <w:tc>
          <w:tcPr>
            <w:tcW w:w="2456" w:type="pct"/>
            <w:vAlign w:val="center"/>
          </w:tcPr>
          <w:p w14:paraId="01E04DC5" w14:textId="2050DBF7"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1330" w:type="pct"/>
            <w:vAlign w:val="center"/>
          </w:tcPr>
          <w:p w14:paraId="15142E73" w14:textId="360743B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755</w:t>
            </w:r>
          </w:p>
        </w:tc>
        <w:tc>
          <w:tcPr>
            <w:tcW w:w="1214" w:type="pct"/>
            <w:vAlign w:val="center"/>
          </w:tcPr>
          <w:p w14:paraId="4246A7E1" w14:textId="7D1A9D3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479</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4C9B4462" w14:textId="77777777" w:rsidTr="00E46D93">
        <w:tc>
          <w:tcPr>
            <w:tcW w:w="2456" w:type="pct"/>
            <w:vAlign w:val="center"/>
          </w:tcPr>
          <w:p w14:paraId="6300549E" w14:textId="325E2D01"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w:t>
            </w:r>
            <w:r w:rsidR="00274875">
              <w:rPr>
                <w:rFonts w:ascii="Times New Roman" w:hAnsi="Times New Roman" w:cs="Times New Roman"/>
                <w:color w:val="000000" w:themeColor="text1"/>
                <w:sz w:val="24"/>
                <w:szCs w:val="24"/>
              </w:rPr>
              <w:t xml:space="preserve"> Network</w:t>
            </w:r>
          </w:p>
        </w:tc>
        <w:tc>
          <w:tcPr>
            <w:tcW w:w="1330" w:type="pct"/>
            <w:vAlign w:val="center"/>
          </w:tcPr>
          <w:p w14:paraId="1EBB2610" w14:textId="4BC00DD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942</w:t>
            </w:r>
          </w:p>
        </w:tc>
        <w:tc>
          <w:tcPr>
            <w:tcW w:w="1214" w:type="pct"/>
            <w:vAlign w:val="center"/>
          </w:tcPr>
          <w:p w14:paraId="0CB00689" w14:textId="77715F8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594</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3D1746C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7AABEDE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38FD042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BF1AA5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3FF317B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3C33B13" w14:textId="1E31E0AF" w:rsidR="00D16195"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 The experiments are meant to test the efficiency of the original CoreExact program and our parallelized solution. Thus, these results were gathered with an in-program timer starting after input data was read and ended after the densest subgraph was found. The results are recorded in milliseconds.</w:t>
      </w:r>
      <w:r w:rsidR="005E674A">
        <w:rPr>
          <w:rFonts w:ascii="Times New Roman" w:hAnsi="Times New Roman" w:cs="Times New Roman"/>
          <w:color w:val="000000" w:themeColor="text1"/>
          <w:sz w:val="24"/>
          <w:szCs w:val="24"/>
        </w:rPr>
        <w:t xml:space="preserve"> These experiments were run on edges and 3-cliques (triangles).</w:t>
      </w:r>
    </w:p>
    <w:p w14:paraId="743473AE"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680F9EA"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B2D7F0E" w14:textId="77777777" w:rsidR="00E46D93" w:rsidRDefault="00E46D93"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95E904E" w14:textId="77777777" w:rsidR="00E46D93" w:rsidRDefault="00E46D93"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3F1978B" w14:textId="77777777" w:rsidR="00E46D93" w:rsidRDefault="00E46D93"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5677A75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w:t>
      </w:r>
      <w:r w:rsidRPr="00E46D93">
        <w:rPr>
          <w:rFonts w:ascii="Times New Roman" w:hAnsi="Times New Roman" w:cs="Times New Roman"/>
          <w:b/>
          <w:bCs/>
          <w:i w:val="0"/>
          <w:iCs w:val="0"/>
          <w:color w:val="000000" w:themeColor="text1"/>
          <w:sz w:val="24"/>
          <w:szCs w:val="24"/>
        </w:rPr>
        <w:fldChar w:fldCharType="end"/>
      </w:r>
    </w:p>
    <w:p w14:paraId="56D35E8C" w14:textId="52D61CC7"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Graphs by DSD runtime over</w:t>
      </w:r>
      <w:r>
        <w:rPr>
          <w:rFonts w:ascii="Times New Roman" w:hAnsi="Times New Roman" w:cs="Times New Roman"/>
          <w:i/>
          <w:iCs/>
          <w:sz w:val="24"/>
          <w:szCs w:val="24"/>
        </w:rPr>
        <w:t xml:space="preserve"> edge</w:t>
      </w:r>
      <w:r>
        <w:rPr>
          <w:rFonts w:ascii="Times New Roman" w:hAnsi="Times New Roman" w:cs="Times New Roman"/>
          <w:i/>
          <w:iCs/>
          <w:sz w:val="24"/>
          <w:szCs w:val="24"/>
        </w:rPr>
        <w:t xml:space="preserve"> density</w:t>
      </w:r>
    </w:p>
    <w:tbl>
      <w:tblPr>
        <w:tblStyle w:val="TableGrid"/>
        <w:tblW w:w="5000" w:type="pct"/>
        <w:tblLook w:val="04A0" w:firstRow="1" w:lastRow="0" w:firstColumn="1" w:lastColumn="0" w:noHBand="0" w:noVBand="1"/>
      </w:tblPr>
      <w:tblGrid>
        <w:gridCol w:w="2700"/>
        <w:gridCol w:w="2687"/>
        <w:gridCol w:w="3243"/>
      </w:tblGrid>
      <w:tr w:rsidR="005E674A" w14:paraId="23EF556B" w14:textId="77777777" w:rsidTr="00E46D93">
        <w:tc>
          <w:tcPr>
            <w:tcW w:w="1564" w:type="pct"/>
            <w:vAlign w:val="center"/>
          </w:tcPr>
          <w:p w14:paraId="1FF28307"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557" w:type="pct"/>
            <w:vAlign w:val="center"/>
          </w:tcPr>
          <w:p w14:paraId="359962EF" w14:textId="70B3806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879" w:type="pct"/>
            <w:vAlign w:val="center"/>
          </w:tcPr>
          <w:p w14:paraId="587537ED" w14:textId="686E603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r>
      <w:tr w:rsidR="005E674A" w14:paraId="21FCF04B" w14:textId="77777777" w:rsidTr="00E46D93">
        <w:tc>
          <w:tcPr>
            <w:tcW w:w="1564" w:type="pct"/>
            <w:vAlign w:val="center"/>
          </w:tcPr>
          <w:p w14:paraId="2FACA6F0"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1557" w:type="pct"/>
            <w:vAlign w:val="center"/>
          </w:tcPr>
          <w:p w14:paraId="0D8D2074" w14:textId="4EE95706"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144</w:t>
            </w:r>
          </w:p>
        </w:tc>
        <w:tc>
          <w:tcPr>
            <w:tcW w:w="1879" w:type="pct"/>
            <w:vAlign w:val="center"/>
          </w:tcPr>
          <w:p w14:paraId="7A22BEC1" w14:textId="30AECF1B"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D03C29B" w14:textId="77777777" w:rsidTr="00E46D93">
        <w:tc>
          <w:tcPr>
            <w:tcW w:w="1564" w:type="pct"/>
            <w:vAlign w:val="center"/>
          </w:tcPr>
          <w:p w14:paraId="7F9B4296"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557" w:type="pct"/>
            <w:vAlign w:val="center"/>
          </w:tcPr>
          <w:p w14:paraId="0256706D" w14:textId="47C18ADE"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403</w:t>
            </w:r>
          </w:p>
        </w:tc>
        <w:tc>
          <w:tcPr>
            <w:tcW w:w="1879" w:type="pct"/>
            <w:vAlign w:val="center"/>
          </w:tcPr>
          <w:p w14:paraId="4923C9DB" w14:textId="7FB315CE"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3B40F8E3" w14:textId="77777777" w:rsidTr="00E46D93">
        <w:tc>
          <w:tcPr>
            <w:tcW w:w="1564" w:type="pct"/>
            <w:vAlign w:val="center"/>
          </w:tcPr>
          <w:p w14:paraId="144DA24E"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 Network</w:t>
            </w:r>
          </w:p>
        </w:tc>
        <w:tc>
          <w:tcPr>
            <w:tcW w:w="1557" w:type="pct"/>
            <w:vAlign w:val="center"/>
          </w:tcPr>
          <w:p w14:paraId="015856B1" w14:textId="2A7CC14B"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462</w:t>
            </w:r>
          </w:p>
        </w:tc>
        <w:tc>
          <w:tcPr>
            <w:tcW w:w="1879" w:type="pct"/>
            <w:vAlign w:val="center"/>
          </w:tcPr>
          <w:p w14:paraId="35027B4D" w14:textId="099166D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EC22717" w14:textId="77777777" w:rsidTr="00E46D93">
        <w:tc>
          <w:tcPr>
            <w:tcW w:w="1564" w:type="pct"/>
            <w:vAlign w:val="center"/>
          </w:tcPr>
          <w:p w14:paraId="4698FF7C"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557" w:type="pct"/>
            <w:vAlign w:val="center"/>
          </w:tcPr>
          <w:p w14:paraId="768E0020" w14:textId="148C716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879" w:type="pct"/>
            <w:vAlign w:val="center"/>
          </w:tcPr>
          <w:p w14:paraId="40A7C1CA" w14:textId="67D8B462"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1980A0B" w14:textId="77777777" w:rsidTr="00E46D93">
        <w:tc>
          <w:tcPr>
            <w:tcW w:w="1564" w:type="pct"/>
            <w:vAlign w:val="center"/>
          </w:tcPr>
          <w:p w14:paraId="79628CD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557" w:type="pct"/>
            <w:vAlign w:val="center"/>
          </w:tcPr>
          <w:p w14:paraId="54C24576" w14:textId="0B768C26"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879" w:type="pct"/>
            <w:vAlign w:val="center"/>
          </w:tcPr>
          <w:p w14:paraId="3BEF979C" w14:textId="17BD37D9"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402E25F4" w14:textId="77777777" w:rsidTr="00E46D93">
        <w:tc>
          <w:tcPr>
            <w:tcW w:w="1564" w:type="pct"/>
            <w:vAlign w:val="center"/>
          </w:tcPr>
          <w:p w14:paraId="70C6480C"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1557" w:type="pct"/>
            <w:vAlign w:val="center"/>
          </w:tcPr>
          <w:p w14:paraId="01C6DE89" w14:textId="41975945"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879" w:type="pct"/>
            <w:vAlign w:val="center"/>
          </w:tcPr>
          <w:p w14:paraId="4553F015" w14:textId="6411F0A4"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30DBAE0E" w14:textId="77777777" w:rsidTr="00E46D93">
        <w:tc>
          <w:tcPr>
            <w:tcW w:w="1564" w:type="pct"/>
            <w:vAlign w:val="center"/>
          </w:tcPr>
          <w:p w14:paraId="4572E7B1"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1557" w:type="pct"/>
            <w:vAlign w:val="center"/>
          </w:tcPr>
          <w:p w14:paraId="642F5A46" w14:textId="38F0014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879" w:type="pct"/>
            <w:vAlign w:val="center"/>
          </w:tcPr>
          <w:p w14:paraId="07A71BA1" w14:textId="6A321649"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39951DD5" w14:textId="77777777" w:rsidTr="00E46D93">
        <w:tc>
          <w:tcPr>
            <w:tcW w:w="1564" w:type="pct"/>
            <w:vAlign w:val="center"/>
          </w:tcPr>
          <w:p w14:paraId="76B11C42"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1557" w:type="pct"/>
            <w:vAlign w:val="center"/>
          </w:tcPr>
          <w:p w14:paraId="039613A1" w14:textId="0F9CA954"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879" w:type="pct"/>
            <w:vAlign w:val="center"/>
          </w:tcPr>
          <w:p w14:paraId="2F7BC083" w14:textId="72570359"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68A6C6BF" w14:textId="77777777" w:rsidTr="00E46D93">
        <w:tc>
          <w:tcPr>
            <w:tcW w:w="1564" w:type="pct"/>
            <w:vAlign w:val="center"/>
          </w:tcPr>
          <w:p w14:paraId="28A64FB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1557" w:type="pct"/>
            <w:vAlign w:val="center"/>
          </w:tcPr>
          <w:p w14:paraId="0F4D096F" w14:textId="63C5714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879" w:type="pct"/>
            <w:vAlign w:val="center"/>
          </w:tcPr>
          <w:p w14:paraId="196F94A9" w14:textId="7AE31210"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2F16275" w14:textId="77777777" w:rsidTr="00E46D93">
        <w:tc>
          <w:tcPr>
            <w:tcW w:w="1564" w:type="pct"/>
            <w:vAlign w:val="center"/>
          </w:tcPr>
          <w:p w14:paraId="612385CB"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1557" w:type="pct"/>
            <w:vAlign w:val="center"/>
          </w:tcPr>
          <w:p w14:paraId="2AD0B8FB" w14:textId="20DDF7E0"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879" w:type="pct"/>
            <w:vAlign w:val="center"/>
          </w:tcPr>
          <w:p w14:paraId="24552ECE" w14:textId="0868AA76"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bl>
    <w:p w14:paraId="7E9D3927" w14:textId="77777777" w:rsidR="00D16195"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0EA01B"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139AC8B"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F60711C"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F0F441B"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EC1CC4"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1D8293F1"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Pr="00E46D93">
        <w:rPr>
          <w:rFonts w:ascii="Times New Roman" w:hAnsi="Times New Roman" w:cs="Times New Roman"/>
          <w:b/>
          <w:bCs/>
          <w:i w:val="0"/>
          <w:iCs w:val="0"/>
          <w:noProof/>
          <w:color w:val="000000" w:themeColor="text1"/>
          <w:sz w:val="24"/>
          <w:szCs w:val="24"/>
        </w:rPr>
        <w:t>3</w:t>
      </w:r>
      <w:r w:rsidRPr="00E46D93">
        <w:rPr>
          <w:rFonts w:ascii="Times New Roman" w:hAnsi="Times New Roman" w:cs="Times New Roman"/>
          <w:b/>
          <w:bCs/>
          <w:i w:val="0"/>
          <w:iCs w:val="0"/>
          <w:color w:val="000000" w:themeColor="text1"/>
          <w:sz w:val="24"/>
          <w:szCs w:val="24"/>
        </w:rPr>
        <w:fldChar w:fldCharType="end"/>
      </w:r>
    </w:p>
    <w:p w14:paraId="2F155B3C" w14:textId="484F37A0"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w:t>
      </w:r>
      <w:r>
        <w:rPr>
          <w:rFonts w:ascii="Times New Roman" w:hAnsi="Times New Roman" w:cs="Times New Roman"/>
          <w:i/>
          <w:iCs/>
          <w:sz w:val="24"/>
          <w:szCs w:val="24"/>
        </w:rPr>
        <w:t>DSD runtime over</w:t>
      </w:r>
      <w:r>
        <w:rPr>
          <w:rFonts w:ascii="Times New Roman" w:hAnsi="Times New Roman" w:cs="Times New Roman"/>
          <w:i/>
          <w:iCs/>
          <w:sz w:val="24"/>
          <w:szCs w:val="24"/>
        </w:rPr>
        <w:t xml:space="preserve"> </w:t>
      </w:r>
      <w:r>
        <w:rPr>
          <w:rFonts w:ascii="Times New Roman" w:hAnsi="Times New Roman" w:cs="Times New Roman"/>
          <w:i/>
          <w:iCs/>
          <w:sz w:val="24"/>
          <w:szCs w:val="24"/>
        </w:rPr>
        <w:t>3-clique</w:t>
      </w:r>
      <w:r>
        <w:rPr>
          <w:rFonts w:ascii="Times New Roman" w:hAnsi="Times New Roman" w:cs="Times New Roman"/>
          <w:i/>
          <w:iCs/>
          <w:sz w:val="24"/>
          <w:szCs w:val="24"/>
        </w:rPr>
        <w:t xml:space="preserve"> density</w:t>
      </w:r>
    </w:p>
    <w:tbl>
      <w:tblPr>
        <w:tblStyle w:val="TableGrid"/>
        <w:tblW w:w="5000" w:type="pct"/>
        <w:tblLook w:val="04A0" w:firstRow="1" w:lastRow="0" w:firstColumn="1" w:lastColumn="0" w:noHBand="0" w:noVBand="1"/>
      </w:tblPr>
      <w:tblGrid>
        <w:gridCol w:w="2877"/>
        <w:gridCol w:w="2876"/>
        <w:gridCol w:w="2877"/>
      </w:tblGrid>
      <w:tr w:rsidR="005E674A" w14:paraId="21D63952" w14:textId="77777777" w:rsidTr="00E46D93">
        <w:tc>
          <w:tcPr>
            <w:tcW w:w="1667" w:type="pct"/>
            <w:vAlign w:val="center"/>
          </w:tcPr>
          <w:p w14:paraId="4633E6E0"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666" w:type="pct"/>
            <w:vAlign w:val="center"/>
          </w:tcPr>
          <w:p w14:paraId="502CF17F"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667" w:type="pct"/>
            <w:vAlign w:val="center"/>
          </w:tcPr>
          <w:p w14:paraId="673971F9"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r>
      <w:tr w:rsidR="005E674A" w14:paraId="52EDBEC8" w14:textId="77777777" w:rsidTr="00E46D93">
        <w:tc>
          <w:tcPr>
            <w:tcW w:w="1667" w:type="pct"/>
            <w:vAlign w:val="center"/>
          </w:tcPr>
          <w:p w14:paraId="3261CCC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1666" w:type="pct"/>
            <w:vAlign w:val="center"/>
          </w:tcPr>
          <w:p w14:paraId="6CFA3E97" w14:textId="00A95325"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89</w:t>
            </w:r>
          </w:p>
        </w:tc>
        <w:tc>
          <w:tcPr>
            <w:tcW w:w="1667" w:type="pct"/>
            <w:vAlign w:val="center"/>
          </w:tcPr>
          <w:p w14:paraId="5740258F"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A44BF21" w14:textId="77777777" w:rsidTr="00E46D93">
        <w:tc>
          <w:tcPr>
            <w:tcW w:w="1667" w:type="pct"/>
            <w:vAlign w:val="center"/>
          </w:tcPr>
          <w:p w14:paraId="05BCE4B6"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666" w:type="pct"/>
            <w:vAlign w:val="center"/>
          </w:tcPr>
          <w:p w14:paraId="3A9EDCBB" w14:textId="7AE68948"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667" w:type="pct"/>
            <w:vAlign w:val="center"/>
          </w:tcPr>
          <w:p w14:paraId="7B86B7C3"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6C4AF561" w14:textId="77777777" w:rsidTr="00E46D93">
        <w:tc>
          <w:tcPr>
            <w:tcW w:w="1667" w:type="pct"/>
            <w:vAlign w:val="center"/>
          </w:tcPr>
          <w:p w14:paraId="3A65489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 Network</w:t>
            </w:r>
          </w:p>
        </w:tc>
        <w:tc>
          <w:tcPr>
            <w:tcW w:w="1666" w:type="pct"/>
            <w:vAlign w:val="center"/>
          </w:tcPr>
          <w:p w14:paraId="5A9F2046" w14:textId="2DBBCDB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332</w:t>
            </w:r>
          </w:p>
        </w:tc>
        <w:tc>
          <w:tcPr>
            <w:tcW w:w="1667" w:type="pct"/>
            <w:vAlign w:val="center"/>
          </w:tcPr>
          <w:p w14:paraId="25A5FF96"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13D58E80" w14:textId="77777777" w:rsidTr="00E46D93">
        <w:tc>
          <w:tcPr>
            <w:tcW w:w="1667" w:type="pct"/>
            <w:vAlign w:val="center"/>
          </w:tcPr>
          <w:p w14:paraId="12B48CEB"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666" w:type="pct"/>
            <w:vAlign w:val="center"/>
          </w:tcPr>
          <w:p w14:paraId="338EBE75" w14:textId="14DCD61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667" w:type="pct"/>
            <w:vAlign w:val="center"/>
          </w:tcPr>
          <w:p w14:paraId="062D52FE"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17FDC925" w14:textId="77777777" w:rsidTr="00E46D93">
        <w:tc>
          <w:tcPr>
            <w:tcW w:w="1667" w:type="pct"/>
            <w:vAlign w:val="center"/>
          </w:tcPr>
          <w:p w14:paraId="02C88F22"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666" w:type="pct"/>
            <w:vAlign w:val="center"/>
          </w:tcPr>
          <w:p w14:paraId="6327BB87" w14:textId="4781727E"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667" w:type="pct"/>
            <w:vAlign w:val="center"/>
          </w:tcPr>
          <w:p w14:paraId="06522262"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053BEA2E" w14:textId="77777777" w:rsidTr="00E46D93">
        <w:tc>
          <w:tcPr>
            <w:tcW w:w="1667" w:type="pct"/>
            <w:vAlign w:val="center"/>
          </w:tcPr>
          <w:p w14:paraId="7E1A451D"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1666" w:type="pct"/>
            <w:vAlign w:val="center"/>
          </w:tcPr>
          <w:p w14:paraId="50DA5DF9" w14:textId="011C6FE2"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667" w:type="pct"/>
            <w:vAlign w:val="center"/>
          </w:tcPr>
          <w:p w14:paraId="6453FDC9"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27549944" w14:textId="77777777" w:rsidTr="00E46D93">
        <w:tc>
          <w:tcPr>
            <w:tcW w:w="1667" w:type="pct"/>
            <w:vAlign w:val="center"/>
          </w:tcPr>
          <w:p w14:paraId="6693983D"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1666" w:type="pct"/>
            <w:vAlign w:val="center"/>
          </w:tcPr>
          <w:p w14:paraId="47443879" w14:textId="06F538A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667" w:type="pct"/>
            <w:vAlign w:val="center"/>
          </w:tcPr>
          <w:p w14:paraId="1F374B6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9091357" w14:textId="77777777" w:rsidTr="00E46D93">
        <w:tc>
          <w:tcPr>
            <w:tcW w:w="1667" w:type="pct"/>
            <w:vAlign w:val="center"/>
          </w:tcPr>
          <w:p w14:paraId="7388A04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1666" w:type="pct"/>
            <w:vAlign w:val="center"/>
          </w:tcPr>
          <w:p w14:paraId="5B7A27E0" w14:textId="110C1A43"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667" w:type="pct"/>
            <w:vAlign w:val="center"/>
          </w:tcPr>
          <w:p w14:paraId="785892E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695FD434" w14:textId="77777777" w:rsidTr="00E46D93">
        <w:tc>
          <w:tcPr>
            <w:tcW w:w="1667" w:type="pct"/>
            <w:vAlign w:val="center"/>
          </w:tcPr>
          <w:p w14:paraId="6C37E604"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1666" w:type="pct"/>
            <w:vAlign w:val="center"/>
          </w:tcPr>
          <w:p w14:paraId="37801992" w14:textId="58091255"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667" w:type="pct"/>
            <w:vAlign w:val="center"/>
          </w:tcPr>
          <w:p w14:paraId="4861C217"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17008D86" w14:textId="77777777" w:rsidTr="00E46D93">
        <w:tc>
          <w:tcPr>
            <w:tcW w:w="1667" w:type="pct"/>
            <w:vAlign w:val="center"/>
          </w:tcPr>
          <w:p w14:paraId="1C5CC5A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1666" w:type="pct"/>
            <w:vAlign w:val="center"/>
          </w:tcPr>
          <w:p w14:paraId="2E176DB0" w14:textId="12BA5B41"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667" w:type="pct"/>
            <w:vAlign w:val="center"/>
          </w:tcPr>
          <w:p w14:paraId="53D7C07E"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bl>
    <w:p w14:paraId="5028166B"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71AC05"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D6B1B4C"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D717CD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A1FBBDA"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F961EB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73CA980"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902ADF"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5130E3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AD45B4"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8E2CB10"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69" w:name="_Toc198648438"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A5636A" w:rsidRDefault="00BE4A8A" w:rsidP="00ED5E5E">
          <w:pPr>
            <w:pStyle w:val="Heading1"/>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References</w:t>
          </w:r>
          <w:bookmarkEnd w:id="69"/>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740C3CCC" w14:textId="77777777" w:rsidR="002F7D5A" w:rsidRPr="00A5636A" w:rsidRDefault="00BE4A8A" w:rsidP="00BE4A8A">
              <w:pPr>
                <w:rPr>
                  <w:noProof/>
                  <w:color w:val="000000" w:themeColor="text1"/>
                </w:rPr>
              </w:pP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BIBLIOGRAPHY </w:instrText>
              </w:r>
              <w:r w:rsidRPr="00A5636A">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A5636A" w:rsidRPr="00A5636A" w14:paraId="379D7C24" w14:textId="77777777">
                <w:trPr>
                  <w:divId w:val="733697099"/>
                  <w:tblCellSpacing w:w="15" w:type="dxa"/>
                </w:trPr>
                <w:tc>
                  <w:tcPr>
                    <w:tcW w:w="50" w:type="pct"/>
                    <w:hideMark/>
                  </w:tcPr>
                  <w:p w14:paraId="6673D4D3" w14:textId="549505CC" w:rsidR="002F7D5A" w:rsidRPr="00A5636A" w:rsidRDefault="002F7D5A">
                    <w:pPr>
                      <w:pStyle w:val="Bibliography"/>
                      <w:rPr>
                        <w:rFonts w:ascii="Times New Roman" w:hAnsi="Times New Roman" w:cs="Times New Roman"/>
                        <w:noProof/>
                        <w:color w:val="000000" w:themeColor="text1"/>
                        <w:kern w:val="0"/>
                        <w:sz w:val="24"/>
                        <w:szCs w:val="24"/>
                        <w14:ligatures w14:val="none"/>
                      </w:rPr>
                    </w:pPr>
                    <w:r w:rsidRPr="00A5636A">
                      <w:rPr>
                        <w:rFonts w:ascii="Times New Roman" w:hAnsi="Times New Roman" w:cs="Times New Roman"/>
                        <w:noProof/>
                        <w:color w:val="000000" w:themeColor="text1"/>
                        <w:sz w:val="24"/>
                        <w:szCs w:val="24"/>
                      </w:rPr>
                      <w:t xml:space="preserve">[1] </w:t>
                    </w:r>
                  </w:p>
                </w:tc>
                <w:tc>
                  <w:tcPr>
                    <w:tcW w:w="0" w:type="auto"/>
                    <w:hideMark/>
                  </w:tcPr>
                  <w:p w14:paraId="04B890F3" w14:textId="13D2E53C"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C. M. Y. F. a. L. V. L. W. Luo, "A Survey of Densest Subgraph Discovery on Large Graphs," 14 June 2023. [Online]. Available: https://arxiv.org/abs/2306.07927. [Accessed 6 January 2025].</w:t>
                    </w:r>
                  </w:p>
                </w:tc>
              </w:tr>
              <w:tr w:rsidR="00A5636A" w:rsidRPr="00A5636A" w14:paraId="654E4F4D" w14:textId="77777777">
                <w:trPr>
                  <w:divId w:val="733697099"/>
                  <w:tblCellSpacing w:w="15" w:type="dxa"/>
                </w:trPr>
                <w:tc>
                  <w:tcPr>
                    <w:tcW w:w="50" w:type="pct"/>
                    <w:hideMark/>
                  </w:tcPr>
                  <w:p w14:paraId="2FB03DF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 </w:t>
                    </w:r>
                  </w:p>
                </w:tc>
                <w:tc>
                  <w:tcPr>
                    <w:tcW w:w="0" w:type="auto"/>
                    <w:hideMark/>
                  </w:tcPr>
                  <w:p w14:paraId="1745A1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K. Y. R. C. L. V. L. X. L. Y. Fang, "Efficient Algorithms for Densest Subgraph Discovery," 17 August 2019. [Online]. Available: https://arxiv.org/abs/1906.00341. [Accessed 6 January 2025].</w:t>
                    </w:r>
                  </w:p>
                </w:tc>
              </w:tr>
              <w:tr w:rsidR="00A5636A" w:rsidRPr="00A5636A" w14:paraId="2434ADC0" w14:textId="77777777">
                <w:trPr>
                  <w:divId w:val="733697099"/>
                  <w:tblCellSpacing w:w="15" w:type="dxa"/>
                </w:trPr>
                <w:tc>
                  <w:tcPr>
                    <w:tcW w:w="50" w:type="pct"/>
                    <w:hideMark/>
                  </w:tcPr>
                  <w:p w14:paraId="084517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[3] </w:t>
                    </w:r>
                  </w:p>
                </w:tc>
                <w:tc>
                  <w:tcPr>
                    <w:tcW w:w="0" w:type="auto"/>
                    <w:hideMark/>
                  </w:tcPr>
                  <w:p w14:paraId="5D947AB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Udacity, "Intro to Parallel Programming," 5 August 2013. [Online]. Available: https://www.youtube.com/watch?v=F620ommtjqk&amp;list=PLAwxTw4SYaPnFKojVQrmyOGFCqHTxfdv2. [Accessed 6 January 2025].</w:t>
                    </w:r>
                  </w:p>
                </w:tc>
              </w:tr>
              <w:tr w:rsidR="00A5636A" w:rsidRPr="00A5636A" w14:paraId="350BDF32" w14:textId="77777777">
                <w:trPr>
                  <w:divId w:val="733697099"/>
                  <w:tblCellSpacing w:w="15" w:type="dxa"/>
                </w:trPr>
                <w:tc>
                  <w:tcPr>
                    <w:tcW w:w="50" w:type="pct"/>
                    <w:hideMark/>
                  </w:tcPr>
                  <w:p w14:paraId="13FA6E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[4] </w:t>
                    </w:r>
                  </w:p>
                </w:tc>
                <w:tc>
                  <w:tcPr>
                    <w:tcW w:w="0" w:type="auto"/>
                    <w:hideMark/>
                  </w:tcPr>
                  <w:p w14:paraId="096CFBF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A. M. A. F. F. B. T. Lanciano, "A Survey of Densest Subgraph Discovery Problem and Its Variants," 18 April 2024, Apr. 18. [Online]. Available: https://arxiv.org/abs/2303.14467. [Accessed 8 January 2025].</w:t>
                    </w:r>
                  </w:p>
                </w:tc>
              </w:tr>
              <w:tr w:rsidR="00A5636A" w:rsidRPr="00A5636A" w14:paraId="6C81346D" w14:textId="77777777">
                <w:trPr>
                  <w:divId w:val="733697099"/>
                  <w:tblCellSpacing w:w="15" w:type="dxa"/>
                </w:trPr>
                <w:tc>
                  <w:tcPr>
                    <w:tcW w:w="50" w:type="pct"/>
                    <w:hideMark/>
                  </w:tcPr>
                  <w:p w14:paraId="237E432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[5] </w:t>
                    </w:r>
                  </w:p>
                </w:tc>
                <w:tc>
                  <w:tcPr>
                    <w:tcW w:w="0" w:type="auto"/>
                    <w:hideMark/>
                  </w:tcPr>
                  <w:p w14:paraId="3DE3F02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G. K. a. D. P. U. Feige, "The Dense k-Subgraph Problem," in </w:t>
                    </w:r>
                    <w:r w:rsidRPr="00A5636A">
                      <w:rPr>
                        <w:rFonts w:ascii="Times New Roman" w:hAnsi="Times New Roman" w:cs="Times New Roman"/>
                        <w:i/>
                        <w:iCs/>
                        <w:noProof/>
                        <w:color w:val="000000" w:themeColor="text1"/>
                        <w:sz w:val="24"/>
                        <w:szCs w:val="24"/>
                      </w:rPr>
                      <w:t>Algorithmica</w:t>
                    </w:r>
                    <w:r w:rsidRPr="00A5636A">
                      <w:rPr>
                        <w:rFonts w:ascii="Times New Roman" w:hAnsi="Times New Roman" w:cs="Times New Roman"/>
                        <w:noProof/>
                        <w:color w:val="000000" w:themeColor="text1"/>
                        <w:sz w:val="24"/>
                        <w:szCs w:val="24"/>
                      </w:rPr>
                      <w:t>, New York, Springer-Verlag, 2001, pp. 410-421.</w:t>
                    </w:r>
                  </w:p>
                </w:tc>
              </w:tr>
              <w:tr w:rsidR="00A5636A" w:rsidRPr="00A5636A" w14:paraId="30D7946D" w14:textId="77777777">
                <w:trPr>
                  <w:divId w:val="733697099"/>
                  <w:tblCellSpacing w:w="15" w:type="dxa"/>
                </w:trPr>
                <w:tc>
                  <w:tcPr>
                    <w:tcW w:w="50" w:type="pct"/>
                    <w:hideMark/>
                  </w:tcPr>
                  <w:p w14:paraId="33C52A2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[6] </w:t>
                    </w:r>
                  </w:p>
                </w:tc>
                <w:tc>
                  <w:tcPr>
                    <w:tcW w:w="0" w:type="auto"/>
                    <w:hideMark/>
                  </w:tcPr>
                  <w:p w14:paraId="2DEE7A5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R. K. a. V. Vinay, </w:t>
                    </w:r>
                    <w:r w:rsidRPr="00A5636A">
                      <w:rPr>
                        <w:rFonts w:ascii="Times New Roman" w:hAnsi="Times New Roman" w:cs="Times New Roman"/>
                        <w:i/>
                        <w:iCs/>
                        <w:noProof/>
                        <w:color w:val="000000" w:themeColor="text1"/>
                        <w:sz w:val="24"/>
                        <w:szCs w:val="24"/>
                      </w:rPr>
                      <w:t xml:space="preserve">Analyzing the Strucutre of Large Graphs, </w:t>
                    </w:r>
                    <w:r w:rsidRPr="00A5636A">
                      <w:rPr>
                        <w:rFonts w:ascii="Times New Roman" w:hAnsi="Times New Roman" w:cs="Times New Roman"/>
                        <w:noProof/>
                        <w:color w:val="000000" w:themeColor="text1"/>
                        <w:sz w:val="24"/>
                        <w:szCs w:val="24"/>
                      </w:rPr>
                      <w:t xml:space="preserve">August, 1999. </w:t>
                    </w:r>
                  </w:p>
                </w:tc>
              </w:tr>
              <w:tr w:rsidR="00A5636A" w:rsidRPr="00A5636A" w14:paraId="69801314" w14:textId="77777777">
                <w:trPr>
                  <w:divId w:val="733697099"/>
                  <w:tblCellSpacing w:w="15" w:type="dxa"/>
                </w:trPr>
                <w:tc>
                  <w:tcPr>
                    <w:tcW w:w="50" w:type="pct"/>
                    <w:hideMark/>
                  </w:tcPr>
                  <w:p w14:paraId="5965DE0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[7] </w:t>
                    </w:r>
                  </w:p>
                </w:tc>
                <w:tc>
                  <w:tcPr>
                    <w:tcW w:w="0" w:type="auto"/>
                    <w:hideMark/>
                  </w:tcPr>
                  <w:p w14:paraId="3402C65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M. Charikar, "Greedy Approximation Algorithms For Finding Dense Components in a Graph," </w:t>
                    </w:r>
                    <w:r w:rsidRPr="00A5636A">
                      <w:rPr>
                        <w:rFonts w:ascii="Times New Roman" w:hAnsi="Times New Roman" w:cs="Times New Roman"/>
                        <w:i/>
                        <w:iCs/>
                        <w:noProof/>
                        <w:color w:val="000000" w:themeColor="text1"/>
                        <w:sz w:val="24"/>
                        <w:szCs w:val="24"/>
                      </w:rPr>
                      <w:t xml:space="preserve">Proceedings of the 3rd International Workshop on Approximation Algorithms for Combinatorial Optimization, </w:t>
                    </w:r>
                    <w:r w:rsidRPr="00A5636A">
                      <w:rPr>
                        <w:rFonts w:ascii="Times New Roman" w:hAnsi="Times New Roman" w:cs="Times New Roman"/>
                        <w:noProof/>
                        <w:color w:val="000000" w:themeColor="text1"/>
                        <w:sz w:val="24"/>
                        <w:szCs w:val="24"/>
                      </w:rPr>
                      <w:t xml:space="preserve">pp. 84-95, 2000. </w:t>
                    </w:r>
                  </w:p>
                </w:tc>
              </w:tr>
              <w:tr w:rsidR="00A5636A" w:rsidRPr="00A5636A" w14:paraId="0365D487" w14:textId="77777777">
                <w:trPr>
                  <w:divId w:val="733697099"/>
                  <w:tblCellSpacing w:w="15" w:type="dxa"/>
                </w:trPr>
                <w:tc>
                  <w:tcPr>
                    <w:tcW w:w="50" w:type="pct"/>
                    <w:hideMark/>
                  </w:tcPr>
                  <w:p w14:paraId="7168E2C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[8] </w:t>
                    </w:r>
                  </w:p>
                </w:tc>
                <w:tc>
                  <w:tcPr>
                    <w:tcW w:w="0" w:type="auto"/>
                    <w:hideMark/>
                  </w:tcPr>
                  <w:p w14:paraId="5FD181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F. B. A. G. F. G. a. C. Tsourakakis, "Denser than the densest subgraph: extracting," </w:t>
                    </w:r>
                    <w:r w:rsidRPr="00A5636A">
                      <w:rPr>
                        <w:rFonts w:ascii="Times New Roman" w:hAnsi="Times New Roman" w:cs="Times New Roman"/>
                        <w:i/>
                        <w:iCs/>
                        <w:noProof/>
                        <w:color w:val="000000" w:themeColor="text1"/>
                        <w:sz w:val="24"/>
                        <w:szCs w:val="24"/>
                      </w:rPr>
                      <w:t xml:space="preserve">KDD, </w:t>
                    </w:r>
                    <w:r w:rsidRPr="00A5636A">
                      <w:rPr>
                        <w:rFonts w:ascii="Times New Roman" w:hAnsi="Times New Roman" w:cs="Times New Roman"/>
                        <w:noProof/>
                        <w:color w:val="000000" w:themeColor="text1"/>
                        <w:sz w:val="24"/>
                        <w:szCs w:val="24"/>
                      </w:rPr>
                      <w:t xml:space="preserve">p. 104–112, 2013. </w:t>
                    </w:r>
                  </w:p>
                </w:tc>
              </w:tr>
              <w:tr w:rsidR="00A5636A" w:rsidRPr="00A5636A" w14:paraId="2A02F3F6" w14:textId="77777777">
                <w:trPr>
                  <w:divId w:val="733697099"/>
                  <w:tblCellSpacing w:w="15" w:type="dxa"/>
                </w:trPr>
                <w:tc>
                  <w:tcPr>
                    <w:tcW w:w="50" w:type="pct"/>
                    <w:hideMark/>
                  </w:tcPr>
                  <w:p w14:paraId="749701E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[9] </w:t>
                    </w:r>
                  </w:p>
                </w:tc>
                <w:tc>
                  <w:tcPr>
                    <w:tcW w:w="0" w:type="auto"/>
                    <w:hideMark/>
                  </w:tcPr>
                  <w:p w14:paraId="602FEF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 Shute, "University of Minnesota Duluth," Fall 2014. [Online]. Available: https://www.d.umn.edu/~gshute/cs2511/slides/graphs/slide017.html. [Accessed 2 February 2025].</w:t>
                    </w:r>
                  </w:p>
                </w:tc>
              </w:tr>
              <w:tr w:rsidR="00A5636A" w:rsidRPr="00A5636A" w14:paraId="3FCA0A28" w14:textId="77777777">
                <w:trPr>
                  <w:divId w:val="733697099"/>
                  <w:tblCellSpacing w:w="15" w:type="dxa"/>
                </w:trPr>
                <w:tc>
                  <w:tcPr>
                    <w:tcW w:w="50" w:type="pct"/>
                    <w:hideMark/>
                  </w:tcPr>
                  <w:p w14:paraId="4E55F9A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[10] </w:t>
                    </w:r>
                  </w:p>
                </w:tc>
                <w:tc>
                  <w:tcPr>
                    <w:tcW w:w="0" w:type="auto"/>
                    <w:hideMark/>
                  </w:tcPr>
                  <w:p w14:paraId="5356B0D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P. S. Segundo, "ResearchGate," June 2010. [Online]. Available: https://www.researchgate.net/figure/A-A-simple-undirected-graph-U-B-The-adjacency-matrix-A-of-U-C-Bit-wise-AND-operation_fig6_220204855. [Accessed 2 February 2025].</w:t>
                    </w:r>
                  </w:p>
                </w:tc>
              </w:tr>
              <w:tr w:rsidR="00A5636A" w:rsidRPr="00A5636A" w14:paraId="064F46C8" w14:textId="77777777">
                <w:trPr>
                  <w:divId w:val="733697099"/>
                  <w:tblCellSpacing w:w="15" w:type="dxa"/>
                </w:trPr>
                <w:tc>
                  <w:tcPr>
                    <w:tcW w:w="50" w:type="pct"/>
                    <w:hideMark/>
                  </w:tcPr>
                  <w:p w14:paraId="44F47E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[11] </w:t>
                    </w:r>
                  </w:p>
                </w:tc>
                <w:tc>
                  <w:tcPr>
                    <w:tcW w:w="0" w:type="auto"/>
                    <w:hideMark/>
                  </w:tcPr>
                  <w:p w14:paraId="729CD97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R. U. Orakzai, "What is the K-Core of a Graph," Baeldung, 5 June 2023. [Online]. Available: https://www.baeldung.com/cs/graph-k-core. [Accessed 5 February 2025].</w:t>
                    </w:r>
                  </w:p>
                </w:tc>
              </w:tr>
              <w:tr w:rsidR="00A5636A" w:rsidRPr="00A5636A" w14:paraId="2C2D03FB" w14:textId="77777777">
                <w:trPr>
                  <w:divId w:val="733697099"/>
                  <w:tblCellSpacing w:w="15" w:type="dxa"/>
                </w:trPr>
                <w:tc>
                  <w:tcPr>
                    <w:tcW w:w="50" w:type="pct"/>
                    <w:hideMark/>
                  </w:tcPr>
                  <w:p w14:paraId="2A5B221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[12] </w:t>
                    </w:r>
                  </w:p>
                </w:tc>
                <w:tc>
                  <w:tcPr>
                    <w:tcW w:w="0" w:type="auto"/>
                    <w:hideMark/>
                  </w:tcPr>
                  <w:p w14:paraId="05370E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J. P. R. P. C. T. S. C. X. M. Mitzenmacher, "Scalable Large Near-Clique Detection in Large-Scale Networks via Sampling," </w:t>
                    </w:r>
                    <w:r w:rsidRPr="00A5636A">
                      <w:rPr>
                        <w:rFonts w:ascii="Times New Roman" w:hAnsi="Times New Roman" w:cs="Times New Roman"/>
                        <w:i/>
                        <w:iCs/>
                        <w:noProof/>
                        <w:color w:val="000000" w:themeColor="text1"/>
                        <w:sz w:val="24"/>
                        <w:szCs w:val="24"/>
                      </w:rPr>
                      <w:t xml:space="preserve">Proceedings of the 21th ACM SIGKDD International Conference on Knowledge Discovery and Data Mining, </w:t>
                    </w:r>
                    <w:r w:rsidRPr="00A5636A">
                      <w:rPr>
                        <w:rFonts w:ascii="Times New Roman" w:hAnsi="Times New Roman" w:cs="Times New Roman"/>
                        <w:noProof/>
                        <w:color w:val="000000" w:themeColor="text1"/>
                        <w:sz w:val="24"/>
                        <w:szCs w:val="24"/>
                      </w:rPr>
                      <w:t xml:space="preserve">pp. 815 - 824, 2015. </w:t>
                    </w:r>
                  </w:p>
                </w:tc>
              </w:tr>
              <w:tr w:rsidR="00A5636A" w:rsidRPr="00A5636A" w14:paraId="5A57D290" w14:textId="77777777">
                <w:trPr>
                  <w:divId w:val="733697099"/>
                  <w:tblCellSpacing w:w="15" w:type="dxa"/>
                </w:trPr>
                <w:tc>
                  <w:tcPr>
                    <w:tcW w:w="50" w:type="pct"/>
                    <w:hideMark/>
                  </w:tcPr>
                  <w:p w14:paraId="55FE83C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[13] </w:t>
                    </w:r>
                  </w:p>
                </w:tc>
                <w:tc>
                  <w:tcPr>
                    <w:tcW w:w="0" w:type="auto"/>
                    <w:hideMark/>
                  </w:tcPr>
                  <w:p w14:paraId="20117F9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J. Kogler, "Maximum Flow - Ford-Fulkerson and Edsmond-Karp," Algorithms for Competitive Programming, 13 October 2024. [Online]. Available: https://cp-algorithms.com/graph/edmonds_karp.html. [Accessed 10 February 2025].</w:t>
                    </w:r>
                  </w:p>
                </w:tc>
              </w:tr>
              <w:tr w:rsidR="00A5636A" w:rsidRPr="00A5636A" w14:paraId="39AC0A87" w14:textId="77777777">
                <w:trPr>
                  <w:divId w:val="733697099"/>
                  <w:tblCellSpacing w:w="15" w:type="dxa"/>
                </w:trPr>
                <w:tc>
                  <w:tcPr>
                    <w:tcW w:w="50" w:type="pct"/>
                    <w:hideMark/>
                  </w:tcPr>
                  <w:p w14:paraId="7635C5EF"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[14] </w:t>
                    </w:r>
                  </w:p>
                </w:tc>
                <w:tc>
                  <w:tcPr>
                    <w:tcW w:w="0" w:type="auto"/>
                    <w:hideMark/>
                  </w:tcPr>
                  <w:p w14:paraId="07F76A0C"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L. Mouatadid, "Network Flows: The Max Flow/Min Cut Theorem," University of Toronto, Toronto, 2016.</w:t>
                    </w:r>
                  </w:p>
                </w:tc>
              </w:tr>
              <w:tr w:rsidR="00A5636A" w:rsidRPr="00A5636A" w14:paraId="61EECC4D" w14:textId="77777777">
                <w:trPr>
                  <w:divId w:val="733697099"/>
                  <w:tblCellSpacing w:w="15" w:type="dxa"/>
                </w:trPr>
                <w:tc>
                  <w:tcPr>
                    <w:tcW w:w="50" w:type="pct"/>
                    <w:hideMark/>
                  </w:tcPr>
                  <w:p w14:paraId="181CB16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[15] </w:t>
                    </w:r>
                  </w:p>
                </w:tc>
                <w:tc>
                  <w:tcPr>
                    <w:tcW w:w="0" w:type="auto"/>
                    <w:hideMark/>
                  </w:tcPr>
                  <w:p w14:paraId="1FCEF7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"DSA Edmonds-Karp Algorithm," W3 Schools, [Online]. Available: https://www.w3schools.com/dsa/dsa_algo_graphs_edmondskarp.php#:~:text=So%2C%20BFS%20with%20time%20complexity,(%20V%20%E2%8B%85%20E%202%20)%20.. [Accessed 11 March 2025].</w:t>
                    </w:r>
                  </w:p>
                </w:tc>
              </w:tr>
              <w:tr w:rsidR="00A5636A" w:rsidRPr="00A5636A" w14:paraId="50B2280F" w14:textId="77777777">
                <w:trPr>
                  <w:divId w:val="733697099"/>
                  <w:tblCellSpacing w:w="15" w:type="dxa"/>
                </w:trPr>
                <w:tc>
                  <w:tcPr>
                    <w:tcW w:w="50" w:type="pct"/>
                    <w:hideMark/>
                  </w:tcPr>
                  <w:p w14:paraId="21207F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[16] </w:t>
                    </w:r>
                  </w:p>
                </w:tc>
                <w:tc>
                  <w:tcPr>
                    <w:tcW w:w="0" w:type="auto"/>
                    <w:hideMark/>
                  </w:tcPr>
                  <w:p w14:paraId="76BD21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A. V. Goldberg, Finding a Maximum Density Subgraph, Berkley: Univerisity of California, 1984. </w:t>
                    </w:r>
                  </w:p>
                </w:tc>
              </w:tr>
              <w:tr w:rsidR="00A5636A" w:rsidRPr="00A5636A" w14:paraId="40C35B35" w14:textId="77777777">
                <w:trPr>
                  <w:divId w:val="733697099"/>
                  <w:tblCellSpacing w:w="15" w:type="dxa"/>
                </w:trPr>
                <w:tc>
                  <w:tcPr>
                    <w:tcW w:w="50" w:type="pct"/>
                    <w:hideMark/>
                  </w:tcPr>
                  <w:p w14:paraId="5DB7B9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[17] </w:t>
                    </w:r>
                  </w:p>
                </w:tc>
                <w:tc>
                  <w:tcPr>
                    <w:tcW w:w="0" w:type="auto"/>
                    <w:hideMark/>
                  </w:tcPr>
                  <w:p w14:paraId="6C457C6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"Graph kclique_percolation," 8 January 2016. [Online]. Available: https://pythonhosted.org/trustedanalytics/python_api/graphs/graph-/kclique_percolation.html. [Accessed 14 April 2025].</w:t>
                    </w:r>
                  </w:p>
                </w:tc>
              </w:tr>
              <w:tr w:rsidR="00A5636A" w:rsidRPr="00A5636A" w14:paraId="426824A7" w14:textId="77777777">
                <w:trPr>
                  <w:divId w:val="733697099"/>
                  <w:tblCellSpacing w:w="15" w:type="dxa"/>
                </w:trPr>
                <w:tc>
                  <w:tcPr>
                    <w:tcW w:w="50" w:type="pct"/>
                    <w:hideMark/>
                  </w:tcPr>
                  <w:p w14:paraId="218ED2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[18] </w:t>
                    </w:r>
                  </w:p>
                </w:tc>
                <w:tc>
                  <w:tcPr>
                    <w:tcW w:w="0" w:type="auto"/>
                    <w:hideMark/>
                  </w:tcPr>
                  <w:p w14:paraId="7F3229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"Introduction to Push Relabel Algorithm," GeeksForGeeks, 6 June 2023. [Online]. Available: https://www.geeksforgeeks.org/introduction-to-push-relabel-algorithm/. [Accessed 4 May 2025].</w:t>
                    </w:r>
                  </w:p>
                </w:tc>
              </w:tr>
              <w:tr w:rsidR="00A5636A" w:rsidRPr="00A5636A" w14:paraId="5169C478" w14:textId="77777777">
                <w:trPr>
                  <w:divId w:val="733697099"/>
                  <w:tblCellSpacing w:w="15" w:type="dxa"/>
                </w:trPr>
                <w:tc>
                  <w:tcPr>
                    <w:tcW w:w="50" w:type="pct"/>
                    <w:hideMark/>
                  </w:tcPr>
                  <w:p w14:paraId="3052E9D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[19] </w:t>
                    </w:r>
                  </w:p>
                </w:tc>
                <w:tc>
                  <w:tcPr>
                    <w:tcW w:w="0" w:type="auto"/>
                    <w:hideMark/>
                  </w:tcPr>
                  <w:p w14:paraId="77E2C34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M. Aibin, "Connected Components in a Graph," Baeldung, 18 March 2024. [Online]. Available: https://www.baeldung.com/cs/graph-connected-components. [Accessed 5 February 2025].</w:t>
                    </w:r>
                  </w:p>
                </w:tc>
              </w:tr>
              <w:tr w:rsidR="00A5636A" w:rsidRPr="00A5636A" w14:paraId="7DA11687" w14:textId="77777777">
                <w:trPr>
                  <w:divId w:val="733697099"/>
                  <w:tblCellSpacing w:w="15" w:type="dxa"/>
                </w:trPr>
                <w:tc>
                  <w:tcPr>
                    <w:tcW w:w="50" w:type="pct"/>
                    <w:hideMark/>
                  </w:tcPr>
                  <w:p w14:paraId="61A315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[20] </w:t>
                    </w:r>
                  </w:p>
                </w:tc>
                <w:tc>
                  <w:tcPr>
                    <w:tcW w:w="0" w:type="auto"/>
                    <w:hideMark/>
                  </w:tcPr>
                  <w:p w14:paraId="4879A44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S. Y. Cheung, "The Maximum flow and the Minimum cut," Emory University, 27 October 2019. [Online]. Available: https://www.cs.emory.edu/~cheung/Courses/253/Syllabus/NetFlow/max-flow-min-cut.html. [Accessed 10 February 2025].</w:t>
                    </w:r>
                  </w:p>
                </w:tc>
              </w:tr>
            </w:tbl>
            <w:p w14:paraId="27EA4336" w14:textId="77777777" w:rsidR="002F7D5A" w:rsidRPr="00A5636A" w:rsidRDefault="002F7D5A">
              <w:pPr>
                <w:divId w:val="733697099"/>
                <w:rPr>
                  <w:rFonts w:eastAsia="Times New Roman"/>
                  <w:noProof/>
                  <w:color w:val="000000" w:themeColor="text1"/>
                </w:rPr>
              </w:pPr>
            </w:p>
            <w:p w14:paraId="7B5D3A1B" w14:textId="35C0FE29" w:rsidR="00974209" w:rsidRPr="00A5636A" w:rsidRDefault="00BE4A8A" w:rsidP="00BE4A8A">
              <w:pPr>
                <w:rPr>
                  <w:color w:val="000000" w:themeColor="text1"/>
                </w:rPr>
              </w:pPr>
              <w:r w:rsidRPr="00A5636A">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36A7F" w14:textId="77777777" w:rsidR="00514A5A" w:rsidRDefault="00514A5A" w:rsidP="00B74889">
      <w:pPr>
        <w:spacing w:after="0" w:line="240" w:lineRule="auto"/>
      </w:pPr>
      <w:r>
        <w:separator/>
      </w:r>
    </w:p>
  </w:endnote>
  <w:endnote w:type="continuationSeparator" w:id="0">
    <w:p w14:paraId="06DCE439" w14:textId="77777777" w:rsidR="00514A5A" w:rsidRDefault="00514A5A"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1B9DA" w14:textId="77777777" w:rsidR="00514A5A" w:rsidRDefault="00514A5A" w:rsidP="00B74889">
      <w:pPr>
        <w:spacing w:after="0" w:line="240" w:lineRule="auto"/>
      </w:pPr>
      <w:r>
        <w:separator/>
      </w:r>
    </w:p>
  </w:footnote>
  <w:footnote w:type="continuationSeparator" w:id="0">
    <w:p w14:paraId="2D610B93" w14:textId="77777777" w:rsidR="00514A5A" w:rsidRDefault="00514A5A"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0A63"/>
    <w:rsid w:val="00012D87"/>
    <w:rsid w:val="000256F3"/>
    <w:rsid w:val="000537FD"/>
    <w:rsid w:val="00057F43"/>
    <w:rsid w:val="00061496"/>
    <w:rsid w:val="00064DF3"/>
    <w:rsid w:val="0007057E"/>
    <w:rsid w:val="00072FA3"/>
    <w:rsid w:val="00073271"/>
    <w:rsid w:val="00083352"/>
    <w:rsid w:val="000A19C0"/>
    <w:rsid w:val="000B058F"/>
    <w:rsid w:val="000B52F3"/>
    <w:rsid w:val="000E009A"/>
    <w:rsid w:val="000E7E35"/>
    <w:rsid w:val="001343D4"/>
    <w:rsid w:val="001434C7"/>
    <w:rsid w:val="001508C9"/>
    <w:rsid w:val="00153509"/>
    <w:rsid w:val="00170536"/>
    <w:rsid w:val="001705F6"/>
    <w:rsid w:val="001739E5"/>
    <w:rsid w:val="00183F85"/>
    <w:rsid w:val="0019017F"/>
    <w:rsid w:val="00193DE9"/>
    <w:rsid w:val="001940BE"/>
    <w:rsid w:val="0019497B"/>
    <w:rsid w:val="00194F4A"/>
    <w:rsid w:val="001A2AD4"/>
    <w:rsid w:val="001D5E52"/>
    <w:rsid w:val="001E57E5"/>
    <w:rsid w:val="001E7A24"/>
    <w:rsid w:val="001F3813"/>
    <w:rsid w:val="002007DA"/>
    <w:rsid w:val="002017B2"/>
    <w:rsid w:val="0020565D"/>
    <w:rsid w:val="00230644"/>
    <w:rsid w:val="00234E75"/>
    <w:rsid w:val="00270963"/>
    <w:rsid w:val="00274875"/>
    <w:rsid w:val="00276416"/>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711CB"/>
    <w:rsid w:val="003715B7"/>
    <w:rsid w:val="00371884"/>
    <w:rsid w:val="00377C25"/>
    <w:rsid w:val="00381AF4"/>
    <w:rsid w:val="003858D5"/>
    <w:rsid w:val="003870F8"/>
    <w:rsid w:val="0039348E"/>
    <w:rsid w:val="00397391"/>
    <w:rsid w:val="003C23E4"/>
    <w:rsid w:val="003C5525"/>
    <w:rsid w:val="003C567D"/>
    <w:rsid w:val="003D3BB4"/>
    <w:rsid w:val="003D59F6"/>
    <w:rsid w:val="003F6035"/>
    <w:rsid w:val="004063ED"/>
    <w:rsid w:val="00420322"/>
    <w:rsid w:val="004245D0"/>
    <w:rsid w:val="00427D34"/>
    <w:rsid w:val="00453191"/>
    <w:rsid w:val="00460CD2"/>
    <w:rsid w:val="00491D0D"/>
    <w:rsid w:val="004C2A4C"/>
    <w:rsid w:val="004C643E"/>
    <w:rsid w:val="004E02FD"/>
    <w:rsid w:val="004E6587"/>
    <w:rsid w:val="00507642"/>
    <w:rsid w:val="00507951"/>
    <w:rsid w:val="00513DA2"/>
    <w:rsid w:val="00514A5A"/>
    <w:rsid w:val="0053194E"/>
    <w:rsid w:val="00532C3B"/>
    <w:rsid w:val="00536CE6"/>
    <w:rsid w:val="00543CA4"/>
    <w:rsid w:val="00545630"/>
    <w:rsid w:val="00545EE6"/>
    <w:rsid w:val="00551023"/>
    <w:rsid w:val="00562837"/>
    <w:rsid w:val="00565DFA"/>
    <w:rsid w:val="00573DD5"/>
    <w:rsid w:val="00577093"/>
    <w:rsid w:val="00592B36"/>
    <w:rsid w:val="00594C17"/>
    <w:rsid w:val="00597554"/>
    <w:rsid w:val="005A3E93"/>
    <w:rsid w:val="005A4BE6"/>
    <w:rsid w:val="005B5EAE"/>
    <w:rsid w:val="005C022E"/>
    <w:rsid w:val="005C6D26"/>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9CC"/>
    <w:rsid w:val="006F2976"/>
    <w:rsid w:val="006F5800"/>
    <w:rsid w:val="00701088"/>
    <w:rsid w:val="0070328C"/>
    <w:rsid w:val="00721476"/>
    <w:rsid w:val="007255CA"/>
    <w:rsid w:val="00741B1E"/>
    <w:rsid w:val="00741D40"/>
    <w:rsid w:val="0074705F"/>
    <w:rsid w:val="007530F2"/>
    <w:rsid w:val="00754CDE"/>
    <w:rsid w:val="00762B44"/>
    <w:rsid w:val="007637AD"/>
    <w:rsid w:val="00763865"/>
    <w:rsid w:val="007657B8"/>
    <w:rsid w:val="00776B25"/>
    <w:rsid w:val="00776C0C"/>
    <w:rsid w:val="00793AA8"/>
    <w:rsid w:val="007C3476"/>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5217"/>
    <w:rsid w:val="008F7A2A"/>
    <w:rsid w:val="009128B2"/>
    <w:rsid w:val="009157C6"/>
    <w:rsid w:val="00926683"/>
    <w:rsid w:val="00947048"/>
    <w:rsid w:val="009605B1"/>
    <w:rsid w:val="009729E5"/>
    <w:rsid w:val="00974209"/>
    <w:rsid w:val="009A4056"/>
    <w:rsid w:val="009A54B0"/>
    <w:rsid w:val="009A6A66"/>
    <w:rsid w:val="009B35C8"/>
    <w:rsid w:val="009D7884"/>
    <w:rsid w:val="009E5DED"/>
    <w:rsid w:val="009F7BA5"/>
    <w:rsid w:val="00A248B4"/>
    <w:rsid w:val="00A34B75"/>
    <w:rsid w:val="00A360DA"/>
    <w:rsid w:val="00A5636A"/>
    <w:rsid w:val="00A61AA7"/>
    <w:rsid w:val="00A73181"/>
    <w:rsid w:val="00A73E0E"/>
    <w:rsid w:val="00A7721D"/>
    <w:rsid w:val="00AA301A"/>
    <w:rsid w:val="00AA51AC"/>
    <w:rsid w:val="00AA7462"/>
    <w:rsid w:val="00AB33FE"/>
    <w:rsid w:val="00AB599A"/>
    <w:rsid w:val="00AC03AE"/>
    <w:rsid w:val="00AC34B3"/>
    <w:rsid w:val="00AD4798"/>
    <w:rsid w:val="00AE43D0"/>
    <w:rsid w:val="00AE6E92"/>
    <w:rsid w:val="00AF1556"/>
    <w:rsid w:val="00B17290"/>
    <w:rsid w:val="00B21F6D"/>
    <w:rsid w:val="00B23F12"/>
    <w:rsid w:val="00B32AB1"/>
    <w:rsid w:val="00B33F69"/>
    <w:rsid w:val="00B3724C"/>
    <w:rsid w:val="00B46818"/>
    <w:rsid w:val="00B606B7"/>
    <w:rsid w:val="00B7148A"/>
    <w:rsid w:val="00B74889"/>
    <w:rsid w:val="00B8225E"/>
    <w:rsid w:val="00B84FD7"/>
    <w:rsid w:val="00B92B5A"/>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64F8"/>
    <w:rsid w:val="00C8163C"/>
    <w:rsid w:val="00C95D8D"/>
    <w:rsid w:val="00C966DD"/>
    <w:rsid w:val="00CB2038"/>
    <w:rsid w:val="00CB66C8"/>
    <w:rsid w:val="00CD0B60"/>
    <w:rsid w:val="00CD4ED1"/>
    <w:rsid w:val="00CE50A0"/>
    <w:rsid w:val="00CE7ED8"/>
    <w:rsid w:val="00D002A9"/>
    <w:rsid w:val="00D060B7"/>
    <w:rsid w:val="00D07D34"/>
    <w:rsid w:val="00D10337"/>
    <w:rsid w:val="00D16195"/>
    <w:rsid w:val="00D17815"/>
    <w:rsid w:val="00D22685"/>
    <w:rsid w:val="00D44C94"/>
    <w:rsid w:val="00D52883"/>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46D93"/>
    <w:rsid w:val="00E53276"/>
    <w:rsid w:val="00E57B9D"/>
    <w:rsid w:val="00E832ED"/>
    <w:rsid w:val="00E833DC"/>
    <w:rsid w:val="00E86129"/>
    <w:rsid w:val="00E87A71"/>
    <w:rsid w:val="00E90EB7"/>
    <w:rsid w:val="00EA39A1"/>
    <w:rsid w:val="00EA54B8"/>
    <w:rsid w:val="00EB1F09"/>
    <w:rsid w:val="00EC341F"/>
    <w:rsid w:val="00EC5A78"/>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6164"/>
    <w:rsid w:val="00F7101D"/>
    <w:rsid w:val="00F80D6F"/>
    <w:rsid w:val="00F83EEA"/>
    <w:rsid w:val="00F9089D"/>
    <w:rsid w:val="00F957E9"/>
    <w:rsid w:val="00FA0833"/>
    <w:rsid w:val="00FA3FE1"/>
    <w:rsid w:val="00FC79DF"/>
    <w:rsid w:val="00FC7E00"/>
    <w:rsid w:val="00FD340F"/>
    <w:rsid w:val="00FD4AAF"/>
    <w:rsid w:val="00FD5C69"/>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168098</TotalTime>
  <Pages>60</Pages>
  <Words>11194</Words>
  <Characters>63806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89</cp:revision>
  <dcterms:created xsi:type="dcterms:W3CDTF">2024-12-30T17:20:00Z</dcterms:created>
  <dcterms:modified xsi:type="dcterms:W3CDTF">2025-05-22T20:54:00Z</dcterms:modified>
</cp:coreProperties>
</file>