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55CA5" w14:textId="77777777" w:rsidR="007F35E9" w:rsidRDefault="00000000">
      <w:pPr>
        <w:spacing w:after="0"/>
        <w:ind w:right="93"/>
        <w:jc w:val="right"/>
      </w:pPr>
      <w:r>
        <w:rPr>
          <w:sz w:val="48"/>
        </w:rPr>
        <w:t xml:space="preserve">Indiana Medicaid Statewide Uniform Preferred Drug List (SUPDL) </w:t>
      </w:r>
    </w:p>
    <w:p w14:paraId="692003F9" w14:textId="77777777" w:rsidR="007F35E9" w:rsidRDefault="00000000">
      <w:pPr>
        <w:spacing w:after="22"/>
        <w:ind w:right="5"/>
        <w:jc w:val="center"/>
      </w:pPr>
      <w:r>
        <w:rPr>
          <w:b/>
          <w:sz w:val="20"/>
        </w:rPr>
        <w:t xml:space="preserve">OptumRx Call Center </w:t>
      </w:r>
    </w:p>
    <w:p w14:paraId="0C456617" w14:textId="77777777" w:rsidR="007F35E9" w:rsidRDefault="00000000">
      <w:pPr>
        <w:spacing w:after="18"/>
        <w:ind w:left="54" w:right="48" w:hanging="10"/>
        <w:jc w:val="center"/>
      </w:pPr>
      <w:r>
        <w:rPr>
          <w:sz w:val="20"/>
        </w:rPr>
        <w:t xml:space="preserve">For prior authorization requests, claims processing issues or questions about the SUPDL, please contact OptumRx at 855-577-6317 </w:t>
      </w:r>
    </w:p>
    <w:p w14:paraId="5D6A32C8" w14:textId="77777777" w:rsidR="007F35E9" w:rsidRDefault="00000000">
      <w:pPr>
        <w:spacing w:after="18"/>
        <w:ind w:left="54" w:right="48" w:hanging="10"/>
        <w:jc w:val="center"/>
      </w:pPr>
      <w:r>
        <w:rPr>
          <w:sz w:val="20"/>
        </w:rPr>
        <w:t xml:space="preserve">Or fax the prior authorization requests to 855-577-6384 </w:t>
      </w:r>
    </w:p>
    <w:p w14:paraId="4E2B05DC" w14:textId="77777777" w:rsidR="007F35E9" w:rsidRDefault="00000000">
      <w:pPr>
        <w:spacing w:after="240"/>
      </w:pPr>
      <w:r>
        <w:rPr>
          <w:sz w:val="20"/>
        </w:rPr>
        <w:t xml:space="preserve"> </w:t>
      </w:r>
    </w:p>
    <w:p w14:paraId="638CB5A4" w14:textId="77777777" w:rsidR="007F35E9" w:rsidRDefault="00000000">
      <w:pPr>
        <w:pStyle w:val="Heading1"/>
        <w:ind w:left="-4"/>
      </w:pPr>
      <w:r>
        <w:t xml:space="preserve">Indiana Health Coverage Programs (IHCP) Drug Coverage </w:t>
      </w:r>
    </w:p>
    <w:p w14:paraId="282143EC" w14:textId="77777777" w:rsidR="007F35E9" w:rsidRDefault="00000000">
      <w:pPr>
        <w:spacing w:after="224" w:line="271" w:lineRule="auto"/>
        <w:ind w:left="-4" w:hanging="10"/>
        <w:jc w:val="both"/>
      </w:pPr>
      <w:r>
        <w:rPr>
          <w:sz w:val="20"/>
        </w:rPr>
        <w:t xml:space="preserve">In accordance with 405 IAC 5-24, the IHCP covers </w:t>
      </w:r>
      <w:r>
        <w:rPr>
          <w:sz w:val="20"/>
          <w:u w:val="single" w:color="000000"/>
        </w:rPr>
        <w:t>all</w:t>
      </w:r>
      <w:r>
        <w:rPr>
          <w:sz w:val="20"/>
        </w:rPr>
        <w:t xml:space="preserve"> FDA-approved legend drugs </w:t>
      </w:r>
      <w:proofErr w:type="gramStart"/>
      <w:r>
        <w:rPr>
          <w:sz w:val="20"/>
        </w:rPr>
        <w:t>with the exception of</w:t>
      </w:r>
      <w:proofErr w:type="gramEnd"/>
      <w:r>
        <w:rPr>
          <w:sz w:val="20"/>
        </w:rPr>
        <w:t xml:space="preserve"> the following:  </w:t>
      </w:r>
    </w:p>
    <w:p w14:paraId="1F378B6E" w14:textId="77777777" w:rsidR="007F35E9" w:rsidRDefault="00000000">
      <w:pPr>
        <w:numPr>
          <w:ilvl w:val="0"/>
          <w:numId w:val="1"/>
        </w:numPr>
        <w:spacing w:after="12" w:line="271" w:lineRule="auto"/>
        <w:ind w:hanging="360"/>
        <w:jc w:val="both"/>
      </w:pPr>
      <w:r>
        <w:rPr>
          <w:sz w:val="20"/>
        </w:rPr>
        <w:t xml:space="preserve">Drugs designated by Centers for Medicare and Medicaid Services (CMS, formerly HCFA) as “less than effective” (DESI), or identical, related, or </w:t>
      </w:r>
      <w:proofErr w:type="gramStart"/>
      <w:r>
        <w:rPr>
          <w:sz w:val="20"/>
        </w:rPr>
        <w:t>similar to</w:t>
      </w:r>
      <w:proofErr w:type="gramEnd"/>
      <w:r>
        <w:rPr>
          <w:sz w:val="20"/>
        </w:rPr>
        <w:t xml:space="preserve"> a DESI drug </w:t>
      </w:r>
    </w:p>
    <w:p w14:paraId="30ECB482" w14:textId="77777777" w:rsidR="007F35E9" w:rsidRDefault="00000000">
      <w:pPr>
        <w:numPr>
          <w:ilvl w:val="0"/>
          <w:numId w:val="1"/>
        </w:numPr>
        <w:spacing w:after="12" w:line="271" w:lineRule="auto"/>
        <w:ind w:hanging="360"/>
        <w:jc w:val="both"/>
      </w:pPr>
      <w:r>
        <w:rPr>
          <w:sz w:val="20"/>
        </w:rPr>
        <w:t xml:space="preserve">Anorectics or any agent used to promote weight loss </w:t>
      </w:r>
    </w:p>
    <w:p w14:paraId="03D5A5E3" w14:textId="77777777" w:rsidR="007F35E9" w:rsidRDefault="00000000">
      <w:pPr>
        <w:numPr>
          <w:ilvl w:val="0"/>
          <w:numId w:val="1"/>
        </w:numPr>
        <w:spacing w:after="12" w:line="271" w:lineRule="auto"/>
        <w:ind w:hanging="360"/>
        <w:jc w:val="both"/>
      </w:pPr>
      <w:r>
        <w:rPr>
          <w:sz w:val="20"/>
        </w:rPr>
        <w:t xml:space="preserve">Topical minoxidil preparations </w:t>
      </w:r>
    </w:p>
    <w:p w14:paraId="3649B3F5" w14:textId="77777777" w:rsidR="007F35E9" w:rsidRDefault="00000000">
      <w:pPr>
        <w:numPr>
          <w:ilvl w:val="0"/>
          <w:numId w:val="1"/>
        </w:numPr>
        <w:spacing w:after="12" w:line="271" w:lineRule="auto"/>
        <w:ind w:hanging="360"/>
        <w:jc w:val="both"/>
      </w:pPr>
      <w:r>
        <w:rPr>
          <w:sz w:val="20"/>
        </w:rPr>
        <w:t xml:space="preserve">Fertility enhancement drugs </w:t>
      </w:r>
    </w:p>
    <w:p w14:paraId="44898436" w14:textId="77777777" w:rsidR="007F35E9" w:rsidRDefault="00000000">
      <w:pPr>
        <w:numPr>
          <w:ilvl w:val="0"/>
          <w:numId w:val="1"/>
        </w:numPr>
        <w:spacing w:after="12" w:line="271" w:lineRule="auto"/>
        <w:ind w:hanging="360"/>
        <w:jc w:val="both"/>
      </w:pPr>
      <w:r>
        <w:rPr>
          <w:sz w:val="20"/>
        </w:rPr>
        <w:t xml:space="preserve">Drugs used primarily or solely for cosmetic purposes </w:t>
      </w:r>
    </w:p>
    <w:p w14:paraId="6AA1ED06" w14:textId="77777777" w:rsidR="007F35E9" w:rsidRDefault="00000000">
      <w:pPr>
        <w:spacing w:after="227" w:line="271" w:lineRule="auto"/>
        <w:ind w:left="-4" w:hanging="10"/>
        <w:jc w:val="both"/>
      </w:pPr>
      <w:r>
        <w:rPr>
          <w:b/>
          <w:sz w:val="20"/>
        </w:rPr>
        <w:t>Note:</w:t>
      </w:r>
      <w:r>
        <w:rPr>
          <w:sz w:val="20"/>
        </w:rPr>
        <w:t xml:space="preserve"> Inclusion of, or reference to, any given drug does not indicate market availability of the drug. Drugs that will be or have been withdrawn from the market will be removed from the SUPDL as part of routine periodic updating of the SUPDL.  </w:t>
      </w:r>
    </w:p>
    <w:p w14:paraId="610EDE1D" w14:textId="77777777" w:rsidR="007F35E9" w:rsidRDefault="00000000">
      <w:pPr>
        <w:pStyle w:val="Heading1"/>
        <w:ind w:left="-4"/>
      </w:pPr>
      <w:r>
        <w:t xml:space="preserve">Nomenclature </w:t>
      </w:r>
    </w:p>
    <w:p w14:paraId="126BDDB2" w14:textId="77777777" w:rsidR="007F35E9" w:rsidRDefault="00000000">
      <w:pPr>
        <w:numPr>
          <w:ilvl w:val="0"/>
          <w:numId w:val="2"/>
        </w:numPr>
        <w:spacing w:after="12" w:line="271" w:lineRule="auto"/>
        <w:ind w:hanging="360"/>
        <w:jc w:val="both"/>
      </w:pPr>
      <w:r>
        <w:rPr>
          <w:b/>
          <w:sz w:val="20"/>
        </w:rPr>
        <w:t>Statewide Uniform Preferred Drug List (SUPDL)</w:t>
      </w:r>
      <w:r>
        <w:rPr>
          <w:sz w:val="20"/>
        </w:rPr>
        <w:t xml:space="preserve"> - a list of drugs within select therapeutic drug classes, developed and maintained by the Drug Utilization Review (DUR) Board, designated as </w:t>
      </w:r>
      <w:r>
        <w:rPr>
          <w:i/>
          <w:sz w:val="20"/>
        </w:rPr>
        <w:t xml:space="preserve">preferred </w:t>
      </w:r>
      <w:r>
        <w:rPr>
          <w:sz w:val="20"/>
        </w:rPr>
        <w:t xml:space="preserve">or </w:t>
      </w:r>
      <w:r>
        <w:rPr>
          <w:i/>
          <w:sz w:val="20"/>
        </w:rPr>
        <w:t>non-preferred</w:t>
      </w:r>
      <w:r>
        <w:rPr>
          <w:sz w:val="18"/>
        </w:rPr>
        <w:t xml:space="preserve"> </w:t>
      </w:r>
      <w:r>
        <w:rPr>
          <w:sz w:val="20"/>
        </w:rPr>
        <w:t xml:space="preserve">based upon clinical and financial considerations.   </w:t>
      </w:r>
    </w:p>
    <w:p w14:paraId="4F24C35D" w14:textId="77777777" w:rsidR="007F35E9" w:rsidRDefault="00000000">
      <w:pPr>
        <w:tabs>
          <w:tab w:val="center" w:pos="1140"/>
          <w:tab w:val="center" w:pos="6113"/>
        </w:tabs>
        <w:spacing w:after="12" w:line="271" w:lineRule="auto"/>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0"/>
        </w:rPr>
        <w:t>Preferred Drug</w:t>
      </w:r>
      <w:r>
        <w:rPr>
          <w:sz w:val="20"/>
        </w:rPr>
        <w:t xml:space="preserve"> – Covered drug designated by the DUR Board as a </w:t>
      </w:r>
      <w:proofErr w:type="gramStart"/>
      <w:r>
        <w:rPr>
          <w:sz w:val="20"/>
        </w:rPr>
        <w:t>principle</w:t>
      </w:r>
      <w:proofErr w:type="gramEnd"/>
      <w:r>
        <w:rPr>
          <w:sz w:val="20"/>
        </w:rPr>
        <w:t xml:space="preserve"> agent for use within a therapeutic class. </w:t>
      </w:r>
    </w:p>
    <w:p w14:paraId="5067AE7C" w14:textId="77777777" w:rsidR="007F35E9" w:rsidRDefault="00000000">
      <w:pPr>
        <w:numPr>
          <w:ilvl w:val="1"/>
          <w:numId w:val="2"/>
        </w:numPr>
        <w:spacing w:after="12" w:line="271" w:lineRule="auto"/>
        <w:ind w:hanging="360"/>
        <w:jc w:val="both"/>
      </w:pPr>
      <w:r>
        <w:rPr>
          <w:sz w:val="20"/>
        </w:rPr>
        <w:t xml:space="preserve">Mental health drugs are considered </w:t>
      </w:r>
      <w:r>
        <w:rPr>
          <w:i/>
          <w:sz w:val="20"/>
        </w:rPr>
        <w:t>preferred</w:t>
      </w:r>
      <w:r>
        <w:rPr>
          <w:sz w:val="20"/>
        </w:rPr>
        <w:t xml:space="preserve"> (see Mental Health Drugs section below). </w:t>
      </w:r>
      <w:r>
        <w:rPr>
          <w:rFonts w:ascii="Courier New" w:eastAsia="Courier New" w:hAnsi="Courier New" w:cs="Courier New"/>
          <w:sz w:val="20"/>
        </w:rPr>
        <w:t>o</w:t>
      </w:r>
      <w:r>
        <w:rPr>
          <w:rFonts w:ascii="Arial" w:eastAsia="Arial" w:hAnsi="Arial" w:cs="Arial"/>
          <w:sz w:val="20"/>
        </w:rPr>
        <w:t xml:space="preserve"> </w:t>
      </w:r>
      <w:r>
        <w:rPr>
          <w:b/>
          <w:sz w:val="20"/>
        </w:rPr>
        <w:t>Non-preferred Drug</w:t>
      </w:r>
      <w:r>
        <w:rPr>
          <w:sz w:val="20"/>
        </w:rPr>
        <w:t xml:space="preserve"> – Covered drug designated by the DUR Board as secondary agent for use within a therapeutic class.  Non-preferred drugs typically require prior authorization and history of trial and failure of (each of) the preferred agent(s), as confirmed by claims history, chart documentation, or provider attestation including dates of trial for each preferred agent (unless otherwise specified on the SUPDL). </w:t>
      </w:r>
    </w:p>
    <w:p w14:paraId="349DB3DF" w14:textId="77777777" w:rsidR="007F35E9" w:rsidRDefault="00000000">
      <w:pPr>
        <w:numPr>
          <w:ilvl w:val="1"/>
          <w:numId w:val="2"/>
        </w:numPr>
        <w:spacing w:after="12" w:line="271" w:lineRule="auto"/>
        <w:ind w:hanging="360"/>
        <w:jc w:val="both"/>
      </w:pPr>
      <w:r>
        <w:rPr>
          <w:sz w:val="20"/>
        </w:rPr>
        <w:t xml:space="preserve">Legacy continuation of therapy - The process whereby criteria are established exempting a drug from prior authorization, under specific conditions, when it would otherwise require prior authorization. </w:t>
      </w:r>
    </w:p>
    <w:p w14:paraId="210A5046" w14:textId="77777777" w:rsidR="007F35E9" w:rsidRDefault="00000000">
      <w:pPr>
        <w:numPr>
          <w:ilvl w:val="1"/>
          <w:numId w:val="2"/>
        </w:numPr>
        <w:spacing w:after="12" w:line="271" w:lineRule="auto"/>
        <w:ind w:hanging="360"/>
        <w:jc w:val="both"/>
      </w:pPr>
      <w:r>
        <w:rPr>
          <w:sz w:val="20"/>
        </w:rPr>
        <w:t xml:space="preserve">Brand name drugs, with an available substitutable generic, are </w:t>
      </w:r>
      <w:r>
        <w:rPr>
          <w:i/>
          <w:sz w:val="20"/>
        </w:rPr>
        <w:t xml:space="preserve">non-preferred </w:t>
      </w:r>
      <w:r>
        <w:rPr>
          <w:sz w:val="20"/>
        </w:rPr>
        <w:t xml:space="preserve">unless otherwise specified on the SUPDL.  All preferred brand products on the SUPDL with a new available generic will list the generic agent added as non-preferred until it is financially advantageous to move to preferred (unless the product is classified as a mental health medication).  Once the generic agent is financially advantageous, it will replace the brand product as preferred. All non-preferred brand </w:t>
      </w:r>
      <w:r>
        <w:rPr>
          <w:sz w:val="20"/>
        </w:rPr>
        <w:lastRenderedPageBreak/>
        <w:t xml:space="preserve">products on the SUPDL with a new available generic will list the generic agent added as non-preferred until it is reviewed by the Therapeutics Committee in the product’s regularly scheduled review cycle. </w:t>
      </w:r>
    </w:p>
    <w:p w14:paraId="23B6543D" w14:textId="77777777" w:rsidR="007F35E9" w:rsidRDefault="00000000">
      <w:pPr>
        <w:numPr>
          <w:ilvl w:val="0"/>
          <w:numId w:val="2"/>
        </w:numPr>
        <w:spacing w:after="12" w:line="271" w:lineRule="auto"/>
        <w:ind w:hanging="360"/>
        <w:jc w:val="both"/>
      </w:pPr>
      <w:r>
        <w:rPr>
          <w:sz w:val="20"/>
        </w:rPr>
        <w:t xml:space="preserve">Prior authorization is typically required for a prescriber's specification of "brand medically necessary".  </w:t>
      </w:r>
    </w:p>
    <w:p w14:paraId="24CA7497" w14:textId="77777777" w:rsidR="007F35E9" w:rsidRDefault="00000000">
      <w:pPr>
        <w:numPr>
          <w:ilvl w:val="0"/>
          <w:numId w:val="2"/>
        </w:numPr>
        <w:spacing w:after="12" w:line="271" w:lineRule="auto"/>
        <w:ind w:hanging="360"/>
        <w:jc w:val="both"/>
      </w:pPr>
      <w:r>
        <w:rPr>
          <w:sz w:val="20"/>
        </w:rPr>
        <w:t xml:space="preserve">Certain drugs, sometimes referred to as “narrow therapeutic index” drugs, are exempt from the requirement of prior authorization for “brand medically necessary”; see information in the Pharmacy Services Module found at this link: </w:t>
      </w:r>
    </w:p>
    <w:p w14:paraId="05E782D3" w14:textId="77777777" w:rsidR="007F35E9" w:rsidRDefault="00000000">
      <w:pPr>
        <w:spacing w:after="28"/>
        <w:ind w:left="2881"/>
      </w:pPr>
      <w:hyperlink r:id="rId7">
        <w:r>
          <w:rPr>
            <w:color w:val="0000FF"/>
            <w:sz w:val="20"/>
            <w:u w:val="single" w:color="0000FF"/>
          </w:rPr>
          <w:t>https://www.in.gov/medicaid/files/pharmacy%20services.pdf</w:t>
        </w:r>
      </w:hyperlink>
      <w:hyperlink r:id="rId8">
        <w:r>
          <w:rPr>
            <w:sz w:val="20"/>
          </w:rPr>
          <w:t xml:space="preserve"> </w:t>
        </w:r>
      </w:hyperlink>
    </w:p>
    <w:p w14:paraId="1D929473" w14:textId="77777777" w:rsidR="007F35E9" w:rsidRDefault="00000000">
      <w:pPr>
        <w:numPr>
          <w:ilvl w:val="0"/>
          <w:numId w:val="3"/>
        </w:numPr>
        <w:spacing w:after="28"/>
        <w:ind w:hanging="360"/>
        <w:jc w:val="both"/>
      </w:pPr>
      <w:r>
        <w:rPr>
          <w:b/>
          <w:sz w:val="20"/>
        </w:rPr>
        <w:t>Neutral Drug</w:t>
      </w:r>
      <w:r>
        <w:rPr>
          <w:sz w:val="20"/>
        </w:rPr>
        <w:t xml:space="preserve"> – Covered drug that is in a therapeutic class </w:t>
      </w:r>
      <w:r>
        <w:rPr>
          <w:sz w:val="20"/>
          <w:u w:val="single" w:color="000000"/>
        </w:rPr>
        <w:t>not</w:t>
      </w:r>
      <w:r>
        <w:rPr>
          <w:sz w:val="20"/>
        </w:rPr>
        <w:t xml:space="preserve"> included on the SUPDL. As such, the drug has neither </w:t>
      </w:r>
      <w:r>
        <w:rPr>
          <w:i/>
          <w:sz w:val="20"/>
        </w:rPr>
        <w:t>preferred</w:t>
      </w:r>
      <w:r>
        <w:rPr>
          <w:sz w:val="20"/>
        </w:rPr>
        <w:t xml:space="preserve"> nor </w:t>
      </w:r>
      <w:r>
        <w:rPr>
          <w:i/>
          <w:sz w:val="20"/>
        </w:rPr>
        <w:t xml:space="preserve">non-preferred </w:t>
      </w:r>
      <w:r>
        <w:rPr>
          <w:sz w:val="20"/>
        </w:rPr>
        <w:t xml:space="preserve">status. </w:t>
      </w:r>
    </w:p>
    <w:p w14:paraId="1B55B14F" w14:textId="77777777" w:rsidR="007F35E9" w:rsidRDefault="00000000">
      <w:pPr>
        <w:numPr>
          <w:ilvl w:val="0"/>
          <w:numId w:val="3"/>
        </w:numPr>
        <w:spacing w:after="12" w:line="271" w:lineRule="auto"/>
        <w:ind w:hanging="360"/>
        <w:jc w:val="both"/>
      </w:pPr>
      <w:r>
        <w:rPr>
          <w:b/>
          <w:sz w:val="20"/>
        </w:rPr>
        <w:t xml:space="preserve">Line Extension Drug </w:t>
      </w:r>
      <w:r>
        <w:rPr>
          <w:sz w:val="20"/>
        </w:rPr>
        <w:t xml:space="preserve">– A new strength, formulation, or dosage form of a particular chemical entity for a given manufacturer that has been approved by the FDA.  The SUPDL status of a line extension drug is the same as the status of the chemical entity to which it pertains unless otherwise determined by the DUR Board. </w:t>
      </w:r>
    </w:p>
    <w:p w14:paraId="417FD9A6" w14:textId="77777777" w:rsidR="007F35E9" w:rsidRDefault="00000000">
      <w:pPr>
        <w:numPr>
          <w:ilvl w:val="0"/>
          <w:numId w:val="3"/>
        </w:numPr>
        <w:spacing w:after="12" w:line="271" w:lineRule="auto"/>
        <w:ind w:hanging="360"/>
        <w:jc w:val="both"/>
      </w:pPr>
      <w:r>
        <w:rPr>
          <w:b/>
          <w:sz w:val="20"/>
        </w:rPr>
        <w:t xml:space="preserve">Point of Sale Quick Check (PSQC) </w:t>
      </w:r>
      <w:r>
        <w:rPr>
          <w:sz w:val="20"/>
        </w:rPr>
        <w:t xml:space="preserve">– real-time automated prior authorization system that utilizes clinical prior authorization edits supported by a member’s medical and pharmacy claims data. This process results in quicker PA determination for pharmacy claims processed by the fee-for-service (FFS) pharmacy benefit, with less intervention on the part of the pharmacy and prescribing providers.  </w:t>
      </w:r>
    </w:p>
    <w:p w14:paraId="60CD86C0" w14:textId="77777777" w:rsidR="007F35E9" w:rsidRDefault="00000000">
      <w:pPr>
        <w:numPr>
          <w:ilvl w:val="0"/>
          <w:numId w:val="3"/>
        </w:numPr>
        <w:spacing w:after="247"/>
        <w:ind w:hanging="360"/>
        <w:jc w:val="both"/>
      </w:pPr>
      <w:r>
        <w:rPr>
          <w:b/>
          <w:sz w:val="20"/>
        </w:rPr>
        <w:t xml:space="preserve">Status Pending Drug – </w:t>
      </w:r>
      <w:r>
        <w:rPr>
          <w:sz w:val="20"/>
        </w:rPr>
        <w:t xml:space="preserve">Covered drug that is subject to the SUPDL, but for which </w:t>
      </w:r>
      <w:r>
        <w:rPr>
          <w:i/>
          <w:sz w:val="20"/>
        </w:rPr>
        <w:t>preferred</w:t>
      </w:r>
      <w:r>
        <w:rPr>
          <w:sz w:val="20"/>
        </w:rPr>
        <w:t xml:space="preserve"> or </w:t>
      </w:r>
      <w:r>
        <w:rPr>
          <w:i/>
          <w:sz w:val="20"/>
        </w:rPr>
        <w:t>non-preferred</w:t>
      </w:r>
      <w:r>
        <w:rPr>
          <w:sz w:val="20"/>
        </w:rPr>
        <w:t xml:space="preserve"> status has yet to be assigned. </w:t>
      </w:r>
    </w:p>
    <w:p w14:paraId="47B75E99" w14:textId="77777777" w:rsidR="007F35E9" w:rsidRDefault="00000000">
      <w:pPr>
        <w:pStyle w:val="Heading1"/>
        <w:ind w:left="-4"/>
      </w:pPr>
      <w:r>
        <w:t>Prior Authorization (PA)</w:t>
      </w:r>
      <w:r>
        <w:rPr>
          <w:sz w:val="20"/>
        </w:rPr>
        <w:t xml:space="preserve"> </w:t>
      </w:r>
    </w:p>
    <w:p w14:paraId="60B4EE2B" w14:textId="77777777" w:rsidR="007F35E9" w:rsidRDefault="00000000">
      <w:pPr>
        <w:spacing w:after="12" w:line="271" w:lineRule="auto"/>
        <w:ind w:left="-4" w:hanging="10"/>
        <w:jc w:val="both"/>
      </w:pPr>
      <w:r>
        <w:rPr>
          <w:sz w:val="20"/>
        </w:rPr>
        <w:t xml:space="preserve">This term is defined at 405 IAC 5-2-20. Any IHCP covered legend drug (including drugs that are or are not listed on the SUPDL) may require PA.  Prior authorization is generally required </w:t>
      </w:r>
      <w:proofErr w:type="gramStart"/>
      <w:r>
        <w:rPr>
          <w:sz w:val="20"/>
        </w:rPr>
        <w:t>in order to</w:t>
      </w:r>
      <w:proofErr w:type="gramEnd"/>
      <w:r>
        <w:rPr>
          <w:sz w:val="20"/>
        </w:rPr>
        <w:t xml:space="preserve"> ensure appropriate drug utilization, conformance to established therapeutic guidelines, and fiscal reasonability.  </w:t>
      </w:r>
    </w:p>
    <w:p w14:paraId="1821D89E" w14:textId="77777777" w:rsidR="007F35E9" w:rsidRDefault="00000000">
      <w:pPr>
        <w:spacing w:after="22"/>
      </w:pPr>
      <w:r>
        <w:rPr>
          <w:sz w:val="20"/>
        </w:rPr>
        <w:t xml:space="preserve"> </w:t>
      </w:r>
    </w:p>
    <w:p w14:paraId="657FD593" w14:textId="77777777" w:rsidR="007F35E9" w:rsidRDefault="00000000">
      <w:pPr>
        <w:spacing w:after="227" w:line="271" w:lineRule="auto"/>
        <w:ind w:left="-4" w:hanging="10"/>
        <w:jc w:val="both"/>
      </w:pPr>
      <w:r>
        <w:rPr>
          <w:sz w:val="20"/>
        </w:rPr>
        <w:t xml:space="preserve">Prior authorization request forms are located at </w:t>
      </w:r>
      <w:hyperlink r:id="rId9">
        <w:r>
          <w:rPr>
            <w:color w:val="0000FF"/>
            <w:sz w:val="20"/>
            <w:u w:val="single" w:color="0000FF"/>
          </w:rPr>
          <w:t>https://www.in.gov/medicaid/providers/index.html</w:t>
        </w:r>
      </w:hyperlink>
      <w:hyperlink r:id="rId10">
        <w:r>
          <w:rPr>
            <w:sz w:val="20"/>
          </w:rPr>
          <w:t xml:space="preserve"> u</w:t>
        </w:r>
      </w:hyperlink>
      <w:r>
        <w:rPr>
          <w:sz w:val="20"/>
        </w:rPr>
        <w:t xml:space="preserve">nder Pharmacy Services. Select </w:t>
      </w:r>
      <w:hyperlink r:id="rId11">
        <w:r>
          <w:rPr>
            <w:color w:val="0000FF"/>
            <w:sz w:val="20"/>
            <w:u w:val="single" w:color="0000FF"/>
          </w:rPr>
          <w:t>"PA Criteria and Administrative</w:t>
        </w:r>
      </w:hyperlink>
      <w:hyperlink r:id="rId12">
        <w:r>
          <w:rPr>
            <w:color w:val="0000FF"/>
            <w:sz w:val="20"/>
          </w:rPr>
          <w:t xml:space="preserve"> </w:t>
        </w:r>
      </w:hyperlink>
      <w:hyperlink r:id="rId13">
        <w:r>
          <w:rPr>
            <w:color w:val="0000FF"/>
            <w:sz w:val="20"/>
            <w:u w:val="single" w:color="0000FF"/>
          </w:rPr>
          <w:t>Forms"</w:t>
        </w:r>
      </w:hyperlink>
      <w:hyperlink r:id="rId14">
        <w:r>
          <w:rPr>
            <w:sz w:val="20"/>
          </w:rPr>
          <w:t xml:space="preserve"> u</w:t>
        </w:r>
      </w:hyperlink>
      <w:r>
        <w:rPr>
          <w:sz w:val="20"/>
        </w:rPr>
        <w:t xml:space="preserve">nder the "Quick Links" column on the right-hand margin.  Drug specific PA criteria are attached to each associated drug class within the SUPDL document.  Nonspecific criteria are located at the end of the SUPDL document. </w:t>
      </w:r>
    </w:p>
    <w:p w14:paraId="743160BC" w14:textId="77777777" w:rsidR="007F35E9" w:rsidRDefault="00000000">
      <w:pPr>
        <w:pStyle w:val="Heading1"/>
        <w:ind w:left="-4"/>
      </w:pPr>
      <w:r>
        <w:t xml:space="preserve">Mental Health Drugs </w:t>
      </w:r>
    </w:p>
    <w:p w14:paraId="25590190" w14:textId="77777777" w:rsidR="007F35E9" w:rsidRDefault="00000000">
      <w:pPr>
        <w:spacing w:after="241" w:line="271" w:lineRule="auto"/>
        <w:ind w:left="-4" w:hanging="10"/>
        <w:jc w:val="both"/>
      </w:pPr>
      <w:r>
        <w:rPr>
          <w:sz w:val="20"/>
        </w:rPr>
        <w:t xml:space="preserve">In accordance with Indiana law, all antianxiety, antidepressant, antipsychotic, and "cross indicated" drugs are considered as being preferred.  Drugs that are (1) classified in a central nervous system drug category or classification (according to </w:t>
      </w:r>
      <w:r>
        <w:rPr>
          <w:i/>
          <w:sz w:val="20"/>
        </w:rPr>
        <w:t>Drug Facts and Comparisons</w:t>
      </w:r>
      <w:r>
        <w:rPr>
          <w:sz w:val="20"/>
        </w:rPr>
        <w:t xml:space="preserve">) created after March 12, 2002, and (2) prescribed for the treatment of a mental illness (as defined by the most recent publication of the American Psychiatric Association's </w:t>
      </w:r>
      <w:r>
        <w:rPr>
          <w:i/>
          <w:sz w:val="20"/>
        </w:rPr>
        <w:t>Diagnostic and Statistical Manual of Mental Disorders</w:t>
      </w:r>
      <w:r>
        <w:rPr>
          <w:sz w:val="20"/>
        </w:rPr>
        <w:t xml:space="preserve">) are also considered as </w:t>
      </w:r>
      <w:r>
        <w:rPr>
          <w:i/>
          <w:sz w:val="20"/>
        </w:rPr>
        <w:t>preferred</w:t>
      </w:r>
      <w:r>
        <w:rPr>
          <w:sz w:val="20"/>
        </w:rPr>
        <w:t xml:space="preserve">.  Please note that since these drugs/classes are </w:t>
      </w:r>
      <w:r>
        <w:rPr>
          <w:i/>
          <w:sz w:val="20"/>
        </w:rPr>
        <w:t>preferred</w:t>
      </w:r>
      <w:r>
        <w:rPr>
          <w:sz w:val="20"/>
        </w:rPr>
        <w:t xml:space="preserve">, they are not shown on the SUPDL document.  </w:t>
      </w:r>
      <w:r>
        <w:rPr>
          <w:b/>
          <w:i/>
          <w:sz w:val="20"/>
        </w:rPr>
        <w:t>Lack of inclusion on the SUPDL does not mean these drugs are non-covered by the IHCP.</w:t>
      </w:r>
      <w:r>
        <w:rPr>
          <w:b/>
          <w:sz w:val="20"/>
        </w:rPr>
        <w:t xml:space="preserve">  </w:t>
      </w:r>
      <w:r>
        <w:rPr>
          <w:sz w:val="20"/>
        </w:rPr>
        <w:t xml:space="preserve">Click the following link for a list of utilization edits on mental health medications: </w:t>
      </w:r>
      <w:hyperlink r:id="rId15">
        <w:r>
          <w:rPr>
            <w:b/>
            <w:i/>
            <w:sz w:val="20"/>
          </w:rPr>
          <w:t xml:space="preserve"> </w:t>
        </w:r>
      </w:hyperlink>
      <w:hyperlink r:id="rId16">
        <w:r>
          <w:rPr>
            <w:color w:val="0000FF"/>
            <w:sz w:val="20"/>
            <w:u w:val="single" w:color="0000FF"/>
          </w:rPr>
          <w:t>Utilization Edits for Mental</w:t>
        </w:r>
      </w:hyperlink>
      <w:hyperlink r:id="rId17">
        <w:r>
          <w:rPr>
            <w:color w:val="0000FF"/>
            <w:sz w:val="20"/>
          </w:rPr>
          <w:t xml:space="preserve"> </w:t>
        </w:r>
      </w:hyperlink>
      <w:hyperlink r:id="rId18">
        <w:r>
          <w:rPr>
            <w:color w:val="0000FF"/>
            <w:sz w:val="20"/>
            <w:u w:val="single" w:color="0000FF"/>
          </w:rPr>
          <w:t>Health Medications.</w:t>
        </w:r>
      </w:hyperlink>
      <w:hyperlink r:id="rId19">
        <w:r>
          <w:rPr>
            <w:b/>
            <w:color w:val="0000FF"/>
            <w:sz w:val="20"/>
          </w:rPr>
          <w:t xml:space="preserve"> </w:t>
        </w:r>
      </w:hyperlink>
    </w:p>
    <w:p w14:paraId="629DAF20" w14:textId="77777777" w:rsidR="007F35E9" w:rsidRDefault="00000000">
      <w:pPr>
        <w:spacing w:after="0"/>
        <w:ind w:left="1"/>
      </w:pPr>
      <w:r>
        <w:t xml:space="preserve"> </w:t>
      </w:r>
      <w:r>
        <w:tab/>
        <w:t xml:space="preserve"> </w:t>
      </w:r>
    </w:p>
    <w:p w14:paraId="56545935" w14:textId="77777777" w:rsidR="007F35E9" w:rsidRDefault="00000000">
      <w:pPr>
        <w:spacing w:after="0"/>
        <w:ind w:left="2443"/>
      </w:pPr>
      <w:r>
        <w:rPr>
          <w:b/>
          <w:sz w:val="28"/>
        </w:rPr>
        <w:t xml:space="preserve">Indiana Medicaid Statewide Uniform Preferred Drug List Table of Contents </w:t>
      </w:r>
    </w:p>
    <w:p w14:paraId="7CEF2662" w14:textId="77777777" w:rsidR="007F35E9" w:rsidRDefault="007F35E9">
      <w:pPr>
        <w:sectPr w:rsidR="007F35E9">
          <w:footerReference w:type="even" r:id="rId20"/>
          <w:footerReference w:type="default" r:id="rId21"/>
          <w:footerReference w:type="first" r:id="rId22"/>
          <w:pgSz w:w="15840" w:h="12240" w:orient="landscape"/>
          <w:pgMar w:top="1200" w:right="1152" w:bottom="1414" w:left="1150" w:header="720" w:footer="139" w:gutter="0"/>
          <w:cols w:space="720"/>
        </w:sectPr>
      </w:pPr>
    </w:p>
    <w:p w14:paraId="7DA07F86" w14:textId="77777777" w:rsidR="007F35E9" w:rsidRDefault="00000000">
      <w:pPr>
        <w:spacing w:after="38"/>
        <w:ind w:left="433" w:hanging="10"/>
      </w:pPr>
      <w:r>
        <w:t xml:space="preserve">Indiana Health Coverage Programs </w:t>
      </w:r>
    </w:p>
    <w:p w14:paraId="114936B0" w14:textId="77777777" w:rsidR="007F35E9" w:rsidRDefault="00000000">
      <w:pPr>
        <w:spacing w:after="112"/>
        <w:ind w:left="433" w:hanging="10"/>
      </w:pPr>
      <w:r>
        <w:t>(IHCP) Drug Coverage .......................... 1</w:t>
      </w:r>
      <w:r>
        <w:rPr>
          <w:sz w:val="24"/>
        </w:rPr>
        <w:t xml:space="preserve"> </w:t>
      </w:r>
    </w:p>
    <w:p w14:paraId="40C3ACEB" w14:textId="77777777" w:rsidR="007F35E9" w:rsidRDefault="00000000">
      <w:pPr>
        <w:spacing w:after="112"/>
        <w:ind w:left="433" w:hanging="10"/>
      </w:pPr>
      <w:r>
        <w:t>Nomenclature ...................................... 1</w:t>
      </w:r>
      <w:r>
        <w:rPr>
          <w:sz w:val="24"/>
        </w:rPr>
        <w:t xml:space="preserve"> </w:t>
      </w:r>
    </w:p>
    <w:p w14:paraId="2DCD88F1" w14:textId="77777777" w:rsidR="007F35E9" w:rsidRDefault="00000000">
      <w:pPr>
        <w:spacing w:after="112"/>
        <w:ind w:left="433" w:hanging="10"/>
      </w:pPr>
      <w:r>
        <w:lastRenderedPageBreak/>
        <w:t>Prior Authorization (PA) ....................... 2</w:t>
      </w:r>
      <w:r>
        <w:rPr>
          <w:sz w:val="24"/>
        </w:rPr>
        <w:t xml:space="preserve"> </w:t>
      </w:r>
    </w:p>
    <w:p w14:paraId="410B49A9" w14:textId="77777777" w:rsidR="007F35E9" w:rsidRDefault="00000000">
      <w:pPr>
        <w:spacing w:after="112"/>
        <w:ind w:left="433" w:hanging="10"/>
      </w:pPr>
      <w:r>
        <w:t>Mental Health Drugs ............................ 2</w:t>
      </w:r>
      <w:r>
        <w:rPr>
          <w:sz w:val="24"/>
        </w:rPr>
        <w:t xml:space="preserve"> </w:t>
      </w:r>
    </w:p>
    <w:p w14:paraId="6915B681" w14:textId="77777777" w:rsidR="007F35E9" w:rsidRDefault="00000000">
      <w:pPr>
        <w:pStyle w:val="Heading2"/>
        <w:ind w:left="-5" w:right="0"/>
      </w:pPr>
      <w:r>
        <w:t>ANTI-INFECTIVES ........................................... 5</w:t>
      </w:r>
      <w:r>
        <w:rPr>
          <w:b w:val="0"/>
          <w:sz w:val="24"/>
        </w:rPr>
        <w:t xml:space="preserve"> </w:t>
      </w:r>
    </w:p>
    <w:p w14:paraId="0107521A" w14:textId="77777777" w:rsidR="007F35E9" w:rsidRDefault="00000000">
      <w:pPr>
        <w:spacing w:after="96" w:line="251" w:lineRule="auto"/>
        <w:ind w:left="214" w:hanging="10"/>
      </w:pPr>
      <w:r>
        <w:rPr>
          <w:sz w:val="18"/>
        </w:rPr>
        <w:t>Antivirals – Anti-Herpetic ..................................... 5</w:t>
      </w:r>
      <w:r>
        <w:rPr>
          <w:sz w:val="24"/>
        </w:rPr>
        <w:t xml:space="preserve"> </w:t>
      </w:r>
    </w:p>
    <w:p w14:paraId="10E55DC1" w14:textId="77777777" w:rsidR="007F35E9" w:rsidRDefault="00000000">
      <w:pPr>
        <w:spacing w:after="96" w:line="251" w:lineRule="auto"/>
        <w:ind w:left="214" w:hanging="10"/>
      </w:pPr>
      <w:r>
        <w:rPr>
          <w:sz w:val="18"/>
        </w:rPr>
        <w:t>Antivirals – Influenza and COVID-19 ..................... 5</w:t>
      </w:r>
      <w:r>
        <w:rPr>
          <w:sz w:val="24"/>
        </w:rPr>
        <w:t xml:space="preserve"> </w:t>
      </w:r>
    </w:p>
    <w:p w14:paraId="4A4A7255" w14:textId="77777777" w:rsidR="007F35E9" w:rsidRDefault="00000000">
      <w:pPr>
        <w:spacing w:after="96" w:line="251" w:lineRule="auto"/>
        <w:ind w:left="214" w:hanging="10"/>
      </w:pPr>
      <w:r>
        <w:rPr>
          <w:sz w:val="18"/>
        </w:rPr>
        <w:t>Cephalosporins – 3</w:t>
      </w:r>
      <w:r>
        <w:rPr>
          <w:sz w:val="18"/>
          <w:vertAlign w:val="superscript"/>
        </w:rPr>
        <w:t>rd</w:t>
      </w:r>
      <w:r>
        <w:rPr>
          <w:sz w:val="18"/>
        </w:rPr>
        <w:t xml:space="preserve"> Generation .......................... 5</w:t>
      </w:r>
      <w:r>
        <w:rPr>
          <w:sz w:val="24"/>
        </w:rPr>
        <w:t xml:space="preserve"> </w:t>
      </w:r>
    </w:p>
    <w:p w14:paraId="2510F538" w14:textId="77777777" w:rsidR="007F35E9" w:rsidRDefault="00000000">
      <w:pPr>
        <w:spacing w:after="96" w:line="251" w:lineRule="auto"/>
        <w:ind w:left="214" w:hanging="10"/>
      </w:pPr>
      <w:r>
        <w:rPr>
          <w:sz w:val="18"/>
        </w:rPr>
        <w:t>Fluoroquinolones ................................................ 5</w:t>
      </w:r>
      <w:r>
        <w:rPr>
          <w:sz w:val="24"/>
        </w:rPr>
        <w:t xml:space="preserve"> </w:t>
      </w:r>
    </w:p>
    <w:p w14:paraId="169C2855" w14:textId="77777777" w:rsidR="007F35E9" w:rsidRDefault="00000000">
      <w:pPr>
        <w:spacing w:after="96" w:line="251" w:lineRule="auto"/>
        <w:ind w:left="214" w:hanging="10"/>
      </w:pPr>
      <w:r>
        <w:rPr>
          <w:sz w:val="18"/>
        </w:rPr>
        <w:t>Hepatitis C Agents ............................................... 5</w:t>
      </w:r>
      <w:r>
        <w:rPr>
          <w:sz w:val="24"/>
        </w:rPr>
        <w:t xml:space="preserve"> </w:t>
      </w:r>
    </w:p>
    <w:p w14:paraId="7FC40730" w14:textId="77777777" w:rsidR="007F35E9" w:rsidRDefault="00000000">
      <w:pPr>
        <w:spacing w:after="96" w:line="251" w:lineRule="auto"/>
        <w:ind w:left="214" w:hanging="10"/>
      </w:pPr>
      <w:r>
        <w:rPr>
          <w:sz w:val="18"/>
        </w:rPr>
        <w:t>Macrolides ......................................................... 6</w:t>
      </w:r>
      <w:r>
        <w:rPr>
          <w:sz w:val="24"/>
        </w:rPr>
        <w:t xml:space="preserve"> </w:t>
      </w:r>
    </w:p>
    <w:p w14:paraId="1E54B320" w14:textId="77777777" w:rsidR="007F35E9" w:rsidRDefault="00000000">
      <w:pPr>
        <w:spacing w:after="58" w:line="251" w:lineRule="auto"/>
        <w:ind w:left="214" w:hanging="10"/>
      </w:pPr>
      <w:r>
        <w:rPr>
          <w:sz w:val="18"/>
        </w:rPr>
        <w:t>Ophthalmic Antibiotics ........................................ 6</w:t>
      </w:r>
      <w:r>
        <w:rPr>
          <w:sz w:val="24"/>
        </w:rPr>
        <w:t xml:space="preserve"> </w:t>
      </w:r>
    </w:p>
    <w:p w14:paraId="3268A1AD" w14:textId="77777777" w:rsidR="007F35E9" w:rsidRDefault="00000000">
      <w:pPr>
        <w:spacing w:after="60" w:line="251" w:lineRule="auto"/>
        <w:ind w:left="214" w:hanging="10"/>
      </w:pPr>
      <w:r>
        <w:rPr>
          <w:sz w:val="18"/>
        </w:rPr>
        <w:t xml:space="preserve">Ophthalmic Antibiotics/ Corticosteroid </w:t>
      </w:r>
    </w:p>
    <w:p w14:paraId="730F3586" w14:textId="77777777" w:rsidR="007F35E9" w:rsidRDefault="00000000">
      <w:pPr>
        <w:spacing w:after="96" w:line="251" w:lineRule="auto"/>
        <w:ind w:left="214" w:hanging="10"/>
      </w:pPr>
      <w:r>
        <w:rPr>
          <w:sz w:val="18"/>
        </w:rPr>
        <w:t>Combinations ..................................................... 7</w:t>
      </w:r>
      <w:r>
        <w:rPr>
          <w:sz w:val="24"/>
        </w:rPr>
        <w:t xml:space="preserve"> </w:t>
      </w:r>
    </w:p>
    <w:p w14:paraId="2985410E" w14:textId="77777777" w:rsidR="007F35E9" w:rsidRDefault="00000000">
      <w:pPr>
        <w:spacing w:after="96" w:line="251" w:lineRule="auto"/>
        <w:ind w:left="214" w:hanging="10"/>
      </w:pPr>
      <w:proofErr w:type="spellStart"/>
      <w:r>
        <w:rPr>
          <w:sz w:val="18"/>
        </w:rPr>
        <w:t>Otic</w:t>
      </w:r>
      <w:proofErr w:type="spellEnd"/>
      <w:r>
        <w:rPr>
          <w:sz w:val="18"/>
        </w:rPr>
        <w:t xml:space="preserve"> Antibiotics ................................................... 7</w:t>
      </w:r>
      <w:r>
        <w:rPr>
          <w:sz w:val="24"/>
        </w:rPr>
        <w:t xml:space="preserve"> </w:t>
      </w:r>
    </w:p>
    <w:p w14:paraId="781D74CC" w14:textId="77777777" w:rsidR="007F35E9" w:rsidRDefault="00000000">
      <w:pPr>
        <w:spacing w:after="96" w:line="251" w:lineRule="auto"/>
        <w:ind w:left="214" w:hanging="10"/>
      </w:pPr>
      <w:r>
        <w:rPr>
          <w:sz w:val="18"/>
        </w:rPr>
        <w:t>Topical Antifungals .............................................. 9</w:t>
      </w:r>
      <w:r>
        <w:rPr>
          <w:sz w:val="24"/>
        </w:rPr>
        <w:t xml:space="preserve"> </w:t>
      </w:r>
    </w:p>
    <w:p w14:paraId="1D16B797" w14:textId="77777777" w:rsidR="007F35E9" w:rsidRDefault="00000000">
      <w:pPr>
        <w:spacing w:after="58" w:line="251" w:lineRule="auto"/>
        <w:ind w:left="214" w:hanging="10"/>
      </w:pPr>
      <w:r>
        <w:rPr>
          <w:sz w:val="18"/>
        </w:rPr>
        <w:t>Topical Antivirals................................................. 9</w:t>
      </w:r>
      <w:r>
        <w:rPr>
          <w:sz w:val="24"/>
        </w:rPr>
        <w:t xml:space="preserve"> </w:t>
      </w:r>
    </w:p>
    <w:p w14:paraId="0B8DCA8A" w14:textId="77777777" w:rsidR="007F35E9" w:rsidRDefault="00000000">
      <w:pPr>
        <w:spacing w:after="60" w:line="251" w:lineRule="auto"/>
        <w:ind w:left="214" w:hanging="10"/>
      </w:pPr>
      <w:r>
        <w:rPr>
          <w:sz w:val="18"/>
        </w:rPr>
        <w:t xml:space="preserve">Topical Antiviral and Anti-inflammatory Steroid </w:t>
      </w:r>
    </w:p>
    <w:p w14:paraId="599FC9D4" w14:textId="77777777" w:rsidR="007F35E9" w:rsidRDefault="00000000">
      <w:pPr>
        <w:spacing w:after="96" w:line="251" w:lineRule="auto"/>
        <w:ind w:left="214" w:hanging="10"/>
      </w:pPr>
      <w:r>
        <w:rPr>
          <w:sz w:val="18"/>
        </w:rPr>
        <w:t>Combinations ..................................................... 9</w:t>
      </w:r>
      <w:r>
        <w:rPr>
          <w:sz w:val="24"/>
        </w:rPr>
        <w:t xml:space="preserve"> </w:t>
      </w:r>
    </w:p>
    <w:p w14:paraId="620E9E9C" w14:textId="77777777" w:rsidR="007F35E9" w:rsidRDefault="00000000">
      <w:pPr>
        <w:spacing w:after="96" w:line="251" w:lineRule="auto"/>
        <w:ind w:left="214" w:hanging="10"/>
      </w:pPr>
      <w:r>
        <w:rPr>
          <w:sz w:val="18"/>
        </w:rPr>
        <w:t>Vaginal Antimicrobials ........................................10</w:t>
      </w:r>
      <w:r>
        <w:rPr>
          <w:sz w:val="24"/>
        </w:rPr>
        <w:t xml:space="preserve"> </w:t>
      </w:r>
    </w:p>
    <w:p w14:paraId="65E7A348" w14:textId="77777777" w:rsidR="007F35E9" w:rsidRDefault="00000000">
      <w:pPr>
        <w:spacing w:after="97"/>
        <w:ind w:left="-5" w:hanging="10"/>
      </w:pPr>
      <w:r>
        <w:rPr>
          <w:b/>
          <w:sz w:val="20"/>
        </w:rPr>
        <w:t>ANTIMIGRAINE.............................................11</w:t>
      </w:r>
      <w:r>
        <w:rPr>
          <w:sz w:val="24"/>
        </w:rPr>
        <w:t xml:space="preserve"> </w:t>
      </w:r>
    </w:p>
    <w:p w14:paraId="026FEE7B" w14:textId="77777777" w:rsidR="007F35E9" w:rsidRDefault="00000000">
      <w:pPr>
        <w:spacing w:after="96" w:line="251" w:lineRule="auto"/>
        <w:ind w:left="214" w:hanging="10"/>
      </w:pPr>
      <w:r>
        <w:rPr>
          <w:sz w:val="18"/>
        </w:rPr>
        <w:t>Antimigraine Preparations ..................................11</w:t>
      </w:r>
      <w:r>
        <w:rPr>
          <w:sz w:val="24"/>
        </w:rPr>
        <w:t xml:space="preserve"> </w:t>
      </w:r>
    </w:p>
    <w:p w14:paraId="1B1C98B0" w14:textId="77777777" w:rsidR="007F35E9" w:rsidRDefault="00000000">
      <w:pPr>
        <w:pStyle w:val="Heading2"/>
        <w:ind w:left="-5" w:right="0"/>
      </w:pPr>
      <w:r>
        <w:t>CARDIOVASCULAR ........................................13</w:t>
      </w:r>
      <w:r>
        <w:rPr>
          <w:b w:val="0"/>
          <w:sz w:val="24"/>
        </w:rPr>
        <w:t xml:space="preserve"> </w:t>
      </w:r>
    </w:p>
    <w:p w14:paraId="331A4DAA" w14:textId="77777777" w:rsidR="007F35E9" w:rsidRDefault="00000000">
      <w:pPr>
        <w:spacing w:after="96" w:line="251" w:lineRule="auto"/>
        <w:ind w:left="214" w:hanging="10"/>
      </w:pPr>
      <w:r>
        <w:rPr>
          <w:sz w:val="18"/>
        </w:rPr>
        <w:t>ACE Inhibitors ....................................................13</w:t>
      </w:r>
      <w:r>
        <w:rPr>
          <w:sz w:val="24"/>
        </w:rPr>
        <w:t xml:space="preserve"> </w:t>
      </w:r>
    </w:p>
    <w:p w14:paraId="1322464E" w14:textId="77777777" w:rsidR="007F35E9" w:rsidRDefault="00000000">
      <w:pPr>
        <w:spacing w:after="96" w:line="251" w:lineRule="auto"/>
        <w:ind w:left="214" w:hanging="10"/>
      </w:pPr>
      <w:r>
        <w:rPr>
          <w:sz w:val="18"/>
        </w:rPr>
        <w:t>ACE Inhibitor Combinations ................................13</w:t>
      </w:r>
      <w:r>
        <w:rPr>
          <w:sz w:val="24"/>
        </w:rPr>
        <w:t xml:space="preserve"> </w:t>
      </w:r>
      <w:r>
        <w:rPr>
          <w:sz w:val="18"/>
        </w:rPr>
        <w:t>Angiotensin Receptor Blockers............................ 13</w:t>
      </w:r>
      <w:r>
        <w:rPr>
          <w:sz w:val="24"/>
        </w:rPr>
        <w:t xml:space="preserve"> </w:t>
      </w:r>
    </w:p>
    <w:p w14:paraId="24EFE61F" w14:textId="77777777" w:rsidR="007F35E9" w:rsidRDefault="00000000">
      <w:pPr>
        <w:spacing w:after="96" w:line="251" w:lineRule="auto"/>
        <w:ind w:left="214" w:hanging="10"/>
      </w:pPr>
      <w:r>
        <w:rPr>
          <w:sz w:val="18"/>
        </w:rPr>
        <w:t>Angiotensin Receptor Blocker Combinations........ 14</w:t>
      </w:r>
      <w:r>
        <w:rPr>
          <w:sz w:val="24"/>
        </w:rPr>
        <w:t xml:space="preserve"> </w:t>
      </w:r>
    </w:p>
    <w:p w14:paraId="225BE730" w14:textId="77777777" w:rsidR="007F35E9" w:rsidRDefault="00000000">
      <w:pPr>
        <w:spacing w:after="96" w:line="251" w:lineRule="auto"/>
        <w:ind w:left="214" w:hanging="10"/>
      </w:pPr>
      <w:r>
        <w:rPr>
          <w:sz w:val="18"/>
        </w:rPr>
        <w:t>Beta Adrenergic Blockers .................................... 14</w:t>
      </w:r>
      <w:r>
        <w:rPr>
          <w:sz w:val="24"/>
        </w:rPr>
        <w:t xml:space="preserve"> </w:t>
      </w:r>
    </w:p>
    <w:p w14:paraId="3AC0F18F" w14:textId="77777777" w:rsidR="007F35E9" w:rsidRDefault="00000000">
      <w:pPr>
        <w:spacing w:after="96" w:line="251" w:lineRule="auto"/>
        <w:ind w:left="214" w:hanging="10"/>
      </w:pPr>
      <w:r>
        <w:rPr>
          <w:sz w:val="18"/>
        </w:rPr>
        <w:t>Beta Adrenergic Blockers with Diuretics .............. 14</w:t>
      </w:r>
      <w:r>
        <w:rPr>
          <w:sz w:val="24"/>
        </w:rPr>
        <w:t xml:space="preserve"> </w:t>
      </w:r>
    </w:p>
    <w:p w14:paraId="16FFBB9D" w14:textId="77777777" w:rsidR="007F35E9" w:rsidRDefault="00000000">
      <w:pPr>
        <w:spacing w:after="96" w:line="251" w:lineRule="auto"/>
        <w:ind w:left="214" w:hanging="10"/>
      </w:pPr>
      <w:r>
        <w:rPr>
          <w:sz w:val="18"/>
        </w:rPr>
        <w:t>Calcium Channel Blockers ................................... 15</w:t>
      </w:r>
      <w:r>
        <w:rPr>
          <w:sz w:val="24"/>
        </w:rPr>
        <w:t xml:space="preserve"> </w:t>
      </w:r>
    </w:p>
    <w:p w14:paraId="6BCD4681" w14:textId="77777777" w:rsidR="007F35E9" w:rsidRDefault="00000000">
      <w:pPr>
        <w:spacing w:after="96" w:line="251" w:lineRule="auto"/>
        <w:ind w:left="214" w:hanging="10"/>
      </w:pPr>
      <w:r>
        <w:rPr>
          <w:sz w:val="18"/>
        </w:rPr>
        <w:t>Miscellaneous Cardiac Agents ............................. 15</w:t>
      </w:r>
      <w:r>
        <w:rPr>
          <w:sz w:val="24"/>
        </w:rPr>
        <w:t xml:space="preserve"> </w:t>
      </w:r>
    </w:p>
    <w:p w14:paraId="3D16C637" w14:textId="77777777" w:rsidR="007F35E9" w:rsidRDefault="00000000">
      <w:pPr>
        <w:pStyle w:val="Heading2"/>
        <w:spacing w:after="55"/>
        <w:ind w:left="-5" w:right="0"/>
      </w:pPr>
      <w:r>
        <w:t>CNS AND OTHERS ......................................... 16</w:t>
      </w:r>
      <w:r>
        <w:rPr>
          <w:b w:val="0"/>
          <w:sz w:val="24"/>
        </w:rPr>
        <w:t xml:space="preserve"> </w:t>
      </w:r>
    </w:p>
    <w:p w14:paraId="2DBEEF7E" w14:textId="77777777" w:rsidR="007F35E9" w:rsidRDefault="00000000">
      <w:pPr>
        <w:spacing w:after="60" w:line="251" w:lineRule="auto"/>
        <w:ind w:left="214" w:hanging="10"/>
      </w:pPr>
      <w:r>
        <w:rPr>
          <w:sz w:val="18"/>
        </w:rPr>
        <w:t xml:space="preserve">Agents for the Treatment </w:t>
      </w:r>
      <w:proofErr w:type="gramStart"/>
      <w:r>
        <w:rPr>
          <w:sz w:val="18"/>
        </w:rPr>
        <w:t>of  Opioid</w:t>
      </w:r>
      <w:proofErr w:type="gramEnd"/>
      <w:r>
        <w:rPr>
          <w:sz w:val="18"/>
        </w:rPr>
        <w:t xml:space="preserve"> Use Disorder or </w:t>
      </w:r>
    </w:p>
    <w:p w14:paraId="10F68181" w14:textId="77777777" w:rsidR="007F35E9" w:rsidRDefault="00000000">
      <w:pPr>
        <w:spacing w:after="96" w:line="251" w:lineRule="auto"/>
        <w:ind w:left="214" w:hanging="10"/>
      </w:pPr>
      <w:r>
        <w:rPr>
          <w:sz w:val="18"/>
        </w:rPr>
        <w:t>Overdose .......................................................... 16</w:t>
      </w:r>
      <w:r>
        <w:rPr>
          <w:sz w:val="24"/>
        </w:rPr>
        <w:t xml:space="preserve"> </w:t>
      </w:r>
    </w:p>
    <w:p w14:paraId="5BD2E556" w14:textId="77777777" w:rsidR="007F35E9" w:rsidRDefault="00000000">
      <w:pPr>
        <w:spacing w:after="96" w:line="251" w:lineRule="auto"/>
        <w:ind w:left="214" w:hanging="10"/>
      </w:pPr>
      <w:r>
        <w:rPr>
          <w:sz w:val="18"/>
        </w:rPr>
        <w:t>Antiemetic/Antivertigo Agents............................ 17</w:t>
      </w:r>
      <w:r>
        <w:rPr>
          <w:sz w:val="24"/>
        </w:rPr>
        <w:t xml:space="preserve"> </w:t>
      </w:r>
    </w:p>
    <w:p w14:paraId="44B50C47" w14:textId="77777777" w:rsidR="007F35E9" w:rsidRDefault="00000000">
      <w:pPr>
        <w:spacing w:after="96" w:line="251" w:lineRule="auto"/>
        <w:ind w:left="214" w:hanging="10"/>
      </w:pPr>
      <w:r>
        <w:rPr>
          <w:sz w:val="18"/>
        </w:rPr>
        <w:t>Antiseizure Agents ............................................. 19</w:t>
      </w:r>
      <w:r>
        <w:rPr>
          <w:sz w:val="24"/>
        </w:rPr>
        <w:t xml:space="preserve"> </w:t>
      </w:r>
    </w:p>
    <w:p w14:paraId="70A4D92E" w14:textId="77777777" w:rsidR="007F35E9" w:rsidRDefault="00000000">
      <w:pPr>
        <w:spacing w:after="96" w:line="251" w:lineRule="auto"/>
        <w:ind w:left="214" w:hanging="10"/>
      </w:pPr>
      <w:r>
        <w:rPr>
          <w:sz w:val="18"/>
        </w:rPr>
        <w:t>Gastroprotective Agents..................................... 21</w:t>
      </w:r>
      <w:r>
        <w:rPr>
          <w:sz w:val="24"/>
        </w:rPr>
        <w:t xml:space="preserve"> </w:t>
      </w:r>
    </w:p>
    <w:p w14:paraId="7F2CAE4C" w14:textId="77777777" w:rsidR="007F35E9" w:rsidRDefault="00000000">
      <w:pPr>
        <w:spacing w:after="96" w:line="251" w:lineRule="auto"/>
        <w:ind w:left="214" w:hanging="10"/>
      </w:pPr>
      <w:r>
        <w:rPr>
          <w:sz w:val="18"/>
        </w:rPr>
        <w:t>Movement Disorder Agents ................................ 21</w:t>
      </w:r>
      <w:r>
        <w:rPr>
          <w:sz w:val="24"/>
        </w:rPr>
        <w:t xml:space="preserve"> </w:t>
      </w:r>
    </w:p>
    <w:p w14:paraId="70278BB9" w14:textId="77777777" w:rsidR="007F35E9" w:rsidRDefault="00000000">
      <w:pPr>
        <w:spacing w:after="96" w:line="251" w:lineRule="auto"/>
        <w:ind w:left="214" w:hanging="10"/>
      </w:pPr>
      <w:r>
        <w:rPr>
          <w:sz w:val="18"/>
        </w:rPr>
        <w:t>Narcotic Antitussives and Combinations .............. 21</w:t>
      </w:r>
      <w:r>
        <w:rPr>
          <w:sz w:val="24"/>
        </w:rPr>
        <w:t xml:space="preserve"> </w:t>
      </w:r>
    </w:p>
    <w:p w14:paraId="38282AA0" w14:textId="77777777" w:rsidR="007F35E9" w:rsidRDefault="00000000">
      <w:pPr>
        <w:spacing w:after="96" w:line="251" w:lineRule="auto"/>
        <w:ind w:left="214" w:hanging="10"/>
      </w:pPr>
      <w:r>
        <w:rPr>
          <w:sz w:val="18"/>
        </w:rPr>
        <w:t>Narcotics ........................................................... 22</w:t>
      </w:r>
      <w:r>
        <w:rPr>
          <w:sz w:val="24"/>
        </w:rPr>
        <w:t xml:space="preserve"> </w:t>
      </w:r>
    </w:p>
    <w:p w14:paraId="77F7FDAF" w14:textId="77777777" w:rsidR="007F35E9" w:rsidRDefault="00000000">
      <w:pPr>
        <w:spacing w:after="96" w:line="251" w:lineRule="auto"/>
        <w:ind w:left="214" w:hanging="10"/>
      </w:pPr>
      <w:r>
        <w:rPr>
          <w:sz w:val="18"/>
        </w:rPr>
        <w:t>Skeletal Muscle Relaxants................................... 23</w:t>
      </w:r>
      <w:r>
        <w:rPr>
          <w:sz w:val="24"/>
        </w:rPr>
        <w:t xml:space="preserve"> </w:t>
      </w:r>
    </w:p>
    <w:p w14:paraId="7FCC204D" w14:textId="77777777" w:rsidR="007F35E9" w:rsidRDefault="00000000">
      <w:pPr>
        <w:spacing w:after="96" w:line="251" w:lineRule="auto"/>
        <w:ind w:left="214" w:hanging="10"/>
      </w:pPr>
      <w:r>
        <w:rPr>
          <w:sz w:val="18"/>
        </w:rPr>
        <w:t>Smoking Deterrent Agents .................................. 24</w:t>
      </w:r>
      <w:r>
        <w:rPr>
          <w:sz w:val="24"/>
        </w:rPr>
        <w:t xml:space="preserve"> </w:t>
      </w:r>
    </w:p>
    <w:p w14:paraId="55002262" w14:textId="77777777" w:rsidR="007F35E9" w:rsidRDefault="00000000">
      <w:pPr>
        <w:pStyle w:val="Heading2"/>
        <w:ind w:left="-5" w:right="0"/>
      </w:pPr>
      <w:r>
        <w:t>DERMATOLOGIC ........................................... 25</w:t>
      </w:r>
      <w:r>
        <w:rPr>
          <w:b w:val="0"/>
          <w:sz w:val="24"/>
        </w:rPr>
        <w:t xml:space="preserve"> </w:t>
      </w:r>
    </w:p>
    <w:p w14:paraId="0133DF8C" w14:textId="77777777" w:rsidR="007F35E9" w:rsidRDefault="00000000">
      <w:pPr>
        <w:spacing w:after="96" w:line="251" w:lineRule="auto"/>
        <w:ind w:left="214" w:hanging="10"/>
      </w:pPr>
      <w:r>
        <w:rPr>
          <w:sz w:val="18"/>
        </w:rPr>
        <w:t>Acne Agents ...................................................... 25</w:t>
      </w:r>
      <w:r>
        <w:rPr>
          <w:sz w:val="24"/>
        </w:rPr>
        <w:t xml:space="preserve"> </w:t>
      </w:r>
    </w:p>
    <w:p w14:paraId="3E13BE73" w14:textId="77777777" w:rsidR="007F35E9" w:rsidRDefault="00000000">
      <w:pPr>
        <w:spacing w:after="96" w:line="251" w:lineRule="auto"/>
        <w:ind w:left="214" w:hanging="10"/>
      </w:pPr>
      <w:proofErr w:type="spellStart"/>
      <w:r>
        <w:rPr>
          <w:sz w:val="18"/>
        </w:rPr>
        <w:t>Antipsoriatics</w:t>
      </w:r>
      <w:proofErr w:type="spellEnd"/>
      <w:r>
        <w:rPr>
          <w:sz w:val="18"/>
        </w:rPr>
        <w:t xml:space="preserve"> .................................................... 26</w:t>
      </w:r>
      <w:r>
        <w:rPr>
          <w:sz w:val="24"/>
        </w:rPr>
        <w:t xml:space="preserve"> </w:t>
      </w:r>
    </w:p>
    <w:p w14:paraId="167E0B49" w14:textId="77777777" w:rsidR="007F35E9" w:rsidRDefault="00000000">
      <w:pPr>
        <w:spacing w:after="97"/>
        <w:ind w:left="-5" w:hanging="10"/>
      </w:pPr>
      <w:r>
        <w:rPr>
          <w:b/>
          <w:sz w:val="20"/>
        </w:rPr>
        <w:t>ELECTROLYTE DEPLETERS .............................. 27</w:t>
      </w:r>
      <w:r>
        <w:rPr>
          <w:sz w:val="24"/>
        </w:rPr>
        <w:t xml:space="preserve"> </w:t>
      </w:r>
    </w:p>
    <w:p w14:paraId="7C83B5B9" w14:textId="77777777" w:rsidR="007F35E9" w:rsidRDefault="00000000">
      <w:pPr>
        <w:spacing w:after="96" w:line="251" w:lineRule="auto"/>
        <w:ind w:left="214" w:hanging="10"/>
      </w:pPr>
      <w:r>
        <w:rPr>
          <w:sz w:val="18"/>
        </w:rPr>
        <w:t xml:space="preserve">Electrolyte </w:t>
      </w:r>
      <w:proofErr w:type="spellStart"/>
      <w:r>
        <w:rPr>
          <w:sz w:val="18"/>
        </w:rPr>
        <w:t>Depleters</w:t>
      </w:r>
      <w:proofErr w:type="spellEnd"/>
      <w:r>
        <w:rPr>
          <w:sz w:val="18"/>
        </w:rPr>
        <w:t xml:space="preserve"> .......................................... 27</w:t>
      </w:r>
      <w:r>
        <w:rPr>
          <w:sz w:val="24"/>
        </w:rPr>
        <w:t xml:space="preserve"> </w:t>
      </w:r>
    </w:p>
    <w:p w14:paraId="63DF81FA" w14:textId="77777777" w:rsidR="007F35E9" w:rsidRDefault="00000000">
      <w:pPr>
        <w:pStyle w:val="Heading2"/>
        <w:ind w:left="-5" w:right="0"/>
      </w:pPr>
      <w:r>
        <w:t>ENDOCRINE ................................................. 28</w:t>
      </w:r>
      <w:r>
        <w:rPr>
          <w:b w:val="0"/>
          <w:sz w:val="24"/>
        </w:rPr>
        <w:t xml:space="preserve"> </w:t>
      </w:r>
    </w:p>
    <w:p w14:paraId="108A32C2" w14:textId="77777777" w:rsidR="007F35E9" w:rsidRDefault="00000000">
      <w:pPr>
        <w:spacing w:after="96" w:line="251" w:lineRule="auto"/>
        <w:ind w:left="214" w:hanging="10"/>
      </w:pPr>
      <w:r>
        <w:rPr>
          <w:sz w:val="18"/>
        </w:rPr>
        <w:t>Anaphylaxis Agents ............................................ 28</w:t>
      </w:r>
      <w:r>
        <w:rPr>
          <w:sz w:val="24"/>
        </w:rPr>
        <w:t xml:space="preserve"> </w:t>
      </w:r>
    </w:p>
    <w:p w14:paraId="20C9F546" w14:textId="77777777" w:rsidR="007F35E9" w:rsidRDefault="00000000">
      <w:pPr>
        <w:spacing w:after="96" w:line="251" w:lineRule="auto"/>
        <w:ind w:left="214" w:hanging="10"/>
      </w:pPr>
      <w:r>
        <w:rPr>
          <w:sz w:val="18"/>
        </w:rPr>
        <w:t>Bone Formation Stimulating Agents .................... 28</w:t>
      </w:r>
      <w:r>
        <w:rPr>
          <w:sz w:val="24"/>
        </w:rPr>
        <w:t xml:space="preserve"> </w:t>
      </w:r>
    </w:p>
    <w:p w14:paraId="7ED34C20" w14:textId="77777777" w:rsidR="007F35E9" w:rsidRDefault="00000000">
      <w:pPr>
        <w:spacing w:after="96" w:line="251" w:lineRule="auto"/>
        <w:ind w:left="214" w:hanging="10"/>
      </w:pPr>
      <w:r>
        <w:rPr>
          <w:sz w:val="18"/>
        </w:rPr>
        <w:t>Bone Resorption Inhibitors ................................. 28</w:t>
      </w:r>
      <w:r>
        <w:rPr>
          <w:sz w:val="24"/>
        </w:rPr>
        <w:t xml:space="preserve"> </w:t>
      </w:r>
      <w:r>
        <w:rPr>
          <w:sz w:val="18"/>
        </w:rPr>
        <w:t>DPP4 Inhibitors and Combination Agents ............ 29</w:t>
      </w:r>
      <w:r>
        <w:rPr>
          <w:sz w:val="24"/>
        </w:rPr>
        <w:t xml:space="preserve"> </w:t>
      </w:r>
    </w:p>
    <w:p w14:paraId="0B1C75B1" w14:textId="77777777" w:rsidR="007F35E9" w:rsidRDefault="00000000">
      <w:pPr>
        <w:spacing w:after="96" w:line="251" w:lineRule="auto"/>
        <w:ind w:left="214" w:hanging="10"/>
      </w:pPr>
      <w:r>
        <w:rPr>
          <w:sz w:val="18"/>
        </w:rPr>
        <w:t>GLP-1 Receptor Agonists and Combinations ........ 30</w:t>
      </w:r>
      <w:r>
        <w:rPr>
          <w:sz w:val="24"/>
        </w:rPr>
        <w:t xml:space="preserve"> </w:t>
      </w:r>
    </w:p>
    <w:p w14:paraId="5DDBC9C3" w14:textId="77777777" w:rsidR="007F35E9" w:rsidRDefault="00000000">
      <w:pPr>
        <w:spacing w:after="96" w:line="251" w:lineRule="auto"/>
        <w:ind w:left="214" w:hanging="10"/>
      </w:pPr>
      <w:r>
        <w:rPr>
          <w:sz w:val="18"/>
        </w:rPr>
        <w:t>Glucagon Agents................................................ 30</w:t>
      </w:r>
      <w:r>
        <w:rPr>
          <w:sz w:val="24"/>
        </w:rPr>
        <w:t xml:space="preserve"> </w:t>
      </w:r>
    </w:p>
    <w:p w14:paraId="53D81C19" w14:textId="77777777" w:rsidR="007F35E9" w:rsidRDefault="00000000">
      <w:pPr>
        <w:spacing w:after="96" w:line="251" w:lineRule="auto"/>
        <w:ind w:left="214" w:hanging="10"/>
      </w:pPr>
      <w:r>
        <w:rPr>
          <w:sz w:val="18"/>
        </w:rPr>
        <w:t>Growth Hormones ............................................. 30</w:t>
      </w:r>
      <w:r>
        <w:rPr>
          <w:sz w:val="24"/>
        </w:rPr>
        <w:t xml:space="preserve"> </w:t>
      </w:r>
    </w:p>
    <w:p w14:paraId="24BAD841" w14:textId="77777777" w:rsidR="007F35E9" w:rsidRDefault="00000000">
      <w:pPr>
        <w:spacing w:after="96" w:line="251" w:lineRule="auto"/>
        <w:ind w:left="214" w:hanging="10"/>
      </w:pPr>
      <w:r>
        <w:rPr>
          <w:sz w:val="18"/>
        </w:rPr>
        <w:t>Insulins – Intermediate Acting ............................ 31</w:t>
      </w:r>
      <w:r>
        <w:rPr>
          <w:sz w:val="24"/>
        </w:rPr>
        <w:t xml:space="preserve"> </w:t>
      </w:r>
    </w:p>
    <w:p w14:paraId="2F07020B" w14:textId="77777777" w:rsidR="007F35E9" w:rsidRDefault="00000000">
      <w:pPr>
        <w:spacing w:after="96" w:line="251" w:lineRule="auto"/>
        <w:ind w:left="214" w:hanging="10"/>
      </w:pPr>
      <w:r>
        <w:rPr>
          <w:sz w:val="18"/>
        </w:rPr>
        <w:t>Insulins – Rapid Acting ....................................... 31</w:t>
      </w:r>
      <w:r>
        <w:rPr>
          <w:sz w:val="24"/>
        </w:rPr>
        <w:t xml:space="preserve"> </w:t>
      </w:r>
    </w:p>
    <w:p w14:paraId="3AE61DF6" w14:textId="77777777" w:rsidR="007F35E9" w:rsidRDefault="00000000">
      <w:pPr>
        <w:spacing w:after="96" w:line="251" w:lineRule="auto"/>
        <w:ind w:left="214" w:hanging="10"/>
      </w:pPr>
      <w:r>
        <w:rPr>
          <w:sz w:val="18"/>
        </w:rPr>
        <w:t>Insulins – Short Acting........................................ 32</w:t>
      </w:r>
      <w:r>
        <w:rPr>
          <w:sz w:val="24"/>
        </w:rPr>
        <w:t xml:space="preserve"> </w:t>
      </w:r>
    </w:p>
    <w:p w14:paraId="29184886" w14:textId="77777777" w:rsidR="007F35E9" w:rsidRDefault="00000000">
      <w:pPr>
        <w:spacing w:after="96" w:line="251" w:lineRule="auto"/>
        <w:ind w:left="214" w:hanging="10"/>
      </w:pPr>
      <w:r>
        <w:rPr>
          <w:sz w:val="18"/>
        </w:rPr>
        <w:t>Insulins – Long Acting......................................... 32</w:t>
      </w:r>
      <w:r>
        <w:rPr>
          <w:sz w:val="24"/>
        </w:rPr>
        <w:t xml:space="preserve"> </w:t>
      </w:r>
    </w:p>
    <w:p w14:paraId="23A31493" w14:textId="77777777" w:rsidR="007F35E9" w:rsidRDefault="00000000">
      <w:pPr>
        <w:spacing w:after="96" w:line="251" w:lineRule="auto"/>
        <w:ind w:left="214" w:hanging="10"/>
      </w:pPr>
      <w:r>
        <w:rPr>
          <w:sz w:val="18"/>
        </w:rPr>
        <w:t>Miscellaneous Oral Antidiabetic Agents .............. 32</w:t>
      </w:r>
      <w:r>
        <w:rPr>
          <w:sz w:val="24"/>
        </w:rPr>
        <w:t xml:space="preserve"> </w:t>
      </w:r>
    </w:p>
    <w:p w14:paraId="4259015A" w14:textId="77777777" w:rsidR="007F35E9" w:rsidRDefault="00000000">
      <w:pPr>
        <w:spacing w:after="96" w:line="251" w:lineRule="auto"/>
        <w:ind w:left="214" w:hanging="10"/>
      </w:pPr>
      <w:r>
        <w:rPr>
          <w:sz w:val="18"/>
        </w:rPr>
        <w:t>SGLT Inhibitors and Combinations ...................... 33</w:t>
      </w:r>
      <w:r>
        <w:rPr>
          <w:sz w:val="24"/>
        </w:rPr>
        <w:t xml:space="preserve"> </w:t>
      </w:r>
    </w:p>
    <w:p w14:paraId="6B95AB24" w14:textId="77777777" w:rsidR="007F35E9" w:rsidRDefault="00000000">
      <w:pPr>
        <w:spacing w:after="96" w:line="251" w:lineRule="auto"/>
        <w:ind w:left="214" w:hanging="10"/>
      </w:pPr>
      <w:r>
        <w:rPr>
          <w:sz w:val="18"/>
        </w:rPr>
        <w:t>Testosterones ................................................... 34</w:t>
      </w:r>
      <w:r>
        <w:rPr>
          <w:sz w:val="24"/>
        </w:rPr>
        <w:t xml:space="preserve"> </w:t>
      </w:r>
    </w:p>
    <w:p w14:paraId="67D36EEC" w14:textId="77777777" w:rsidR="007F35E9" w:rsidRDefault="00000000">
      <w:pPr>
        <w:spacing w:after="96" w:line="251" w:lineRule="auto"/>
        <w:ind w:left="214" w:hanging="10"/>
      </w:pPr>
      <w:r>
        <w:rPr>
          <w:sz w:val="18"/>
        </w:rPr>
        <w:t>Urea Cycle Disorders .......................................... 34</w:t>
      </w:r>
      <w:r>
        <w:rPr>
          <w:sz w:val="24"/>
        </w:rPr>
        <w:t xml:space="preserve"> </w:t>
      </w:r>
    </w:p>
    <w:p w14:paraId="355354D6" w14:textId="77777777" w:rsidR="007F35E9" w:rsidRDefault="00000000">
      <w:pPr>
        <w:pStyle w:val="Heading2"/>
        <w:ind w:left="-5" w:right="0"/>
      </w:pPr>
      <w:r>
        <w:t>ESTROGEN AND RELATED AGENTS ................. 35</w:t>
      </w:r>
      <w:r>
        <w:rPr>
          <w:b w:val="0"/>
          <w:sz w:val="24"/>
        </w:rPr>
        <w:t xml:space="preserve"> </w:t>
      </w:r>
    </w:p>
    <w:p w14:paraId="58EA6E4E" w14:textId="77777777" w:rsidR="007F35E9" w:rsidRDefault="00000000">
      <w:pPr>
        <w:spacing w:after="96" w:line="251" w:lineRule="auto"/>
        <w:ind w:left="214" w:hanging="10"/>
      </w:pPr>
      <w:r>
        <w:rPr>
          <w:sz w:val="18"/>
        </w:rPr>
        <w:t>Estrogen and Related Agents .............................. 35</w:t>
      </w:r>
      <w:r>
        <w:rPr>
          <w:sz w:val="24"/>
        </w:rPr>
        <w:t xml:space="preserve"> </w:t>
      </w:r>
    </w:p>
    <w:p w14:paraId="34969B00" w14:textId="77777777" w:rsidR="007F35E9" w:rsidRDefault="00000000">
      <w:pPr>
        <w:spacing w:after="96" w:line="251" w:lineRule="auto"/>
        <w:ind w:left="214" w:hanging="10"/>
      </w:pPr>
      <w:r>
        <w:rPr>
          <w:sz w:val="18"/>
        </w:rPr>
        <w:t>Contraceptives .................................................. 36</w:t>
      </w:r>
      <w:r>
        <w:rPr>
          <w:sz w:val="24"/>
        </w:rPr>
        <w:t xml:space="preserve"> </w:t>
      </w:r>
    </w:p>
    <w:p w14:paraId="10C521B9" w14:textId="77777777" w:rsidR="007F35E9" w:rsidRDefault="00000000">
      <w:pPr>
        <w:pStyle w:val="Heading2"/>
        <w:ind w:left="-5" w:right="0"/>
      </w:pPr>
      <w:r>
        <w:t>GASTROINTESTINAL AGENTS ......................... 37</w:t>
      </w:r>
      <w:r>
        <w:rPr>
          <w:b w:val="0"/>
          <w:sz w:val="24"/>
        </w:rPr>
        <w:t xml:space="preserve"> </w:t>
      </w:r>
    </w:p>
    <w:p w14:paraId="75AB7E0F" w14:textId="77777777" w:rsidR="007F35E9" w:rsidRDefault="00000000">
      <w:pPr>
        <w:spacing w:after="96" w:line="251" w:lineRule="auto"/>
        <w:ind w:left="214" w:hanging="10"/>
      </w:pPr>
      <w:r>
        <w:rPr>
          <w:sz w:val="18"/>
        </w:rPr>
        <w:t>Anti-ulcer Agents ............................................... 37</w:t>
      </w:r>
      <w:r>
        <w:rPr>
          <w:sz w:val="24"/>
        </w:rPr>
        <w:t xml:space="preserve"> </w:t>
      </w:r>
    </w:p>
    <w:p w14:paraId="4F100D12" w14:textId="77777777" w:rsidR="007F35E9" w:rsidRDefault="00000000">
      <w:pPr>
        <w:spacing w:after="0" w:line="336" w:lineRule="auto"/>
        <w:ind w:left="214" w:hanging="10"/>
      </w:pPr>
      <w:r>
        <w:rPr>
          <w:i/>
          <w:sz w:val="18"/>
        </w:rPr>
        <w:t>H. Pylori</w:t>
      </w:r>
      <w:r>
        <w:rPr>
          <w:sz w:val="18"/>
        </w:rPr>
        <w:t xml:space="preserve"> Agents ................................................. 37</w:t>
      </w:r>
      <w:r>
        <w:rPr>
          <w:sz w:val="24"/>
        </w:rPr>
        <w:t xml:space="preserve"> </w:t>
      </w:r>
      <w:r>
        <w:rPr>
          <w:sz w:val="18"/>
        </w:rPr>
        <w:t>H2 Receptor Antagonists .................................... 37</w:t>
      </w:r>
      <w:r>
        <w:rPr>
          <w:sz w:val="24"/>
        </w:rPr>
        <w:t xml:space="preserve"> </w:t>
      </w:r>
    </w:p>
    <w:p w14:paraId="35D23CB0" w14:textId="77777777" w:rsidR="007F35E9" w:rsidRDefault="00000000">
      <w:pPr>
        <w:spacing w:after="96" w:line="251" w:lineRule="auto"/>
        <w:ind w:left="214" w:hanging="10"/>
      </w:pPr>
      <w:r>
        <w:rPr>
          <w:sz w:val="18"/>
        </w:rPr>
        <w:t>Laxatives and Cathartics ..................................... 38</w:t>
      </w:r>
      <w:r>
        <w:rPr>
          <w:sz w:val="24"/>
        </w:rPr>
        <w:t xml:space="preserve"> </w:t>
      </w:r>
    </w:p>
    <w:p w14:paraId="5D6EFAE9" w14:textId="77777777" w:rsidR="007F35E9" w:rsidRDefault="00000000">
      <w:pPr>
        <w:spacing w:after="96" w:line="251" w:lineRule="auto"/>
        <w:ind w:left="214" w:hanging="10"/>
      </w:pPr>
      <w:r>
        <w:rPr>
          <w:sz w:val="18"/>
        </w:rPr>
        <w:t>Pancreatic Enzymes ........................................... 39</w:t>
      </w:r>
      <w:r>
        <w:rPr>
          <w:sz w:val="24"/>
        </w:rPr>
        <w:t xml:space="preserve"> </w:t>
      </w:r>
    </w:p>
    <w:p w14:paraId="059CA7B9" w14:textId="77777777" w:rsidR="007F35E9" w:rsidRDefault="00000000">
      <w:pPr>
        <w:spacing w:after="96" w:line="251" w:lineRule="auto"/>
        <w:ind w:left="214" w:hanging="10"/>
      </w:pPr>
      <w:r>
        <w:rPr>
          <w:sz w:val="18"/>
        </w:rPr>
        <w:t>Proton Pump Inhibitors ...................................... 39</w:t>
      </w:r>
      <w:r>
        <w:rPr>
          <w:sz w:val="24"/>
        </w:rPr>
        <w:t xml:space="preserve"> </w:t>
      </w:r>
    </w:p>
    <w:p w14:paraId="65DB06F9" w14:textId="77777777" w:rsidR="007F35E9" w:rsidRDefault="00000000">
      <w:pPr>
        <w:spacing w:after="96" w:line="251" w:lineRule="auto"/>
        <w:ind w:left="214" w:hanging="10"/>
      </w:pPr>
      <w:r>
        <w:rPr>
          <w:sz w:val="18"/>
        </w:rPr>
        <w:t>Ulcerative Colitis Agents..................................... 40</w:t>
      </w:r>
      <w:r>
        <w:rPr>
          <w:sz w:val="24"/>
        </w:rPr>
        <w:t xml:space="preserve"> </w:t>
      </w:r>
    </w:p>
    <w:p w14:paraId="1EA76317" w14:textId="77777777" w:rsidR="007F35E9" w:rsidRDefault="00000000">
      <w:pPr>
        <w:pStyle w:val="Heading2"/>
        <w:ind w:left="-5" w:right="0"/>
      </w:pPr>
      <w:r>
        <w:t>GENITOURINARY .......................................... 41</w:t>
      </w:r>
      <w:r>
        <w:rPr>
          <w:b w:val="0"/>
          <w:sz w:val="24"/>
        </w:rPr>
        <w:t xml:space="preserve"> </w:t>
      </w:r>
    </w:p>
    <w:p w14:paraId="16911AA9" w14:textId="77777777" w:rsidR="007F35E9" w:rsidRDefault="00000000">
      <w:pPr>
        <w:spacing w:after="96" w:line="251" w:lineRule="auto"/>
        <w:ind w:left="214" w:hanging="10"/>
      </w:pPr>
      <w:r>
        <w:rPr>
          <w:sz w:val="18"/>
        </w:rPr>
        <w:t>BPH Agents ....................................................... 41</w:t>
      </w:r>
      <w:r>
        <w:rPr>
          <w:sz w:val="24"/>
        </w:rPr>
        <w:t xml:space="preserve"> </w:t>
      </w:r>
    </w:p>
    <w:p w14:paraId="57B88CCD" w14:textId="77777777" w:rsidR="007F35E9" w:rsidRDefault="007F35E9">
      <w:pPr>
        <w:sectPr w:rsidR="007F35E9">
          <w:type w:val="continuous"/>
          <w:pgSz w:w="15840" w:h="12240" w:orient="landscape"/>
          <w:pgMar w:top="1440" w:right="1156" w:bottom="1440" w:left="1151" w:header="720" w:footer="720" w:gutter="0"/>
          <w:cols w:num="3" w:space="670"/>
        </w:sectPr>
      </w:pPr>
    </w:p>
    <w:p w14:paraId="5DFE7248" w14:textId="77777777" w:rsidR="007F35E9" w:rsidRDefault="00000000">
      <w:pPr>
        <w:spacing w:after="60" w:line="251" w:lineRule="auto"/>
        <w:ind w:left="214" w:hanging="10"/>
      </w:pPr>
      <w:r>
        <w:rPr>
          <w:sz w:val="18"/>
        </w:rPr>
        <w:lastRenderedPageBreak/>
        <w:t xml:space="preserve">Urinary Tract Antispasmodic/Anti-Incontinence </w:t>
      </w:r>
    </w:p>
    <w:p w14:paraId="05731DE2" w14:textId="77777777" w:rsidR="007F35E9" w:rsidRDefault="00000000">
      <w:pPr>
        <w:spacing w:after="96" w:line="251" w:lineRule="auto"/>
        <w:ind w:left="214" w:hanging="10"/>
      </w:pPr>
      <w:r>
        <w:rPr>
          <w:sz w:val="18"/>
        </w:rPr>
        <w:t>Agents ...............................................................42</w:t>
      </w:r>
      <w:r>
        <w:rPr>
          <w:sz w:val="24"/>
        </w:rPr>
        <w:t xml:space="preserve"> </w:t>
      </w:r>
    </w:p>
    <w:p w14:paraId="2C4E25E5" w14:textId="77777777" w:rsidR="007F35E9" w:rsidRDefault="00000000">
      <w:pPr>
        <w:pStyle w:val="Heading2"/>
        <w:ind w:left="-5" w:right="0"/>
      </w:pPr>
      <w:r>
        <w:t>HEMATOLOGIC .............................................43</w:t>
      </w:r>
      <w:r>
        <w:rPr>
          <w:b w:val="0"/>
          <w:sz w:val="24"/>
        </w:rPr>
        <w:t xml:space="preserve"> </w:t>
      </w:r>
    </w:p>
    <w:p w14:paraId="4D107DE9" w14:textId="77777777" w:rsidR="007F35E9" w:rsidRDefault="00000000">
      <w:pPr>
        <w:spacing w:after="96" w:line="251" w:lineRule="auto"/>
        <w:ind w:left="214" w:hanging="10"/>
      </w:pPr>
      <w:r>
        <w:rPr>
          <w:sz w:val="18"/>
        </w:rPr>
        <w:t>Direct Oral Anticoagulants ..................................43</w:t>
      </w:r>
      <w:r>
        <w:rPr>
          <w:sz w:val="24"/>
        </w:rPr>
        <w:t xml:space="preserve"> </w:t>
      </w:r>
    </w:p>
    <w:p w14:paraId="0CBB2492" w14:textId="77777777" w:rsidR="007F35E9" w:rsidRDefault="00000000">
      <w:pPr>
        <w:spacing w:after="96" w:line="251" w:lineRule="auto"/>
        <w:ind w:left="214" w:hanging="10"/>
      </w:pPr>
      <w:proofErr w:type="spellStart"/>
      <w:r>
        <w:rPr>
          <w:sz w:val="18"/>
        </w:rPr>
        <w:t>Hematinics</w:t>
      </w:r>
      <w:proofErr w:type="spellEnd"/>
      <w:r>
        <w:rPr>
          <w:sz w:val="18"/>
        </w:rPr>
        <w:t xml:space="preserve"> ........................................................43</w:t>
      </w:r>
      <w:r>
        <w:rPr>
          <w:sz w:val="24"/>
        </w:rPr>
        <w:t xml:space="preserve"> </w:t>
      </w:r>
    </w:p>
    <w:p w14:paraId="0276AF1D" w14:textId="77777777" w:rsidR="007F35E9" w:rsidRDefault="00000000">
      <w:pPr>
        <w:spacing w:after="96" w:line="251" w:lineRule="auto"/>
        <w:ind w:left="214" w:hanging="10"/>
      </w:pPr>
      <w:r>
        <w:rPr>
          <w:sz w:val="18"/>
        </w:rPr>
        <w:t>Leukocyte Stimulants .........................................44</w:t>
      </w:r>
      <w:r>
        <w:rPr>
          <w:sz w:val="24"/>
        </w:rPr>
        <w:t xml:space="preserve"> </w:t>
      </w:r>
    </w:p>
    <w:p w14:paraId="1E28963F" w14:textId="77777777" w:rsidR="007F35E9" w:rsidRDefault="00000000">
      <w:pPr>
        <w:spacing w:after="96" w:line="251" w:lineRule="auto"/>
        <w:ind w:left="214" w:hanging="10"/>
      </w:pPr>
      <w:r>
        <w:rPr>
          <w:sz w:val="18"/>
        </w:rPr>
        <w:t>Platelet Aggregation Inhibitors ............................44</w:t>
      </w:r>
      <w:r>
        <w:rPr>
          <w:sz w:val="24"/>
        </w:rPr>
        <w:t xml:space="preserve"> </w:t>
      </w:r>
    </w:p>
    <w:p w14:paraId="1618B6E6" w14:textId="77777777" w:rsidR="007F35E9" w:rsidRDefault="00000000">
      <w:pPr>
        <w:pStyle w:val="Heading2"/>
        <w:ind w:left="-5" w:right="0"/>
      </w:pPr>
      <w:r>
        <w:t>LIPOTROPICS ................................................45</w:t>
      </w:r>
      <w:r>
        <w:rPr>
          <w:b w:val="0"/>
          <w:sz w:val="24"/>
        </w:rPr>
        <w:t xml:space="preserve"> </w:t>
      </w:r>
    </w:p>
    <w:p w14:paraId="4D2D4F06" w14:textId="77777777" w:rsidR="007F35E9" w:rsidRDefault="00000000">
      <w:pPr>
        <w:spacing w:after="96" w:line="251" w:lineRule="auto"/>
        <w:ind w:left="214" w:hanging="10"/>
      </w:pPr>
      <w:r>
        <w:rPr>
          <w:sz w:val="18"/>
        </w:rPr>
        <w:t>Bile Acid Sequestrants ........................................45</w:t>
      </w:r>
      <w:r>
        <w:rPr>
          <w:sz w:val="24"/>
        </w:rPr>
        <w:t xml:space="preserve"> </w:t>
      </w:r>
    </w:p>
    <w:p w14:paraId="5E3D7F3B" w14:textId="77777777" w:rsidR="007F35E9" w:rsidRDefault="00000000">
      <w:pPr>
        <w:spacing w:after="96" w:line="251" w:lineRule="auto"/>
        <w:ind w:left="214" w:hanging="10"/>
      </w:pPr>
      <w:r>
        <w:rPr>
          <w:sz w:val="18"/>
        </w:rPr>
        <w:t>Fibric Acid Derivatives ........................................45</w:t>
      </w:r>
      <w:r>
        <w:rPr>
          <w:sz w:val="24"/>
        </w:rPr>
        <w:t xml:space="preserve"> </w:t>
      </w:r>
    </w:p>
    <w:p w14:paraId="7846E368" w14:textId="77777777" w:rsidR="007F35E9" w:rsidRDefault="00000000">
      <w:pPr>
        <w:spacing w:after="96" w:line="251" w:lineRule="auto"/>
        <w:ind w:left="214" w:hanging="10"/>
      </w:pPr>
      <w:r>
        <w:rPr>
          <w:sz w:val="18"/>
        </w:rPr>
        <w:t>HMG CoA Reductase Inhibitors ...........................45</w:t>
      </w:r>
      <w:r>
        <w:rPr>
          <w:sz w:val="24"/>
        </w:rPr>
        <w:t xml:space="preserve"> </w:t>
      </w:r>
    </w:p>
    <w:p w14:paraId="528EF8FA" w14:textId="77777777" w:rsidR="007F35E9" w:rsidRDefault="00000000">
      <w:pPr>
        <w:spacing w:after="96" w:line="251" w:lineRule="auto"/>
        <w:ind w:left="214" w:hanging="10"/>
      </w:pPr>
      <w:r>
        <w:rPr>
          <w:sz w:val="18"/>
        </w:rPr>
        <w:t>Lipotropics.........................................................45</w:t>
      </w:r>
      <w:r>
        <w:rPr>
          <w:sz w:val="24"/>
        </w:rPr>
        <w:t xml:space="preserve"> </w:t>
      </w:r>
    </w:p>
    <w:p w14:paraId="51F273BF" w14:textId="77777777" w:rsidR="007F35E9" w:rsidRDefault="00000000">
      <w:pPr>
        <w:spacing w:after="97"/>
        <w:ind w:left="-5" w:hanging="10"/>
      </w:pPr>
      <w:r>
        <w:rPr>
          <w:b/>
          <w:sz w:val="20"/>
        </w:rPr>
        <w:t>MULTIPLE SCLEROSIS AGENTS........................46</w:t>
      </w:r>
      <w:r>
        <w:rPr>
          <w:sz w:val="24"/>
        </w:rPr>
        <w:t xml:space="preserve"> </w:t>
      </w:r>
    </w:p>
    <w:p w14:paraId="5D4F59ED" w14:textId="77777777" w:rsidR="007F35E9" w:rsidRDefault="00000000">
      <w:pPr>
        <w:spacing w:after="96" w:line="251" w:lineRule="auto"/>
        <w:ind w:left="214" w:hanging="10"/>
      </w:pPr>
      <w:r>
        <w:rPr>
          <w:sz w:val="18"/>
        </w:rPr>
        <w:t>Multiple Sclerosis Agents ....................................46</w:t>
      </w:r>
      <w:r>
        <w:rPr>
          <w:sz w:val="24"/>
        </w:rPr>
        <w:t xml:space="preserve"> </w:t>
      </w:r>
    </w:p>
    <w:p w14:paraId="4839B662" w14:textId="77777777" w:rsidR="007F35E9" w:rsidRDefault="00000000">
      <w:pPr>
        <w:pStyle w:val="Heading2"/>
        <w:spacing w:after="53"/>
        <w:ind w:left="-5" w:right="0"/>
      </w:pPr>
      <w:r>
        <w:t>RESPIRATORY ...............................................47</w:t>
      </w:r>
      <w:r>
        <w:rPr>
          <w:b w:val="0"/>
          <w:sz w:val="24"/>
        </w:rPr>
        <w:t xml:space="preserve"> </w:t>
      </w:r>
    </w:p>
    <w:p w14:paraId="6916ACE8" w14:textId="77777777" w:rsidR="007F35E9" w:rsidRDefault="00000000">
      <w:pPr>
        <w:spacing w:after="96" w:line="251" w:lineRule="auto"/>
        <w:ind w:left="214" w:hanging="10"/>
      </w:pPr>
      <w:r>
        <w:rPr>
          <w:sz w:val="18"/>
        </w:rPr>
        <w:t>Antihistamine-Decongestant Combinations/2</w:t>
      </w:r>
      <w:r>
        <w:rPr>
          <w:sz w:val="18"/>
          <w:vertAlign w:val="superscript"/>
        </w:rPr>
        <w:t>nd</w:t>
      </w:r>
      <w:r>
        <w:rPr>
          <w:sz w:val="18"/>
        </w:rPr>
        <w:t xml:space="preserve"> </w:t>
      </w:r>
    </w:p>
    <w:p w14:paraId="25F44249" w14:textId="77777777" w:rsidR="007F35E9" w:rsidRDefault="00000000">
      <w:pPr>
        <w:spacing w:after="96" w:line="251" w:lineRule="auto"/>
        <w:ind w:left="214" w:hanging="10"/>
      </w:pPr>
      <w:r>
        <w:rPr>
          <w:sz w:val="18"/>
        </w:rPr>
        <w:t>Generation Antihistamines .................................47</w:t>
      </w:r>
      <w:r>
        <w:rPr>
          <w:sz w:val="24"/>
        </w:rPr>
        <w:t xml:space="preserve"> </w:t>
      </w:r>
    </w:p>
    <w:p w14:paraId="269FA39E" w14:textId="77777777" w:rsidR="007F35E9" w:rsidRDefault="00000000">
      <w:pPr>
        <w:spacing w:after="96" w:line="251" w:lineRule="auto"/>
        <w:ind w:left="214" w:hanging="10"/>
      </w:pPr>
      <w:r>
        <w:rPr>
          <w:sz w:val="18"/>
        </w:rPr>
        <w:t xml:space="preserve">Beta </w:t>
      </w:r>
      <w:proofErr w:type="spellStart"/>
      <w:r>
        <w:rPr>
          <w:sz w:val="18"/>
        </w:rPr>
        <w:t>Adrenergics</w:t>
      </w:r>
      <w:proofErr w:type="spellEnd"/>
      <w:r>
        <w:rPr>
          <w:sz w:val="18"/>
        </w:rPr>
        <w:t xml:space="preserve"> and Corticosteroids ..................48</w:t>
      </w:r>
      <w:r>
        <w:rPr>
          <w:sz w:val="24"/>
        </w:rPr>
        <w:t xml:space="preserve"> </w:t>
      </w:r>
    </w:p>
    <w:p w14:paraId="5554A79C" w14:textId="77777777" w:rsidR="007F35E9" w:rsidRDefault="00000000">
      <w:pPr>
        <w:spacing w:after="96" w:line="251" w:lineRule="auto"/>
        <w:ind w:left="214" w:hanging="10"/>
      </w:pPr>
      <w:r>
        <w:rPr>
          <w:sz w:val="18"/>
        </w:rPr>
        <w:t>Beta Agonists – Long Acting ................................48</w:t>
      </w:r>
      <w:r>
        <w:rPr>
          <w:sz w:val="24"/>
        </w:rPr>
        <w:t xml:space="preserve"> </w:t>
      </w:r>
    </w:p>
    <w:p w14:paraId="2BAEE2E4" w14:textId="77777777" w:rsidR="007F35E9" w:rsidRDefault="00000000">
      <w:pPr>
        <w:spacing w:after="96" w:line="251" w:lineRule="auto"/>
        <w:ind w:left="214" w:hanging="10"/>
      </w:pPr>
      <w:r>
        <w:rPr>
          <w:sz w:val="18"/>
        </w:rPr>
        <w:t>Beta Agonists – Short Acting ...............................49</w:t>
      </w:r>
      <w:r>
        <w:rPr>
          <w:sz w:val="24"/>
        </w:rPr>
        <w:t xml:space="preserve"> </w:t>
      </w:r>
      <w:r>
        <w:rPr>
          <w:sz w:val="18"/>
        </w:rPr>
        <w:t>Bronchodilator Agents-Beta Adrenergic and Anticholinergic Combinations ............................. 49</w:t>
      </w:r>
      <w:r>
        <w:rPr>
          <w:sz w:val="24"/>
        </w:rPr>
        <w:t xml:space="preserve"> </w:t>
      </w:r>
    </w:p>
    <w:p w14:paraId="6F4308C9" w14:textId="77777777" w:rsidR="007F35E9" w:rsidRDefault="00000000">
      <w:pPr>
        <w:spacing w:after="58" w:line="251" w:lineRule="auto"/>
        <w:ind w:left="214" w:hanging="10"/>
      </w:pPr>
      <w:r>
        <w:rPr>
          <w:sz w:val="18"/>
        </w:rPr>
        <w:t>Leukotriene Receptor Antagonists ...................... 50</w:t>
      </w:r>
      <w:r>
        <w:rPr>
          <w:sz w:val="24"/>
        </w:rPr>
        <w:t xml:space="preserve"> </w:t>
      </w:r>
    </w:p>
    <w:p w14:paraId="79B4FD8E" w14:textId="77777777" w:rsidR="007F35E9" w:rsidRDefault="00000000">
      <w:pPr>
        <w:spacing w:after="60" w:line="251" w:lineRule="auto"/>
        <w:ind w:left="214" w:hanging="10"/>
      </w:pPr>
      <w:r>
        <w:rPr>
          <w:sz w:val="18"/>
        </w:rPr>
        <w:t xml:space="preserve">Nasal Antihistamines/Nasal Anti-Inflammatory </w:t>
      </w:r>
    </w:p>
    <w:p w14:paraId="2F701837" w14:textId="77777777" w:rsidR="007F35E9" w:rsidRDefault="00000000">
      <w:pPr>
        <w:spacing w:after="96" w:line="251" w:lineRule="auto"/>
        <w:ind w:left="214" w:hanging="10"/>
      </w:pPr>
      <w:r>
        <w:rPr>
          <w:sz w:val="18"/>
        </w:rPr>
        <w:t>Steroids............................................................. 50</w:t>
      </w:r>
      <w:r>
        <w:rPr>
          <w:sz w:val="24"/>
        </w:rPr>
        <w:t xml:space="preserve"> </w:t>
      </w:r>
    </w:p>
    <w:p w14:paraId="7A5DB18C" w14:textId="77777777" w:rsidR="007F35E9" w:rsidRDefault="00000000">
      <w:pPr>
        <w:spacing w:after="96" w:line="251" w:lineRule="auto"/>
        <w:ind w:left="214" w:hanging="10"/>
      </w:pPr>
      <w:r>
        <w:rPr>
          <w:sz w:val="18"/>
        </w:rPr>
        <w:t>Oral Inhaled Glucocorticoids ............................... 51</w:t>
      </w:r>
      <w:r>
        <w:rPr>
          <w:sz w:val="24"/>
        </w:rPr>
        <w:t xml:space="preserve"> </w:t>
      </w:r>
    </w:p>
    <w:p w14:paraId="77713135" w14:textId="77777777" w:rsidR="007F35E9" w:rsidRDefault="00000000">
      <w:pPr>
        <w:spacing w:after="96" w:line="251" w:lineRule="auto"/>
        <w:ind w:left="214" w:hanging="10"/>
      </w:pPr>
      <w:r>
        <w:rPr>
          <w:sz w:val="18"/>
        </w:rPr>
        <w:t>Pulmonary Antihypertensives ............................. 51</w:t>
      </w:r>
      <w:r>
        <w:rPr>
          <w:sz w:val="24"/>
        </w:rPr>
        <w:t xml:space="preserve"> </w:t>
      </w:r>
    </w:p>
    <w:p w14:paraId="4C79A714" w14:textId="77777777" w:rsidR="007F35E9" w:rsidRDefault="00000000">
      <w:pPr>
        <w:spacing w:after="96" w:line="251" w:lineRule="auto"/>
        <w:ind w:left="214" w:hanging="10"/>
      </w:pPr>
      <w:r>
        <w:rPr>
          <w:sz w:val="18"/>
        </w:rPr>
        <w:t>Respiratory and Allergy Biologics ........................ 51</w:t>
      </w:r>
      <w:r>
        <w:rPr>
          <w:sz w:val="24"/>
        </w:rPr>
        <w:t xml:space="preserve"> </w:t>
      </w:r>
    </w:p>
    <w:p w14:paraId="720B8899" w14:textId="77777777" w:rsidR="007F35E9" w:rsidRDefault="00000000">
      <w:pPr>
        <w:spacing w:after="97"/>
        <w:ind w:left="-5" w:hanging="10"/>
      </w:pPr>
      <w:r>
        <w:rPr>
          <w:b/>
          <w:sz w:val="20"/>
        </w:rPr>
        <w:t>TARGETED IMMUNOMODULATORS ............... 52</w:t>
      </w:r>
      <w:r>
        <w:rPr>
          <w:sz w:val="24"/>
        </w:rPr>
        <w:t xml:space="preserve"> </w:t>
      </w:r>
    </w:p>
    <w:p w14:paraId="3F8449B9" w14:textId="77777777" w:rsidR="007F35E9" w:rsidRDefault="00000000">
      <w:pPr>
        <w:spacing w:after="96" w:line="251" w:lineRule="auto"/>
        <w:ind w:left="214" w:hanging="10"/>
      </w:pPr>
      <w:r>
        <w:rPr>
          <w:sz w:val="18"/>
        </w:rPr>
        <w:t>Targeted Immunomodulators ............................. 52</w:t>
      </w:r>
      <w:r>
        <w:rPr>
          <w:sz w:val="24"/>
        </w:rPr>
        <w:t xml:space="preserve"> </w:t>
      </w:r>
    </w:p>
    <w:p w14:paraId="510D06A9" w14:textId="77777777" w:rsidR="007F35E9" w:rsidRDefault="00000000">
      <w:pPr>
        <w:pStyle w:val="Heading2"/>
        <w:ind w:left="-5" w:right="0"/>
      </w:pPr>
      <w:r>
        <w:t>TOPICAL AGENTS .......................................... 53</w:t>
      </w:r>
      <w:r>
        <w:rPr>
          <w:b w:val="0"/>
          <w:sz w:val="24"/>
        </w:rPr>
        <w:t xml:space="preserve"> </w:t>
      </w:r>
    </w:p>
    <w:p w14:paraId="7BC57408" w14:textId="77777777" w:rsidR="007F35E9" w:rsidRDefault="00000000">
      <w:pPr>
        <w:spacing w:after="96" w:line="251" w:lineRule="auto"/>
        <w:ind w:left="214" w:hanging="10"/>
      </w:pPr>
      <w:r>
        <w:rPr>
          <w:sz w:val="18"/>
        </w:rPr>
        <w:t>Dry Eye Disease or Keratoconjunctivitis ............... 53</w:t>
      </w:r>
      <w:r>
        <w:rPr>
          <w:sz w:val="24"/>
        </w:rPr>
        <w:t xml:space="preserve"> </w:t>
      </w:r>
    </w:p>
    <w:p w14:paraId="610153A9" w14:textId="77777777" w:rsidR="007F35E9" w:rsidRDefault="00000000">
      <w:pPr>
        <w:spacing w:after="96" w:line="251" w:lineRule="auto"/>
        <w:ind w:left="214" w:hanging="10"/>
      </w:pPr>
      <w:r>
        <w:rPr>
          <w:sz w:val="18"/>
        </w:rPr>
        <w:t>Miotics-Intraocular Pressure Reducers ................ 53</w:t>
      </w:r>
      <w:r>
        <w:rPr>
          <w:sz w:val="24"/>
        </w:rPr>
        <w:t xml:space="preserve"> </w:t>
      </w:r>
    </w:p>
    <w:p w14:paraId="0AF364DF" w14:textId="77777777" w:rsidR="007F35E9" w:rsidRDefault="00000000">
      <w:pPr>
        <w:spacing w:after="0" w:line="336" w:lineRule="auto"/>
        <w:jc w:val="center"/>
      </w:pPr>
      <w:r>
        <w:rPr>
          <w:sz w:val="18"/>
        </w:rPr>
        <w:t>Ophthalmic Antihistamines................................. 54</w:t>
      </w:r>
      <w:r>
        <w:rPr>
          <w:sz w:val="24"/>
        </w:rPr>
        <w:t xml:space="preserve"> </w:t>
      </w:r>
      <w:r>
        <w:rPr>
          <w:sz w:val="18"/>
        </w:rPr>
        <w:t>Ophthalmic Anti-Inflammatory Agents ................ 54</w:t>
      </w:r>
      <w:r>
        <w:rPr>
          <w:sz w:val="24"/>
        </w:rPr>
        <w:t xml:space="preserve"> </w:t>
      </w:r>
    </w:p>
    <w:p w14:paraId="367176C2" w14:textId="77777777" w:rsidR="007F35E9" w:rsidRDefault="00000000">
      <w:pPr>
        <w:spacing w:after="96" w:line="251" w:lineRule="auto"/>
        <w:ind w:left="214" w:hanging="10"/>
      </w:pPr>
      <w:r>
        <w:rPr>
          <w:sz w:val="18"/>
        </w:rPr>
        <w:t>Ophthalmic Mast Cell Stabilizers ......................... 54</w:t>
      </w:r>
      <w:r>
        <w:rPr>
          <w:sz w:val="24"/>
        </w:rPr>
        <w:t xml:space="preserve"> </w:t>
      </w:r>
    </w:p>
    <w:p w14:paraId="39E5CFB6" w14:textId="77777777" w:rsidR="007F35E9" w:rsidRDefault="00000000">
      <w:pPr>
        <w:spacing w:after="96" w:line="251" w:lineRule="auto"/>
        <w:ind w:left="214" w:hanging="10"/>
      </w:pPr>
      <w:proofErr w:type="spellStart"/>
      <w:r>
        <w:rPr>
          <w:sz w:val="18"/>
        </w:rPr>
        <w:t>Otic</w:t>
      </w:r>
      <w:proofErr w:type="spellEnd"/>
      <w:r>
        <w:rPr>
          <w:sz w:val="18"/>
        </w:rPr>
        <w:t xml:space="preserve"> Preparations ............................................... 54</w:t>
      </w:r>
      <w:r>
        <w:rPr>
          <w:sz w:val="24"/>
        </w:rPr>
        <w:t xml:space="preserve"> </w:t>
      </w:r>
    </w:p>
    <w:p w14:paraId="405E4DC9" w14:textId="77777777" w:rsidR="007F35E9" w:rsidRDefault="00000000">
      <w:pPr>
        <w:spacing w:after="96" w:line="251" w:lineRule="auto"/>
        <w:ind w:left="214" w:hanging="10"/>
      </w:pPr>
      <w:r>
        <w:rPr>
          <w:sz w:val="18"/>
        </w:rPr>
        <w:t>Topical Anti-Inflammatory Agents – NSAIDS......... 55</w:t>
      </w:r>
      <w:r>
        <w:rPr>
          <w:sz w:val="24"/>
        </w:rPr>
        <w:t xml:space="preserve"> </w:t>
      </w:r>
    </w:p>
    <w:p w14:paraId="7CDAFB99" w14:textId="77777777" w:rsidR="007F35E9" w:rsidRDefault="00000000">
      <w:pPr>
        <w:spacing w:after="96" w:line="251" w:lineRule="auto"/>
        <w:ind w:left="214" w:hanging="10"/>
      </w:pPr>
      <w:r>
        <w:rPr>
          <w:sz w:val="18"/>
        </w:rPr>
        <w:t xml:space="preserve">Topical </w:t>
      </w:r>
      <w:proofErr w:type="spellStart"/>
      <w:r>
        <w:rPr>
          <w:sz w:val="18"/>
        </w:rPr>
        <w:t>Antiparasitics</w:t>
      </w:r>
      <w:proofErr w:type="spellEnd"/>
      <w:r>
        <w:rPr>
          <w:sz w:val="18"/>
        </w:rPr>
        <w:t xml:space="preserve"> ......................................... 55</w:t>
      </w:r>
      <w:r>
        <w:rPr>
          <w:sz w:val="24"/>
        </w:rPr>
        <w:t xml:space="preserve"> </w:t>
      </w:r>
    </w:p>
    <w:p w14:paraId="77F305C7" w14:textId="77777777" w:rsidR="007F35E9" w:rsidRDefault="00000000">
      <w:pPr>
        <w:spacing w:after="96" w:line="251" w:lineRule="auto"/>
        <w:ind w:left="214" w:hanging="10"/>
      </w:pPr>
      <w:r>
        <w:rPr>
          <w:sz w:val="18"/>
        </w:rPr>
        <w:t>Topical Immunomodulators ................................ 55</w:t>
      </w:r>
      <w:r>
        <w:rPr>
          <w:sz w:val="24"/>
        </w:rPr>
        <w:t xml:space="preserve"> </w:t>
      </w:r>
      <w:r>
        <w:rPr>
          <w:sz w:val="18"/>
        </w:rPr>
        <w:t>Topical Post-Herpetic Neuralgia Agents ............... 55</w:t>
      </w:r>
      <w:r>
        <w:rPr>
          <w:sz w:val="24"/>
        </w:rPr>
        <w:t xml:space="preserve"> </w:t>
      </w:r>
    </w:p>
    <w:p w14:paraId="4131A465" w14:textId="77777777" w:rsidR="007F35E9" w:rsidRDefault="00000000">
      <w:pPr>
        <w:pStyle w:val="Heading2"/>
        <w:ind w:left="-5" w:right="0"/>
      </w:pPr>
      <w:r>
        <w:t>MISCELLANEOUS INFORMATION ................... 56</w:t>
      </w:r>
      <w:r>
        <w:rPr>
          <w:b w:val="0"/>
          <w:sz w:val="24"/>
        </w:rPr>
        <w:t xml:space="preserve"> </w:t>
      </w:r>
    </w:p>
    <w:p w14:paraId="287C8F55" w14:textId="77777777" w:rsidR="007F35E9" w:rsidRDefault="00000000">
      <w:pPr>
        <w:spacing w:after="220"/>
      </w:pPr>
      <w:r>
        <w:t xml:space="preserve"> </w:t>
      </w:r>
    </w:p>
    <w:p w14:paraId="4D938526" w14:textId="77777777" w:rsidR="007F35E9" w:rsidRDefault="00000000">
      <w:pPr>
        <w:spacing w:after="220"/>
      </w:pPr>
      <w:r>
        <w:t xml:space="preserve"> </w:t>
      </w:r>
    </w:p>
    <w:p w14:paraId="2F67D168" w14:textId="77777777" w:rsidR="007F35E9" w:rsidRDefault="00000000">
      <w:pPr>
        <w:spacing w:after="227"/>
      </w:pPr>
      <w:r>
        <w:t xml:space="preserve"> </w:t>
      </w:r>
    </w:p>
    <w:p w14:paraId="3CD94B03" w14:textId="77777777" w:rsidR="007F35E9" w:rsidRDefault="00000000">
      <w:pPr>
        <w:spacing w:after="220"/>
      </w:pPr>
      <w:r>
        <w:t xml:space="preserve"> </w:t>
      </w:r>
    </w:p>
    <w:p w14:paraId="771F8FD2" w14:textId="77777777" w:rsidR="007F35E9" w:rsidRDefault="00000000">
      <w:pPr>
        <w:spacing w:after="220"/>
      </w:pPr>
      <w:r>
        <w:t xml:space="preserve"> </w:t>
      </w:r>
    </w:p>
    <w:p w14:paraId="10DD7469" w14:textId="77777777" w:rsidR="007F35E9" w:rsidRDefault="00000000">
      <w:pPr>
        <w:spacing w:after="220"/>
      </w:pPr>
      <w:r>
        <w:t xml:space="preserve"> </w:t>
      </w:r>
    </w:p>
    <w:p w14:paraId="1AC7A335" w14:textId="77777777" w:rsidR="007F35E9" w:rsidRDefault="00000000">
      <w:pPr>
        <w:spacing w:after="220"/>
      </w:pPr>
      <w:r>
        <w:t xml:space="preserve"> </w:t>
      </w:r>
    </w:p>
    <w:p w14:paraId="77CCF188" w14:textId="77777777" w:rsidR="007F35E9" w:rsidRDefault="00000000">
      <w:pPr>
        <w:spacing w:after="220"/>
      </w:pPr>
      <w:r>
        <w:t xml:space="preserve"> </w:t>
      </w:r>
    </w:p>
    <w:p w14:paraId="0C5AE0FA" w14:textId="77777777" w:rsidR="007F35E9" w:rsidRDefault="00000000">
      <w:pPr>
        <w:spacing w:after="220"/>
      </w:pPr>
      <w:r>
        <w:t xml:space="preserve"> </w:t>
      </w:r>
    </w:p>
    <w:p w14:paraId="15757FF5" w14:textId="77777777" w:rsidR="007F35E9" w:rsidRDefault="00000000">
      <w:pPr>
        <w:spacing w:after="220"/>
      </w:pPr>
      <w:r>
        <w:t xml:space="preserve"> </w:t>
      </w:r>
    </w:p>
    <w:p w14:paraId="57BAA921" w14:textId="77777777" w:rsidR="007F35E9" w:rsidRDefault="00000000">
      <w:pPr>
        <w:spacing w:after="220"/>
      </w:pPr>
      <w:r>
        <w:t xml:space="preserve"> </w:t>
      </w:r>
    </w:p>
    <w:p w14:paraId="2EF729A3" w14:textId="77777777" w:rsidR="007F35E9" w:rsidRDefault="00000000">
      <w:pPr>
        <w:spacing w:after="0"/>
      </w:pPr>
      <w:r>
        <w:t xml:space="preserve"> </w:t>
      </w:r>
    </w:p>
    <w:p w14:paraId="5B05131A" w14:textId="77777777" w:rsidR="007F35E9" w:rsidRDefault="007F35E9">
      <w:pPr>
        <w:sectPr w:rsidR="007F35E9">
          <w:footerReference w:type="even" r:id="rId23"/>
          <w:footerReference w:type="default" r:id="rId24"/>
          <w:footerReference w:type="first" r:id="rId25"/>
          <w:pgSz w:w="15840" w:h="12240" w:orient="landscape"/>
          <w:pgMar w:top="1440" w:right="1156" w:bottom="1440" w:left="1150" w:header="720" w:footer="280" w:gutter="0"/>
          <w:cols w:num="3" w:space="670"/>
        </w:sectPr>
      </w:pPr>
    </w:p>
    <w:p w14:paraId="6CBAB1D2" w14:textId="77777777" w:rsidR="007F35E9" w:rsidRDefault="007F35E9">
      <w:pPr>
        <w:spacing w:after="0"/>
        <w:ind w:left="-1151" w:right="447"/>
        <w:jc w:val="both"/>
      </w:pPr>
    </w:p>
    <w:tbl>
      <w:tblPr>
        <w:tblStyle w:val="TableGrid"/>
        <w:tblW w:w="13511" w:type="dxa"/>
        <w:tblInd w:w="12" w:type="dxa"/>
        <w:tblCellMar>
          <w:top w:w="40" w:type="dxa"/>
          <w:left w:w="0" w:type="dxa"/>
          <w:bottom w:w="0" w:type="dxa"/>
          <w:right w:w="0" w:type="dxa"/>
        </w:tblCellMar>
        <w:tblLook w:val="04A0" w:firstRow="1" w:lastRow="0" w:firstColumn="1" w:lastColumn="0" w:noHBand="0" w:noVBand="1"/>
      </w:tblPr>
      <w:tblGrid>
        <w:gridCol w:w="2636"/>
        <w:gridCol w:w="942"/>
        <w:gridCol w:w="3624"/>
        <w:gridCol w:w="4764"/>
        <w:gridCol w:w="1545"/>
      </w:tblGrid>
      <w:tr w:rsidR="007F35E9" w14:paraId="0B912D2A" w14:textId="77777777">
        <w:trPr>
          <w:trHeight w:val="605"/>
        </w:trPr>
        <w:tc>
          <w:tcPr>
            <w:tcW w:w="2779" w:type="dxa"/>
            <w:tcBorders>
              <w:top w:val="single" w:sz="6" w:space="0" w:color="000000"/>
              <w:left w:val="single" w:sz="6" w:space="0" w:color="000000"/>
              <w:bottom w:val="single" w:sz="17" w:space="0" w:color="000000"/>
              <w:right w:val="single" w:sz="6" w:space="0" w:color="000000"/>
            </w:tcBorders>
          </w:tcPr>
          <w:p w14:paraId="5144BC46" w14:textId="77777777" w:rsidR="007F35E9" w:rsidRDefault="00000000">
            <w:pPr>
              <w:spacing w:after="0"/>
              <w:ind w:right="99"/>
              <w:jc w:val="center"/>
            </w:pPr>
            <w:r>
              <w:rPr>
                <w:b/>
              </w:rPr>
              <w:t xml:space="preserve">DRUG CLASS </w:t>
            </w:r>
          </w:p>
        </w:tc>
        <w:tc>
          <w:tcPr>
            <w:tcW w:w="4144" w:type="dxa"/>
            <w:gridSpan w:val="2"/>
            <w:tcBorders>
              <w:top w:val="single" w:sz="6" w:space="0" w:color="000000"/>
              <w:left w:val="single" w:sz="6" w:space="0" w:color="000000"/>
              <w:bottom w:val="single" w:sz="17" w:space="0" w:color="000000"/>
              <w:right w:val="single" w:sz="6" w:space="0" w:color="000000"/>
            </w:tcBorders>
          </w:tcPr>
          <w:p w14:paraId="54F7B45A" w14:textId="77777777" w:rsidR="007F35E9" w:rsidRDefault="00000000">
            <w:pPr>
              <w:spacing w:after="0"/>
              <w:ind w:right="106"/>
              <w:jc w:val="center"/>
            </w:pPr>
            <w:r>
              <w:rPr>
                <w:b/>
              </w:rPr>
              <w:t xml:space="preserve">PREFERRED </w:t>
            </w:r>
          </w:p>
        </w:tc>
        <w:tc>
          <w:tcPr>
            <w:tcW w:w="4991" w:type="dxa"/>
            <w:tcBorders>
              <w:top w:val="single" w:sz="6" w:space="0" w:color="000000"/>
              <w:left w:val="single" w:sz="6" w:space="0" w:color="000000"/>
              <w:bottom w:val="single" w:sz="17" w:space="0" w:color="000000"/>
              <w:right w:val="single" w:sz="6" w:space="0" w:color="000000"/>
            </w:tcBorders>
          </w:tcPr>
          <w:p w14:paraId="3DCEC241" w14:textId="77777777" w:rsidR="007F35E9" w:rsidRDefault="00000000">
            <w:pPr>
              <w:spacing w:after="0"/>
              <w:ind w:right="106"/>
              <w:jc w:val="center"/>
            </w:pPr>
            <w:r>
              <w:rPr>
                <w:b/>
              </w:rPr>
              <w:t xml:space="preserve">NON-PREFERRED </w:t>
            </w:r>
          </w:p>
        </w:tc>
        <w:tc>
          <w:tcPr>
            <w:tcW w:w="1597" w:type="dxa"/>
            <w:tcBorders>
              <w:top w:val="single" w:sz="6" w:space="0" w:color="000000"/>
              <w:left w:val="single" w:sz="6" w:space="0" w:color="000000"/>
              <w:bottom w:val="single" w:sz="17" w:space="0" w:color="000000"/>
              <w:right w:val="single" w:sz="6" w:space="0" w:color="000000"/>
            </w:tcBorders>
          </w:tcPr>
          <w:p w14:paraId="3FFEFE1F" w14:textId="77777777" w:rsidR="007F35E9" w:rsidRDefault="00000000">
            <w:pPr>
              <w:spacing w:after="5"/>
              <w:ind w:right="240"/>
              <w:jc w:val="right"/>
            </w:pPr>
            <w:r>
              <w:rPr>
                <w:b/>
              </w:rPr>
              <w:t xml:space="preserve">PA CRITERIA    </w:t>
            </w:r>
          </w:p>
          <w:p w14:paraId="3467C22E" w14:textId="77777777" w:rsidR="007F35E9" w:rsidRDefault="00000000">
            <w:pPr>
              <w:spacing w:after="0"/>
              <w:ind w:right="89"/>
              <w:jc w:val="center"/>
            </w:pPr>
            <w:r>
              <w:rPr>
                <w:b/>
                <w:sz w:val="18"/>
              </w:rPr>
              <w:t>(if applicable)</w:t>
            </w:r>
            <w:r>
              <w:rPr>
                <w:b/>
              </w:rPr>
              <w:t xml:space="preserve"> </w:t>
            </w:r>
          </w:p>
        </w:tc>
      </w:tr>
      <w:tr w:rsidR="007F35E9" w14:paraId="19FE2D34" w14:textId="77777777">
        <w:trPr>
          <w:trHeight w:val="319"/>
        </w:trPr>
        <w:tc>
          <w:tcPr>
            <w:tcW w:w="13511" w:type="dxa"/>
            <w:gridSpan w:val="5"/>
            <w:tcBorders>
              <w:top w:val="single" w:sz="17" w:space="0" w:color="000000"/>
              <w:left w:val="single" w:sz="6" w:space="0" w:color="000000"/>
              <w:bottom w:val="single" w:sz="17" w:space="0" w:color="000000"/>
              <w:right w:val="single" w:sz="6" w:space="0" w:color="000000"/>
            </w:tcBorders>
            <w:shd w:val="clear" w:color="auto" w:fill="FF612B"/>
          </w:tcPr>
          <w:p w14:paraId="5B7E5E8D" w14:textId="77777777" w:rsidR="007F35E9" w:rsidRDefault="00000000">
            <w:pPr>
              <w:spacing w:after="0"/>
              <w:ind w:right="89"/>
              <w:jc w:val="center"/>
            </w:pPr>
            <w:r>
              <w:rPr>
                <w:rFonts w:ascii="Cambria" w:eastAsia="Cambria" w:hAnsi="Cambria" w:cs="Cambria"/>
                <w:b/>
                <w:color w:val="FFFFFF"/>
                <w:sz w:val="20"/>
              </w:rPr>
              <w:t>ANTI-INFECTIVES</w:t>
            </w:r>
            <w:r>
              <w:rPr>
                <w:rFonts w:ascii="Cambria" w:eastAsia="Cambria" w:hAnsi="Cambria" w:cs="Cambria"/>
                <w:b/>
                <w:sz w:val="20"/>
              </w:rPr>
              <w:t xml:space="preserve"> </w:t>
            </w:r>
          </w:p>
        </w:tc>
      </w:tr>
      <w:tr w:rsidR="007F35E9" w14:paraId="700403B2" w14:textId="77777777">
        <w:trPr>
          <w:trHeight w:val="1142"/>
        </w:trPr>
        <w:tc>
          <w:tcPr>
            <w:tcW w:w="2779" w:type="dxa"/>
            <w:tcBorders>
              <w:top w:val="single" w:sz="17" w:space="0" w:color="000000"/>
              <w:left w:val="single" w:sz="6" w:space="0" w:color="000000"/>
              <w:bottom w:val="single" w:sz="6" w:space="0" w:color="000000"/>
              <w:right w:val="single" w:sz="6" w:space="0" w:color="000000"/>
            </w:tcBorders>
            <w:shd w:val="clear" w:color="auto" w:fill="F2F2F2"/>
          </w:tcPr>
          <w:p w14:paraId="4718DF89" w14:textId="77777777" w:rsidR="007F35E9" w:rsidRDefault="00000000">
            <w:pPr>
              <w:tabs>
                <w:tab w:val="center" w:pos="1053"/>
                <w:tab w:val="center" w:pos="2374"/>
              </w:tabs>
              <w:spacing w:after="0"/>
            </w:pPr>
            <w:r>
              <w:lastRenderedPageBreak/>
              <w:tab/>
            </w:r>
            <w:r>
              <w:rPr>
                <w:b/>
                <w:sz w:val="18"/>
              </w:rPr>
              <w:t xml:space="preserve">Antivirals – Anti-Herpetic </w:t>
            </w:r>
            <w:r>
              <w:rPr>
                <w:b/>
                <w:sz w:val="18"/>
              </w:rPr>
              <w:tab/>
            </w:r>
            <w:r>
              <w:rPr>
                <w:b/>
                <w:color w:val="4F81BD"/>
                <w:sz w:val="18"/>
              </w:rPr>
              <w:t xml:space="preserve"> </w:t>
            </w:r>
          </w:p>
        </w:tc>
        <w:tc>
          <w:tcPr>
            <w:tcW w:w="4144" w:type="dxa"/>
            <w:gridSpan w:val="2"/>
            <w:tcBorders>
              <w:top w:val="single" w:sz="17" w:space="0" w:color="000000"/>
              <w:left w:val="single" w:sz="6" w:space="0" w:color="000000"/>
              <w:bottom w:val="single" w:sz="6" w:space="0" w:color="000000"/>
              <w:right w:val="single" w:sz="6" w:space="0" w:color="000000"/>
            </w:tcBorders>
            <w:shd w:val="clear" w:color="auto" w:fill="F2F2F2"/>
          </w:tcPr>
          <w:p w14:paraId="204454BA" w14:textId="77777777" w:rsidR="007F35E9" w:rsidRDefault="00000000">
            <w:pPr>
              <w:numPr>
                <w:ilvl w:val="0"/>
                <w:numId w:val="4"/>
              </w:numPr>
              <w:spacing w:after="0"/>
              <w:ind w:hanging="360"/>
            </w:pPr>
            <w:r>
              <w:rPr>
                <w:sz w:val="18"/>
              </w:rPr>
              <w:t xml:space="preserve">acyclovir          </w:t>
            </w:r>
          </w:p>
          <w:p w14:paraId="787321C2" w14:textId="77777777" w:rsidR="007F35E9" w:rsidRDefault="00000000">
            <w:pPr>
              <w:numPr>
                <w:ilvl w:val="0"/>
                <w:numId w:val="4"/>
              </w:numPr>
              <w:spacing w:after="0"/>
              <w:ind w:hanging="360"/>
            </w:pPr>
            <w:r>
              <w:rPr>
                <w:sz w:val="18"/>
              </w:rPr>
              <w:t xml:space="preserve">valacyclovir                                                                      </w:t>
            </w:r>
          </w:p>
          <w:p w14:paraId="73E30689" w14:textId="77777777" w:rsidR="007F35E9" w:rsidRDefault="00000000">
            <w:pPr>
              <w:spacing w:after="0"/>
              <w:ind w:left="720" w:right="168"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have diagnosis of HIV or trial and failure of acyclovir or medical justification for use over acyclovir </w:t>
            </w:r>
          </w:p>
        </w:tc>
        <w:tc>
          <w:tcPr>
            <w:tcW w:w="4991" w:type="dxa"/>
            <w:tcBorders>
              <w:top w:val="single" w:sz="17" w:space="0" w:color="000000"/>
              <w:left w:val="single" w:sz="6" w:space="0" w:color="000000"/>
              <w:bottom w:val="single" w:sz="6" w:space="0" w:color="000000"/>
              <w:right w:val="single" w:sz="6" w:space="0" w:color="000000"/>
            </w:tcBorders>
            <w:shd w:val="clear" w:color="auto" w:fill="F2F2F2"/>
          </w:tcPr>
          <w:p w14:paraId="677EA7BC" w14:textId="77777777" w:rsidR="007F35E9" w:rsidRDefault="00000000">
            <w:pPr>
              <w:numPr>
                <w:ilvl w:val="0"/>
                <w:numId w:val="5"/>
              </w:numPr>
              <w:spacing w:after="0"/>
              <w:ind w:hanging="360"/>
            </w:pPr>
            <w:r>
              <w:rPr>
                <w:sz w:val="18"/>
              </w:rPr>
              <w:t xml:space="preserve">famciclovir </w:t>
            </w:r>
          </w:p>
          <w:p w14:paraId="00F5BBC8" w14:textId="77777777" w:rsidR="007F35E9" w:rsidRDefault="00000000">
            <w:pPr>
              <w:numPr>
                <w:ilvl w:val="0"/>
                <w:numId w:val="5"/>
              </w:numPr>
              <w:spacing w:after="0"/>
              <w:ind w:hanging="360"/>
            </w:pPr>
            <w:proofErr w:type="spellStart"/>
            <w:r>
              <w:rPr>
                <w:sz w:val="18"/>
              </w:rPr>
              <w:t>Sitavig</w:t>
            </w:r>
            <w:proofErr w:type="spellEnd"/>
            <w:r>
              <w:rPr>
                <w:sz w:val="18"/>
              </w:rPr>
              <w:t xml:space="preserve"> </w:t>
            </w:r>
          </w:p>
          <w:p w14:paraId="6E318B05" w14:textId="77777777" w:rsidR="007F35E9" w:rsidRDefault="00000000">
            <w:pPr>
              <w:spacing w:after="12"/>
              <w:ind w:left="21"/>
            </w:pPr>
            <w:r>
              <w:rPr>
                <w:sz w:val="18"/>
              </w:rPr>
              <w:t xml:space="preserve"> </w:t>
            </w:r>
          </w:p>
          <w:p w14:paraId="7DAF34D4" w14:textId="77777777" w:rsidR="007F35E9" w:rsidRDefault="00000000">
            <w:pPr>
              <w:spacing w:after="0"/>
              <w:ind w:left="21"/>
            </w:pPr>
            <w:r>
              <w:rPr>
                <w:sz w:val="18"/>
              </w:rPr>
              <w:t xml:space="preserve">  </w:t>
            </w:r>
          </w:p>
        </w:tc>
        <w:tc>
          <w:tcPr>
            <w:tcW w:w="1597" w:type="dxa"/>
            <w:tcBorders>
              <w:top w:val="single" w:sz="17" w:space="0" w:color="000000"/>
              <w:left w:val="single" w:sz="6" w:space="0" w:color="000000"/>
              <w:bottom w:val="single" w:sz="6" w:space="0" w:color="000000"/>
              <w:right w:val="single" w:sz="6" w:space="0" w:color="000000"/>
            </w:tcBorders>
            <w:shd w:val="clear" w:color="auto" w:fill="F2F2F2"/>
          </w:tcPr>
          <w:p w14:paraId="458A91B1" w14:textId="77777777" w:rsidR="007F35E9" w:rsidRDefault="00000000">
            <w:pPr>
              <w:spacing w:after="0"/>
              <w:ind w:left="14"/>
            </w:pPr>
            <w:r>
              <w:rPr>
                <w:sz w:val="18"/>
              </w:rPr>
              <w:t xml:space="preserve"> </w:t>
            </w:r>
          </w:p>
        </w:tc>
      </w:tr>
      <w:tr w:rsidR="007F35E9" w14:paraId="6C397FE3" w14:textId="77777777">
        <w:trPr>
          <w:trHeight w:val="2562"/>
        </w:trPr>
        <w:tc>
          <w:tcPr>
            <w:tcW w:w="2779" w:type="dxa"/>
            <w:tcBorders>
              <w:top w:val="single" w:sz="6" w:space="0" w:color="000000"/>
              <w:left w:val="single" w:sz="6" w:space="0" w:color="000000"/>
              <w:bottom w:val="single" w:sz="3" w:space="0" w:color="F2F2F2"/>
              <w:right w:val="single" w:sz="6" w:space="0" w:color="000000"/>
            </w:tcBorders>
          </w:tcPr>
          <w:p w14:paraId="650EC00B" w14:textId="77777777" w:rsidR="007F35E9" w:rsidRDefault="00000000">
            <w:pPr>
              <w:spacing w:after="0"/>
              <w:ind w:left="19" w:right="3"/>
            </w:pPr>
            <w:r>
              <w:rPr>
                <w:b/>
                <w:sz w:val="18"/>
              </w:rPr>
              <w:t>Antivirals – Influenza and COVID19</w:t>
            </w:r>
            <w:r>
              <w:rPr>
                <w:b/>
                <w:color w:val="4F81BD"/>
                <w:sz w:val="18"/>
              </w:rPr>
              <w:t xml:space="preserve"> </w:t>
            </w:r>
          </w:p>
        </w:tc>
        <w:tc>
          <w:tcPr>
            <w:tcW w:w="4144" w:type="dxa"/>
            <w:gridSpan w:val="2"/>
            <w:tcBorders>
              <w:top w:val="single" w:sz="6" w:space="0" w:color="000000"/>
              <w:left w:val="single" w:sz="6" w:space="0" w:color="000000"/>
              <w:bottom w:val="single" w:sz="3" w:space="0" w:color="F2F2F2"/>
              <w:right w:val="single" w:sz="6" w:space="0" w:color="000000"/>
            </w:tcBorders>
          </w:tcPr>
          <w:p w14:paraId="01EA53EC" w14:textId="77777777" w:rsidR="007F35E9" w:rsidRDefault="00000000">
            <w:pPr>
              <w:spacing w:after="32"/>
              <w:ind w:left="21"/>
            </w:pPr>
            <w:r>
              <w:rPr>
                <w:b/>
                <w:i/>
                <w:sz w:val="18"/>
              </w:rPr>
              <w:t xml:space="preserve">Influenza </w:t>
            </w:r>
          </w:p>
          <w:p w14:paraId="15A223C2" w14:textId="77777777" w:rsidR="007F35E9" w:rsidRDefault="00000000">
            <w:pPr>
              <w:numPr>
                <w:ilvl w:val="0"/>
                <w:numId w:val="6"/>
              </w:numPr>
              <w:spacing w:after="0"/>
              <w:ind w:hanging="360"/>
            </w:pPr>
            <w:r>
              <w:rPr>
                <w:sz w:val="18"/>
              </w:rPr>
              <w:t xml:space="preserve">amantadine </w:t>
            </w:r>
          </w:p>
          <w:p w14:paraId="0842849A" w14:textId="77777777" w:rsidR="007F35E9" w:rsidRDefault="00000000">
            <w:pPr>
              <w:numPr>
                <w:ilvl w:val="0"/>
                <w:numId w:val="6"/>
              </w:numPr>
              <w:spacing w:after="0"/>
              <w:ind w:hanging="360"/>
            </w:pPr>
            <w:r>
              <w:rPr>
                <w:sz w:val="18"/>
              </w:rPr>
              <w:t xml:space="preserve">oseltamivir </w:t>
            </w:r>
          </w:p>
          <w:p w14:paraId="7AE5B81F" w14:textId="77777777" w:rsidR="007F35E9" w:rsidRDefault="00000000">
            <w:pPr>
              <w:numPr>
                <w:ilvl w:val="0"/>
                <w:numId w:val="6"/>
              </w:numPr>
              <w:spacing w:after="0"/>
              <w:ind w:hanging="360"/>
            </w:pPr>
            <w:r>
              <w:rPr>
                <w:sz w:val="18"/>
              </w:rPr>
              <w:t xml:space="preserve">Relenza </w:t>
            </w:r>
          </w:p>
          <w:p w14:paraId="59D57598" w14:textId="77777777" w:rsidR="007F35E9" w:rsidRDefault="00000000">
            <w:pPr>
              <w:numPr>
                <w:ilvl w:val="0"/>
                <w:numId w:val="6"/>
              </w:numPr>
              <w:spacing w:after="0"/>
              <w:ind w:hanging="360"/>
            </w:pPr>
            <w:r>
              <w:rPr>
                <w:sz w:val="18"/>
              </w:rPr>
              <w:t xml:space="preserve">rimantadine                                                                     </w:t>
            </w:r>
          </w:p>
          <w:p w14:paraId="6D0D3DA1" w14:textId="77777777" w:rsidR="007F35E9" w:rsidRDefault="00000000">
            <w:pPr>
              <w:tabs>
                <w:tab w:val="center" w:pos="503"/>
                <w:tab w:val="center" w:pos="1726"/>
              </w:tabs>
              <w:spacing w:after="0"/>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AGE – 60 years and older </w:t>
            </w:r>
          </w:p>
          <w:p w14:paraId="30023B88" w14:textId="77777777" w:rsidR="007F35E9" w:rsidRDefault="00000000">
            <w:pPr>
              <w:spacing w:after="0"/>
              <w:ind w:left="720"/>
            </w:pPr>
            <w:r>
              <w:rPr>
                <w:sz w:val="18"/>
              </w:rPr>
              <w:t xml:space="preserve"> </w:t>
            </w:r>
          </w:p>
          <w:p w14:paraId="60B29590" w14:textId="77777777" w:rsidR="007F35E9" w:rsidRDefault="00000000">
            <w:pPr>
              <w:spacing w:after="21"/>
              <w:ind w:left="21"/>
            </w:pPr>
            <w:r>
              <w:rPr>
                <w:b/>
                <w:i/>
                <w:sz w:val="18"/>
              </w:rPr>
              <w:t xml:space="preserve">COVID-19 </w:t>
            </w:r>
          </w:p>
          <w:p w14:paraId="3E20A841" w14:textId="77777777" w:rsidR="007F35E9" w:rsidRDefault="00000000">
            <w:pPr>
              <w:numPr>
                <w:ilvl w:val="0"/>
                <w:numId w:val="6"/>
              </w:numPr>
              <w:spacing w:after="0"/>
              <w:ind w:hanging="360"/>
            </w:pPr>
            <w:proofErr w:type="gramStart"/>
            <w:r>
              <w:rPr>
                <w:sz w:val="18"/>
              </w:rPr>
              <w:t xml:space="preserve">Paxlovid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AGE – 12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1 therapy pack every 30 days </w:t>
            </w:r>
          </w:p>
        </w:tc>
        <w:tc>
          <w:tcPr>
            <w:tcW w:w="4991" w:type="dxa"/>
            <w:tcBorders>
              <w:top w:val="single" w:sz="6" w:space="0" w:color="000000"/>
              <w:left w:val="single" w:sz="6" w:space="0" w:color="000000"/>
              <w:bottom w:val="single" w:sz="3" w:space="0" w:color="F2F2F2"/>
              <w:right w:val="single" w:sz="6" w:space="0" w:color="000000"/>
            </w:tcBorders>
          </w:tcPr>
          <w:p w14:paraId="05E39185" w14:textId="77777777" w:rsidR="007F35E9" w:rsidRDefault="00000000">
            <w:pPr>
              <w:spacing w:after="32"/>
              <w:ind w:left="21"/>
            </w:pPr>
            <w:r>
              <w:rPr>
                <w:b/>
                <w:i/>
                <w:sz w:val="18"/>
              </w:rPr>
              <w:t xml:space="preserve">Influenza </w:t>
            </w:r>
          </w:p>
          <w:p w14:paraId="06524EDF" w14:textId="77777777" w:rsidR="007F35E9" w:rsidRDefault="00000000">
            <w:pPr>
              <w:numPr>
                <w:ilvl w:val="0"/>
                <w:numId w:val="7"/>
              </w:numPr>
              <w:spacing w:after="0"/>
              <w:ind w:hanging="360"/>
            </w:pPr>
            <w:r>
              <w:rPr>
                <w:sz w:val="18"/>
              </w:rPr>
              <w:t xml:space="preserve">rimantadine                                                                             </w:t>
            </w:r>
          </w:p>
          <w:p w14:paraId="1EA8734A" w14:textId="77777777" w:rsidR="007F35E9" w:rsidRDefault="00000000">
            <w:pPr>
              <w:tabs>
                <w:tab w:val="center" w:pos="503"/>
                <w:tab w:val="center" w:pos="1732"/>
              </w:tabs>
              <w:spacing w:after="3"/>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AGE – under 60 years old  </w:t>
            </w:r>
          </w:p>
          <w:p w14:paraId="3F5BB327" w14:textId="77777777" w:rsidR="007F35E9" w:rsidRDefault="00000000">
            <w:pPr>
              <w:numPr>
                <w:ilvl w:val="0"/>
                <w:numId w:val="7"/>
              </w:numPr>
              <w:spacing w:after="0"/>
              <w:ind w:hanging="360"/>
            </w:pPr>
            <w:proofErr w:type="spellStart"/>
            <w:r>
              <w:rPr>
                <w:sz w:val="18"/>
              </w:rPr>
              <w:t>Rapivab</w:t>
            </w:r>
            <w:proofErr w:type="spellEnd"/>
            <w:r>
              <w:rPr>
                <w:sz w:val="18"/>
              </w:rPr>
              <w:t xml:space="preserve"> </w:t>
            </w:r>
          </w:p>
          <w:p w14:paraId="3BF4ADC5" w14:textId="77777777" w:rsidR="007F35E9" w:rsidRDefault="00000000">
            <w:pPr>
              <w:numPr>
                <w:ilvl w:val="0"/>
                <w:numId w:val="7"/>
              </w:numPr>
              <w:spacing w:after="0"/>
              <w:ind w:hanging="360"/>
            </w:pPr>
            <w:proofErr w:type="spellStart"/>
            <w:r>
              <w:rPr>
                <w:sz w:val="18"/>
              </w:rPr>
              <w:t>Xofluza</w:t>
            </w:r>
            <w:proofErr w:type="spellEnd"/>
            <w:r>
              <w:rPr>
                <w:sz w:val="18"/>
              </w:rPr>
              <w:t xml:space="preserve">     </w:t>
            </w:r>
          </w:p>
          <w:p w14:paraId="34BB26CC" w14:textId="77777777" w:rsidR="007F35E9" w:rsidRDefault="00000000">
            <w:pPr>
              <w:spacing w:after="210"/>
              <w:ind w:left="21"/>
            </w:pPr>
            <w:r>
              <w:rPr>
                <w:sz w:val="18"/>
              </w:rPr>
              <w:t xml:space="preserve"> </w:t>
            </w:r>
          </w:p>
          <w:p w14:paraId="0ACC3DD9" w14:textId="77777777" w:rsidR="007F35E9" w:rsidRDefault="00000000">
            <w:pPr>
              <w:spacing w:after="33"/>
              <w:ind w:left="21"/>
            </w:pPr>
            <w:r>
              <w:rPr>
                <w:b/>
                <w:i/>
                <w:sz w:val="18"/>
              </w:rPr>
              <w:t xml:space="preserve">COVID-19 </w:t>
            </w:r>
          </w:p>
          <w:p w14:paraId="586D6A39" w14:textId="77777777" w:rsidR="007F35E9" w:rsidRDefault="00000000">
            <w:pPr>
              <w:numPr>
                <w:ilvl w:val="0"/>
                <w:numId w:val="7"/>
              </w:numPr>
              <w:spacing w:after="0"/>
              <w:ind w:hanging="360"/>
            </w:pPr>
            <w:r>
              <w:rPr>
                <w:sz w:val="18"/>
              </w:rPr>
              <w:t xml:space="preserve">N/A    </w:t>
            </w:r>
          </w:p>
        </w:tc>
        <w:tc>
          <w:tcPr>
            <w:tcW w:w="1597" w:type="dxa"/>
            <w:tcBorders>
              <w:top w:val="single" w:sz="6" w:space="0" w:color="000000"/>
              <w:left w:val="single" w:sz="6" w:space="0" w:color="000000"/>
              <w:bottom w:val="single" w:sz="3" w:space="0" w:color="F2F2F2"/>
              <w:right w:val="single" w:sz="6" w:space="0" w:color="000000"/>
            </w:tcBorders>
          </w:tcPr>
          <w:p w14:paraId="7890F5FA" w14:textId="77777777" w:rsidR="007F35E9" w:rsidRDefault="00000000">
            <w:pPr>
              <w:spacing w:after="0"/>
              <w:ind w:left="14"/>
            </w:pPr>
            <w:r>
              <w:rPr>
                <w:sz w:val="18"/>
              </w:rPr>
              <w:t xml:space="preserve"> </w:t>
            </w:r>
          </w:p>
        </w:tc>
      </w:tr>
      <w:tr w:rsidR="007F35E9" w14:paraId="0825E71B" w14:textId="77777777">
        <w:trPr>
          <w:trHeight w:val="473"/>
        </w:trPr>
        <w:tc>
          <w:tcPr>
            <w:tcW w:w="2779" w:type="dxa"/>
            <w:tcBorders>
              <w:top w:val="single" w:sz="3" w:space="0" w:color="F2F2F2"/>
              <w:left w:val="single" w:sz="6" w:space="0" w:color="000000"/>
              <w:bottom w:val="single" w:sz="6" w:space="0" w:color="000000"/>
              <w:right w:val="single" w:sz="6" w:space="0" w:color="000000"/>
            </w:tcBorders>
            <w:shd w:val="clear" w:color="auto" w:fill="F2F2F2"/>
          </w:tcPr>
          <w:p w14:paraId="74EC2245" w14:textId="77777777" w:rsidR="007F35E9" w:rsidRDefault="00000000">
            <w:pPr>
              <w:spacing w:after="0"/>
              <w:ind w:left="19"/>
            </w:pPr>
            <w:r>
              <w:rPr>
                <w:b/>
                <w:sz w:val="18"/>
              </w:rPr>
              <w:t>Cephalosporins – 3</w:t>
            </w:r>
            <w:r>
              <w:rPr>
                <w:b/>
                <w:sz w:val="18"/>
                <w:vertAlign w:val="superscript"/>
              </w:rPr>
              <w:t>rd</w:t>
            </w:r>
            <w:r>
              <w:rPr>
                <w:b/>
                <w:sz w:val="18"/>
              </w:rPr>
              <w:t xml:space="preserve"> Generation </w:t>
            </w:r>
          </w:p>
        </w:tc>
        <w:tc>
          <w:tcPr>
            <w:tcW w:w="4144" w:type="dxa"/>
            <w:gridSpan w:val="2"/>
            <w:tcBorders>
              <w:top w:val="single" w:sz="3" w:space="0" w:color="F2F2F2"/>
              <w:left w:val="single" w:sz="6" w:space="0" w:color="000000"/>
              <w:bottom w:val="single" w:sz="6" w:space="0" w:color="000000"/>
              <w:right w:val="single" w:sz="6" w:space="0" w:color="000000"/>
            </w:tcBorders>
            <w:shd w:val="clear" w:color="auto" w:fill="F2F2F2"/>
          </w:tcPr>
          <w:p w14:paraId="21EBA62E" w14:textId="77777777" w:rsidR="007F35E9" w:rsidRDefault="00000000">
            <w:pPr>
              <w:numPr>
                <w:ilvl w:val="0"/>
                <w:numId w:val="8"/>
              </w:numPr>
              <w:spacing w:after="0"/>
              <w:ind w:hanging="360"/>
            </w:pPr>
            <w:r>
              <w:rPr>
                <w:sz w:val="18"/>
              </w:rPr>
              <w:t xml:space="preserve">cefdinir </w:t>
            </w:r>
          </w:p>
          <w:p w14:paraId="685308F4" w14:textId="77777777" w:rsidR="007F35E9" w:rsidRDefault="00000000">
            <w:pPr>
              <w:numPr>
                <w:ilvl w:val="0"/>
                <w:numId w:val="8"/>
              </w:numPr>
              <w:spacing w:after="0"/>
              <w:ind w:hanging="360"/>
            </w:pPr>
            <w:r>
              <w:rPr>
                <w:sz w:val="18"/>
              </w:rPr>
              <w:t xml:space="preserve">cefpodoxime </w:t>
            </w:r>
          </w:p>
        </w:tc>
        <w:tc>
          <w:tcPr>
            <w:tcW w:w="4991" w:type="dxa"/>
            <w:tcBorders>
              <w:top w:val="single" w:sz="3" w:space="0" w:color="F2F2F2"/>
              <w:left w:val="single" w:sz="6" w:space="0" w:color="000000"/>
              <w:bottom w:val="single" w:sz="6" w:space="0" w:color="000000"/>
              <w:right w:val="single" w:sz="6" w:space="0" w:color="000000"/>
            </w:tcBorders>
            <w:shd w:val="clear" w:color="auto" w:fill="F2F2F2"/>
          </w:tcPr>
          <w:p w14:paraId="548B551A" w14:textId="77777777" w:rsidR="007F35E9" w:rsidRDefault="00000000">
            <w:pPr>
              <w:numPr>
                <w:ilvl w:val="0"/>
                <w:numId w:val="9"/>
              </w:numPr>
              <w:spacing w:after="0"/>
              <w:ind w:hanging="360"/>
            </w:pPr>
            <w:proofErr w:type="gramStart"/>
            <w:r>
              <w:rPr>
                <w:sz w:val="18"/>
              </w:rPr>
              <w:t>cefixime</w:t>
            </w:r>
            <w:proofErr w:type="gramEnd"/>
            <w:r>
              <w:rPr>
                <w:sz w:val="18"/>
              </w:rPr>
              <w:t xml:space="preserve"> caps, susp </w:t>
            </w:r>
          </w:p>
          <w:p w14:paraId="004CA5D5" w14:textId="77777777" w:rsidR="007F35E9" w:rsidRDefault="00000000">
            <w:pPr>
              <w:numPr>
                <w:ilvl w:val="0"/>
                <w:numId w:val="9"/>
              </w:numPr>
              <w:spacing w:after="0"/>
              <w:ind w:hanging="360"/>
            </w:pPr>
            <w:proofErr w:type="spellStart"/>
            <w:r>
              <w:rPr>
                <w:sz w:val="18"/>
              </w:rPr>
              <w:t>Suprax</w:t>
            </w:r>
            <w:proofErr w:type="spellEnd"/>
            <w:r>
              <w:rPr>
                <w:sz w:val="18"/>
              </w:rPr>
              <w:t xml:space="preserve"> chew, susp </w:t>
            </w:r>
          </w:p>
        </w:tc>
        <w:tc>
          <w:tcPr>
            <w:tcW w:w="1597" w:type="dxa"/>
            <w:tcBorders>
              <w:top w:val="single" w:sz="3" w:space="0" w:color="F2F2F2"/>
              <w:left w:val="single" w:sz="6" w:space="0" w:color="000000"/>
              <w:bottom w:val="single" w:sz="6" w:space="0" w:color="000000"/>
              <w:right w:val="single" w:sz="6" w:space="0" w:color="000000"/>
            </w:tcBorders>
            <w:shd w:val="clear" w:color="auto" w:fill="F2F2F2"/>
          </w:tcPr>
          <w:p w14:paraId="178298A0" w14:textId="77777777" w:rsidR="007F35E9" w:rsidRDefault="00000000">
            <w:pPr>
              <w:spacing w:after="0"/>
              <w:ind w:left="14"/>
            </w:pPr>
            <w:r>
              <w:rPr>
                <w:sz w:val="18"/>
              </w:rPr>
              <w:t xml:space="preserve"> </w:t>
            </w:r>
          </w:p>
        </w:tc>
      </w:tr>
      <w:tr w:rsidR="007F35E9" w14:paraId="665BA15F" w14:textId="77777777">
        <w:trPr>
          <w:trHeight w:val="1673"/>
        </w:trPr>
        <w:tc>
          <w:tcPr>
            <w:tcW w:w="2779" w:type="dxa"/>
            <w:tcBorders>
              <w:top w:val="single" w:sz="6" w:space="0" w:color="000000"/>
              <w:left w:val="single" w:sz="6" w:space="0" w:color="000000"/>
              <w:bottom w:val="single" w:sz="3" w:space="0" w:color="F2F2F2"/>
              <w:right w:val="single" w:sz="6" w:space="0" w:color="000000"/>
            </w:tcBorders>
          </w:tcPr>
          <w:p w14:paraId="311FA266" w14:textId="77777777" w:rsidR="007F35E9" w:rsidRDefault="00000000">
            <w:pPr>
              <w:spacing w:after="0"/>
              <w:ind w:left="19"/>
            </w:pPr>
            <w:r>
              <w:rPr>
                <w:b/>
                <w:sz w:val="18"/>
              </w:rPr>
              <w:t xml:space="preserve">Fluoroquinolones </w:t>
            </w:r>
          </w:p>
          <w:p w14:paraId="25A5F9CE" w14:textId="77777777" w:rsidR="007F35E9" w:rsidRDefault="00000000">
            <w:pPr>
              <w:spacing w:after="0"/>
              <w:ind w:left="19" w:right="60"/>
              <w:jc w:val="both"/>
            </w:pPr>
            <w:r>
              <w:rPr>
                <w:b/>
                <w:sz w:val="18"/>
              </w:rPr>
              <w:t xml:space="preserve">*Note: All fluoroquinolones will be limited to 14 days per claim* </w:t>
            </w:r>
          </w:p>
        </w:tc>
        <w:tc>
          <w:tcPr>
            <w:tcW w:w="4144" w:type="dxa"/>
            <w:gridSpan w:val="2"/>
            <w:tcBorders>
              <w:top w:val="single" w:sz="6" w:space="0" w:color="000000"/>
              <w:left w:val="single" w:sz="6" w:space="0" w:color="000000"/>
              <w:bottom w:val="single" w:sz="3" w:space="0" w:color="F2F2F2"/>
              <w:right w:val="single" w:sz="6" w:space="0" w:color="000000"/>
            </w:tcBorders>
          </w:tcPr>
          <w:p w14:paraId="6B6D1C37" w14:textId="77777777" w:rsidR="007F35E9" w:rsidRDefault="00000000">
            <w:pPr>
              <w:numPr>
                <w:ilvl w:val="0"/>
                <w:numId w:val="10"/>
              </w:numPr>
              <w:spacing w:after="0"/>
              <w:ind w:hanging="360"/>
            </w:pPr>
            <w:r>
              <w:rPr>
                <w:sz w:val="18"/>
              </w:rPr>
              <w:t xml:space="preserve">ciprofloxacin </w:t>
            </w:r>
          </w:p>
          <w:p w14:paraId="53E055A7" w14:textId="77777777" w:rsidR="007F35E9" w:rsidRDefault="00000000">
            <w:pPr>
              <w:numPr>
                <w:ilvl w:val="0"/>
                <w:numId w:val="10"/>
              </w:numPr>
              <w:spacing w:after="0"/>
              <w:ind w:hanging="360"/>
            </w:pPr>
            <w:r>
              <w:rPr>
                <w:sz w:val="18"/>
              </w:rPr>
              <w:t xml:space="preserve">levofloxacin </w:t>
            </w:r>
          </w:p>
          <w:p w14:paraId="6042C241" w14:textId="77777777" w:rsidR="007F35E9" w:rsidRDefault="00000000">
            <w:pPr>
              <w:numPr>
                <w:ilvl w:val="0"/>
                <w:numId w:val="10"/>
              </w:numPr>
              <w:spacing w:after="0"/>
              <w:ind w:hanging="360"/>
            </w:pPr>
            <w:r>
              <w:rPr>
                <w:sz w:val="18"/>
              </w:rPr>
              <w:t xml:space="preserve">moxifloxacin </w:t>
            </w:r>
          </w:p>
        </w:tc>
        <w:tc>
          <w:tcPr>
            <w:tcW w:w="4991" w:type="dxa"/>
            <w:tcBorders>
              <w:top w:val="single" w:sz="6" w:space="0" w:color="000000"/>
              <w:left w:val="single" w:sz="6" w:space="0" w:color="000000"/>
              <w:bottom w:val="single" w:sz="3" w:space="0" w:color="F2F2F2"/>
              <w:right w:val="single" w:sz="6" w:space="0" w:color="000000"/>
            </w:tcBorders>
          </w:tcPr>
          <w:p w14:paraId="7C23289A" w14:textId="77777777" w:rsidR="007F35E9" w:rsidRDefault="00000000">
            <w:pPr>
              <w:numPr>
                <w:ilvl w:val="0"/>
                <w:numId w:val="11"/>
              </w:numPr>
              <w:spacing w:after="0"/>
              <w:ind w:hanging="360"/>
            </w:pPr>
            <w:proofErr w:type="spellStart"/>
            <w:r>
              <w:rPr>
                <w:sz w:val="18"/>
              </w:rPr>
              <w:t>Baxdela</w:t>
            </w:r>
            <w:proofErr w:type="spellEnd"/>
            <w:r>
              <w:rPr>
                <w:sz w:val="18"/>
              </w:rPr>
              <w:t xml:space="preserve"> </w:t>
            </w:r>
          </w:p>
          <w:p w14:paraId="6BD998D9" w14:textId="77777777" w:rsidR="007F35E9" w:rsidRDefault="00000000">
            <w:pPr>
              <w:numPr>
                <w:ilvl w:val="0"/>
                <w:numId w:val="11"/>
              </w:numPr>
              <w:spacing w:after="0"/>
              <w:ind w:hanging="360"/>
            </w:pPr>
            <w:r>
              <w:rPr>
                <w:sz w:val="18"/>
              </w:rPr>
              <w:t xml:space="preserve">ofloxacin </w:t>
            </w:r>
          </w:p>
          <w:p w14:paraId="15C9B53F" w14:textId="77777777" w:rsidR="007F35E9" w:rsidRDefault="00000000">
            <w:pPr>
              <w:spacing w:after="12"/>
              <w:ind w:left="21"/>
            </w:pPr>
            <w:r>
              <w:rPr>
                <w:sz w:val="18"/>
              </w:rPr>
              <w:t xml:space="preserve"> </w:t>
            </w:r>
          </w:p>
          <w:p w14:paraId="763AE177" w14:textId="77777777" w:rsidR="007F35E9" w:rsidRDefault="00000000">
            <w:pPr>
              <w:spacing w:after="32"/>
              <w:ind w:left="21"/>
            </w:pPr>
            <w:r>
              <w:rPr>
                <w:sz w:val="18"/>
              </w:rPr>
              <w:t xml:space="preserve">PA criteria must be met for the following: </w:t>
            </w:r>
          </w:p>
          <w:p w14:paraId="4BE8792E" w14:textId="77777777" w:rsidR="007F35E9" w:rsidRDefault="00000000">
            <w:pPr>
              <w:numPr>
                <w:ilvl w:val="0"/>
                <w:numId w:val="11"/>
              </w:numPr>
              <w:spacing w:after="0"/>
              <w:ind w:hanging="360"/>
            </w:pPr>
            <w:r>
              <w:rPr>
                <w:sz w:val="18"/>
              </w:rPr>
              <w:t xml:space="preserve">Cipro suspension </w:t>
            </w:r>
          </w:p>
          <w:p w14:paraId="307DC9BB" w14:textId="77777777" w:rsidR="007F35E9" w:rsidRDefault="00000000">
            <w:pPr>
              <w:numPr>
                <w:ilvl w:val="0"/>
                <w:numId w:val="11"/>
              </w:numPr>
              <w:spacing w:after="0"/>
              <w:ind w:hanging="360"/>
            </w:pPr>
            <w:r>
              <w:rPr>
                <w:sz w:val="18"/>
              </w:rPr>
              <w:t xml:space="preserve">ciprofloxacin suspension </w:t>
            </w:r>
          </w:p>
          <w:p w14:paraId="64B0D39D" w14:textId="77777777" w:rsidR="007F35E9" w:rsidRDefault="00000000">
            <w:pPr>
              <w:numPr>
                <w:ilvl w:val="0"/>
                <w:numId w:val="11"/>
              </w:numPr>
              <w:spacing w:after="0"/>
              <w:ind w:hanging="360"/>
            </w:pPr>
            <w:r>
              <w:rPr>
                <w:sz w:val="18"/>
              </w:rPr>
              <w:t xml:space="preserve">levofloxacin solution </w:t>
            </w:r>
          </w:p>
        </w:tc>
        <w:tc>
          <w:tcPr>
            <w:tcW w:w="1597" w:type="dxa"/>
            <w:tcBorders>
              <w:top w:val="single" w:sz="6" w:space="0" w:color="000000"/>
              <w:left w:val="single" w:sz="6" w:space="0" w:color="000000"/>
              <w:bottom w:val="single" w:sz="3" w:space="0" w:color="F2F2F2"/>
              <w:right w:val="single" w:sz="6" w:space="0" w:color="000000"/>
            </w:tcBorders>
          </w:tcPr>
          <w:p w14:paraId="6EB30F37" w14:textId="77777777" w:rsidR="007F35E9" w:rsidRDefault="00000000">
            <w:pPr>
              <w:spacing w:after="0"/>
              <w:ind w:left="14"/>
            </w:pPr>
            <w:hyperlink r:id="rId26">
              <w:r>
                <w:rPr>
                  <w:color w:val="0000FF"/>
                  <w:sz w:val="18"/>
                  <w:u w:val="single" w:color="0000FF"/>
                </w:rPr>
                <w:t>PA Criteria for</w:t>
              </w:r>
            </w:hyperlink>
            <w:hyperlink r:id="rId27">
              <w:r>
                <w:rPr>
                  <w:color w:val="0000FF"/>
                  <w:sz w:val="18"/>
                </w:rPr>
                <w:t xml:space="preserve"> </w:t>
              </w:r>
            </w:hyperlink>
            <w:hyperlink r:id="rId28">
              <w:r>
                <w:rPr>
                  <w:color w:val="0000FF"/>
                  <w:sz w:val="18"/>
                  <w:u w:val="single" w:color="0000FF"/>
                </w:rPr>
                <w:t>ciprofloxacin and</w:t>
              </w:r>
            </w:hyperlink>
            <w:hyperlink r:id="rId29">
              <w:r>
                <w:rPr>
                  <w:color w:val="0000FF"/>
                  <w:sz w:val="18"/>
                </w:rPr>
                <w:t xml:space="preserve"> </w:t>
              </w:r>
            </w:hyperlink>
            <w:hyperlink r:id="rId30">
              <w:r>
                <w:rPr>
                  <w:color w:val="0000FF"/>
                  <w:sz w:val="18"/>
                  <w:u w:val="single" w:color="0000FF"/>
                </w:rPr>
                <w:t>levofloxacin</w:t>
              </w:r>
            </w:hyperlink>
            <w:hyperlink r:id="rId31">
              <w:r>
                <w:rPr>
                  <w:color w:val="0000FF"/>
                  <w:sz w:val="18"/>
                </w:rPr>
                <w:t xml:space="preserve"> </w:t>
              </w:r>
            </w:hyperlink>
            <w:hyperlink r:id="rId32">
              <w:r>
                <w:rPr>
                  <w:color w:val="0000FF"/>
                  <w:sz w:val="18"/>
                  <w:u w:val="single" w:color="0000FF"/>
                </w:rPr>
                <w:t>solution</w:t>
              </w:r>
            </w:hyperlink>
            <w:hyperlink r:id="rId33">
              <w:r>
                <w:rPr>
                  <w:sz w:val="18"/>
                </w:rPr>
                <w:t xml:space="preserve"> </w:t>
              </w:r>
            </w:hyperlink>
          </w:p>
        </w:tc>
      </w:tr>
      <w:tr w:rsidR="007F35E9" w14:paraId="4F816E80" w14:textId="77777777">
        <w:trPr>
          <w:trHeight w:val="2633"/>
        </w:trPr>
        <w:tc>
          <w:tcPr>
            <w:tcW w:w="2779" w:type="dxa"/>
            <w:tcBorders>
              <w:top w:val="single" w:sz="3" w:space="0" w:color="F2F2F2"/>
              <w:left w:val="single" w:sz="6" w:space="0" w:color="000000"/>
              <w:bottom w:val="single" w:sz="6" w:space="0" w:color="000000"/>
              <w:right w:val="single" w:sz="6" w:space="0" w:color="000000"/>
            </w:tcBorders>
            <w:shd w:val="clear" w:color="auto" w:fill="F2F2F2"/>
          </w:tcPr>
          <w:p w14:paraId="644AA508" w14:textId="77777777" w:rsidR="007F35E9" w:rsidRDefault="00000000">
            <w:pPr>
              <w:spacing w:after="0"/>
              <w:ind w:left="19"/>
            </w:pPr>
            <w:r>
              <w:rPr>
                <w:b/>
                <w:sz w:val="18"/>
              </w:rPr>
              <w:t>Hepatitis C Agents</w:t>
            </w:r>
            <w:r>
              <w:rPr>
                <w:b/>
                <w:color w:val="4F81BD"/>
                <w:sz w:val="18"/>
              </w:rPr>
              <w:t xml:space="preserve"> </w:t>
            </w:r>
          </w:p>
        </w:tc>
        <w:tc>
          <w:tcPr>
            <w:tcW w:w="4144" w:type="dxa"/>
            <w:gridSpan w:val="2"/>
            <w:tcBorders>
              <w:top w:val="single" w:sz="3" w:space="0" w:color="F2F2F2"/>
              <w:left w:val="single" w:sz="6" w:space="0" w:color="000000"/>
              <w:bottom w:val="single" w:sz="6" w:space="0" w:color="000000"/>
              <w:right w:val="single" w:sz="6" w:space="0" w:color="000000"/>
            </w:tcBorders>
            <w:shd w:val="clear" w:color="auto" w:fill="F2F2F2"/>
          </w:tcPr>
          <w:p w14:paraId="1EAA16D9" w14:textId="77777777" w:rsidR="007F35E9" w:rsidRDefault="00000000">
            <w:pPr>
              <w:numPr>
                <w:ilvl w:val="0"/>
                <w:numId w:val="12"/>
              </w:numPr>
              <w:spacing w:after="0"/>
              <w:ind w:hanging="360"/>
            </w:pPr>
            <w:proofErr w:type="spellStart"/>
            <w:r>
              <w:rPr>
                <w:sz w:val="18"/>
              </w:rPr>
              <w:t>Pegasys</w:t>
            </w:r>
            <w:proofErr w:type="spellEnd"/>
            <w:r>
              <w:rPr>
                <w:sz w:val="18"/>
              </w:rPr>
              <w:t xml:space="preserve"> </w:t>
            </w:r>
          </w:p>
          <w:p w14:paraId="7E3B4EBB" w14:textId="77777777" w:rsidR="007F35E9" w:rsidRDefault="00000000">
            <w:pPr>
              <w:numPr>
                <w:ilvl w:val="0"/>
                <w:numId w:val="12"/>
              </w:numPr>
              <w:spacing w:after="0"/>
              <w:ind w:hanging="360"/>
            </w:pPr>
            <w:r>
              <w:rPr>
                <w:sz w:val="18"/>
              </w:rPr>
              <w:t xml:space="preserve">ribavirin </w:t>
            </w:r>
          </w:p>
          <w:p w14:paraId="44485C36" w14:textId="77777777" w:rsidR="007F35E9" w:rsidRDefault="00000000">
            <w:pPr>
              <w:spacing w:after="12"/>
              <w:ind w:left="21"/>
            </w:pPr>
            <w:r>
              <w:rPr>
                <w:sz w:val="18"/>
              </w:rPr>
              <w:t xml:space="preserve"> </w:t>
            </w:r>
          </w:p>
          <w:p w14:paraId="27065C42" w14:textId="77777777" w:rsidR="007F35E9" w:rsidRDefault="00000000">
            <w:pPr>
              <w:spacing w:after="13" w:line="272" w:lineRule="auto"/>
              <w:ind w:left="21" w:right="321"/>
              <w:jc w:val="both"/>
            </w:pPr>
            <w:r>
              <w:rPr>
                <w:sz w:val="18"/>
              </w:rPr>
              <w:t>PA criteria must be met for the following (</w:t>
            </w:r>
            <w:r>
              <w:rPr>
                <w:b/>
                <w:sz w:val="18"/>
              </w:rPr>
              <w:t>note: treatment naïve patients must only meet age and quantity limits</w:t>
            </w:r>
            <w:r>
              <w:rPr>
                <w:sz w:val="18"/>
              </w:rPr>
              <w:t xml:space="preserve">): </w:t>
            </w:r>
          </w:p>
          <w:p w14:paraId="3A0E253F" w14:textId="77777777" w:rsidR="007F35E9" w:rsidRDefault="00000000">
            <w:pPr>
              <w:numPr>
                <w:ilvl w:val="0"/>
                <w:numId w:val="12"/>
              </w:numPr>
              <w:spacing w:after="0"/>
              <w:ind w:hanging="360"/>
            </w:pPr>
            <w:r>
              <w:rPr>
                <w:sz w:val="18"/>
              </w:rPr>
              <w:t xml:space="preserve">Epclusa 200-50mg </w:t>
            </w:r>
          </w:p>
          <w:p w14:paraId="4BB7B07C" w14:textId="77777777" w:rsidR="007F35E9" w:rsidRDefault="00000000">
            <w:pPr>
              <w:numPr>
                <w:ilvl w:val="0"/>
                <w:numId w:val="12"/>
              </w:numPr>
              <w:spacing w:after="0"/>
              <w:ind w:hanging="360"/>
            </w:pPr>
            <w:r>
              <w:rPr>
                <w:sz w:val="18"/>
              </w:rPr>
              <w:t xml:space="preserve">Epclusa 150-37.5mg </w:t>
            </w:r>
          </w:p>
          <w:p w14:paraId="60FA73A4" w14:textId="77777777" w:rsidR="007F35E9" w:rsidRDefault="00000000">
            <w:pPr>
              <w:numPr>
                <w:ilvl w:val="0"/>
                <w:numId w:val="12"/>
              </w:numPr>
              <w:spacing w:after="0"/>
              <w:ind w:hanging="360"/>
            </w:pPr>
            <w:proofErr w:type="spellStart"/>
            <w:r>
              <w:rPr>
                <w:sz w:val="18"/>
              </w:rPr>
              <w:t>Mavyret</w:t>
            </w:r>
            <w:proofErr w:type="spellEnd"/>
            <w:r>
              <w:rPr>
                <w:sz w:val="18"/>
              </w:rPr>
              <w:t xml:space="preserve"> </w:t>
            </w:r>
          </w:p>
          <w:p w14:paraId="03333851" w14:textId="77777777" w:rsidR="007F35E9" w:rsidRDefault="00000000">
            <w:pPr>
              <w:numPr>
                <w:ilvl w:val="0"/>
                <w:numId w:val="12"/>
              </w:numPr>
              <w:spacing w:after="0"/>
              <w:ind w:hanging="360"/>
            </w:pPr>
            <w:r>
              <w:rPr>
                <w:sz w:val="18"/>
              </w:rPr>
              <w:t>sofosbuvir/</w:t>
            </w:r>
            <w:proofErr w:type="spellStart"/>
            <w:r>
              <w:rPr>
                <w:sz w:val="18"/>
              </w:rPr>
              <w:t>velpatasvir</w:t>
            </w:r>
            <w:proofErr w:type="spellEnd"/>
            <w:r>
              <w:rPr>
                <w:sz w:val="18"/>
              </w:rPr>
              <w:t xml:space="preserve"> 400-100mg </w:t>
            </w:r>
          </w:p>
          <w:p w14:paraId="5F0437D1" w14:textId="77777777" w:rsidR="007F35E9" w:rsidRDefault="00000000">
            <w:pPr>
              <w:numPr>
                <w:ilvl w:val="0"/>
                <w:numId w:val="12"/>
              </w:numPr>
              <w:spacing w:after="0"/>
              <w:ind w:hanging="360"/>
            </w:pPr>
            <w:proofErr w:type="spellStart"/>
            <w:r>
              <w:rPr>
                <w:sz w:val="18"/>
              </w:rPr>
              <w:t>Zepatier</w:t>
            </w:r>
            <w:proofErr w:type="spellEnd"/>
            <w:r>
              <w:rPr>
                <w:sz w:val="18"/>
              </w:rPr>
              <w:t xml:space="preserve"> </w:t>
            </w:r>
          </w:p>
        </w:tc>
        <w:tc>
          <w:tcPr>
            <w:tcW w:w="4991" w:type="dxa"/>
            <w:tcBorders>
              <w:top w:val="single" w:sz="3" w:space="0" w:color="F2F2F2"/>
              <w:left w:val="single" w:sz="6" w:space="0" w:color="000000"/>
              <w:bottom w:val="single" w:sz="6" w:space="0" w:color="000000"/>
              <w:right w:val="single" w:sz="6" w:space="0" w:color="000000"/>
            </w:tcBorders>
            <w:shd w:val="clear" w:color="auto" w:fill="F2F2F2"/>
          </w:tcPr>
          <w:p w14:paraId="3FDE3634" w14:textId="77777777" w:rsidR="007F35E9" w:rsidRDefault="00000000">
            <w:pPr>
              <w:spacing w:after="32"/>
              <w:ind w:left="21"/>
            </w:pPr>
            <w:r>
              <w:rPr>
                <w:sz w:val="18"/>
              </w:rPr>
              <w:t xml:space="preserve">PA criteria must be met for the following: </w:t>
            </w:r>
          </w:p>
          <w:p w14:paraId="4AD23B3D" w14:textId="77777777" w:rsidR="007F35E9" w:rsidRDefault="00000000">
            <w:pPr>
              <w:numPr>
                <w:ilvl w:val="0"/>
                <w:numId w:val="13"/>
              </w:numPr>
              <w:spacing w:after="0"/>
              <w:ind w:hanging="360"/>
            </w:pPr>
            <w:r>
              <w:rPr>
                <w:sz w:val="18"/>
              </w:rPr>
              <w:t xml:space="preserve">Epclusa 400-100mg </w:t>
            </w:r>
          </w:p>
          <w:p w14:paraId="7E375E89" w14:textId="77777777" w:rsidR="007F35E9" w:rsidRDefault="00000000">
            <w:pPr>
              <w:numPr>
                <w:ilvl w:val="0"/>
                <w:numId w:val="13"/>
              </w:numPr>
              <w:spacing w:after="0"/>
              <w:ind w:hanging="360"/>
            </w:pPr>
            <w:r>
              <w:rPr>
                <w:sz w:val="18"/>
              </w:rPr>
              <w:t xml:space="preserve">Harvoni </w:t>
            </w:r>
          </w:p>
          <w:p w14:paraId="2D32A3A2" w14:textId="77777777" w:rsidR="007F35E9" w:rsidRDefault="00000000">
            <w:pPr>
              <w:numPr>
                <w:ilvl w:val="0"/>
                <w:numId w:val="13"/>
              </w:numPr>
              <w:spacing w:after="0"/>
              <w:ind w:hanging="360"/>
            </w:pPr>
            <w:r>
              <w:rPr>
                <w:sz w:val="18"/>
              </w:rPr>
              <w:t xml:space="preserve">ledipasvir/sofosbuvir </w:t>
            </w:r>
          </w:p>
          <w:p w14:paraId="0ABC4D0E" w14:textId="77777777" w:rsidR="007F35E9" w:rsidRDefault="00000000">
            <w:pPr>
              <w:numPr>
                <w:ilvl w:val="0"/>
                <w:numId w:val="13"/>
              </w:numPr>
              <w:spacing w:after="0"/>
              <w:ind w:hanging="360"/>
            </w:pPr>
            <w:r>
              <w:rPr>
                <w:sz w:val="18"/>
              </w:rPr>
              <w:t xml:space="preserve">Sovaldi </w:t>
            </w:r>
          </w:p>
          <w:p w14:paraId="74E4C556" w14:textId="77777777" w:rsidR="007F35E9" w:rsidRDefault="00000000">
            <w:pPr>
              <w:numPr>
                <w:ilvl w:val="0"/>
                <w:numId w:val="13"/>
              </w:numPr>
              <w:spacing w:after="0"/>
              <w:ind w:hanging="360"/>
            </w:pPr>
            <w:proofErr w:type="spellStart"/>
            <w:r>
              <w:rPr>
                <w:sz w:val="18"/>
              </w:rPr>
              <w:t>Vosevi</w:t>
            </w:r>
            <w:proofErr w:type="spellEnd"/>
            <w:r>
              <w:rPr>
                <w:sz w:val="18"/>
              </w:rPr>
              <w:t xml:space="preserve"> </w:t>
            </w:r>
          </w:p>
        </w:tc>
        <w:tc>
          <w:tcPr>
            <w:tcW w:w="1597" w:type="dxa"/>
            <w:tcBorders>
              <w:top w:val="single" w:sz="3" w:space="0" w:color="F2F2F2"/>
              <w:left w:val="single" w:sz="6" w:space="0" w:color="000000"/>
              <w:bottom w:val="single" w:sz="6" w:space="0" w:color="000000"/>
              <w:right w:val="single" w:sz="6" w:space="0" w:color="000000"/>
            </w:tcBorders>
            <w:shd w:val="clear" w:color="auto" w:fill="F2F2F2"/>
          </w:tcPr>
          <w:p w14:paraId="07735760" w14:textId="77777777" w:rsidR="007F35E9" w:rsidRDefault="00000000">
            <w:pPr>
              <w:spacing w:after="12"/>
              <w:ind w:left="14"/>
            </w:pPr>
            <w:hyperlink r:id="rId34">
              <w:r>
                <w:rPr>
                  <w:color w:val="0000FF"/>
                  <w:sz w:val="18"/>
                  <w:u w:val="single" w:color="0000FF"/>
                </w:rPr>
                <w:t>Hepatitis C Agents</w:t>
              </w:r>
            </w:hyperlink>
            <w:hyperlink r:id="rId35">
              <w:r>
                <w:rPr>
                  <w:color w:val="0000FF"/>
                  <w:sz w:val="18"/>
                </w:rPr>
                <w:t xml:space="preserve"> </w:t>
              </w:r>
            </w:hyperlink>
          </w:p>
          <w:p w14:paraId="6EEBBD56" w14:textId="77777777" w:rsidR="007F35E9" w:rsidRDefault="00000000">
            <w:pPr>
              <w:spacing w:after="12"/>
              <w:ind w:left="14"/>
            </w:pPr>
            <w:hyperlink r:id="rId36">
              <w:r>
                <w:rPr>
                  <w:color w:val="0000FF"/>
                  <w:sz w:val="18"/>
                  <w:u w:val="single" w:color="0000FF"/>
                </w:rPr>
                <w:t>PA Criteria</w:t>
              </w:r>
            </w:hyperlink>
            <w:hyperlink r:id="rId37">
              <w:r>
                <w:rPr>
                  <w:color w:val="0000FF"/>
                  <w:sz w:val="18"/>
                </w:rPr>
                <w:t xml:space="preserve"> </w:t>
              </w:r>
            </w:hyperlink>
          </w:p>
          <w:p w14:paraId="64CB86AC" w14:textId="77777777" w:rsidR="007F35E9" w:rsidRDefault="00000000">
            <w:pPr>
              <w:spacing w:after="12"/>
              <w:ind w:left="14"/>
            </w:pPr>
            <w:r>
              <w:rPr>
                <w:sz w:val="18"/>
              </w:rPr>
              <w:t xml:space="preserve"> </w:t>
            </w:r>
          </w:p>
          <w:p w14:paraId="6EFA6D31" w14:textId="77777777" w:rsidR="007F35E9" w:rsidRDefault="00000000">
            <w:pPr>
              <w:spacing w:after="5"/>
              <w:ind w:left="14"/>
            </w:pPr>
            <w:hyperlink r:id="rId38">
              <w:r>
                <w:rPr>
                  <w:color w:val="0000FF"/>
                  <w:sz w:val="18"/>
                  <w:u w:val="single" w:color="0000FF"/>
                </w:rPr>
                <w:t>Hepatitis C Agents</w:t>
              </w:r>
            </w:hyperlink>
            <w:hyperlink r:id="rId39">
              <w:r>
                <w:rPr>
                  <w:color w:val="0000FF"/>
                  <w:sz w:val="18"/>
                </w:rPr>
                <w:t xml:space="preserve"> </w:t>
              </w:r>
            </w:hyperlink>
          </w:p>
          <w:p w14:paraId="183BE28B" w14:textId="77777777" w:rsidR="007F35E9" w:rsidRDefault="00000000">
            <w:pPr>
              <w:spacing w:after="12"/>
              <w:ind w:left="14"/>
            </w:pPr>
            <w:hyperlink r:id="rId40">
              <w:r>
                <w:rPr>
                  <w:color w:val="0000FF"/>
                  <w:sz w:val="18"/>
                  <w:u w:val="single" w:color="0000FF"/>
                </w:rPr>
                <w:t>PA Form</w:t>
              </w:r>
            </w:hyperlink>
            <w:hyperlink r:id="rId41">
              <w:r>
                <w:rPr>
                  <w:sz w:val="18"/>
                </w:rPr>
                <w:t xml:space="preserve"> </w:t>
              </w:r>
            </w:hyperlink>
          </w:p>
          <w:p w14:paraId="4C6EBE25" w14:textId="77777777" w:rsidR="007F35E9" w:rsidRDefault="00000000">
            <w:pPr>
              <w:spacing w:after="0"/>
              <w:ind w:left="14"/>
            </w:pPr>
            <w:r>
              <w:rPr>
                <w:sz w:val="18"/>
              </w:rPr>
              <w:t xml:space="preserve"> </w:t>
            </w:r>
          </w:p>
        </w:tc>
      </w:tr>
      <w:tr w:rsidR="007F35E9" w14:paraId="174B3E02" w14:textId="77777777">
        <w:trPr>
          <w:trHeight w:val="605"/>
        </w:trPr>
        <w:tc>
          <w:tcPr>
            <w:tcW w:w="2779" w:type="dxa"/>
            <w:tcBorders>
              <w:top w:val="single" w:sz="6" w:space="0" w:color="000000"/>
              <w:left w:val="single" w:sz="6" w:space="0" w:color="000000"/>
              <w:bottom w:val="single" w:sz="17" w:space="0" w:color="000000"/>
              <w:right w:val="single" w:sz="6" w:space="0" w:color="000000"/>
            </w:tcBorders>
          </w:tcPr>
          <w:p w14:paraId="33791545" w14:textId="77777777" w:rsidR="007F35E9" w:rsidRDefault="00000000">
            <w:pPr>
              <w:spacing w:after="0"/>
              <w:ind w:right="11"/>
              <w:jc w:val="center"/>
            </w:pPr>
            <w:r>
              <w:rPr>
                <w:b/>
              </w:rPr>
              <w:t xml:space="preserve">DRUG CLASS </w:t>
            </w:r>
          </w:p>
        </w:tc>
        <w:tc>
          <w:tcPr>
            <w:tcW w:w="448" w:type="dxa"/>
            <w:tcBorders>
              <w:top w:val="single" w:sz="6" w:space="0" w:color="000000"/>
              <w:left w:val="single" w:sz="6" w:space="0" w:color="000000"/>
              <w:bottom w:val="single" w:sz="17" w:space="0" w:color="000000"/>
              <w:right w:val="nil"/>
            </w:tcBorders>
          </w:tcPr>
          <w:p w14:paraId="4731B9B4" w14:textId="77777777" w:rsidR="007F35E9" w:rsidRDefault="007F35E9"/>
        </w:tc>
        <w:tc>
          <w:tcPr>
            <w:tcW w:w="3695" w:type="dxa"/>
            <w:tcBorders>
              <w:top w:val="single" w:sz="6" w:space="0" w:color="000000"/>
              <w:left w:val="nil"/>
              <w:bottom w:val="single" w:sz="17" w:space="0" w:color="000000"/>
              <w:right w:val="single" w:sz="6" w:space="0" w:color="000000"/>
            </w:tcBorders>
          </w:tcPr>
          <w:p w14:paraId="59AE0CB9" w14:textId="77777777" w:rsidR="007F35E9" w:rsidRDefault="00000000">
            <w:pPr>
              <w:spacing w:after="0"/>
              <w:ind w:left="1094"/>
            </w:pPr>
            <w:r>
              <w:rPr>
                <w:b/>
              </w:rPr>
              <w:t xml:space="preserve">PREFERRED </w:t>
            </w:r>
          </w:p>
        </w:tc>
        <w:tc>
          <w:tcPr>
            <w:tcW w:w="4991" w:type="dxa"/>
            <w:tcBorders>
              <w:top w:val="single" w:sz="6" w:space="0" w:color="000000"/>
              <w:left w:val="single" w:sz="6" w:space="0" w:color="000000"/>
              <w:bottom w:val="single" w:sz="17" w:space="0" w:color="000000"/>
              <w:right w:val="single" w:sz="6" w:space="0" w:color="000000"/>
            </w:tcBorders>
          </w:tcPr>
          <w:p w14:paraId="052B095A" w14:textId="77777777" w:rsidR="007F35E9" w:rsidRDefault="00000000">
            <w:pPr>
              <w:spacing w:after="0"/>
              <w:ind w:right="17"/>
              <w:jc w:val="center"/>
            </w:pPr>
            <w:r>
              <w:rPr>
                <w:b/>
              </w:rPr>
              <w:t xml:space="preserve">NON-PREFERRED </w:t>
            </w:r>
          </w:p>
        </w:tc>
        <w:tc>
          <w:tcPr>
            <w:tcW w:w="1597" w:type="dxa"/>
            <w:tcBorders>
              <w:top w:val="single" w:sz="6" w:space="0" w:color="000000"/>
              <w:left w:val="single" w:sz="6" w:space="0" w:color="000000"/>
              <w:bottom w:val="single" w:sz="17" w:space="0" w:color="000000"/>
              <w:right w:val="single" w:sz="6" w:space="0" w:color="000000"/>
            </w:tcBorders>
          </w:tcPr>
          <w:p w14:paraId="5F1263A3" w14:textId="77777777" w:rsidR="007F35E9" w:rsidRDefault="00000000">
            <w:pPr>
              <w:spacing w:after="5"/>
              <w:ind w:right="240"/>
              <w:jc w:val="right"/>
            </w:pPr>
            <w:r>
              <w:rPr>
                <w:b/>
              </w:rPr>
              <w:t xml:space="preserve">PA CRITERIA    </w:t>
            </w:r>
          </w:p>
          <w:p w14:paraId="5F8548EB" w14:textId="77777777" w:rsidR="007F35E9" w:rsidRDefault="00000000">
            <w:pPr>
              <w:spacing w:after="0"/>
              <w:ind w:right="1"/>
              <w:jc w:val="center"/>
            </w:pPr>
            <w:r>
              <w:rPr>
                <w:b/>
                <w:sz w:val="18"/>
              </w:rPr>
              <w:t>(if applicable)</w:t>
            </w:r>
            <w:r>
              <w:rPr>
                <w:b/>
              </w:rPr>
              <w:t xml:space="preserve"> </w:t>
            </w:r>
          </w:p>
        </w:tc>
      </w:tr>
      <w:tr w:rsidR="007F35E9" w14:paraId="11ED96A3" w14:textId="77777777">
        <w:trPr>
          <w:trHeight w:val="314"/>
        </w:trPr>
        <w:tc>
          <w:tcPr>
            <w:tcW w:w="3228" w:type="dxa"/>
            <w:gridSpan w:val="2"/>
            <w:tcBorders>
              <w:top w:val="single" w:sz="17" w:space="0" w:color="000000"/>
              <w:left w:val="single" w:sz="6" w:space="0" w:color="000000"/>
              <w:bottom w:val="single" w:sz="17" w:space="0" w:color="000000"/>
              <w:right w:val="nil"/>
            </w:tcBorders>
            <w:shd w:val="clear" w:color="auto" w:fill="FF612B"/>
          </w:tcPr>
          <w:p w14:paraId="3C969603" w14:textId="77777777" w:rsidR="007F35E9" w:rsidRDefault="007F35E9"/>
        </w:tc>
        <w:tc>
          <w:tcPr>
            <w:tcW w:w="10283" w:type="dxa"/>
            <w:gridSpan w:val="3"/>
            <w:tcBorders>
              <w:top w:val="single" w:sz="17" w:space="0" w:color="000000"/>
              <w:left w:val="nil"/>
              <w:bottom w:val="single" w:sz="17" w:space="0" w:color="000000"/>
              <w:right w:val="single" w:sz="6" w:space="0" w:color="000000"/>
            </w:tcBorders>
            <w:shd w:val="clear" w:color="auto" w:fill="FF612B"/>
          </w:tcPr>
          <w:p w14:paraId="7805CF46" w14:textId="77777777" w:rsidR="007F35E9" w:rsidRDefault="00000000">
            <w:pPr>
              <w:spacing w:after="0"/>
              <w:ind w:left="2167"/>
            </w:pPr>
            <w:r>
              <w:rPr>
                <w:rFonts w:ascii="Cambria" w:eastAsia="Cambria" w:hAnsi="Cambria" w:cs="Cambria"/>
                <w:b/>
                <w:color w:val="FFFFFF"/>
                <w:sz w:val="20"/>
              </w:rPr>
              <w:t xml:space="preserve">ANTI-INFECTIVES - Continued </w:t>
            </w:r>
          </w:p>
        </w:tc>
      </w:tr>
      <w:tr w:rsidR="007F35E9" w14:paraId="54E6BC57" w14:textId="77777777">
        <w:trPr>
          <w:trHeight w:val="3434"/>
        </w:trPr>
        <w:tc>
          <w:tcPr>
            <w:tcW w:w="2779" w:type="dxa"/>
            <w:tcBorders>
              <w:top w:val="single" w:sz="17" w:space="0" w:color="000000"/>
              <w:left w:val="single" w:sz="6" w:space="0" w:color="000000"/>
              <w:bottom w:val="single" w:sz="3" w:space="0" w:color="F2F2F2"/>
              <w:right w:val="single" w:sz="6" w:space="0" w:color="000000"/>
            </w:tcBorders>
          </w:tcPr>
          <w:p w14:paraId="62B89566" w14:textId="77777777" w:rsidR="007F35E9" w:rsidRDefault="00000000">
            <w:pPr>
              <w:spacing w:after="0"/>
              <w:ind w:left="108"/>
            </w:pPr>
            <w:r>
              <w:rPr>
                <w:b/>
                <w:sz w:val="18"/>
              </w:rPr>
              <w:t xml:space="preserve">Macrolides </w:t>
            </w:r>
          </w:p>
        </w:tc>
        <w:tc>
          <w:tcPr>
            <w:tcW w:w="448" w:type="dxa"/>
            <w:tcBorders>
              <w:top w:val="single" w:sz="17" w:space="0" w:color="000000"/>
              <w:left w:val="single" w:sz="6" w:space="0" w:color="000000"/>
              <w:bottom w:val="single" w:sz="3" w:space="0" w:color="F2F2F2"/>
              <w:right w:val="nil"/>
            </w:tcBorders>
          </w:tcPr>
          <w:p w14:paraId="5E484E02"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16E58868" w14:textId="77777777" w:rsidR="007F35E9" w:rsidRDefault="00000000">
            <w:pPr>
              <w:spacing w:after="186"/>
              <w:ind w:left="88"/>
            </w:pPr>
            <w:r>
              <w:rPr>
                <w:rFonts w:ascii="Segoe UI Symbol" w:eastAsia="Segoe UI Symbol" w:hAnsi="Segoe UI Symbol" w:cs="Segoe UI Symbol"/>
                <w:sz w:val="18"/>
              </w:rPr>
              <w:t>•</w:t>
            </w:r>
            <w:r>
              <w:rPr>
                <w:rFonts w:ascii="Arial" w:eastAsia="Arial" w:hAnsi="Arial" w:cs="Arial"/>
                <w:sz w:val="18"/>
              </w:rPr>
              <w:t xml:space="preserve"> </w:t>
            </w:r>
          </w:p>
          <w:p w14:paraId="7EAEC3E9" w14:textId="77777777" w:rsidR="007F35E9" w:rsidRDefault="00000000">
            <w:pPr>
              <w:spacing w:after="193"/>
              <w:ind w:left="88"/>
            </w:pPr>
            <w:r>
              <w:rPr>
                <w:rFonts w:ascii="Segoe UI Symbol" w:eastAsia="Segoe UI Symbol" w:hAnsi="Segoe UI Symbol" w:cs="Segoe UI Symbol"/>
                <w:sz w:val="18"/>
              </w:rPr>
              <w:t>•</w:t>
            </w:r>
            <w:r>
              <w:rPr>
                <w:rFonts w:ascii="Arial" w:eastAsia="Arial" w:hAnsi="Arial" w:cs="Arial"/>
                <w:sz w:val="18"/>
              </w:rPr>
              <w:t xml:space="preserve"> </w:t>
            </w:r>
          </w:p>
          <w:p w14:paraId="119EC273" w14:textId="77777777" w:rsidR="007F35E9" w:rsidRDefault="00000000">
            <w:pPr>
              <w:spacing w:after="186"/>
              <w:ind w:left="88"/>
            </w:pPr>
            <w:r>
              <w:rPr>
                <w:rFonts w:ascii="Segoe UI Symbol" w:eastAsia="Segoe UI Symbol" w:hAnsi="Segoe UI Symbol" w:cs="Segoe UI Symbol"/>
                <w:sz w:val="18"/>
              </w:rPr>
              <w:t>•</w:t>
            </w:r>
            <w:r>
              <w:rPr>
                <w:rFonts w:ascii="Arial" w:eastAsia="Arial" w:hAnsi="Arial" w:cs="Arial"/>
                <w:sz w:val="18"/>
              </w:rPr>
              <w:t xml:space="preserve"> </w:t>
            </w:r>
          </w:p>
          <w:p w14:paraId="1296728C" w14:textId="77777777" w:rsidR="007F35E9" w:rsidRDefault="00000000">
            <w:pPr>
              <w:spacing w:after="0"/>
              <w:ind w:left="89"/>
            </w:pPr>
            <w:r>
              <w:rPr>
                <w:rFonts w:ascii="Segoe UI Symbol" w:eastAsia="Segoe UI Symbol" w:hAnsi="Segoe UI Symbol" w:cs="Segoe UI Symbol"/>
                <w:sz w:val="18"/>
              </w:rPr>
              <w:t>•</w:t>
            </w:r>
            <w:r>
              <w:rPr>
                <w:rFonts w:ascii="Arial" w:eastAsia="Arial" w:hAnsi="Arial" w:cs="Arial"/>
                <w:sz w:val="18"/>
              </w:rPr>
              <w:t xml:space="preserve"> </w:t>
            </w:r>
          </w:p>
          <w:p w14:paraId="30B52440" w14:textId="77777777" w:rsidR="007F35E9" w:rsidRDefault="00000000">
            <w:pPr>
              <w:spacing w:after="0"/>
              <w:ind w:left="89"/>
            </w:pPr>
            <w:r>
              <w:rPr>
                <w:rFonts w:ascii="Segoe UI Symbol" w:eastAsia="Segoe UI Symbol" w:hAnsi="Segoe UI Symbol" w:cs="Segoe UI Symbol"/>
                <w:sz w:val="18"/>
              </w:rPr>
              <w:t>•</w:t>
            </w:r>
            <w:r>
              <w:rPr>
                <w:rFonts w:ascii="Arial" w:eastAsia="Arial" w:hAnsi="Arial" w:cs="Arial"/>
                <w:sz w:val="18"/>
              </w:rPr>
              <w:t xml:space="preserve"> </w:t>
            </w:r>
          </w:p>
          <w:p w14:paraId="303C785A" w14:textId="77777777" w:rsidR="007F35E9" w:rsidRDefault="00000000">
            <w:pPr>
              <w:spacing w:after="0"/>
              <w:ind w:left="89"/>
            </w:pPr>
            <w:r>
              <w:rPr>
                <w:rFonts w:ascii="Segoe UI Symbol" w:eastAsia="Segoe UI Symbol" w:hAnsi="Segoe UI Symbol" w:cs="Segoe UI Symbol"/>
                <w:sz w:val="18"/>
              </w:rPr>
              <w:t>•</w:t>
            </w:r>
            <w:r>
              <w:rPr>
                <w:rFonts w:ascii="Arial" w:eastAsia="Arial" w:hAnsi="Arial" w:cs="Arial"/>
                <w:sz w:val="18"/>
              </w:rPr>
              <w:t xml:space="preserve"> </w:t>
            </w:r>
          </w:p>
        </w:tc>
        <w:tc>
          <w:tcPr>
            <w:tcW w:w="3695" w:type="dxa"/>
            <w:tcBorders>
              <w:top w:val="single" w:sz="17" w:space="0" w:color="000000"/>
              <w:left w:val="nil"/>
              <w:bottom w:val="single" w:sz="3" w:space="0" w:color="F2F2F2"/>
              <w:right w:val="single" w:sz="6" w:space="0" w:color="000000"/>
            </w:tcBorders>
          </w:tcPr>
          <w:p w14:paraId="1AE1EB04" w14:textId="77777777" w:rsidR="007F35E9" w:rsidRDefault="00000000">
            <w:pPr>
              <w:spacing w:after="0" w:line="250" w:lineRule="auto"/>
              <w:ind w:right="1144"/>
            </w:pPr>
            <w:r>
              <w:rPr>
                <w:sz w:val="18"/>
              </w:rPr>
              <w:t xml:space="preserve">azithromycin suspension azithromycin 600 mg oral tablets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tablet/day </w:t>
            </w:r>
          </w:p>
          <w:p w14:paraId="6801B584" w14:textId="77777777" w:rsidR="007F35E9" w:rsidRDefault="00000000">
            <w:pPr>
              <w:spacing w:after="5" w:line="243" w:lineRule="auto"/>
              <w:ind w:right="1287"/>
              <w:jc w:val="both"/>
            </w:pPr>
            <w:r>
              <w:rPr>
                <w:sz w:val="18"/>
              </w:rPr>
              <w:t xml:space="preserve">azithromycin 500 mg oral tablets                                </w:t>
            </w:r>
            <w:r>
              <w:rPr>
                <w:rFonts w:ascii="Courier New" w:eastAsia="Courier New" w:hAnsi="Courier New" w:cs="Courier New"/>
                <w:sz w:val="18"/>
              </w:rPr>
              <w:t>o</w:t>
            </w:r>
            <w:r>
              <w:rPr>
                <w:rFonts w:ascii="Arial" w:eastAsia="Arial" w:hAnsi="Arial" w:cs="Arial"/>
                <w:sz w:val="18"/>
              </w:rPr>
              <w:t xml:space="preserve"> </w:t>
            </w:r>
            <w:r>
              <w:rPr>
                <w:sz w:val="18"/>
              </w:rPr>
              <w:t xml:space="preserve">QL – 7 tablets/30 days azithromycin 250 mg oral tablets </w:t>
            </w:r>
            <w:r>
              <w:rPr>
                <w:rFonts w:ascii="Courier New" w:eastAsia="Courier New" w:hAnsi="Courier New" w:cs="Courier New"/>
                <w:sz w:val="18"/>
              </w:rPr>
              <w:t>o</w:t>
            </w:r>
            <w:r>
              <w:rPr>
                <w:rFonts w:ascii="Arial" w:eastAsia="Arial" w:hAnsi="Arial" w:cs="Arial"/>
                <w:sz w:val="18"/>
              </w:rPr>
              <w:t xml:space="preserve"> </w:t>
            </w:r>
            <w:r>
              <w:rPr>
                <w:sz w:val="18"/>
              </w:rPr>
              <w:t xml:space="preserve">QL – 6 tablets/30 days </w:t>
            </w:r>
          </w:p>
          <w:p w14:paraId="249D8A95" w14:textId="77777777" w:rsidR="007F35E9" w:rsidRDefault="00000000">
            <w:pPr>
              <w:spacing w:after="0"/>
              <w:ind w:right="567"/>
              <w:jc w:val="both"/>
            </w:pPr>
            <w:r>
              <w:rPr>
                <w:sz w:val="18"/>
              </w:rPr>
              <w:t xml:space="preserve">clarithromycin erythromycin capsules erythromycin </w:t>
            </w:r>
            <w:proofErr w:type="spellStart"/>
            <w:r>
              <w:rPr>
                <w:sz w:val="18"/>
              </w:rPr>
              <w:t>ethylsuccinate</w:t>
            </w:r>
            <w:proofErr w:type="spellEnd"/>
            <w:r>
              <w:rPr>
                <w:sz w:val="18"/>
              </w:rPr>
              <w:t xml:space="preserve"> susp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under 12 years of age or unable to swallow tablets/capsules </w:t>
            </w:r>
          </w:p>
        </w:tc>
        <w:tc>
          <w:tcPr>
            <w:tcW w:w="4991" w:type="dxa"/>
            <w:tcBorders>
              <w:top w:val="single" w:sz="17" w:space="0" w:color="000000"/>
              <w:left w:val="single" w:sz="6" w:space="0" w:color="000000"/>
              <w:bottom w:val="single" w:sz="3" w:space="0" w:color="F2F2F2"/>
              <w:right w:val="single" w:sz="6" w:space="0" w:color="000000"/>
            </w:tcBorders>
          </w:tcPr>
          <w:p w14:paraId="4ADA32BF" w14:textId="77777777" w:rsidR="007F35E9" w:rsidRDefault="00000000">
            <w:pPr>
              <w:numPr>
                <w:ilvl w:val="0"/>
                <w:numId w:val="14"/>
              </w:numPr>
              <w:spacing w:after="16" w:line="239" w:lineRule="auto"/>
              <w:ind w:hanging="360"/>
            </w:pPr>
            <w:r>
              <w:rPr>
                <w:sz w:val="18"/>
              </w:rPr>
              <w:t xml:space="preserve">E.E.S. Granules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and failed erythromycin </w:t>
            </w:r>
            <w:proofErr w:type="spellStart"/>
            <w:r>
              <w:rPr>
                <w:sz w:val="18"/>
              </w:rPr>
              <w:t>ethylsuccinate</w:t>
            </w:r>
            <w:proofErr w:type="spellEnd"/>
            <w:r>
              <w:rPr>
                <w:sz w:val="18"/>
              </w:rPr>
              <w:t xml:space="preserve"> suspension in the past 90 days OR member must be under 12 years of age or unable to swallow tablets/capsules and prescriber has provided valid medical justification for the use of E.E.S. Granules over preferred agents </w:t>
            </w:r>
          </w:p>
          <w:p w14:paraId="2FD9A134" w14:textId="77777777" w:rsidR="007F35E9" w:rsidRDefault="00000000">
            <w:pPr>
              <w:numPr>
                <w:ilvl w:val="0"/>
                <w:numId w:val="14"/>
              </w:numPr>
              <w:spacing w:after="0"/>
              <w:ind w:hanging="360"/>
            </w:pPr>
            <w:r>
              <w:rPr>
                <w:sz w:val="18"/>
              </w:rPr>
              <w:t xml:space="preserve">E.E.S. tablets </w:t>
            </w:r>
          </w:p>
          <w:p w14:paraId="4B0A1D3C" w14:textId="77777777" w:rsidR="007F35E9" w:rsidRDefault="00000000">
            <w:pPr>
              <w:numPr>
                <w:ilvl w:val="0"/>
                <w:numId w:val="14"/>
              </w:numPr>
              <w:spacing w:after="0"/>
              <w:ind w:hanging="360"/>
            </w:pPr>
            <w:proofErr w:type="spellStart"/>
            <w:r>
              <w:rPr>
                <w:sz w:val="18"/>
              </w:rPr>
              <w:t>erythrocin</w:t>
            </w:r>
            <w:proofErr w:type="spellEnd"/>
            <w:r>
              <w:rPr>
                <w:sz w:val="18"/>
              </w:rPr>
              <w:t xml:space="preserve"> stearate </w:t>
            </w:r>
          </w:p>
          <w:p w14:paraId="5E105C5D" w14:textId="77777777" w:rsidR="007F35E9" w:rsidRDefault="00000000">
            <w:pPr>
              <w:numPr>
                <w:ilvl w:val="0"/>
                <w:numId w:val="14"/>
              </w:numPr>
              <w:spacing w:after="0"/>
              <w:ind w:hanging="360"/>
            </w:pPr>
            <w:r>
              <w:rPr>
                <w:sz w:val="18"/>
              </w:rPr>
              <w:t xml:space="preserve">erythromycin tablets </w:t>
            </w:r>
          </w:p>
          <w:p w14:paraId="34B44642" w14:textId="77777777" w:rsidR="007F35E9" w:rsidRDefault="00000000">
            <w:pPr>
              <w:numPr>
                <w:ilvl w:val="0"/>
                <w:numId w:val="14"/>
              </w:numPr>
              <w:spacing w:after="0"/>
              <w:ind w:hanging="360"/>
            </w:pPr>
            <w:r>
              <w:rPr>
                <w:sz w:val="18"/>
              </w:rPr>
              <w:t xml:space="preserve">erythromycin tablets EC </w:t>
            </w:r>
          </w:p>
          <w:p w14:paraId="02F83017" w14:textId="77777777" w:rsidR="007F35E9" w:rsidRDefault="00000000">
            <w:pPr>
              <w:numPr>
                <w:ilvl w:val="0"/>
                <w:numId w:val="14"/>
              </w:numPr>
              <w:spacing w:after="0"/>
              <w:ind w:hanging="360"/>
            </w:pPr>
            <w:proofErr w:type="spellStart"/>
            <w:r>
              <w:rPr>
                <w:sz w:val="18"/>
              </w:rPr>
              <w:t>Zmax</w:t>
            </w:r>
            <w:proofErr w:type="spellEnd"/>
            <w:r>
              <w:rPr>
                <w:sz w:val="18"/>
              </w:rPr>
              <w:t xml:space="preserve">  </w:t>
            </w:r>
          </w:p>
          <w:p w14:paraId="06599B3B" w14:textId="77777777" w:rsidR="007F35E9" w:rsidRDefault="00000000">
            <w:pPr>
              <w:spacing w:after="0"/>
              <w:ind w:left="449"/>
            </w:pPr>
            <w:r>
              <w:rPr>
                <w:sz w:val="18"/>
              </w:rPr>
              <w:t xml:space="preserve"> </w:t>
            </w:r>
          </w:p>
          <w:p w14:paraId="36A4D4BE" w14:textId="77777777" w:rsidR="007F35E9" w:rsidRDefault="00000000">
            <w:pPr>
              <w:spacing w:after="33"/>
              <w:ind w:left="110"/>
            </w:pPr>
            <w:r>
              <w:rPr>
                <w:sz w:val="18"/>
              </w:rPr>
              <w:t xml:space="preserve">PA criteria must be met for the following: </w:t>
            </w:r>
          </w:p>
          <w:p w14:paraId="6C82513B" w14:textId="77777777" w:rsidR="007F35E9" w:rsidRDefault="00000000">
            <w:pPr>
              <w:numPr>
                <w:ilvl w:val="0"/>
                <w:numId w:val="14"/>
              </w:numPr>
              <w:spacing w:after="0"/>
              <w:ind w:hanging="360"/>
            </w:pPr>
            <w:r>
              <w:rPr>
                <w:sz w:val="18"/>
              </w:rPr>
              <w:t xml:space="preserve">Dificid </w:t>
            </w:r>
          </w:p>
        </w:tc>
        <w:tc>
          <w:tcPr>
            <w:tcW w:w="1597" w:type="dxa"/>
            <w:tcBorders>
              <w:top w:val="single" w:sz="17" w:space="0" w:color="000000"/>
              <w:left w:val="single" w:sz="6" w:space="0" w:color="000000"/>
              <w:bottom w:val="single" w:sz="3" w:space="0" w:color="F2F2F2"/>
              <w:right w:val="single" w:sz="6" w:space="0" w:color="000000"/>
            </w:tcBorders>
          </w:tcPr>
          <w:p w14:paraId="5E733BA5" w14:textId="77777777" w:rsidR="007F35E9" w:rsidRDefault="00000000">
            <w:pPr>
              <w:spacing w:after="12"/>
              <w:ind w:left="102"/>
            </w:pPr>
            <w:hyperlink r:id="rId42">
              <w:r>
                <w:rPr>
                  <w:color w:val="0000FF"/>
                  <w:sz w:val="18"/>
                  <w:u w:val="single" w:color="0000FF"/>
                </w:rPr>
                <w:t>Dificid PA Criteria</w:t>
              </w:r>
            </w:hyperlink>
            <w:hyperlink r:id="rId43">
              <w:r>
                <w:rPr>
                  <w:sz w:val="18"/>
                </w:rPr>
                <w:t xml:space="preserve"> </w:t>
              </w:r>
            </w:hyperlink>
          </w:p>
          <w:p w14:paraId="05C4027C" w14:textId="77777777" w:rsidR="007F35E9" w:rsidRDefault="00000000">
            <w:pPr>
              <w:spacing w:after="12"/>
              <w:ind w:left="102"/>
            </w:pPr>
            <w:r>
              <w:rPr>
                <w:sz w:val="18"/>
              </w:rPr>
              <w:t xml:space="preserve"> </w:t>
            </w:r>
          </w:p>
          <w:p w14:paraId="4BA004D8" w14:textId="77777777" w:rsidR="007F35E9" w:rsidRDefault="00000000">
            <w:pPr>
              <w:spacing w:after="0"/>
              <w:ind w:left="102"/>
            </w:pPr>
            <w:hyperlink r:id="rId44">
              <w:r>
                <w:rPr>
                  <w:color w:val="0000FF"/>
                  <w:sz w:val="18"/>
                  <w:u w:val="single" w:color="0000FF"/>
                </w:rPr>
                <w:t>Dificid PA Form</w:t>
              </w:r>
            </w:hyperlink>
            <w:hyperlink r:id="rId45">
              <w:r>
                <w:rPr>
                  <w:sz w:val="18"/>
                </w:rPr>
                <w:t xml:space="preserve"> </w:t>
              </w:r>
            </w:hyperlink>
          </w:p>
        </w:tc>
      </w:tr>
      <w:tr w:rsidR="007F35E9" w14:paraId="40E95ACE" w14:textId="77777777">
        <w:trPr>
          <w:trHeight w:val="3875"/>
        </w:trPr>
        <w:tc>
          <w:tcPr>
            <w:tcW w:w="2779" w:type="dxa"/>
            <w:tcBorders>
              <w:top w:val="single" w:sz="3" w:space="0" w:color="F2F2F2"/>
              <w:left w:val="single" w:sz="6" w:space="0" w:color="000000"/>
              <w:bottom w:val="single" w:sz="6" w:space="0" w:color="000000"/>
              <w:right w:val="single" w:sz="6" w:space="0" w:color="000000"/>
            </w:tcBorders>
            <w:shd w:val="clear" w:color="auto" w:fill="F2F2F2"/>
          </w:tcPr>
          <w:p w14:paraId="32D448B2" w14:textId="77777777" w:rsidR="007F35E9" w:rsidRDefault="00000000">
            <w:pPr>
              <w:spacing w:after="0"/>
              <w:ind w:left="108"/>
            </w:pPr>
            <w:r>
              <w:rPr>
                <w:b/>
                <w:sz w:val="18"/>
              </w:rPr>
              <w:t xml:space="preserve">Ophthalmic Antibiotics </w:t>
            </w:r>
          </w:p>
        </w:tc>
        <w:tc>
          <w:tcPr>
            <w:tcW w:w="448" w:type="dxa"/>
            <w:tcBorders>
              <w:top w:val="single" w:sz="3" w:space="0" w:color="F2F2F2"/>
              <w:left w:val="single" w:sz="6" w:space="0" w:color="000000"/>
              <w:bottom w:val="single" w:sz="6" w:space="0" w:color="000000"/>
              <w:right w:val="nil"/>
            </w:tcBorders>
            <w:shd w:val="clear" w:color="auto" w:fill="F2F2F2"/>
          </w:tcPr>
          <w:p w14:paraId="14F5AE82"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30345C89" w14:textId="77777777" w:rsidR="007F35E9" w:rsidRDefault="00000000">
            <w:pPr>
              <w:numPr>
                <w:ilvl w:val="0"/>
                <w:numId w:val="15"/>
              </w:numPr>
              <w:spacing w:after="878" w:line="231" w:lineRule="auto"/>
              <w:ind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63CECD28" w14:textId="77777777" w:rsidR="007F35E9" w:rsidRDefault="00000000">
            <w:pPr>
              <w:numPr>
                <w:ilvl w:val="0"/>
                <w:numId w:val="15"/>
              </w:numPr>
              <w:spacing w:after="5" w:line="229" w:lineRule="auto"/>
              <w:ind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0FA16C1F"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3EBDAD04"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tc>
        <w:tc>
          <w:tcPr>
            <w:tcW w:w="3695" w:type="dxa"/>
            <w:tcBorders>
              <w:top w:val="single" w:sz="3" w:space="0" w:color="F2F2F2"/>
              <w:left w:val="nil"/>
              <w:bottom w:val="single" w:sz="6" w:space="0" w:color="000000"/>
              <w:right w:val="single" w:sz="6" w:space="0" w:color="000000"/>
            </w:tcBorders>
            <w:shd w:val="clear" w:color="auto" w:fill="F2F2F2"/>
          </w:tcPr>
          <w:p w14:paraId="0DA33E6F" w14:textId="77777777" w:rsidR="007F35E9" w:rsidRDefault="00000000">
            <w:pPr>
              <w:spacing w:after="0"/>
            </w:pPr>
            <w:proofErr w:type="spellStart"/>
            <w:r>
              <w:rPr>
                <w:sz w:val="18"/>
              </w:rPr>
              <w:t>Azasite</w:t>
            </w:r>
            <w:proofErr w:type="spellEnd"/>
            <w:r>
              <w:rPr>
                <w:sz w:val="18"/>
              </w:rPr>
              <w:t xml:space="preserve"> </w:t>
            </w:r>
            <w:proofErr w:type="spellStart"/>
            <w:r>
              <w:rPr>
                <w:sz w:val="18"/>
              </w:rPr>
              <w:t>soln</w:t>
            </w:r>
            <w:proofErr w:type="spellEnd"/>
            <w:r>
              <w:rPr>
                <w:sz w:val="18"/>
              </w:rPr>
              <w:t xml:space="preserve"> </w:t>
            </w:r>
          </w:p>
          <w:p w14:paraId="4A9EE2D8" w14:textId="77777777" w:rsidR="007F35E9" w:rsidRDefault="00000000">
            <w:pPr>
              <w:spacing w:after="0" w:line="247" w:lineRule="auto"/>
              <w:ind w:right="2019"/>
            </w:pPr>
            <w:r>
              <w:rPr>
                <w:sz w:val="18"/>
              </w:rPr>
              <w:t xml:space="preserve">Besivance susp </w:t>
            </w:r>
            <w:proofErr w:type="spellStart"/>
            <w:r>
              <w:rPr>
                <w:sz w:val="18"/>
              </w:rPr>
              <w:t>Ciloxan</w:t>
            </w:r>
            <w:proofErr w:type="spellEnd"/>
            <w:r>
              <w:rPr>
                <w:sz w:val="18"/>
              </w:rPr>
              <w:t xml:space="preserve"> </w:t>
            </w:r>
            <w:proofErr w:type="spellStart"/>
            <w:r>
              <w:rPr>
                <w:sz w:val="18"/>
              </w:rPr>
              <w:t>oint</w:t>
            </w:r>
            <w:proofErr w:type="spellEnd"/>
            <w:r>
              <w:rPr>
                <w:sz w:val="18"/>
              </w:rPr>
              <w:t xml:space="preserve"> ciprofloxacin </w:t>
            </w:r>
            <w:proofErr w:type="spellStart"/>
            <w:r>
              <w:rPr>
                <w:sz w:val="18"/>
              </w:rPr>
              <w:t>soln</w:t>
            </w:r>
            <w:proofErr w:type="spellEnd"/>
            <w:r>
              <w:rPr>
                <w:sz w:val="18"/>
              </w:rPr>
              <w:t xml:space="preserve"> erythromycin </w:t>
            </w:r>
            <w:proofErr w:type="spellStart"/>
            <w:r>
              <w:rPr>
                <w:sz w:val="18"/>
              </w:rPr>
              <w:t>oint</w:t>
            </w:r>
            <w:proofErr w:type="spellEnd"/>
            <w:r>
              <w:rPr>
                <w:sz w:val="18"/>
              </w:rPr>
              <w:t xml:space="preserve"> </w:t>
            </w:r>
          </w:p>
          <w:p w14:paraId="4C714CFD" w14:textId="77777777" w:rsidR="007F35E9" w:rsidRDefault="00000000">
            <w:pPr>
              <w:spacing w:after="0"/>
            </w:pPr>
            <w:r>
              <w:rPr>
                <w:sz w:val="18"/>
              </w:rPr>
              <w:t xml:space="preserve">gentamicin </w:t>
            </w:r>
            <w:proofErr w:type="spellStart"/>
            <w:r>
              <w:rPr>
                <w:sz w:val="18"/>
              </w:rPr>
              <w:t>soln</w:t>
            </w:r>
            <w:proofErr w:type="spellEnd"/>
            <w:r>
              <w:rPr>
                <w:sz w:val="18"/>
              </w:rPr>
              <w:t xml:space="preserve"> </w:t>
            </w:r>
          </w:p>
          <w:p w14:paraId="31A35B8E" w14:textId="77777777" w:rsidR="007F35E9" w:rsidRDefault="00000000">
            <w:pPr>
              <w:spacing w:after="4" w:line="238" w:lineRule="auto"/>
              <w:ind w:right="293"/>
              <w:jc w:val="both"/>
            </w:pPr>
            <w:r>
              <w:rPr>
                <w:sz w:val="18"/>
              </w:rPr>
              <w:t xml:space="preserve">moxifloxacin </w:t>
            </w:r>
            <w:proofErr w:type="spellStart"/>
            <w:r>
              <w:rPr>
                <w:sz w:val="18"/>
              </w:rPr>
              <w:t>soln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AGE – 30 years of age or older; ST – patients under 30 years of age must have tried at least one preferred agent other than moxifloxacin within the past 30 days </w:t>
            </w:r>
          </w:p>
          <w:p w14:paraId="62FC21AA" w14:textId="77777777" w:rsidR="007F35E9" w:rsidRDefault="00000000">
            <w:pPr>
              <w:spacing w:after="0" w:line="246" w:lineRule="auto"/>
              <w:ind w:right="1397"/>
            </w:pPr>
            <w:r>
              <w:rPr>
                <w:sz w:val="18"/>
              </w:rPr>
              <w:t xml:space="preserve">ofloxacin </w:t>
            </w:r>
            <w:proofErr w:type="spellStart"/>
            <w:r>
              <w:rPr>
                <w:sz w:val="18"/>
              </w:rPr>
              <w:t>soln</w:t>
            </w:r>
            <w:proofErr w:type="spellEnd"/>
            <w:r>
              <w:rPr>
                <w:sz w:val="18"/>
              </w:rPr>
              <w:t xml:space="preserve"> polymyxin B/bacitracin </w:t>
            </w:r>
            <w:proofErr w:type="spellStart"/>
            <w:r>
              <w:rPr>
                <w:sz w:val="18"/>
              </w:rPr>
              <w:t>oint</w:t>
            </w:r>
            <w:proofErr w:type="spellEnd"/>
            <w:r>
              <w:rPr>
                <w:sz w:val="18"/>
              </w:rPr>
              <w:t xml:space="preserve"> polymyxin B/trimethoprim </w:t>
            </w:r>
            <w:proofErr w:type="spellStart"/>
            <w:r>
              <w:rPr>
                <w:sz w:val="18"/>
              </w:rPr>
              <w:t>soln</w:t>
            </w:r>
            <w:proofErr w:type="spellEnd"/>
            <w:r>
              <w:rPr>
                <w:sz w:val="18"/>
              </w:rPr>
              <w:t xml:space="preserve"> </w:t>
            </w:r>
          </w:p>
          <w:p w14:paraId="7DA450BE" w14:textId="77777777" w:rsidR="007F35E9" w:rsidRDefault="00000000">
            <w:pPr>
              <w:spacing w:after="0" w:line="250" w:lineRule="auto"/>
              <w:ind w:right="1609"/>
            </w:pPr>
            <w:proofErr w:type="spellStart"/>
            <w:r>
              <w:rPr>
                <w:sz w:val="18"/>
              </w:rPr>
              <w:t>sulfacet</w:t>
            </w:r>
            <w:proofErr w:type="spellEnd"/>
            <w:r>
              <w:rPr>
                <w:sz w:val="18"/>
              </w:rPr>
              <w:t xml:space="preserve"> sod </w:t>
            </w:r>
            <w:proofErr w:type="spellStart"/>
            <w:r>
              <w:rPr>
                <w:sz w:val="18"/>
              </w:rPr>
              <w:t>oint</w:t>
            </w:r>
            <w:proofErr w:type="spellEnd"/>
            <w:r>
              <w:rPr>
                <w:sz w:val="18"/>
              </w:rPr>
              <w:t xml:space="preserve"> tobramycin </w:t>
            </w:r>
            <w:proofErr w:type="spellStart"/>
            <w:r>
              <w:rPr>
                <w:sz w:val="18"/>
              </w:rPr>
              <w:t>soln</w:t>
            </w:r>
            <w:proofErr w:type="spellEnd"/>
            <w:r>
              <w:rPr>
                <w:sz w:val="18"/>
              </w:rPr>
              <w:t xml:space="preserve"> </w:t>
            </w:r>
          </w:p>
          <w:p w14:paraId="23BA8EFF" w14:textId="77777777" w:rsidR="007F35E9" w:rsidRDefault="00000000">
            <w:pPr>
              <w:spacing w:after="0"/>
            </w:pPr>
            <w:proofErr w:type="spellStart"/>
            <w:r>
              <w:rPr>
                <w:sz w:val="18"/>
              </w:rPr>
              <w:t>Tobrex</w:t>
            </w:r>
            <w:proofErr w:type="spellEnd"/>
            <w:r>
              <w:rPr>
                <w:sz w:val="18"/>
              </w:rPr>
              <w:t xml:space="preserve"> </w:t>
            </w:r>
            <w:proofErr w:type="spellStart"/>
            <w:r>
              <w:rPr>
                <w:sz w:val="18"/>
              </w:rPr>
              <w:t>oint</w:t>
            </w:r>
            <w:proofErr w:type="spellEnd"/>
            <w:r>
              <w:rPr>
                <w:sz w:val="18"/>
              </w:rPr>
              <w:t xml:space="preserve"> </w:t>
            </w:r>
          </w:p>
        </w:tc>
        <w:tc>
          <w:tcPr>
            <w:tcW w:w="4991" w:type="dxa"/>
            <w:tcBorders>
              <w:top w:val="single" w:sz="3" w:space="0" w:color="F2F2F2"/>
              <w:left w:val="single" w:sz="6" w:space="0" w:color="000000"/>
              <w:bottom w:val="single" w:sz="6" w:space="0" w:color="000000"/>
              <w:right w:val="single" w:sz="6" w:space="0" w:color="000000"/>
            </w:tcBorders>
            <w:shd w:val="clear" w:color="auto" w:fill="F2F2F2"/>
          </w:tcPr>
          <w:p w14:paraId="470C9DC9" w14:textId="77777777" w:rsidR="007F35E9" w:rsidRDefault="00000000">
            <w:pPr>
              <w:numPr>
                <w:ilvl w:val="0"/>
                <w:numId w:val="16"/>
              </w:numPr>
              <w:spacing w:after="0"/>
              <w:ind w:hanging="360"/>
            </w:pPr>
            <w:r>
              <w:rPr>
                <w:sz w:val="18"/>
              </w:rPr>
              <w:t xml:space="preserve">bacitracin </w:t>
            </w:r>
            <w:proofErr w:type="spellStart"/>
            <w:r>
              <w:rPr>
                <w:sz w:val="18"/>
              </w:rPr>
              <w:t>oint</w:t>
            </w:r>
            <w:proofErr w:type="spellEnd"/>
            <w:r>
              <w:rPr>
                <w:sz w:val="18"/>
              </w:rPr>
              <w:t xml:space="preserve"> </w:t>
            </w:r>
          </w:p>
          <w:p w14:paraId="4A0DF6FE" w14:textId="77777777" w:rsidR="007F35E9" w:rsidRDefault="00000000">
            <w:pPr>
              <w:numPr>
                <w:ilvl w:val="0"/>
                <w:numId w:val="16"/>
              </w:numPr>
              <w:spacing w:after="0"/>
              <w:ind w:hanging="360"/>
            </w:pPr>
            <w:proofErr w:type="spellStart"/>
            <w:r>
              <w:rPr>
                <w:sz w:val="18"/>
              </w:rPr>
              <w:t>gatifloxacin</w:t>
            </w:r>
            <w:proofErr w:type="spellEnd"/>
            <w:r>
              <w:rPr>
                <w:sz w:val="18"/>
              </w:rPr>
              <w:t xml:space="preserve"> </w:t>
            </w:r>
            <w:proofErr w:type="spellStart"/>
            <w:r>
              <w:rPr>
                <w:sz w:val="18"/>
              </w:rPr>
              <w:t>soln</w:t>
            </w:r>
            <w:proofErr w:type="spellEnd"/>
            <w:r>
              <w:rPr>
                <w:sz w:val="18"/>
              </w:rPr>
              <w:t xml:space="preserve"> </w:t>
            </w:r>
          </w:p>
          <w:p w14:paraId="14C95959" w14:textId="77777777" w:rsidR="007F35E9" w:rsidRDefault="00000000">
            <w:pPr>
              <w:numPr>
                <w:ilvl w:val="0"/>
                <w:numId w:val="16"/>
              </w:numPr>
              <w:spacing w:after="0"/>
              <w:ind w:hanging="360"/>
            </w:pPr>
            <w:r>
              <w:rPr>
                <w:sz w:val="18"/>
              </w:rPr>
              <w:t xml:space="preserve">neomycin/bacitracin/polymyxin </w:t>
            </w:r>
            <w:proofErr w:type="spellStart"/>
            <w:r>
              <w:rPr>
                <w:sz w:val="18"/>
              </w:rPr>
              <w:t>oint</w:t>
            </w:r>
            <w:proofErr w:type="spellEnd"/>
            <w:r>
              <w:rPr>
                <w:sz w:val="18"/>
              </w:rPr>
              <w:t xml:space="preserve"> </w:t>
            </w:r>
          </w:p>
          <w:p w14:paraId="0B757477" w14:textId="77777777" w:rsidR="007F35E9" w:rsidRDefault="00000000">
            <w:pPr>
              <w:numPr>
                <w:ilvl w:val="0"/>
                <w:numId w:val="16"/>
              </w:numPr>
              <w:spacing w:after="0"/>
              <w:ind w:hanging="360"/>
            </w:pPr>
            <w:r>
              <w:rPr>
                <w:sz w:val="18"/>
              </w:rPr>
              <w:t xml:space="preserve">neomycin/polymyxin B/gramicidin </w:t>
            </w:r>
            <w:proofErr w:type="spellStart"/>
            <w:r>
              <w:rPr>
                <w:sz w:val="18"/>
              </w:rPr>
              <w:t>soln</w:t>
            </w:r>
            <w:proofErr w:type="spellEnd"/>
            <w:r>
              <w:rPr>
                <w:sz w:val="18"/>
              </w:rPr>
              <w:t xml:space="preserve"> </w:t>
            </w:r>
          </w:p>
        </w:tc>
        <w:tc>
          <w:tcPr>
            <w:tcW w:w="1597" w:type="dxa"/>
            <w:tcBorders>
              <w:top w:val="single" w:sz="3" w:space="0" w:color="F2F2F2"/>
              <w:left w:val="single" w:sz="6" w:space="0" w:color="000000"/>
              <w:bottom w:val="single" w:sz="6" w:space="0" w:color="000000"/>
              <w:right w:val="single" w:sz="6" w:space="0" w:color="000000"/>
            </w:tcBorders>
            <w:shd w:val="clear" w:color="auto" w:fill="F2F2F2"/>
          </w:tcPr>
          <w:p w14:paraId="3401B77F" w14:textId="77777777" w:rsidR="007F35E9" w:rsidRDefault="00000000">
            <w:pPr>
              <w:spacing w:after="0"/>
              <w:ind w:left="102"/>
            </w:pPr>
            <w:r>
              <w:rPr>
                <w:sz w:val="18"/>
              </w:rPr>
              <w:t xml:space="preserve"> </w:t>
            </w:r>
          </w:p>
        </w:tc>
      </w:tr>
    </w:tbl>
    <w:p w14:paraId="534D583E" w14:textId="77777777" w:rsidR="007F35E9" w:rsidRDefault="00000000">
      <w:pPr>
        <w:spacing w:after="0"/>
      </w:pPr>
      <w:r>
        <w:t xml:space="preserve"> </w:t>
      </w:r>
    </w:p>
    <w:p w14:paraId="593F2055" w14:textId="77777777" w:rsidR="007F35E9" w:rsidRDefault="007F35E9">
      <w:pPr>
        <w:spacing w:after="0"/>
        <w:ind w:left="-1151" w:right="447"/>
      </w:pPr>
    </w:p>
    <w:tbl>
      <w:tblPr>
        <w:tblStyle w:val="TableGrid"/>
        <w:tblW w:w="13511" w:type="dxa"/>
        <w:tblInd w:w="11" w:type="dxa"/>
        <w:tblCellMar>
          <w:top w:w="41" w:type="dxa"/>
          <w:left w:w="85" w:type="dxa"/>
          <w:bottom w:w="0" w:type="dxa"/>
          <w:right w:w="0" w:type="dxa"/>
        </w:tblCellMar>
        <w:tblLook w:val="04A0" w:firstRow="1" w:lastRow="0" w:firstColumn="1" w:lastColumn="0" w:noHBand="0" w:noVBand="1"/>
      </w:tblPr>
      <w:tblGrid>
        <w:gridCol w:w="2780"/>
        <w:gridCol w:w="4140"/>
        <w:gridCol w:w="5036"/>
        <w:gridCol w:w="1555"/>
      </w:tblGrid>
      <w:tr w:rsidR="007F35E9" w14:paraId="7DA52583" w14:textId="77777777">
        <w:trPr>
          <w:trHeight w:val="605"/>
        </w:trPr>
        <w:tc>
          <w:tcPr>
            <w:tcW w:w="2780" w:type="dxa"/>
            <w:tcBorders>
              <w:top w:val="single" w:sz="6" w:space="0" w:color="000000"/>
              <w:left w:val="single" w:sz="6" w:space="0" w:color="000000"/>
              <w:bottom w:val="single" w:sz="17" w:space="0" w:color="000000"/>
              <w:right w:val="single" w:sz="6" w:space="0" w:color="000000"/>
            </w:tcBorders>
          </w:tcPr>
          <w:p w14:paraId="65C8469A" w14:textId="77777777" w:rsidR="007F35E9" w:rsidRDefault="00000000">
            <w:pPr>
              <w:spacing w:after="0"/>
              <w:ind w:right="95"/>
              <w:jc w:val="center"/>
            </w:pPr>
            <w:r>
              <w:rPr>
                <w:b/>
              </w:rPr>
              <w:t xml:space="preserve">DRUG CLASS </w:t>
            </w:r>
          </w:p>
        </w:tc>
        <w:tc>
          <w:tcPr>
            <w:tcW w:w="4140" w:type="dxa"/>
            <w:tcBorders>
              <w:top w:val="single" w:sz="6" w:space="0" w:color="000000"/>
              <w:left w:val="single" w:sz="6" w:space="0" w:color="000000"/>
              <w:bottom w:val="single" w:sz="17" w:space="0" w:color="000000"/>
              <w:right w:val="single" w:sz="6" w:space="0" w:color="000000"/>
            </w:tcBorders>
          </w:tcPr>
          <w:p w14:paraId="4F496719" w14:textId="77777777" w:rsidR="007F35E9" w:rsidRDefault="00000000">
            <w:pPr>
              <w:spacing w:after="0"/>
              <w:ind w:right="99"/>
              <w:jc w:val="center"/>
            </w:pPr>
            <w:r>
              <w:rPr>
                <w:b/>
              </w:rPr>
              <w:t xml:space="preserve">PREFERRED </w:t>
            </w:r>
          </w:p>
        </w:tc>
        <w:tc>
          <w:tcPr>
            <w:tcW w:w="5036" w:type="dxa"/>
            <w:tcBorders>
              <w:top w:val="single" w:sz="6" w:space="0" w:color="000000"/>
              <w:left w:val="single" w:sz="6" w:space="0" w:color="000000"/>
              <w:bottom w:val="single" w:sz="17" w:space="0" w:color="000000"/>
              <w:right w:val="single" w:sz="6" w:space="0" w:color="000000"/>
            </w:tcBorders>
          </w:tcPr>
          <w:p w14:paraId="4E050C2A" w14:textId="77777777" w:rsidR="007F35E9" w:rsidRDefault="00000000">
            <w:pPr>
              <w:spacing w:after="0"/>
              <w:ind w:right="99"/>
              <w:jc w:val="center"/>
            </w:pPr>
            <w:r>
              <w:rPr>
                <w:b/>
              </w:rPr>
              <w:t xml:space="preserve">NON-PREFERRED </w:t>
            </w:r>
          </w:p>
        </w:tc>
        <w:tc>
          <w:tcPr>
            <w:tcW w:w="1555" w:type="dxa"/>
            <w:tcBorders>
              <w:top w:val="single" w:sz="6" w:space="0" w:color="000000"/>
              <w:left w:val="single" w:sz="6" w:space="0" w:color="000000"/>
              <w:bottom w:val="single" w:sz="17" w:space="0" w:color="000000"/>
              <w:right w:val="single" w:sz="6" w:space="0" w:color="000000"/>
            </w:tcBorders>
          </w:tcPr>
          <w:p w14:paraId="32B0782E" w14:textId="77777777" w:rsidR="007F35E9" w:rsidRDefault="00000000">
            <w:pPr>
              <w:spacing w:after="5"/>
              <w:ind w:right="219"/>
              <w:jc w:val="right"/>
            </w:pPr>
            <w:r>
              <w:rPr>
                <w:b/>
              </w:rPr>
              <w:t xml:space="preserve">PA CRITERIA     </w:t>
            </w:r>
          </w:p>
          <w:p w14:paraId="36FF5D25" w14:textId="77777777" w:rsidR="007F35E9" w:rsidRDefault="00000000">
            <w:pPr>
              <w:spacing w:after="0"/>
              <w:ind w:right="86"/>
              <w:jc w:val="center"/>
            </w:pPr>
            <w:r>
              <w:rPr>
                <w:b/>
                <w:sz w:val="18"/>
              </w:rPr>
              <w:t>(if applicable)</w:t>
            </w:r>
            <w:r>
              <w:rPr>
                <w:b/>
              </w:rPr>
              <w:t xml:space="preserve"> </w:t>
            </w:r>
          </w:p>
        </w:tc>
      </w:tr>
      <w:tr w:rsidR="007F35E9" w14:paraId="793AA645" w14:textId="77777777">
        <w:trPr>
          <w:trHeight w:val="300"/>
        </w:trPr>
        <w:tc>
          <w:tcPr>
            <w:tcW w:w="13511"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439D00F6" w14:textId="77777777" w:rsidR="007F35E9" w:rsidRDefault="00000000">
            <w:pPr>
              <w:spacing w:after="0"/>
              <w:ind w:right="89"/>
              <w:jc w:val="center"/>
            </w:pPr>
            <w:r>
              <w:rPr>
                <w:rFonts w:ascii="Cambria" w:eastAsia="Cambria" w:hAnsi="Cambria" w:cs="Cambria"/>
                <w:b/>
                <w:color w:val="FFFFFF"/>
                <w:sz w:val="20"/>
              </w:rPr>
              <w:t>ANTI-INFECTIVES - Continued</w:t>
            </w:r>
            <w:r>
              <w:rPr>
                <w:rFonts w:ascii="Cambria" w:eastAsia="Cambria" w:hAnsi="Cambria" w:cs="Cambria"/>
                <w:b/>
                <w:sz w:val="20"/>
              </w:rPr>
              <w:t xml:space="preserve"> </w:t>
            </w:r>
          </w:p>
        </w:tc>
      </w:tr>
      <w:tr w:rsidR="007F35E9" w14:paraId="017DB79B" w14:textId="77777777">
        <w:trPr>
          <w:trHeight w:val="1648"/>
        </w:trPr>
        <w:tc>
          <w:tcPr>
            <w:tcW w:w="2780" w:type="dxa"/>
            <w:tcBorders>
              <w:top w:val="single" w:sz="17" w:space="0" w:color="000000"/>
              <w:left w:val="single" w:sz="6" w:space="0" w:color="000000"/>
              <w:bottom w:val="single" w:sz="6" w:space="0" w:color="000000"/>
              <w:right w:val="single" w:sz="6" w:space="0" w:color="000000"/>
            </w:tcBorders>
          </w:tcPr>
          <w:p w14:paraId="5A099B27" w14:textId="77777777" w:rsidR="007F35E9" w:rsidRDefault="00000000">
            <w:pPr>
              <w:spacing w:after="0"/>
              <w:ind w:left="24"/>
            </w:pPr>
            <w:r>
              <w:rPr>
                <w:b/>
                <w:sz w:val="18"/>
              </w:rPr>
              <w:lastRenderedPageBreak/>
              <w:t xml:space="preserve">Ophthalmic Antibiotics/ </w:t>
            </w:r>
          </w:p>
          <w:p w14:paraId="3D920B33" w14:textId="77777777" w:rsidR="007F35E9" w:rsidRDefault="00000000">
            <w:pPr>
              <w:spacing w:after="0"/>
              <w:ind w:left="24"/>
            </w:pPr>
            <w:r>
              <w:rPr>
                <w:b/>
                <w:sz w:val="18"/>
              </w:rPr>
              <w:t xml:space="preserve">Corticosteroid Combinations </w:t>
            </w:r>
          </w:p>
        </w:tc>
        <w:tc>
          <w:tcPr>
            <w:tcW w:w="4140" w:type="dxa"/>
            <w:tcBorders>
              <w:top w:val="single" w:sz="17" w:space="0" w:color="000000"/>
              <w:left w:val="single" w:sz="6" w:space="0" w:color="000000"/>
              <w:bottom w:val="single" w:sz="6" w:space="0" w:color="000000"/>
              <w:right w:val="single" w:sz="6" w:space="0" w:color="000000"/>
            </w:tcBorders>
          </w:tcPr>
          <w:p w14:paraId="26C469D0" w14:textId="77777777" w:rsidR="007F35E9" w:rsidRDefault="00000000">
            <w:pPr>
              <w:numPr>
                <w:ilvl w:val="0"/>
                <w:numId w:val="17"/>
              </w:numPr>
              <w:spacing w:after="0"/>
              <w:ind w:hanging="360"/>
            </w:pPr>
            <w:r>
              <w:rPr>
                <w:sz w:val="18"/>
              </w:rPr>
              <w:t xml:space="preserve">neomycin/polymyxin B/dexamethasone </w:t>
            </w:r>
            <w:proofErr w:type="spellStart"/>
            <w:r>
              <w:rPr>
                <w:sz w:val="18"/>
              </w:rPr>
              <w:t>oint</w:t>
            </w:r>
            <w:proofErr w:type="spellEnd"/>
            <w:r>
              <w:rPr>
                <w:sz w:val="18"/>
              </w:rPr>
              <w:t xml:space="preserve"> </w:t>
            </w:r>
          </w:p>
          <w:p w14:paraId="581C1293" w14:textId="77777777" w:rsidR="007F35E9" w:rsidRDefault="00000000">
            <w:pPr>
              <w:numPr>
                <w:ilvl w:val="0"/>
                <w:numId w:val="17"/>
              </w:numPr>
              <w:spacing w:after="0"/>
              <w:ind w:hanging="360"/>
            </w:pPr>
            <w:r>
              <w:rPr>
                <w:sz w:val="18"/>
              </w:rPr>
              <w:t xml:space="preserve">neomycin/polymyxin B/dexamethasone susp </w:t>
            </w:r>
          </w:p>
          <w:p w14:paraId="48016C37" w14:textId="77777777" w:rsidR="007F35E9" w:rsidRDefault="00000000">
            <w:pPr>
              <w:numPr>
                <w:ilvl w:val="0"/>
                <w:numId w:val="17"/>
              </w:numPr>
              <w:spacing w:after="0"/>
              <w:ind w:hanging="360"/>
            </w:pPr>
            <w:r>
              <w:rPr>
                <w:sz w:val="18"/>
              </w:rPr>
              <w:t xml:space="preserve">sulfacetamide sodium/prednisolone </w:t>
            </w:r>
            <w:proofErr w:type="spellStart"/>
            <w:r>
              <w:rPr>
                <w:sz w:val="18"/>
              </w:rPr>
              <w:t>soln</w:t>
            </w:r>
            <w:proofErr w:type="spellEnd"/>
            <w:r>
              <w:rPr>
                <w:sz w:val="18"/>
              </w:rPr>
              <w:t xml:space="preserve"> </w:t>
            </w:r>
          </w:p>
          <w:p w14:paraId="79A15983" w14:textId="77777777" w:rsidR="007F35E9" w:rsidRDefault="00000000">
            <w:pPr>
              <w:numPr>
                <w:ilvl w:val="0"/>
                <w:numId w:val="17"/>
              </w:numPr>
              <w:spacing w:after="0"/>
              <w:ind w:hanging="360"/>
            </w:pPr>
            <w:proofErr w:type="spellStart"/>
            <w:r>
              <w:rPr>
                <w:sz w:val="18"/>
              </w:rPr>
              <w:t>Tobradex</w:t>
            </w:r>
            <w:proofErr w:type="spellEnd"/>
            <w:r>
              <w:rPr>
                <w:sz w:val="18"/>
              </w:rPr>
              <w:t xml:space="preserve"> </w:t>
            </w:r>
            <w:proofErr w:type="spellStart"/>
            <w:r>
              <w:rPr>
                <w:sz w:val="18"/>
              </w:rPr>
              <w:t>oint</w:t>
            </w:r>
            <w:proofErr w:type="spellEnd"/>
            <w:r>
              <w:rPr>
                <w:sz w:val="18"/>
              </w:rPr>
              <w:t xml:space="preserve"> </w:t>
            </w:r>
          </w:p>
          <w:p w14:paraId="3DF3E722" w14:textId="77777777" w:rsidR="007F35E9" w:rsidRDefault="00000000">
            <w:pPr>
              <w:numPr>
                <w:ilvl w:val="0"/>
                <w:numId w:val="17"/>
              </w:numPr>
              <w:spacing w:after="0"/>
              <w:ind w:hanging="360"/>
            </w:pPr>
            <w:proofErr w:type="spellStart"/>
            <w:r>
              <w:rPr>
                <w:sz w:val="18"/>
              </w:rPr>
              <w:t>Tobradex</w:t>
            </w:r>
            <w:proofErr w:type="spellEnd"/>
            <w:r>
              <w:rPr>
                <w:sz w:val="18"/>
              </w:rPr>
              <w:t xml:space="preserve"> ST susp </w:t>
            </w:r>
          </w:p>
          <w:p w14:paraId="50F6D699" w14:textId="77777777" w:rsidR="007F35E9" w:rsidRDefault="00000000">
            <w:pPr>
              <w:numPr>
                <w:ilvl w:val="0"/>
                <w:numId w:val="17"/>
              </w:numPr>
              <w:spacing w:after="0"/>
              <w:ind w:hanging="360"/>
            </w:pPr>
            <w:r>
              <w:rPr>
                <w:sz w:val="18"/>
              </w:rPr>
              <w:t xml:space="preserve">tobramycin/dexamethasone susp </w:t>
            </w:r>
          </w:p>
          <w:p w14:paraId="28937DDB" w14:textId="77777777" w:rsidR="007F35E9" w:rsidRDefault="00000000">
            <w:pPr>
              <w:numPr>
                <w:ilvl w:val="0"/>
                <w:numId w:val="17"/>
              </w:numPr>
              <w:spacing w:after="0"/>
              <w:ind w:hanging="360"/>
            </w:pPr>
            <w:proofErr w:type="spellStart"/>
            <w:r>
              <w:rPr>
                <w:sz w:val="18"/>
              </w:rPr>
              <w:t>Zylet</w:t>
            </w:r>
            <w:proofErr w:type="spellEnd"/>
            <w:r>
              <w:rPr>
                <w:sz w:val="18"/>
              </w:rPr>
              <w:t xml:space="preserve"> susp </w:t>
            </w:r>
          </w:p>
        </w:tc>
        <w:tc>
          <w:tcPr>
            <w:tcW w:w="5036" w:type="dxa"/>
            <w:tcBorders>
              <w:top w:val="single" w:sz="17" w:space="0" w:color="000000"/>
              <w:left w:val="single" w:sz="6" w:space="0" w:color="000000"/>
              <w:bottom w:val="single" w:sz="6" w:space="0" w:color="000000"/>
              <w:right w:val="single" w:sz="6" w:space="0" w:color="000000"/>
            </w:tcBorders>
          </w:tcPr>
          <w:p w14:paraId="3D4FFEF8" w14:textId="77777777" w:rsidR="007F35E9" w:rsidRDefault="00000000">
            <w:pPr>
              <w:numPr>
                <w:ilvl w:val="0"/>
                <w:numId w:val="18"/>
              </w:numPr>
              <w:spacing w:after="0"/>
              <w:ind w:hanging="360"/>
            </w:pPr>
            <w:r>
              <w:rPr>
                <w:sz w:val="18"/>
              </w:rPr>
              <w:t>neomycin/polymyxin/bacitracin/</w:t>
            </w:r>
            <w:proofErr w:type="spellStart"/>
            <w:r>
              <w:rPr>
                <w:sz w:val="18"/>
              </w:rPr>
              <w:t>hc</w:t>
            </w:r>
            <w:proofErr w:type="spellEnd"/>
            <w:r>
              <w:rPr>
                <w:sz w:val="18"/>
              </w:rPr>
              <w:t xml:space="preserve"> </w:t>
            </w:r>
            <w:proofErr w:type="spellStart"/>
            <w:r>
              <w:rPr>
                <w:sz w:val="18"/>
              </w:rPr>
              <w:t>oint</w:t>
            </w:r>
            <w:proofErr w:type="spellEnd"/>
            <w:r>
              <w:rPr>
                <w:sz w:val="18"/>
              </w:rPr>
              <w:t xml:space="preserve"> </w:t>
            </w:r>
          </w:p>
          <w:p w14:paraId="40F543B7" w14:textId="77777777" w:rsidR="007F35E9" w:rsidRDefault="00000000">
            <w:pPr>
              <w:numPr>
                <w:ilvl w:val="0"/>
                <w:numId w:val="18"/>
              </w:numPr>
              <w:spacing w:after="0"/>
              <w:ind w:hanging="360"/>
            </w:pPr>
            <w:r>
              <w:rPr>
                <w:sz w:val="18"/>
              </w:rPr>
              <w:t>neomycin/polymyxin/</w:t>
            </w:r>
            <w:proofErr w:type="spellStart"/>
            <w:r>
              <w:rPr>
                <w:sz w:val="18"/>
              </w:rPr>
              <w:t>hc</w:t>
            </w:r>
            <w:proofErr w:type="spellEnd"/>
            <w:r>
              <w:rPr>
                <w:sz w:val="18"/>
              </w:rPr>
              <w:t xml:space="preserve"> susp </w:t>
            </w:r>
          </w:p>
        </w:tc>
        <w:tc>
          <w:tcPr>
            <w:tcW w:w="1555" w:type="dxa"/>
            <w:tcBorders>
              <w:top w:val="single" w:sz="17" w:space="0" w:color="000000"/>
              <w:left w:val="single" w:sz="6" w:space="0" w:color="000000"/>
              <w:bottom w:val="single" w:sz="6" w:space="0" w:color="000000"/>
              <w:right w:val="single" w:sz="6" w:space="0" w:color="000000"/>
            </w:tcBorders>
          </w:tcPr>
          <w:p w14:paraId="1C33923C" w14:textId="77777777" w:rsidR="007F35E9" w:rsidRDefault="00000000">
            <w:pPr>
              <w:spacing w:after="0"/>
              <w:ind w:left="25"/>
            </w:pPr>
            <w:r>
              <w:rPr>
                <w:sz w:val="18"/>
              </w:rPr>
              <w:t xml:space="preserve"> </w:t>
            </w:r>
          </w:p>
        </w:tc>
      </w:tr>
      <w:tr w:rsidR="007F35E9" w14:paraId="53D12ACB" w14:textId="77777777">
        <w:trPr>
          <w:trHeight w:val="1892"/>
        </w:trPr>
        <w:tc>
          <w:tcPr>
            <w:tcW w:w="2780" w:type="dxa"/>
            <w:tcBorders>
              <w:top w:val="single" w:sz="6" w:space="0" w:color="000000"/>
              <w:left w:val="single" w:sz="6" w:space="0" w:color="000000"/>
              <w:bottom w:val="single" w:sz="6" w:space="0" w:color="000000"/>
              <w:right w:val="single" w:sz="6" w:space="0" w:color="000000"/>
            </w:tcBorders>
            <w:shd w:val="clear" w:color="auto" w:fill="F2F2F2"/>
          </w:tcPr>
          <w:p w14:paraId="4EF96470" w14:textId="77777777" w:rsidR="007F35E9" w:rsidRDefault="00000000">
            <w:pPr>
              <w:spacing w:after="0"/>
              <w:ind w:left="24"/>
            </w:pPr>
            <w:proofErr w:type="spellStart"/>
            <w:r>
              <w:rPr>
                <w:b/>
                <w:sz w:val="18"/>
              </w:rPr>
              <w:t>Otic</w:t>
            </w:r>
            <w:proofErr w:type="spellEnd"/>
            <w:r>
              <w:rPr>
                <w:b/>
                <w:sz w:val="18"/>
              </w:rPr>
              <w:t xml:space="preserve"> Antibiotics </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508F0031" w14:textId="77777777" w:rsidR="007F35E9" w:rsidRDefault="00000000">
            <w:pPr>
              <w:numPr>
                <w:ilvl w:val="0"/>
                <w:numId w:val="19"/>
              </w:numPr>
              <w:spacing w:after="0"/>
              <w:ind w:hanging="360"/>
            </w:pPr>
            <w:r>
              <w:rPr>
                <w:sz w:val="18"/>
              </w:rPr>
              <w:t xml:space="preserve">ofloxacin </w:t>
            </w:r>
            <w:proofErr w:type="spellStart"/>
            <w:r>
              <w:rPr>
                <w:sz w:val="18"/>
              </w:rPr>
              <w:t>otic</w:t>
            </w:r>
            <w:proofErr w:type="spellEnd"/>
            <w:r>
              <w:rPr>
                <w:sz w:val="18"/>
              </w:rPr>
              <w:t xml:space="preserve"> </w:t>
            </w:r>
            <w:proofErr w:type="spellStart"/>
            <w:r>
              <w:rPr>
                <w:sz w:val="18"/>
              </w:rPr>
              <w:t>soln</w:t>
            </w:r>
            <w:proofErr w:type="spellEnd"/>
            <w:r>
              <w:rPr>
                <w:sz w:val="18"/>
              </w:rPr>
              <w:t xml:space="preserve"> </w:t>
            </w:r>
          </w:p>
          <w:p w14:paraId="19074580" w14:textId="77777777" w:rsidR="007F35E9" w:rsidRDefault="00000000">
            <w:pPr>
              <w:spacing w:after="12"/>
              <w:ind w:left="25"/>
            </w:pPr>
            <w:r>
              <w:rPr>
                <w:sz w:val="18"/>
              </w:rPr>
              <w:t xml:space="preserve"> </w:t>
            </w:r>
          </w:p>
          <w:p w14:paraId="4701EFFA" w14:textId="77777777" w:rsidR="007F35E9" w:rsidRDefault="00000000">
            <w:pPr>
              <w:spacing w:after="32"/>
              <w:ind w:left="25"/>
            </w:pPr>
            <w:r>
              <w:rPr>
                <w:b/>
                <w:i/>
                <w:sz w:val="18"/>
              </w:rPr>
              <w:t xml:space="preserve">Antibiotic/Steroid Combinations </w:t>
            </w:r>
          </w:p>
          <w:p w14:paraId="306037AB" w14:textId="77777777" w:rsidR="007F35E9" w:rsidRDefault="00000000">
            <w:pPr>
              <w:numPr>
                <w:ilvl w:val="0"/>
                <w:numId w:val="19"/>
              </w:numPr>
              <w:spacing w:after="0"/>
              <w:ind w:hanging="360"/>
            </w:pPr>
            <w:r>
              <w:rPr>
                <w:sz w:val="18"/>
              </w:rPr>
              <w:t xml:space="preserve">ciprofloxacin-dexamethasone </w:t>
            </w:r>
            <w:proofErr w:type="spellStart"/>
            <w:r>
              <w:rPr>
                <w:sz w:val="18"/>
              </w:rPr>
              <w:t>otic</w:t>
            </w:r>
            <w:proofErr w:type="spellEnd"/>
            <w:r>
              <w:rPr>
                <w:sz w:val="18"/>
              </w:rPr>
              <w:t xml:space="preserve"> susp </w:t>
            </w:r>
          </w:p>
          <w:p w14:paraId="76445989" w14:textId="77777777" w:rsidR="007F35E9" w:rsidRDefault="00000000">
            <w:pPr>
              <w:numPr>
                <w:ilvl w:val="0"/>
                <w:numId w:val="19"/>
              </w:numPr>
              <w:spacing w:after="0"/>
              <w:ind w:hanging="360"/>
            </w:pPr>
            <w:r>
              <w:rPr>
                <w:sz w:val="18"/>
              </w:rPr>
              <w:t xml:space="preserve">Cipro HC susp </w:t>
            </w:r>
          </w:p>
          <w:p w14:paraId="372BC260" w14:textId="77777777" w:rsidR="007F35E9" w:rsidRDefault="00000000">
            <w:pPr>
              <w:numPr>
                <w:ilvl w:val="0"/>
                <w:numId w:val="19"/>
              </w:numPr>
              <w:spacing w:after="0"/>
              <w:ind w:hanging="360"/>
            </w:pPr>
            <w:proofErr w:type="spellStart"/>
            <w:r>
              <w:rPr>
                <w:sz w:val="18"/>
              </w:rPr>
              <w:t>Cortisporin</w:t>
            </w:r>
            <w:proofErr w:type="spellEnd"/>
            <w:r>
              <w:rPr>
                <w:sz w:val="18"/>
              </w:rPr>
              <w:t xml:space="preserve"> TC </w:t>
            </w:r>
            <w:proofErr w:type="spellStart"/>
            <w:r>
              <w:rPr>
                <w:sz w:val="18"/>
              </w:rPr>
              <w:t>otic</w:t>
            </w:r>
            <w:proofErr w:type="spellEnd"/>
            <w:r>
              <w:rPr>
                <w:sz w:val="18"/>
              </w:rPr>
              <w:t xml:space="preserve"> susp </w:t>
            </w:r>
          </w:p>
          <w:p w14:paraId="24CC9C0B" w14:textId="77777777" w:rsidR="007F35E9" w:rsidRDefault="00000000">
            <w:pPr>
              <w:numPr>
                <w:ilvl w:val="0"/>
                <w:numId w:val="19"/>
              </w:numPr>
              <w:spacing w:after="0"/>
              <w:ind w:hanging="360"/>
            </w:pPr>
            <w:r>
              <w:rPr>
                <w:sz w:val="18"/>
              </w:rPr>
              <w:t xml:space="preserve">neomycin/polymyxin B/hydrocortisone </w:t>
            </w:r>
            <w:proofErr w:type="spellStart"/>
            <w:r>
              <w:rPr>
                <w:sz w:val="18"/>
              </w:rPr>
              <w:t>otic</w:t>
            </w:r>
            <w:proofErr w:type="spellEnd"/>
            <w:r>
              <w:rPr>
                <w:sz w:val="18"/>
              </w:rPr>
              <w:t xml:space="preserve"> </w:t>
            </w:r>
            <w:proofErr w:type="spellStart"/>
            <w:r>
              <w:rPr>
                <w:sz w:val="18"/>
              </w:rPr>
              <w:t>soln</w:t>
            </w:r>
            <w:proofErr w:type="spellEnd"/>
            <w:r>
              <w:rPr>
                <w:sz w:val="18"/>
              </w:rPr>
              <w:t xml:space="preserve"> </w:t>
            </w:r>
          </w:p>
          <w:p w14:paraId="588B0A31" w14:textId="77777777" w:rsidR="007F35E9" w:rsidRDefault="00000000">
            <w:pPr>
              <w:numPr>
                <w:ilvl w:val="0"/>
                <w:numId w:val="19"/>
              </w:numPr>
              <w:spacing w:after="0"/>
              <w:ind w:hanging="360"/>
            </w:pPr>
            <w:r>
              <w:rPr>
                <w:sz w:val="18"/>
              </w:rPr>
              <w:t xml:space="preserve">neomycin/polymyxin B/hydrocortisone </w:t>
            </w:r>
            <w:proofErr w:type="spellStart"/>
            <w:r>
              <w:rPr>
                <w:sz w:val="18"/>
              </w:rPr>
              <w:t>otic</w:t>
            </w:r>
            <w:proofErr w:type="spellEnd"/>
            <w:r>
              <w:rPr>
                <w:sz w:val="18"/>
              </w:rPr>
              <w:t xml:space="preserve"> susp </w:t>
            </w:r>
          </w:p>
        </w:tc>
        <w:tc>
          <w:tcPr>
            <w:tcW w:w="5036" w:type="dxa"/>
            <w:tcBorders>
              <w:top w:val="single" w:sz="6" w:space="0" w:color="000000"/>
              <w:left w:val="single" w:sz="6" w:space="0" w:color="000000"/>
              <w:bottom w:val="single" w:sz="6" w:space="0" w:color="000000"/>
              <w:right w:val="single" w:sz="6" w:space="0" w:color="000000"/>
            </w:tcBorders>
            <w:shd w:val="clear" w:color="auto" w:fill="F2F2F2"/>
          </w:tcPr>
          <w:p w14:paraId="6912DC7B" w14:textId="77777777" w:rsidR="007F35E9" w:rsidRDefault="00000000">
            <w:pPr>
              <w:numPr>
                <w:ilvl w:val="0"/>
                <w:numId w:val="20"/>
              </w:numPr>
              <w:spacing w:after="0"/>
              <w:ind w:hanging="360"/>
            </w:pPr>
            <w:r>
              <w:rPr>
                <w:sz w:val="18"/>
              </w:rPr>
              <w:t xml:space="preserve">ciprofloxacin </w:t>
            </w:r>
            <w:proofErr w:type="spellStart"/>
            <w:r>
              <w:rPr>
                <w:sz w:val="18"/>
              </w:rPr>
              <w:t>soln</w:t>
            </w:r>
            <w:proofErr w:type="spellEnd"/>
            <w:r>
              <w:rPr>
                <w:sz w:val="18"/>
              </w:rPr>
              <w:t xml:space="preserve"> </w:t>
            </w:r>
          </w:p>
          <w:p w14:paraId="13A13CFE" w14:textId="77777777" w:rsidR="007F35E9" w:rsidRDefault="00000000">
            <w:pPr>
              <w:spacing w:after="12"/>
              <w:ind w:left="21"/>
            </w:pPr>
            <w:r>
              <w:rPr>
                <w:sz w:val="18"/>
              </w:rPr>
              <w:t xml:space="preserve"> </w:t>
            </w:r>
          </w:p>
          <w:p w14:paraId="2BAD9BBD" w14:textId="77777777" w:rsidR="007F35E9" w:rsidRDefault="00000000">
            <w:pPr>
              <w:spacing w:after="32"/>
              <w:ind w:left="21"/>
            </w:pPr>
            <w:r>
              <w:rPr>
                <w:b/>
                <w:i/>
                <w:sz w:val="18"/>
              </w:rPr>
              <w:t xml:space="preserve">Antibiotic/Steroid Combinations </w:t>
            </w:r>
          </w:p>
          <w:p w14:paraId="3E3C75BB" w14:textId="77777777" w:rsidR="007F35E9" w:rsidRDefault="00000000">
            <w:pPr>
              <w:numPr>
                <w:ilvl w:val="0"/>
                <w:numId w:val="20"/>
              </w:numPr>
              <w:spacing w:after="0"/>
              <w:ind w:hanging="360"/>
            </w:pPr>
            <w:r>
              <w:rPr>
                <w:sz w:val="18"/>
              </w:rPr>
              <w:t xml:space="preserve">ciprofloxacin-fluocinolone PF </w:t>
            </w:r>
            <w:proofErr w:type="spellStart"/>
            <w:r>
              <w:rPr>
                <w:sz w:val="18"/>
              </w:rPr>
              <w:t>otic</w:t>
            </w:r>
            <w:proofErr w:type="spellEnd"/>
            <w:r>
              <w:rPr>
                <w:sz w:val="18"/>
              </w:rPr>
              <w:t xml:space="preserve"> susp </w:t>
            </w:r>
          </w:p>
        </w:tc>
        <w:tc>
          <w:tcPr>
            <w:tcW w:w="1555" w:type="dxa"/>
            <w:tcBorders>
              <w:top w:val="single" w:sz="6" w:space="0" w:color="000000"/>
              <w:left w:val="single" w:sz="6" w:space="0" w:color="000000"/>
              <w:bottom w:val="single" w:sz="6" w:space="0" w:color="000000"/>
              <w:right w:val="single" w:sz="6" w:space="0" w:color="000000"/>
            </w:tcBorders>
            <w:shd w:val="clear" w:color="auto" w:fill="F2F2F2"/>
          </w:tcPr>
          <w:p w14:paraId="307D5922" w14:textId="77777777" w:rsidR="007F35E9" w:rsidRDefault="00000000">
            <w:pPr>
              <w:spacing w:after="0"/>
              <w:ind w:left="25"/>
            </w:pPr>
            <w:r>
              <w:rPr>
                <w:sz w:val="18"/>
              </w:rPr>
              <w:t xml:space="preserve"> </w:t>
            </w:r>
          </w:p>
        </w:tc>
      </w:tr>
    </w:tbl>
    <w:p w14:paraId="1A63857D" w14:textId="77777777" w:rsidR="007F35E9" w:rsidRDefault="00000000">
      <w:r>
        <w:br w:type="page"/>
      </w:r>
    </w:p>
    <w:p w14:paraId="7704DAC8" w14:textId="77777777" w:rsidR="007F35E9" w:rsidRDefault="00000000">
      <w:pPr>
        <w:spacing w:after="44"/>
        <w:ind w:left="-119"/>
      </w:pPr>
      <w:r>
        <w:rPr>
          <w:noProof/>
        </w:rPr>
        <w:lastRenderedPageBreak/>
        <w:drawing>
          <wp:inline distT="0" distB="0" distL="0" distR="0" wp14:anchorId="4E2BAC54" wp14:editId="7C7EEAB5">
            <wp:extent cx="8665465" cy="4727448"/>
            <wp:effectExtent l="0" t="0" r="0" b="0"/>
            <wp:docPr id="142812" name="Picture 142812"/>
            <wp:cNvGraphicFramePr/>
            <a:graphic xmlns:a="http://schemas.openxmlformats.org/drawingml/2006/main">
              <a:graphicData uri="http://schemas.openxmlformats.org/drawingml/2006/picture">
                <pic:pic xmlns:pic="http://schemas.openxmlformats.org/drawingml/2006/picture">
                  <pic:nvPicPr>
                    <pic:cNvPr id="142812" name="Picture 142812"/>
                    <pic:cNvPicPr/>
                  </pic:nvPicPr>
                  <pic:blipFill>
                    <a:blip r:embed="rId46"/>
                    <a:stretch>
                      <a:fillRect/>
                    </a:stretch>
                  </pic:blipFill>
                  <pic:spPr>
                    <a:xfrm>
                      <a:off x="0" y="0"/>
                      <a:ext cx="8665465" cy="4727448"/>
                    </a:xfrm>
                    <a:prstGeom prst="rect">
                      <a:avLst/>
                    </a:prstGeom>
                  </pic:spPr>
                </pic:pic>
              </a:graphicData>
            </a:graphic>
          </wp:inline>
        </w:drawing>
      </w:r>
    </w:p>
    <w:p w14:paraId="104A2AB6" w14:textId="77777777" w:rsidR="007F35E9" w:rsidRDefault="00000000">
      <w:pPr>
        <w:spacing w:after="0"/>
        <w:jc w:val="both"/>
      </w:pPr>
      <w:r>
        <w:t xml:space="preserve"> </w:t>
      </w:r>
      <w:r>
        <w:tab/>
        <w:t xml:space="preserve"> </w:t>
      </w:r>
    </w:p>
    <w:tbl>
      <w:tblPr>
        <w:tblStyle w:val="TableGrid"/>
        <w:tblW w:w="13511" w:type="dxa"/>
        <w:tblInd w:w="12" w:type="dxa"/>
        <w:tblCellMar>
          <w:top w:w="41" w:type="dxa"/>
          <w:left w:w="85" w:type="dxa"/>
          <w:bottom w:w="0" w:type="dxa"/>
          <w:right w:w="0" w:type="dxa"/>
        </w:tblCellMar>
        <w:tblLook w:val="04A0" w:firstRow="1" w:lastRow="0" w:firstColumn="1" w:lastColumn="0" w:noHBand="0" w:noVBand="1"/>
      </w:tblPr>
      <w:tblGrid>
        <w:gridCol w:w="2780"/>
        <w:gridCol w:w="4140"/>
        <w:gridCol w:w="5036"/>
        <w:gridCol w:w="1555"/>
      </w:tblGrid>
      <w:tr w:rsidR="007F35E9" w14:paraId="6C6CBA53" w14:textId="77777777">
        <w:trPr>
          <w:trHeight w:val="601"/>
        </w:trPr>
        <w:tc>
          <w:tcPr>
            <w:tcW w:w="2779" w:type="dxa"/>
            <w:tcBorders>
              <w:top w:val="single" w:sz="6" w:space="0" w:color="000000"/>
              <w:left w:val="single" w:sz="6" w:space="0" w:color="000000"/>
              <w:bottom w:val="single" w:sz="17" w:space="0" w:color="000000"/>
              <w:right w:val="single" w:sz="6" w:space="0" w:color="000000"/>
            </w:tcBorders>
          </w:tcPr>
          <w:p w14:paraId="08554BEE" w14:textId="77777777" w:rsidR="007F35E9" w:rsidRDefault="00000000">
            <w:pPr>
              <w:spacing w:after="0"/>
              <w:ind w:right="96"/>
              <w:jc w:val="center"/>
            </w:pPr>
            <w:r>
              <w:rPr>
                <w:b/>
              </w:rPr>
              <w:t xml:space="preserve">DRUG CLASS </w:t>
            </w:r>
          </w:p>
        </w:tc>
        <w:tc>
          <w:tcPr>
            <w:tcW w:w="4140" w:type="dxa"/>
            <w:tcBorders>
              <w:top w:val="single" w:sz="6" w:space="0" w:color="000000"/>
              <w:left w:val="single" w:sz="6" w:space="0" w:color="000000"/>
              <w:bottom w:val="single" w:sz="17" w:space="0" w:color="000000"/>
              <w:right w:val="single" w:sz="6" w:space="0" w:color="000000"/>
            </w:tcBorders>
          </w:tcPr>
          <w:p w14:paraId="4B4EABB2" w14:textId="77777777" w:rsidR="007F35E9" w:rsidRDefault="00000000">
            <w:pPr>
              <w:spacing w:after="0"/>
              <w:ind w:right="99"/>
              <w:jc w:val="center"/>
            </w:pPr>
            <w:r>
              <w:rPr>
                <w:b/>
              </w:rPr>
              <w:t xml:space="preserve">PREFERRED </w:t>
            </w:r>
          </w:p>
        </w:tc>
        <w:tc>
          <w:tcPr>
            <w:tcW w:w="5036" w:type="dxa"/>
            <w:tcBorders>
              <w:top w:val="single" w:sz="6" w:space="0" w:color="000000"/>
              <w:left w:val="single" w:sz="6" w:space="0" w:color="000000"/>
              <w:bottom w:val="single" w:sz="17" w:space="0" w:color="000000"/>
              <w:right w:val="single" w:sz="6" w:space="0" w:color="000000"/>
            </w:tcBorders>
          </w:tcPr>
          <w:p w14:paraId="241DBB62" w14:textId="77777777" w:rsidR="007F35E9" w:rsidRDefault="00000000">
            <w:pPr>
              <w:spacing w:after="0"/>
              <w:ind w:right="99"/>
              <w:jc w:val="center"/>
            </w:pPr>
            <w:r>
              <w:rPr>
                <w:b/>
              </w:rPr>
              <w:t xml:space="preserve">NON-PREFERRED </w:t>
            </w:r>
          </w:p>
        </w:tc>
        <w:tc>
          <w:tcPr>
            <w:tcW w:w="1555" w:type="dxa"/>
            <w:tcBorders>
              <w:top w:val="single" w:sz="6" w:space="0" w:color="000000"/>
              <w:left w:val="single" w:sz="6" w:space="0" w:color="000000"/>
              <w:bottom w:val="single" w:sz="17" w:space="0" w:color="000000"/>
              <w:right w:val="single" w:sz="6" w:space="0" w:color="000000"/>
            </w:tcBorders>
          </w:tcPr>
          <w:p w14:paraId="23AA71C6" w14:textId="77777777" w:rsidR="007F35E9" w:rsidRDefault="00000000">
            <w:pPr>
              <w:spacing w:after="5"/>
              <w:ind w:right="219"/>
              <w:jc w:val="right"/>
            </w:pPr>
            <w:r>
              <w:rPr>
                <w:b/>
              </w:rPr>
              <w:t xml:space="preserve">PA CRITERIA     </w:t>
            </w:r>
          </w:p>
          <w:p w14:paraId="5CDB843B" w14:textId="77777777" w:rsidR="007F35E9" w:rsidRDefault="00000000">
            <w:pPr>
              <w:spacing w:after="0"/>
              <w:ind w:right="86"/>
              <w:jc w:val="center"/>
            </w:pPr>
            <w:r>
              <w:rPr>
                <w:b/>
                <w:sz w:val="18"/>
              </w:rPr>
              <w:t>(if applicable)</w:t>
            </w:r>
            <w:r>
              <w:rPr>
                <w:b/>
              </w:rPr>
              <w:t xml:space="preserve"> </w:t>
            </w:r>
          </w:p>
        </w:tc>
      </w:tr>
      <w:tr w:rsidR="007F35E9" w14:paraId="6C19376C" w14:textId="77777777">
        <w:trPr>
          <w:trHeight w:val="309"/>
        </w:trPr>
        <w:tc>
          <w:tcPr>
            <w:tcW w:w="2779" w:type="dxa"/>
            <w:tcBorders>
              <w:top w:val="single" w:sz="17" w:space="0" w:color="000000"/>
              <w:left w:val="single" w:sz="6" w:space="0" w:color="000000"/>
              <w:bottom w:val="single" w:sz="17" w:space="0" w:color="000000"/>
              <w:right w:val="nil"/>
            </w:tcBorders>
            <w:shd w:val="clear" w:color="auto" w:fill="FF612B"/>
          </w:tcPr>
          <w:p w14:paraId="2234FBC3" w14:textId="77777777" w:rsidR="007F35E9" w:rsidRDefault="007F35E9"/>
        </w:tc>
        <w:tc>
          <w:tcPr>
            <w:tcW w:w="9176" w:type="dxa"/>
            <w:gridSpan w:val="2"/>
            <w:tcBorders>
              <w:top w:val="single" w:sz="17" w:space="0" w:color="000000"/>
              <w:left w:val="nil"/>
              <w:bottom w:val="single" w:sz="17" w:space="0" w:color="000000"/>
              <w:right w:val="nil"/>
            </w:tcBorders>
            <w:shd w:val="clear" w:color="auto" w:fill="FF612B"/>
          </w:tcPr>
          <w:p w14:paraId="65AB3A2F" w14:textId="77777777" w:rsidR="007F35E9" w:rsidRDefault="00000000">
            <w:pPr>
              <w:spacing w:after="0"/>
              <w:ind w:left="2531"/>
            </w:pPr>
            <w:r>
              <w:rPr>
                <w:rFonts w:ascii="Cambria" w:eastAsia="Cambria" w:hAnsi="Cambria" w:cs="Cambria"/>
                <w:b/>
                <w:color w:val="FFFFFF"/>
                <w:sz w:val="20"/>
              </w:rPr>
              <w:t xml:space="preserve">ANTI-INFECTIVES - Continued </w:t>
            </w:r>
          </w:p>
        </w:tc>
        <w:tc>
          <w:tcPr>
            <w:tcW w:w="1555" w:type="dxa"/>
            <w:tcBorders>
              <w:top w:val="single" w:sz="17" w:space="0" w:color="000000"/>
              <w:left w:val="nil"/>
              <w:bottom w:val="single" w:sz="17" w:space="0" w:color="000000"/>
              <w:right w:val="single" w:sz="6" w:space="0" w:color="000000"/>
            </w:tcBorders>
            <w:shd w:val="clear" w:color="auto" w:fill="FF612B"/>
          </w:tcPr>
          <w:p w14:paraId="74E40ED0" w14:textId="77777777" w:rsidR="007F35E9" w:rsidRDefault="007F35E9"/>
        </w:tc>
      </w:tr>
      <w:tr w:rsidR="007F35E9" w14:paraId="12B5E8A9" w14:textId="77777777">
        <w:trPr>
          <w:trHeight w:val="3694"/>
        </w:trPr>
        <w:tc>
          <w:tcPr>
            <w:tcW w:w="2779" w:type="dxa"/>
            <w:tcBorders>
              <w:top w:val="single" w:sz="17" w:space="0" w:color="000000"/>
              <w:left w:val="single" w:sz="6" w:space="0" w:color="000000"/>
              <w:bottom w:val="single" w:sz="6" w:space="0" w:color="000000"/>
              <w:right w:val="single" w:sz="6" w:space="0" w:color="000000"/>
            </w:tcBorders>
            <w:shd w:val="clear" w:color="auto" w:fill="F2F2F2"/>
          </w:tcPr>
          <w:p w14:paraId="1E701FCD" w14:textId="77777777" w:rsidR="007F35E9" w:rsidRDefault="00000000">
            <w:pPr>
              <w:spacing w:after="0"/>
              <w:ind w:left="23"/>
            </w:pPr>
            <w:r>
              <w:rPr>
                <w:b/>
                <w:sz w:val="18"/>
              </w:rPr>
              <w:lastRenderedPageBreak/>
              <w:t xml:space="preserve">Topical Antifungals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4E80AECC" w14:textId="77777777" w:rsidR="007F35E9" w:rsidRDefault="00000000">
            <w:pPr>
              <w:spacing w:after="12"/>
              <w:ind w:left="25"/>
            </w:pPr>
            <w:r>
              <w:rPr>
                <w:b/>
                <w:i/>
                <w:sz w:val="18"/>
              </w:rPr>
              <w:t xml:space="preserve">All generics unless otherwise specified </w:t>
            </w:r>
          </w:p>
          <w:p w14:paraId="39BEB235" w14:textId="77777777" w:rsidR="007F35E9" w:rsidRDefault="00000000">
            <w:pPr>
              <w:spacing w:after="25"/>
              <w:ind w:left="25"/>
            </w:pPr>
            <w:r>
              <w:rPr>
                <w:sz w:val="18"/>
              </w:rPr>
              <w:t xml:space="preserve"> </w:t>
            </w:r>
          </w:p>
          <w:p w14:paraId="63C77CE2" w14:textId="77777777" w:rsidR="007F35E9" w:rsidRDefault="00000000">
            <w:pPr>
              <w:numPr>
                <w:ilvl w:val="0"/>
                <w:numId w:val="21"/>
              </w:numPr>
              <w:spacing w:after="0"/>
              <w:ind w:hanging="360"/>
            </w:pPr>
            <w:r>
              <w:rPr>
                <w:sz w:val="18"/>
              </w:rPr>
              <w:t xml:space="preserve">ciclopirox (cream &amp; topical solution) </w:t>
            </w:r>
          </w:p>
          <w:p w14:paraId="770EDDF0" w14:textId="77777777" w:rsidR="007F35E9" w:rsidRDefault="00000000">
            <w:pPr>
              <w:numPr>
                <w:ilvl w:val="0"/>
                <w:numId w:val="21"/>
              </w:numPr>
              <w:spacing w:after="0"/>
              <w:ind w:hanging="360"/>
            </w:pPr>
            <w:r>
              <w:rPr>
                <w:sz w:val="18"/>
              </w:rPr>
              <w:t xml:space="preserve">clotrimazole </w:t>
            </w:r>
          </w:p>
          <w:p w14:paraId="1065395A" w14:textId="77777777" w:rsidR="007F35E9" w:rsidRDefault="00000000">
            <w:pPr>
              <w:numPr>
                <w:ilvl w:val="0"/>
                <w:numId w:val="21"/>
              </w:numPr>
              <w:spacing w:after="0"/>
              <w:ind w:hanging="360"/>
            </w:pPr>
            <w:proofErr w:type="spellStart"/>
            <w:r>
              <w:rPr>
                <w:sz w:val="18"/>
              </w:rPr>
              <w:t>Jublia</w:t>
            </w:r>
            <w:proofErr w:type="spellEnd"/>
            <w:r>
              <w:rPr>
                <w:sz w:val="18"/>
              </w:rPr>
              <w:t xml:space="preserve"> </w:t>
            </w:r>
          </w:p>
          <w:p w14:paraId="1655DA3C" w14:textId="77777777" w:rsidR="007F35E9" w:rsidRDefault="00000000">
            <w:pPr>
              <w:numPr>
                <w:ilvl w:val="0"/>
                <w:numId w:val="21"/>
              </w:numPr>
              <w:spacing w:after="0"/>
              <w:ind w:hanging="360"/>
            </w:pPr>
            <w:proofErr w:type="gramStart"/>
            <w:r>
              <w:rPr>
                <w:sz w:val="18"/>
              </w:rPr>
              <w:t>miconazole</w:t>
            </w:r>
            <w:proofErr w:type="gramEnd"/>
            <w:r>
              <w:rPr>
                <w:sz w:val="18"/>
              </w:rPr>
              <w:t xml:space="preserve"> </w:t>
            </w:r>
          </w:p>
          <w:p w14:paraId="76A1ED89" w14:textId="77777777" w:rsidR="007F35E9" w:rsidRDefault="00000000">
            <w:pPr>
              <w:numPr>
                <w:ilvl w:val="0"/>
                <w:numId w:val="21"/>
              </w:numPr>
              <w:spacing w:after="0"/>
              <w:ind w:hanging="360"/>
            </w:pPr>
            <w:proofErr w:type="gramStart"/>
            <w:r>
              <w:rPr>
                <w:sz w:val="18"/>
              </w:rPr>
              <w:t>terbinafine</w:t>
            </w:r>
            <w:proofErr w:type="gramEnd"/>
            <w:r>
              <w:rPr>
                <w:sz w:val="18"/>
              </w:rPr>
              <w:t xml:space="preserve"> 1% cream </w:t>
            </w:r>
          </w:p>
          <w:p w14:paraId="3D229462" w14:textId="77777777" w:rsidR="007F35E9" w:rsidRDefault="00000000">
            <w:pPr>
              <w:numPr>
                <w:ilvl w:val="0"/>
                <w:numId w:val="21"/>
              </w:numPr>
              <w:spacing w:after="0"/>
              <w:ind w:hanging="360"/>
            </w:pPr>
            <w:r>
              <w:rPr>
                <w:sz w:val="18"/>
              </w:rPr>
              <w:t xml:space="preserve">tolnaftate 1% cream, powder, spray </w:t>
            </w:r>
          </w:p>
        </w:tc>
        <w:tc>
          <w:tcPr>
            <w:tcW w:w="5036" w:type="dxa"/>
            <w:tcBorders>
              <w:top w:val="single" w:sz="17" w:space="0" w:color="000000"/>
              <w:left w:val="single" w:sz="6" w:space="0" w:color="000000"/>
              <w:bottom w:val="single" w:sz="6" w:space="0" w:color="000000"/>
              <w:right w:val="single" w:sz="6" w:space="0" w:color="000000"/>
            </w:tcBorders>
            <w:shd w:val="clear" w:color="auto" w:fill="F2F2F2"/>
          </w:tcPr>
          <w:p w14:paraId="72A357EE" w14:textId="77777777" w:rsidR="007F35E9" w:rsidRDefault="00000000">
            <w:pPr>
              <w:numPr>
                <w:ilvl w:val="0"/>
                <w:numId w:val="22"/>
              </w:numPr>
              <w:spacing w:after="0"/>
              <w:ind w:hanging="360"/>
            </w:pPr>
            <w:r>
              <w:rPr>
                <w:sz w:val="18"/>
              </w:rPr>
              <w:t xml:space="preserve">ciclopirox gel, kit, topical shampoo, topical suspension </w:t>
            </w:r>
          </w:p>
          <w:p w14:paraId="7F71279D" w14:textId="77777777" w:rsidR="007F35E9" w:rsidRDefault="00000000">
            <w:pPr>
              <w:numPr>
                <w:ilvl w:val="0"/>
                <w:numId w:val="22"/>
              </w:numPr>
              <w:spacing w:after="0"/>
              <w:ind w:hanging="360"/>
            </w:pPr>
            <w:r>
              <w:rPr>
                <w:sz w:val="18"/>
              </w:rPr>
              <w:t xml:space="preserve">econazole </w:t>
            </w:r>
          </w:p>
          <w:p w14:paraId="3309B071" w14:textId="77777777" w:rsidR="007F35E9" w:rsidRDefault="00000000">
            <w:pPr>
              <w:numPr>
                <w:ilvl w:val="0"/>
                <w:numId w:val="22"/>
              </w:numPr>
              <w:spacing w:after="0"/>
              <w:ind w:hanging="360"/>
            </w:pPr>
            <w:proofErr w:type="spellStart"/>
            <w:r>
              <w:rPr>
                <w:sz w:val="18"/>
              </w:rPr>
              <w:t>Ertaczo</w:t>
            </w:r>
            <w:proofErr w:type="spellEnd"/>
            <w:r>
              <w:rPr>
                <w:sz w:val="18"/>
              </w:rPr>
              <w:t xml:space="preserve"> </w:t>
            </w:r>
          </w:p>
          <w:p w14:paraId="15C2A303" w14:textId="77777777" w:rsidR="007F35E9" w:rsidRDefault="00000000">
            <w:pPr>
              <w:numPr>
                <w:ilvl w:val="0"/>
                <w:numId w:val="22"/>
              </w:numPr>
              <w:spacing w:after="0"/>
              <w:ind w:hanging="360"/>
            </w:pPr>
            <w:r>
              <w:rPr>
                <w:sz w:val="18"/>
              </w:rPr>
              <w:t xml:space="preserve">ketoconazole topical foam </w:t>
            </w:r>
          </w:p>
          <w:p w14:paraId="66F47A43" w14:textId="77777777" w:rsidR="007F35E9" w:rsidRDefault="00000000">
            <w:pPr>
              <w:numPr>
                <w:ilvl w:val="0"/>
                <w:numId w:val="22"/>
              </w:numPr>
              <w:spacing w:after="0"/>
              <w:ind w:hanging="360"/>
            </w:pPr>
            <w:proofErr w:type="spellStart"/>
            <w:r>
              <w:rPr>
                <w:sz w:val="18"/>
              </w:rPr>
              <w:t>Loprox</w:t>
            </w:r>
            <w:proofErr w:type="spellEnd"/>
            <w:r>
              <w:rPr>
                <w:sz w:val="18"/>
              </w:rPr>
              <w:t xml:space="preserve"> kit </w:t>
            </w:r>
          </w:p>
          <w:p w14:paraId="4C0343D1" w14:textId="77777777" w:rsidR="007F35E9" w:rsidRDefault="00000000">
            <w:pPr>
              <w:numPr>
                <w:ilvl w:val="0"/>
                <w:numId w:val="22"/>
              </w:numPr>
              <w:spacing w:after="0"/>
              <w:ind w:hanging="360"/>
            </w:pPr>
            <w:r>
              <w:rPr>
                <w:sz w:val="18"/>
              </w:rPr>
              <w:t xml:space="preserve">luliconazole </w:t>
            </w:r>
          </w:p>
          <w:p w14:paraId="344D7CD9" w14:textId="77777777" w:rsidR="007F35E9" w:rsidRDefault="00000000">
            <w:pPr>
              <w:numPr>
                <w:ilvl w:val="0"/>
                <w:numId w:val="22"/>
              </w:numPr>
              <w:spacing w:after="0"/>
              <w:ind w:hanging="360"/>
            </w:pPr>
            <w:proofErr w:type="spellStart"/>
            <w:r>
              <w:rPr>
                <w:sz w:val="18"/>
              </w:rPr>
              <w:t>Luzu</w:t>
            </w:r>
            <w:proofErr w:type="spellEnd"/>
            <w:r>
              <w:rPr>
                <w:sz w:val="18"/>
              </w:rPr>
              <w:t xml:space="preserve"> </w:t>
            </w:r>
          </w:p>
          <w:p w14:paraId="1BBB5518" w14:textId="77777777" w:rsidR="007F35E9" w:rsidRDefault="00000000">
            <w:pPr>
              <w:numPr>
                <w:ilvl w:val="0"/>
                <w:numId w:val="22"/>
              </w:numPr>
              <w:spacing w:after="0"/>
              <w:ind w:hanging="360"/>
            </w:pPr>
            <w:r>
              <w:rPr>
                <w:sz w:val="18"/>
              </w:rPr>
              <w:t xml:space="preserve">miconazole/zinc/pet </w:t>
            </w:r>
            <w:proofErr w:type="spellStart"/>
            <w:r>
              <w:rPr>
                <w:sz w:val="18"/>
              </w:rPr>
              <w:t>oint</w:t>
            </w:r>
            <w:proofErr w:type="spellEnd"/>
            <w:r>
              <w:rPr>
                <w:sz w:val="18"/>
              </w:rPr>
              <w:t xml:space="preserve"> </w:t>
            </w:r>
          </w:p>
          <w:p w14:paraId="7CBC3F66" w14:textId="77777777" w:rsidR="007F35E9" w:rsidRDefault="00000000">
            <w:pPr>
              <w:numPr>
                <w:ilvl w:val="0"/>
                <w:numId w:val="22"/>
              </w:numPr>
              <w:spacing w:after="0"/>
              <w:ind w:hanging="360"/>
            </w:pPr>
            <w:proofErr w:type="spellStart"/>
            <w:r>
              <w:rPr>
                <w:sz w:val="18"/>
              </w:rPr>
              <w:t>Mycozyl</w:t>
            </w:r>
            <w:proofErr w:type="spellEnd"/>
            <w:r>
              <w:rPr>
                <w:sz w:val="18"/>
              </w:rPr>
              <w:t xml:space="preserve"> AL 1% solution </w:t>
            </w:r>
          </w:p>
          <w:p w14:paraId="5CD92969" w14:textId="77777777" w:rsidR="007F35E9" w:rsidRDefault="00000000">
            <w:pPr>
              <w:numPr>
                <w:ilvl w:val="0"/>
                <w:numId w:val="22"/>
              </w:numPr>
              <w:spacing w:after="0"/>
              <w:ind w:hanging="360"/>
            </w:pPr>
            <w:proofErr w:type="spellStart"/>
            <w:r>
              <w:rPr>
                <w:sz w:val="18"/>
              </w:rPr>
              <w:t>Mycozyl</w:t>
            </w:r>
            <w:proofErr w:type="spellEnd"/>
            <w:r>
              <w:rPr>
                <w:sz w:val="18"/>
              </w:rPr>
              <w:t xml:space="preserve"> HC gel, liquid </w:t>
            </w:r>
          </w:p>
          <w:p w14:paraId="121676A4" w14:textId="77777777" w:rsidR="007F35E9" w:rsidRDefault="00000000">
            <w:pPr>
              <w:numPr>
                <w:ilvl w:val="0"/>
                <w:numId w:val="22"/>
              </w:numPr>
              <w:spacing w:after="0"/>
              <w:ind w:hanging="360"/>
            </w:pPr>
            <w:proofErr w:type="spellStart"/>
            <w:r>
              <w:rPr>
                <w:sz w:val="18"/>
              </w:rPr>
              <w:t>naftifine</w:t>
            </w:r>
            <w:proofErr w:type="spellEnd"/>
            <w:r>
              <w:rPr>
                <w:sz w:val="18"/>
              </w:rPr>
              <w:t xml:space="preserve"> 1% cream </w:t>
            </w:r>
          </w:p>
          <w:p w14:paraId="02D22EB9" w14:textId="77777777" w:rsidR="007F35E9" w:rsidRDefault="00000000">
            <w:pPr>
              <w:numPr>
                <w:ilvl w:val="0"/>
                <w:numId w:val="22"/>
              </w:numPr>
              <w:spacing w:after="0"/>
              <w:ind w:hanging="360"/>
            </w:pPr>
            <w:proofErr w:type="spellStart"/>
            <w:r>
              <w:rPr>
                <w:sz w:val="18"/>
              </w:rPr>
              <w:t>naftifine</w:t>
            </w:r>
            <w:proofErr w:type="spellEnd"/>
            <w:r>
              <w:rPr>
                <w:sz w:val="18"/>
              </w:rPr>
              <w:t xml:space="preserve"> 2% cream, gel </w:t>
            </w:r>
          </w:p>
          <w:p w14:paraId="54572B13" w14:textId="77777777" w:rsidR="007F35E9" w:rsidRDefault="00000000">
            <w:pPr>
              <w:numPr>
                <w:ilvl w:val="0"/>
                <w:numId w:val="22"/>
              </w:numPr>
              <w:spacing w:after="0"/>
              <w:ind w:hanging="360"/>
            </w:pPr>
            <w:proofErr w:type="spellStart"/>
            <w:r>
              <w:rPr>
                <w:sz w:val="18"/>
              </w:rPr>
              <w:t>Naftin</w:t>
            </w:r>
            <w:proofErr w:type="spellEnd"/>
            <w:r>
              <w:rPr>
                <w:sz w:val="18"/>
              </w:rPr>
              <w:t xml:space="preserve"> 1% gel </w:t>
            </w:r>
          </w:p>
          <w:p w14:paraId="2F1C56C4" w14:textId="77777777" w:rsidR="007F35E9" w:rsidRDefault="00000000">
            <w:pPr>
              <w:numPr>
                <w:ilvl w:val="0"/>
                <w:numId w:val="22"/>
              </w:numPr>
              <w:spacing w:after="0"/>
              <w:ind w:hanging="360"/>
            </w:pPr>
            <w:proofErr w:type="spellStart"/>
            <w:r>
              <w:rPr>
                <w:sz w:val="18"/>
              </w:rPr>
              <w:t>Oxistat</w:t>
            </w:r>
            <w:proofErr w:type="spellEnd"/>
            <w:r>
              <w:rPr>
                <w:sz w:val="18"/>
              </w:rPr>
              <w:t xml:space="preserve"> </w:t>
            </w:r>
          </w:p>
          <w:p w14:paraId="6D396608" w14:textId="77777777" w:rsidR="007F35E9" w:rsidRDefault="00000000">
            <w:pPr>
              <w:numPr>
                <w:ilvl w:val="0"/>
                <w:numId w:val="22"/>
              </w:numPr>
              <w:spacing w:after="0"/>
              <w:ind w:hanging="360"/>
            </w:pPr>
            <w:r>
              <w:rPr>
                <w:sz w:val="18"/>
              </w:rPr>
              <w:t xml:space="preserve">tavaborole solution </w:t>
            </w:r>
          </w:p>
          <w:p w14:paraId="4E0C3006" w14:textId="77777777" w:rsidR="007F35E9" w:rsidRDefault="00000000">
            <w:pPr>
              <w:numPr>
                <w:ilvl w:val="0"/>
                <w:numId w:val="22"/>
              </w:numPr>
              <w:spacing w:after="0"/>
              <w:ind w:hanging="360"/>
            </w:pPr>
            <w:proofErr w:type="spellStart"/>
            <w:r>
              <w:rPr>
                <w:sz w:val="18"/>
              </w:rPr>
              <w:t>Vusion</w:t>
            </w:r>
            <w:proofErr w:type="spellEnd"/>
            <w:r>
              <w:rPr>
                <w:sz w:val="18"/>
              </w:rPr>
              <w:t xml:space="preserve"> </w:t>
            </w:r>
          </w:p>
        </w:tc>
        <w:tc>
          <w:tcPr>
            <w:tcW w:w="1555" w:type="dxa"/>
            <w:tcBorders>
              <w:top w:val="single" w:sz="17" w:space="0" w:color="000000"/>
              <w:left w:val="single" w:sz="6" w:space="0" w:color="000000"/>
              <w:bottom w:val="single" w:sz="6" w:space="0" w:color="000000"/>
              <w:right w:val="single" w:sz="6" w:space="0" w:color="000000"/>
            </w:tcBorders>
            <w:shd w:val="clear" w:color="auto" w:fill="F2F2F2"/>
          </w:tcPr>
          <w:p w14:paraId="449B3E68" w14:textId="77777777" w:rsidR="007F35E9" w:rsidRDefault="00000000">
            <w:pPr>
              <w:spacing w:after="0"/>
              <w:ind w:left="25"/>
            </w:pPr>
            <w:r>
              <w:rPr>
                <w:sz w:val="18"/>
              </w:rPr>
              <w:t xml:space="preserve"> </w:t>
            </w:r>
          </w:p>
        </w:tc>
      </w:tr>
      <w:tr w:rsidR="007F35E9" w14:paraId="169188C1" w14:textId="77777777">
        <w:trPr>
          <w:trHeight w:val="720"/>
        </w:trPr>
        <w:tc>
          <w:tcPr>
            <w:tcW w:w="2779" w:type="dxa"/>
            <w:tcBorders>
              <w:top w:val="single" w:sz="6" w:space="0" w:color="000000"/>
              <w:left w:val="single" w:sz="6" w:space="0" w:color="000000"/>
              <w:bottom w:val="single" w:sz="6" w:space="0" w:color="000000"/>
              <w:right w:val="single" w:sz="6" w:space="0" w:color="000000"/>
            </w:tcBorders>
          </w:tcPr>
          <w:p w14:paraId="67AB5CCE" w14:textId="77777777" w:rsidR="007F35E9" w:rsidRDefault="00000000">
            <w:pPr>
              <w:spacing w:after="0"/>
              <w:ind w:left="23"/>
            </w:pPr>
            <w:r>
              <w:rPr>
                <w:b/>
                <w:sz w:val="18"/>
              </w:rPr>
              <w:t xml:space="preserve">Topical Antivirals </w:t>
            </w:r>
          </w:p>
        </w:tc>
        <w:tc>
          <w:tcPr>
            <w:tcW w:w="4140" w:type="dxa"/>
            <w:tcBorders>
              <w:top w:val="single" w:sz="6" w:space="0" w:color="000000"/>
              <w:left w:val="single" w:sz="6" w:space="0" w:color="000000"/>
              <w:bottom w:val="single" w:sz="6" w:space="0" w:color="000000"/>
              <w:right w:val="single" w:sz="6" w:space="0" w:color="000000"/>
            </w:tcBorders>
          </w:tcPr>
          <w:p w14:paraId="34143AA1" w14:textId="77777777" w:rsidR="007F35E9" w:rsidRDefault="00000000">
            <w:pPr>
              <w:tabs>
                <w:tab w:val="center" w:pos="938"/>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acyclovir cream </w:t>
            </w:r>
          </w:p>
        </w:tc>
        <w:tc>
          <w:tcPr>
            <w:tcW w:w="5036" w:type="dxa"/>
            <w:tcBorders>
              <w:top w:val="single" w:sz="6" w:space="0" w:color="000000"/>
              <w:left w:val="single" w:sz="6" w:space="0" w:color="000000"/>
              <w:bottom w:val="single" w:sz="6" w:space="0" w:color="000000"/>
              <w:right w:val="single" w:sz="6" w:space="0" w:color="000000"/>
            </w:tcBorders>
          </w:tcPr>
          <w:p w14:paraId="071A0CA1" w14:textId="77777777" w:rsidR="007F35E9" w:rsidRDefault="00000000">
            <w:pPr>
              <w:numPr>
                <w:ilvl w:val="0"/>
                <w:numId w:val="23"/>
              </w:numPr>
              <w:spacing w:after="0"/>
              <w:ind w:hanging="360"/>
            </w:pPr>
            <w:r>
              <w:rPr>
                <w:sz w:val="18"/>
              </w:rPr>
              <w:t xml:space="preserve">acyclovir ointment </w:t>
            </w:r>
          </w:p>
          <w:p w14:paraId="0D6343AC" w14:textId="77777777" w:rsidR="007F35E9" w:rsidRDefault="00000000">
            <w:pPr>
              <w:numPr>
                <w:ilvl w:val="0"/>
                <w:numId w:val="23"/>
              </w:numPr>
              <w:spacing w:after="0"/>
              <w:ind w:hanging="360"/>
            </w:pPr>
            <w:r>
              <w:rPr>
                <w:sz w:val="18"/>
              </w:rPr>
              <w:t xml:space="preserve">penciclovir cream </w:t>
            </w:r>
          </w:p>
          <w:p w14:paraId="3427E664" w14:textId="77777777" w:rsidR="007F35E9" w:rsidRDefault="00000000">
            <w:pPr>
              <w:numPr>
                <w:ilvl w:val="0"/>
                <w:numId w:val="23"/>
              </w:numPr>
              <w:spacing w:after="0"/>
              <w:ind w:hanging="360"/>
            </w:pPr>
            <w:proofErr w:type="spellStart"/>
            <w:r>
              <w:rPr>
                <w:sz w:val="18"/>
              </w:rPr>
              <w:t>docosanol</w:t>
            </w:r>
            <w:proofErr w:type="spellEnd"/>
            <w:r>
              <w:rPr>
                <w:sz w:val="18"/>
              </w:rPr>
              <w:t xml:space="preserve"> OTC cream</w:t>
            </w:r>
            <w:r>
              <w:rPr>
                <w:rFonts w:ascii="Times New Roman" w:eastAsia="Times New Roman" w:hAnsi="Times New Roman" w:cs="Times New Roman"/>
                <w:sz w:val="18"/>
              </w:rPr>
              <w:t xml:space="preserve"> </w:t>
            </w:r>
            <w:r>
              <w:rPr>
                <w:sz w:val="18"/>
              </w:rPr>
              <w:t xml:space="preserve"> </w:t>
            </w:r>
          </w:p>
        </w:tc>
        <w:tc>
          <w:tcPr>
            <w:tcW w:w="1555" w:type="dxa"/>
            <w:tcBorders>
              <w:top w:val="single" w:sz="6" w:space="0" w:color="000000"/>
              <w:left w:val="single" w:sz="6" w:space="0" w:color="000000"/>
              <w:bottom w:val="single" w:sz="6" w:space="0" w:color="000000"/>
              <w:right w:val="single" w:sz="6" w:space="0" w:color="000000"/>
            </w:tcBorders>
          </w:tcPr>
          <w:p w14:paraId="79BE5A0C" w14:textId="77777777" w:rsidR="007F35E9" w:rsidRDefault="00000000">
            <w:pPr>
              <w:spacing w:after="0"/>
              <w:ind w:left="25"/>
            </w:pPr>
            <w:r>
              <w:rPr>
                <w:sz w:val="18"/>
              </w:rPr>
              <w:t xml:space="preserve"> </w:t>
            </w:r>
          </w:p>
        </w:tc>
      </w:tr>
      <w:tr w:rsidR="007F35E9" w14:paraId="2DD442F7" w14:textId="77777777">
        <w:trPr>
          <w:trHeight w:val="671"/>
        </w:trPr>
        <w:tc>
          <w:tcPr>
            <w:tcW w:w="2779" w:type="dxa"/>
            <w:tcBorders>
              <w:top w:val="single" w:sz="6" w:space="0" w:color="000000"/>
              <w:left w:val="single" w:sz="6" w:space="0" w:color="000000"/>
              <w:bottom w:val="single" w:sz="6" w:space="0" w:color="000000"/>
              <w:right w:val="single" w:sz="6" w:space="0" w:color="000000"/>
            </w:tcBorders>
            <w:shd w:val="clear" w:color="auto" w:fill="F2F2F2"/>
          </w:tcPr>
          <w:p w14:paraId="68381A78" w14:textId="77777777" w:rsidR="007F35E9" w:rsidRDefault="00000000">
            <w:pPr>
              <w:spacing w:after="0"/>
              <w:ind w:left="23"/>
            </w:pPr>
            <w:r>
              <w:rPr>
                <w:b/>
                <w:sz w:val="18"/>
              </w:rPr>
              <w:t xml:space="preserve">Topical Antiviral and </w:t>
            </w:r>
            <w:proofErr w:type="spellStart"/>
            <w:r>
              <w:rPr>
                <w:b/>
                <w:sz w:val="18"/>
              </w:rPr>
              <w:t>Antiinflammatory</w:t>
            </w:r>
            <w:proofErr w:type="spellEnd"/>
            <w:r>
              <w:rPr>
                <w:b/>
                <w:sz w:val="18"/>
              </w:rPr>
              <w:t xml:space="preserve"> Steroid Combinations </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4B5C5CF0" w14:textId="77777777" w:rsidR="007F35E9" w:rsidRDefault="00000000">
            <w:pPr>
              <w:spacing w:after="0"/>
              <w:ind w:left="364" w:right="881" w:hanging="360"/>
              <w:jc w:val="both"/>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 </w:t>
            </w:r>
            <w:proofErr w:type="spellStart"/>
            <w:r>
              <w:rPr>
                <w:sz w:val="18"/>
              </w:rPr>
              <w:t>Xerese</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tube per claim per 90 days </w:t>
            </w:r>
          </w:p>
        </w:tc>
        <w:tc>
          <w:tcPr>
            <w:tcW w:w="5036" w:type="dxa"/>
            <w:tcBorders>
              <w:top w:val="single" w:sz="6" w:space="0" w:color="000000"/>
              <w:left w:val="single" w:sz="6" w:space="0" w:color="000000"/>
              <w:bottom w:val="single" w:sz="6" w:space="0" w:color="000000"/>
              <w:right w:val="single" w:sz="6" w:space="0" w:color="000000"/>
            </w:tcBorders>
            <w:shd w:val="clear" w:color="auto" w:fill="F2F2F2"/>
          </w:tcPr>
          <w:p w14:paraId="316639E1" w14:textId="77777777" w:rsidR="007F35E9" w:rsidRDefault="00000000">
            <w:pPr>
              <w:spacing w:after="0"/>
              <w:ind w:left="21"/>
            </w:pPr>
            <w:r>
              <w:rPr>
                <w:sz w:val="18"/>
              </w:rPr>
              <w:t xml:space="preserve">N/A </w:t>
            </w:r>
          </w:p>
        </w:tc>
        <w:tc>
          <w:tcPr>
            <w:tcW w:w="1555" w:type="dxa"/>
            <w:tcBorders>
              <w:top w:val="single" w:sz="6" w:space="0" w:color="000000"/>
              <w:left w:val="single" w:sz="6" w:space="0" w:color="000000"/>
              <w:bottom w:val="single" w:sz="6" w:space="0" w:color="000000"/>
              <w:right w:val="single" w:sz="6" w:space="0" w:color="000000"/>
            </w:tcBorders>
            <w:shd w:val="clear" w:color="auto" w:fill="F2F2F2"/>
          </w:tcPr>
          <w:p w14:paraId="39C74CA6" w14:textId="77777777" w:rsidR="007F35E9" w:rsidRDefault="00000000">
            <w:pPr>
              <w:spacing w:after="0"/>
              <w:ind w:left="25"/>
            </w:pPr>
            <w:r>
              <w:rPr>
                <w:sz w:val="18"/>
              </w:rPr>
              <w:t xml:space="preserve"> </w:t>
            </w:r>
          </w:p>
        </w:tc>
      </w:tr>
    </w:tbl>
    <w:p w14:paraId="4319BC39" w14:textId="77777777" w:rsidR="007F35E9" w:rsidRDefault="00000000">
      <w:pPr>
        <w:spacing w:after="22"/>
        <w:ind w:right="7151"/>
        <w:jc w:val="right"/>
      </w:pPr>
      <w:r>
        <w:rPr>
          <w:b/>
        </w:rPr>
        <w:t xml:space="preserve"> </w:t>
      </w:r>
    </w:p>
    <w:p w14:paraId="4D569CEA" w14:textId="77777777" w:rsidR="007F35E9" w:rsidRDefault="00000000">
      <w:pPr>
        <w:spacing w:after="234"/>
      </w:pPr>
      <w:r>
        <w:rPr>
          <w:b/>
        </w:rPr>
        <w:t xml:space="preserve"> </w:t>
      </w:r>
    </w:p>
    <w:p w14:paraId="0ECE9E6B" w14:textId="77777777" w:rsidR="007F35E9" w:rsidRDefault="00000000">
      <w:pPr>
        <w:spacing w:after="220"/>
      </w:pPr>
      <w:r>
        <w:rPr>
          <w:b/>
        </w:rPr>
        <w:t xml:space="preserve"> </w:t>
      </w:r>
      <w:r>
        <w:rPr>
          <w:b/>
        </w:rPr>
        <w:tab/>
        <w:t xml:space="preserve"> </w:t>
      </w:r>
    </w:p>
    <w:p w14:paraId="27A02772" w14:textId="77777777" w:rsidR="007F35E9" w:rsidRDefault="00000000">
      <w:pPr>
        <w:spacing w:after="0"/>
      </w:pPr>
      <w:r>
        <w:t xml:space="preserve"> </w:t>
      </w:r>
    </w:p>
    <w:p w14:paraId="4615F936" w14:textId="77777777" w:rsidR="007F35E9" w:rsidRDefault="007F35E9">
      <w:pPr>
        <w:spacing w:after="0"/>
        <w:ind w:left="-1151" w:right="447"/>
      </w:pPr>
    </w:p>
    <w:tbl>
      <w:tblPr>
        <w:tblStyle w:val="TableGrid"/>
        <w:tblW w:w="13511" w:type="dxa"/>
        <w:tblInd w:w="12" w:type="dxa"/>
        <w:tblCellMar>
          <w:top w:w="53" w:type="dxa"/>
          <w:left w:w="0" w:type="dxa"/>
          <w:bottom w:w="0" w:type="dxa"/>
          <w:right w:w="0" w:type="dxa"/>
        </w:tblCellMar>
        <w:tblLook w:val="04A0" w:firstRow="1" w:lastRow="0" w:firstColumn="1" w:lastColumn="0" w:noHBand="0" w:noVBand="1"/>
      </w:tblPr>
      <w:tblGrid>
        <w:gridCol w:w="2776"/>
        <w:gridCol w:w="4144"/>
        <w:gridCol w:w="5040"/>
        <w:gridCol w:w="1551"/>
      </w:tblGrid>
      <w:tr w:rsidR="007F35E9" w14:paraId="625C2438" w14:textId="77777777">
        <w:trPr>
          <w:trHeight w:val="601"/>
        </w:trPr>
        <w:tc>
          <w:tcPr>
            <w:tcW w:w="2776" w:type="dxa"/>
            <w:tcBorders>
              <w:top w:val="single" w:sz="6" w:space="0" w:color="000000"/>
              <w:left w:val="single" w:sz="6" w:space="0" w:color="000000"/>
              <w:bottom w:val="single" w:sz="17" w:space="0" w:color="000000"/>
              <w:right w:val="single" w:sz="6" w:space="0" w:color="000000"/>
            </w:tcBorders>
          </w:tcPr>
          <w:p w14:paraId="54065A51" w14:textId="77777777" w:rsidR="007F35E9" w:rsidRDefault="00000000">
            <w:pPr>
              <w:spacing w:after="0"/>
              <w:ind w:right="92"/>
              <w:jc w:val="center"/>
            </w:pPr>
            <w:r>
              <w:rPr>
                <w:b/>
              </w:rPr>
              <w:t xml:space="preserve">DRUG CLASS </w:t>
            </w:r>
          </w:p>
        </w:tc>
        <w:tc>
          <w:tcPr>
            <w:tcW w:w="4144" w:type="dxa"/>
            <w:tcBorders>
              <w:top w:val="single" w:sz="6" w:space="0" w:color="000000"/>
              <w:left w:val="single" w:sz="6" w:space="0" w:color="000000"/>
              <w:bottom w:val="single" w:sz="17" w:space="0" w:color="000000"/>
              <w:right w:val="single" w:sz="6" w:space="0" w:color="000000"/>
            </w:tcBorders>
          </w:tcPr>
          <w:p w14:paraId="12C3BD21" w14:textId="77777777" w:rsidR="007F35E9" w:rsidRDefault="00000000">
            <w:pPr>
              <w:spacing w:after="0"/>
              <w:ind w:right="95"/>
              <w:jc w:val="center"/>
            </w:pPr>
            <w:r>
              <w:rPr>
                <w:b/>
              </w:rPr>
              <w:t xml:space="preserve">PREFERRED </w:t>
            </w:r>
          </w:p>
        </w:tc>
        <w:tc>
          <w:tcPr>
            <w:tcW w:w="5040" w:type="dxa"/>
            <w:tcBorders>
              <w:top w:val="single" w:sz="6" w:space="0" w:color="000000"/>
              <w:left w:val="single" w:sz="6" w:space="0" w:color="000000"/>
              <w:bottom w:val="single" w:sz="17" w:space="0" w:color="000000"/>
              <w:right w:val="single" w:sz="6" w:space="0" w:color="000000"/>
            </w:tcBorders>
          </w:tcPr>
          <w:p w14:paraId="7A3B5D72" w14:textId="77777777" w:rsidR="007F35E9" w:rsidRDefault="00000000">
            <w:pPr>
              <w:spacing w:after="0"/>
              <w:ind w:right="102"/>
              <w:jc w:val="center"/>
            </w:pPr>
            <w:r>
              <w:rPr>
                <w:b/>
              </w:rPr>
              <w:t xml:space="preserve">NON-PREFERRED </w:t>
            </w:r>
          </w:p>
        </w:tc>
        <w:tc>
          <w:tcPr>
            <w:tcW w:w="1551" w:type="dxa"/>
            <w:tcBorders>
              <w:top w:val="single" w:sz="6" w:space="0" w:color="000000"/>
              <w:left w:val="single" w:sz="6" w:space="0" w:color="000000"/>
              <w:bottom w:val="single" w:sz="17" w:space="0" w:color="000000"/>
              <w:right w:val="single" w:sz="6" w:space="0" w:color="000000"/>
            </w:tcBorders>
          </w:tcPr>
          <w:p w14:paraId="527CE309" w14:textId="77777777" w:rsidR="007F35E9" w:rsidRDefault="00000000">
            <w:pPr>
              <w:spacing w:after="5"/>
              <w:ind w:right="219"/>
              <w:jc w:val="right"/>
            </w:pPr>
            <w:r>
              <w:rPr>
                <w:b/>
              </w:rPr>
              <w:t xml:space="preserve">PA CRITERIA     </w:t>
            </w:r>
          </w:p>
          <w:p w14:paraId="1C1EBD98" w14:textId="77777777" w:rsidR="007F35E9" w:rsidRDefault="00000000">
            <w:pPr>
              <w:spacing w:after="0"/>
              <w:ind w:right="89"/>
              <w:jc w:val="center"/>
            </w:pPr>
            <w:r>
              <w:rPr>
                <w:b/>
                <w:sz w:val="18"/>
              </w:rPr>
              <w:t>(if applicable)</w:t>
            </w:r>
            <w:r>
              <w:rPr>
                <w:b/>
              </w:rPr>
              <w:t xml:space="preserve"> </w:t>
            </w:r>
          </w:p>
        </w:tc>
      </w:tr>
      <w:tr w:rsidR="007F35E9" w14:paraId="3641E2DE" w14:textId="77777777">
        <w:trPr>
          <w:trHeight w:val="300"/>
        </w:trPr>
        <w:tc>
          <w:tcPr>
            <w:tcW w:w="13511" w:type="dxa"/>
            <w:gridSpan w:val="4"/>
            <w:tcBorders>
              <w:top w:val="single" w:sz="17" w:space="0" w:color="000000"/>
              <w:left w:val="single" w:sz="6" w:space="0" w:color="000000"/>
              <w:bottom w:val="single" w:sz="17" w:space="0" w:color="000000"/>
              <w:right w:val="single" w:sz="6" w:space="0" w:color="000000"/>
            </w:tcBorders>
            <w:shd w:val="clear" w:color="auto" w:fill="FF612B"/>
          </w:tcPr>
          <w:p w14:paraId="03E6546F" w14:textId="77777777" w:rsidR="007F35E9" w:rsidRDefault="00000000">
            <w:pPr>
              <w:spacing w:after="0"/>
              <w:ind w:right="90"/>
              <w:jc w:val="center"/>
            </w:pPr>
            <w:r>
              <w:rPr>
                <w:rFonts w:ascii="Cambria" w:eastAsia="Cambria" w:hAnsi="Cambria" w:cs="Cambria"/>
                <w:b/>
                <w:color w:val="FFFFFF"/>
                <w:sz w:val="20"/>
              </w:rPr>
              <w:t>ANTI-INFECTIVES - Continued</w:t>
            </w:r>
            <w:r>
              <w:rPr>
                <w:rFonts w:ascii="Cambria" w:eastAsia="Cambria" w:hAnsi="Cambria" w:cs="Cambria"/>
                <w:color w:val="FFFFFF"/>
                <w:sz w:val="18"/>
              </w:rPr>
              <w:t xml:space="preserve"> </w:t>
            </w:r>
          </w:p>
        </w:tc>
      </w:tr>
      <w:tr w:rsidR="007F35E9" w14:paraId="32CE3434" w14:textId="77777777">
        <w:trPr>
          <w:trHeight w:val="5906"/>
        </w:trPr>
        <w:tc>
          <w:tcPr>
            <w:tcW w:w="2776" w:type="dxa"/>
            <w:tcBorders>
              <w:top w:val="single" w:sz="17" w:space="0" w:color="000000"/>
              <w:left w:val="single" w:sz="6" w:space="0" w:color="000000"/>
              <w:bottom w:val="single" w:sz="6" w:space="0" w:color="000000"/>
              <w:right w:val="single" w:sz="6" w:space="0" w:color="000000"/>
            </w:tcBorders>
          </w:tcPr>
          <w:p w14:paraId="18A92F80" w14:textId="77777777" w:rsidR="007F35E9" w:rsidRDefault="00000000">
            <w:pPr>
              <w:spacing w:after="0"/>
              <w:ind w:left="23"/>
            </w:pPr>
            <w:r>
              <w:rPr>
                <w:b/>
                <w:sz w:val="18"/>
              </w:rPr>
              <w:lastRenderedPageBreak/>
              <w:t xml:space="preserve">Vaginal Antimicrobials </w:t>
            </w:r>
          </w:p>
        </w:tc>
        <w:tc>
          <w:tcPr>
            <w:tcW w:w="4144" w:type="dxa"/>
            <w:tcBorders>
              <w:top w:val="single" w:sz="17" w:space="0" w:color="000000"/>
              <w:left w:val="single" w:sz="6" w:space="0" w:color="000000"/>
              <w:bottom w:val="single" w:sz="6" w:space="0" w:color="000000"/>
              <w:right w:val="single" w:sz="6" w:space="0" w:color="000000"/>
            </w:tcBorders>
          </w:tcPr>
          <w:p w14:paraId="2D8FF49A" w14:textId="77777777" w:rsidR="007F35E9" w:rsidRDefault="00000000">
            <w:pPr>
              <w:spacing w:after="32"/>
              <w:ind w:left="28"/>
            </w:pPr>
            <w:r>
              <w:rPr>
                <w:b/>
                <w:i/>
                <w:sz w:val="18"/>
              </w:rPr>
              <w:t xml:space="preserve">Antibacterials – oral  </w:t>
            </w:r>
          </w:p>
          <w:p w14:paraId="06A78D25" w14:textId="77777777" w:rsidR="007F35E9" w:rsidRDefault="00000000">
            <w:pPr>
              <w:numPr>
                <w:ilvl w:val="0"/>
                <w:numId w:val="24"/>
              </w:numPr>
              <w:spacing w:after="0"/>
              <w:ind w:hanging="360"/>
            </w:pPr>
            <w:r>
              <w:rPr>
                <w:sz w:val="18"/>
              </w:rPr>
              <w:t xml:space="preserve">metronidazole </w:t>
            </w:r>
          </w:p>
          <w:p w14:paraId="64DE65B5" w14:textId="77777777" w:rsidR="007F35E9" w:rsidRDefault="00000000">
            <w:pPr>
              <w:spacing w:after="12"/>
              <w:ind w:left="28"/>
            </w:pPr>
            <w:r>
              <w:rPr>
                <w:b/>
                <w:i/>
                <w:sz w:val="18"/>
              </w:rPr>
              <w:t xml:space="preserve"> </w:t>
            </w:r>
          </w:p>
          <w:p w14:paraId="42F0C378" w14:textId="77777777" w:rsidR="007F35E9" w:rsidRDefault="00000000">
            <w:pPr>
              <w:spacing w:after="32"/>
              <w:ind w:left="28"/>
            </w:pPr>
            <w:r>
              <w:rPr>
                <w:b/>
                <w:i/>
                <w:sz w:val="18"/>
              </w:rPr>
              <w:t xml:space="preserve">Antibacterials – intravaginal  </w:t>
            </w:r>
          </w:p>
          <w:p w14:paraId="2987AFF5" w14:textId="77777777" w:rsidR="007F35E9" w:rsidRDefault="00000000">
            <w:pPr>
              <w:numPr>
                <w:ilvl w:val="0"/>
                <w:numId w:val="24"/>
              </w:numPr>
              <w:spacing w:after="0"/>
              <w:ind w:hanging="360"/>
            </w:pPr>
            <w:r>
              <w:rPr>
                <w:sz w:val="18"/>
              </w:rPr>
              <w:t xml:space="preserve">Cleocin 2% cream </w:t>
            </w:r>
          </w:p>
          <w:p w14:paraId="557609EB" w14:textId="77777777" w:rsidR="007F35E9" w:rsidRDefault="00000000">
            <w:pPr>
              <w:numPr>
                <w:ilvl w:val="0"/>
                <w:numId w:val="24"/>
              </w:numPr>
              <w:spacing w:after="0"/>
              <w:ind w:hanging="360"/>
            </w:pPr>
            <w:r>
              <w:rPr>
                <w:sz w:val="18"/>
              </w:rPr>
              <w:t xml:space="preserve">metronidazole vaginal gel </w:t>
            </w:r>
          </w:p>
          <w:p w14:paraId="2C6753E4" w14:textId="77777777" w:rsidR="007F35E9" w:rsidRDefault="00000000">
            <w:pPr>
              <w:numPr>
                <w:ilvl w:val="0"/>
                <w:numId w:val="24"/>
              </w:numPr>
              <w:spacing w:after="0"/>
              <w:ind w:hanging="360"/>
            </w:pPr>
            <w:proofErr w:type="spellStart"/>
            <w:r>
              <w:rPr>
                <w:sz w:val="18"/>
              </w:rPr>
              <w:t>Nuvessa</w:t>
            </w:r>
            <w:proofErr w:type="spellEnd"/>
            <w:r>
              <w:rPr>
                <w:sz w:val="18"/>
              </w:rPr>
              <w:t xml:space="preserve"> </w:t>
            </w:r>
          </w:p>
          <w:p w14:paraId="130A0B4D" w14:textId="77777777" w:rsidR="007F35E9" w:rsidRDefault="00000000">
            <w:pPr>
              <w:numPr>
                <w:ilvl w:val="0"/>
                <w:numId w:val="24"/>
              </w:numPr>
              <w:spacing w:after="0"/>
              <w:ind w:hanging="360"/>
            </w:pPr>
            <w:proofErr w:type="spellStart"/>
            <w:r>
              <w:rPr>
                <w:sz w:val="18"/>
              </w:rPr>
              <w:t>Xaciato</w:t>
            </w:r>
            <w:proofErr w:type="spellEnd"/>
            <w:r>
              <w:rPr>
                <w:sz w:val="18"/>
              </w:rPr>
              <w:t xml:space="preserve"> </w:t>
            </w:r>
          </w:p>
          <w:p w14:paraId="036048AA" w14:textId="77777777" w:rsidR="007F35E9" w:rsidRDefault="00000000">
            <w:pPr>
              <w:spacing w:after="0" w:line="241" w:lineRule="auto"/>
              <w:ind w:left="728"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previous trial and failure of a preferred intravaginal antibacterial agent </w:t>
            </w:r>
          </w:p>
          <w:p w14:paraId="1FD0645F" w14:textId="77777777" w:rsidR="007F35E9" w:rsidRDefault="00000000">
            <w:pPr>
              <w:spacing w:after="47"/>
              <w:ind w:left="28"/>
            </w:pPr>
            <w:r>
              <w:rPr>
                <w:b/>
                <w:i/>
                <w:sz w:val="14"/>
              </w:rPr>
              <w:t xml:space="preserve"> </w:t>
            </w:r>
          </w:p>
          <w:p w14:paraId="18A75659" w14:textId="77777777" w:rsidR="007F35E9" w:rsidRDefault="00000000">
            <w:pPr>
              <w:spacing w:after="13"/>
              <w:ind w:left="28"/>
            </w:pPr>
            <w:r>
              <w:rPr>
                <w:b/>
                <w:i/>
                <w:sz w:val="18"/>
              </w:rPr>
              <w:t xml:space="preserve">Antifungals </w:t>
            </w:r>
          </w:p>
          <w:p w14:paraId="66A852E5" w14:textId="77777777" w:rsidR="007F35E9" w:rsidRDefault="00000000">
            <w:pPr>
              <w:numPr>
                <w:ilvl w:val="0"/>
                <w:numId w:val="24"/>
              </w:numPr>
              <w:spacing w:after="4" w:line="244" w:lineRule="auto"/>
              <w:ind w:hanging="360"/>
            </w:pPr>
            <w:r>
              <w:rPr>
                <w:sz w:val="18"/>
              </w:rPr>
              <w:t xml:space="preserve">clotrimazole OTC </w:t>
            </w:r>
            <w:r>
              <w:rPr>
                <w:rFonts w:ascii="Courier New" w:eastAsia="Courier New" w:hAnsi="Courier New" w:cs="Courier New"/>
                <w:sz w:val="18"/>
              </w:rPr>
              <w:t>o</w:t>
            </w:r>
            <w:r>
              <w:rPr>
                <w:rFonts w:ascii="Arial" w:eastAsia="Arial" w:hAnsi="Arial" w:cs="Arial"/>
                <w:sz w:val="18"/>
              </w:rPr>
              <w:t xml:space="preserve"> </w:t>
            </w:r>
            <w:r>
              <w:rPr>
                <w:sz w:val="18"/>
              </w:rPr>
              <w:t xml:space="preserve">QL – 2 treatment courses/month </w:t>
            </w:r>
          </w:p>
          <w:p w14:paraId="62810EBB" w14:textId="77777777" w:rsidR="007F35E9" w:rsidRDefault="00000000">
            <w:pPr>
              <w:numPr>
                <w:ilvl w:val="0"/>
                <w:numId w:val="24"/>
              </w:numPr>
              <w:spacing w:after="5" w:line="244" w:lineRule="auto"/>
              <w:ind w:hanging="360"/>
            </w:pPr>
            <w:r>
              <w:rPr>
                <w:sz w:val="18"/>
              </w:rPr>
              <w:t xml:space="preserve">miconazole cream OTC </w:t>
            </w:r>
            <w:r>
              <w:rPr>
                <w:rFonts w:ascii="Courier New" w:eastAsia="Courier New" w:hAnsi="Courier New" w:cs="Courier New"/>
                <w:sz w:val="18"/>
              </w:rPr>
              <w:t>o</w:t>
            </w:r>
            <w:r>
              <w:rPr>
                <w:rFonts w:ascii="Arial" w:eastAsia="Arial" w:hAnsi="Arial" w:cs="Arial"/>
                <w:sz w:val="18"/>
              </w:rPr>
              <w:t xml:space="preserve"> </w:t>
            </w:r>
            <w:r>
              <w:rPr>
                <w:sz w:val="18"/>
              </w:rPr>
              <w:t xml:space="preserve">QL – 2 treatment courses/month </w:t>
            </w:r>
          </w:p>
          <w:p w14:paraId="0C1EF939" w14:textId="77777777" w:rsidR="007F35E9" w:rsidRDefault="00000000">
            <w:pPr>
              <w:numPr>
                <w:ilvl w:val="0"/>
                <w:numId w:val="24"/>
              </w:numPr>
              <w:spacing w:after="24" w:line="237" w:lineRule="auto"/>
              <w:ind w:hanging="360"/>
            </w:pPr>
            <w:r>
              <w:rPr>
                <w:sz w:val="18"/>
              </w:rPr>
              <w:t xml:space="preserve">tioconazole OTC </w:t>
            </w:r>
            <w:r>
              <w:rPr>
                <w:rFonts w:ascii="Courier New" w:eastAsia="Courier New" w:hAnsi="Courier New" w:cs="Courier New"/>
                <w:sz w:val="18"/>
              </w:rPr>
              <w:t>o</w:t>
            </w:r>
            <w:r>
              <w:rPr>
                <w:rFonts w:ascii="Arial" w:eastAsia="Arial" w:hAnsi="Arial" w:cs="Arial"/>
                <w:sz w:val="18"/>
              </w:rPr>
              <w:t xml:space="preserve"> </w:t>
            </w:r>
            <w:r>
              <w:rPr>
                <w:sz w:val="18"/>
              </w:rPr>
              <w:t xml:space="preserve">QL – 2 treatment courses/month </w:t>
            </w:r>
          </w:p>
          <w:p w14:paraId="1B4BB8A8" w14:textId="77777777" w:rsidR="007F35E9" w:rsidRDefault="00000000">
            <w:pPr>
              <w:numPr>
                <w:ilvl w:val="0"/>
                <w:numId w:val="24"/>
              </w:numPr>
              <w:spacing w:after="0"/>
              <w:ind w:hanging="360"/>
            </w:pPr>
            <w:r>
              <w:rPr>
                <w:sz w:val="18"/>
              </w:rPr>
              <w:t xml:space="preserve">terconazole cream </w:t>
            </w:r>
          </w:p>
        </w:tc>
        <w:tc>
          <w:tcPr>
            <w:tcW w:w="5040" w:type="dxa"/>
            <w:tcBorders>
              <w:top w:val="single" w:sz="17" w:space="0" w:color="000000"/>
              <w:left w:val="single" w:sz="6" w:space="0" w:color="000000"/>
              <w:bottom w:val="single" w:sz="6" w:space="0" w:color="000000"/>
              <w:right w:val="single" w:sz="6" w:space="0" w:color="000000"/>
            </w:tcBorders>
          </w:tcPr>
          <w:p w14:paraId="42F7BA4E" w14:textId="77777777" w:rsidR="007F35E9" w:rsidRDefault="00000000">
            <w:pPr>
              <w:spacing w:after="33"/>
              <w:ind w:left="21"/>
            </w:pPr>
            <w:r>
              <w:rPr>
                <w:b/>
                <w:i/>
                <w:sz w:val="18"/>
              </w:rPr>
              <w:t xml:space="preserve">Antibacterials – oral  </w:t>
            </w:r>
          </w:p>
          <w:p w14:paraId="34B321CC" w14:textId="77777777" w:rsidR="007F35E9" w:rsidRDefault="00000000">
            <w:pPr>
              <w:numPr>
                <w:ilvl w:val="0"/>
                <w:numId w:val="25"/>
              </w:numPr>
              <w:spacing w:after="0"/>
              <w:ind w:hanging="360"/>
            </w:pPr>
            <w:proofErr w:type="spellStart"/>
            <w:r>
              <w:rPr>
                <w:sz w:val="18"/>
              </w:rPr>
              <w:t>Solosec</w:t>
            </w:r>
            <w:proofErr w:type="spellEnd"/>
            <w:r>
              <w:rPr>
                <w:sz w:val="18"/>
              </w:rPr>
              <w:t xml:space="preserve"> </w:t>
            </w:r>
          </w:p>
          <w:p w14:paraId="57245252" w14:textId="77777777" w:rsidR="007F35E9" w:rsidRDefault="00000000">
            <w:pPr>
              <w:numPr>
                <w:ilvl w:val="0"/>
                <w:numId w:val="25"/>
              </w:numPr>
              <w:spacing w:after="0" w:line="242" w:lineRule="auto"/>
              <w:ind w:hanging="360"/>
            </w:pPr>
            <w:r>
              <w:rPr>
                <w:sz w:val="18"/>
              </w:rPr>
              <w:t xml:space="preserve">tinidazole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and failed metronidazole or provide medical justification as to why metronidazole is not appropriate for use (e.g., infection being treated is not susceptible to preferred agent)  </w:t>
            </w:r>
          </w:p>
          <w:p w14:paraId="2776EB02" w14:textId="77777777" w:rsidR="007F35E9" w:rsidRDefault="00000000">
            <w:pPr>
              <w:spacing w:after="12"/>
              <w:ind w:left="21"/>
            </w:pPr>
            <w:r>
              <w:rPr>
                <w:b/>
                <w:i/>
                <w:sz w:val="18"/>
              </w:rPr>
              <w:t xml:space="preserve"> </w:t>
            </w:r>
          </w:p>
          <w:p w14:paraId="18226FB0" w14:textId="77777777" w:rsidR="007F35E9" w:rsidRDefault="00000000">
            <w:pPr>
              <w:spacing w:after="32"/>
              <w:ind w:left="21"/>
            </w:pPr>
            <w:r>
              <w:rPr>
                <w:b/>
                <w:i/>
                <w:sz w:val="18"/>
              </w:rPr>
              <w:t xml:space="preserve">Antibacterials – intravaginal  </w:t>
            </w:r>
          </w:p>
          <w:p w14:paraId="7C23831C" w14:textId="77777777" w:rsidR="007F35E9" w:rsidRDefault="00000000">
            <w:pPr>
              <w:numPr>
                <w:ilvl w:val="0"/>
                <w:numId w:val="25"/>
              </w:numPr>
              <w:spacing w:after="0"/>
              <w:ind w:hanging="360"/>
            </w:pPr>
            <w:r>
              <w:rPr>
                <w:sz w:val="18"/>
              </w:rPr>
              <w:t xml:space="preserve">Cleocin Ovules </w:t>
            </w:r>
          </w:p>
          <w:p w14:paraId="7969B0A5" w14:textId="77777777" w:rsidR="007F35E9" w:rsidRDefault="00000000">
            <w:pPr>
              <w:numPr>
                <w:ilvl w:val="0"/>
                <w:numId w:val="25"/>
              </w:numPr>
              <w:spacing w:after="0"/>
              <w:ind w:hanging="360"/>
            </w:pPr>
            <w:proofErr w:type="spellStart"/>
            <w:r>
              <w:rPr>
                <w:sz w:val="18"/>
              </w:rPr>
              <w:t>Clindesse</w:t>
            </w:r>
            <w:proofErr w:type="spellEnd"/>
            <w:r>
              <w:rPr>
                <w:sz w:val="18"/>
              </w:rPr>
              <w:t xml:space="preserve"> </w:t>
            </w:r>
          </w:p>
          <w:p w14:paraId="66AAA44C" w14:textId="77777777" w:rsidR="007F35E9" w:rsidRDefault="00000000">
            <w:pPr>
              <w:numPr>
                <w:ilvl w:val="0"/>
                <w:numId w:val="25"/>
              </w:numPr>
              <w:spacing w:after="0"/>
              <w:ind w:hanging="360"/>
            </w:pPr>
            <w:proofErr w:type="spellStart"/>
            <w:r>
              <w:rPr>
                <w:sz w:val="18"/>
              </w:rPr>
              <w:t>Vandazole</w:t>
            </w:r>
            <w:proofErr w:type="spellEnd"/>
            <w:r>
              <w:rPr>
                <w:sz w:val="18"/>
              </w:rPr>
              <w:t xml:space="preserve"> </w:t>
            </w:r>
          </w:p>
          <w:p w14:paraId="3B6DE947" w14:textId="77777777" w:rsidR="007F35E9" w:rsidRDefault="00000000">
            <w:pPr>
              <w:spacing w:after="12"/>
              <w:ind w:left="22"/>
            </w:pPr>
            <w:r>
              <w:rPr>
                <w:sz w:val="18"/>
              </w:rPr>
              <w:t xml:space="preserve"> </w:t>
            </w:r>
          </w:p>
          <w:p w14:paraId="029B1154" w14:textId="77777777" w:rsidR="007F35E9" w:rsidRDefault="00000000">
            <w:pPr>
              <w:spacing w:after="13" w:line="272" w:lineRule="auto"/>
              <w:ind w:left="22"/>
            </w:pPr>
            <w:r>
              <w:rPr>
                <w:sz w:val="18"/>
              </w:rPr>
              <w:t xml:space="preserve">Generic Medically Necessary PA criteria must be met for the following: </w:t>
            </w:r>
          </w:p>
          <w:p w14:paraId="11F47067" w14:textId="77777777" w:rsidR="007F35E9" w:rsidRDefault="00000000">
            <w:pPr>
              <w:numPr>
                <w:ilvl w:val="0"/>
                <w:numId w:val="25"/>
              </w:numPr>
              <w:spacing w:after="0"/>
              <w:ind w:hanging="360"/>
            </w:pPr>
            <w:proofErr w:type="gramStart"/>
            <w:r>
              <w:rPr>
                <w:sz w:val="18"/>
              </w:rPr>
              <w:t>clindamycin</w:t>
            </w:r>
            <w:proofErr w:type="gramEnd"/>
            <w:r>
              <w:rPr>
                <w:sz w:val="18"/>
              </w:rPr>
              <w:t xml:space="preserve"> 2% cream </w:t>
            </w:r>
          </w:p>
          <w:p w14:paraId="6988CB53" w14:textId="77777777" w:rsidR="007F35E9" w:rsidRDefault="00000000">
            <w:pPr>
              <w:spacing w:after="12"/>
              <w:ind w:left="22"/>
            </w:pPr>
            <w:r>
              <w:rPr>
                <w:sz w:val="18"/>
              </w:rPr>
              <w:t xml:space="preserve"> </w:t>
            </w:r>
          </w:p>
          <w:p w14:paraId="3FED30EE" w14:textId="77777777" w:rsidR="007F35E9" w:rsidRDefault="00000000">
            <w:pPr>
              <w:spacing w:after="32"/>
              <w:ind w:left="22"/>
            </w:pPr>
            <w:r>
              <w:rPr>
                <w:b/>
                <w:i/>
                <w:sz w:val="18"/>
              </w:rPr>
              <w:t xml:space="preserve">Antifungals </w:t>
            </w:r>
          </w:p>
          <w:p w14:paraId="097AE505" w14:textId="77777777" w:rsidR="007F35E9" w:rsidRDefault="00000000">
            <w:pPr>
              <w:numPr>
                <w:ilvl w:val="0"/>
                <w:numId w:val="25"/>
              </w:numPr>
              <w:spacing w:after="0"/>
              <w:ind w:hanging="360"/>
            </w:pPr>
            <w:r>
              <w:rPr>
                <w:sz w:val="18"/>
              </w:rPr>
              <w:t xml:space="preserve">Gynazole-1 </w:t>
            </w:r>
          </w:p>
          <w:p w14:paraId="4AB09A07" w14:textId="77777777" w:rsidR="007F35E9" w:rsidRDefault="00000000">
            <w:pPr>
              <w:numPr>
                <w:ilvl w:val="0"/>
                <w:numId w:val="25"/>
              </w:numPr>
              <w:spacing w:after="5" w:line="244" w:lineRule="auto"/>
              <w:ind w:hanging="360"/>
            </w:pPr>
            <w:r>
              <w:rPr>
                <w:sz w:val="18"/>
              </w:rPr>
              <w:t xml:space="preserve">miconazole combination pack OTC </w:t>
            </w:r>
            <w:r>
              <w:rPr>
                <w:rFonts w:ascii="Courier New" w:eastAsia="Courier New" w:hAnsi="Courier New" w:cs="Courier New"/>
                <w:sz w:val="18"/>
              </w:rPr>
              <w:t>o</w:t>
            </w:r>
            <w:r>
              <w:rPr>
                <w:rFonts w:ascii="Arial" w:eastAsia="Arial" w:hAnsi="Arial" w:cs="Arial"/>
                <w:sz w:val="18"/>
              </w:rPr>
              <w:t xml:space="preserve"> </w:t>
            </w:r>
            <w:r>
              <w:rPr>
                <w:sz w:val="18"/>
              </w:rPr>
              <w:t xml:space="preserve">QL – 2 treatment courses/month </w:t>
            </w:r>
          </w:p>
          <w:p w14:paraId="7411D4A2" w14:textId="77777777" w:rsidR="007F35E9" w:rsidRDefault="00000000">
            <w:pPr>
              <w:numPr>
                <w:ilvl w:val="0"/>
                <w:numId w:val="25"/>
              </w:numPr>
              <w:spacing w:after="24" w:line="236" w:lineRule="auto"/>
              <w:ind w:hanging="360"/>
            </w:pPr>
            <w:r>
              <w:rPr>
                <w:sz w:val="18"/>
              </w:rPr>
              <w:t xml:space="preserve">miconazole suppositories OTC </w:t>
            </w:r>
            <w:r>
              <w:rPr>
                <w:rFonts w:ascii="Courier New" w:eastAsia="Courier New" w:hAnsi="Courier New" w:cs="Courier New"/>
                <w:sz w:val="18"/>
              </w:rPr>
              <w:t>o</w:t>
            </w:r>
            <w:r>
              <w:rPr>
                <w:rFonts w:ascii="Arial" w:eastAsia="Arial" w:hAnsi="Arial" w:cs="Arial"/>
                <w:sz w:val="18"/>
              </w:rPr>
              <w:t xml:space="preserve"> </w:t>
            </w:r>
            <w:r>
              <w:rPr>
                <w:sz w:val="18"/>
              </w:rPr>
              <w:t xml:space="preserve">QL – 2 treatment courses/month </w:t>
            </w:r>
          </w:p>
          <w:p w14:paraId="6B173FBD" w14:textId="77777777" w:rsidR="007F35E9" w:rsidRDefault="00000000">
            <w:pPr>
              <w:numPr>
                <w:ilvl w:val="0"/>
                <w:numId w:val="25"/>
              </w:numPr>
              <w:spacing w:after="0"/>
              <w:ind w:hanging="360"/>
            </w:pPr>
            <w:r>
              <w:rPr>
                <w:sz w:val="18"/>
              </w:rPr>
              <w:t xml:space="preserve">miconazole suppositories (Rx) </w:t>
            </w:r>
          </w:p>
          <w:p w14:paraId="75F51D48" w14:textId="77777777" w:rsidR="007F35E9" w:rsidRDefault="00000000">
            <w:pPr>
              <w:numPr>
                <w:ilvl w:val="0"/>
                <w:numId w:val="25"/>
              </w:numPr>
              <w:spacing w:after="0"/>
              <w:ind w:hanging="360"/>
            </w:pPr>
            <w:r>
              <w:rPr>
                <w:sz w:val="18"/>
              </w:rPr>
              <w:t xml:space="preserve">terconazole suppositories </w:t>
            </w:r>
          </w:p>
        </w:tc>
        <w:tc>
          <w:tcPr>
            <w:tcW w:w="1551" w:type="dxa"/>
            <w:tcBorders>
              <w:top w:val="single" w:sz="17" w:space="0" w:color="000000"/>
              <w:left w:val="single" w:sz="6" w:space="0" w:color="000000"/>
              <w:bottom w:val="single" w:sz="6" w:space="0" w:color="000000"/>
              <w:right w:val="single" w:sz="6" w:space="0" w:color="000000"/>
            </w:tcBorders>
          </w:tcPr>
          <w:p w14:paraId="57715B73" w14:textId="77777777" w:rsidR="007F35E9" w:rsidRDefault="00000000">
            <w:pPr>
              <w:spacing w:after="0"/>
              <w:ind w:left="21"/>
            </w:pPr>
            <w:r>
              <w:rPr>
                <w:sz w:val="18"/>
              </w:rPr>
              <w:t xml:space="preserve"> </w:t>
            </w:r>
          </w:p>
        </w:tc>
      </w:tr>
      <w:tr w:rsidR="007F35E9" w14:paraId="0EA71BCE" w14:textId="77777777">
        <w:trPr>
          <w:trHeight w:val="605"/>
        </w:trPr>
        <w:tc>
          <w:tcPr>
            <w:tcW w:w="2776" w:type="dxa"/>
            <w:tcBorders>
              <w:top w:val="single" w:sz="6" w:space="0" w:color="000000"/>
              <w:left w:val="single" w:sz="6" w:space="0" w:color="000000"/>
              <w:bottom w:val="single" w:sz="17" w:space="0" w:color="000000"/>
              <w:right w:val="single" w:sz="6" w:space="0" w:color="000000"/>
            </w:tcBorders>
          </w:tcPr>
          <w:p w14:paraId="2BB5782C" w14:textId="77777777" w:rsidR="007F35E9" w:rsidRDefault="00000000">
            <w:pPr>
              <w:spacing w:after="0"/>
              <w:ind w:right="11"/>
              <w:jc w:val="center"/>
            </w:pPr>
            <w:r>
              <w:rPr>
                <w:b/>
              </w:rPr>
              <w:t xml:space="preserve">DRUG CLASS </w:t>
            </w:r>
          </w:p>
        </w:tc>
        <w:tc>
          <w:tcPr>
            <w:tcW w:w="4144" w:type="dxa"/>
            <w:tcBorders>
              <w:top w:val="single" w:sz="6" w:space="0" w:color="000000"/>
              <w:left w:val="single" w:sz="6" w:space="0" w:color="000000"/>
              <w:bottom w:val="single" w:sz="17" w:space="0" w:color="000000"/>
              <w:right w:val="single" w:sz="6" w:space="0" w:color="000000"/>
            </w:tcBorders>
          </w:tcPr>
          <w:p w14:paraId="6BCFFC2F" w14:textId="77777777" w:rsidR="007F35E9" w:rsidRDefault="00000000">
            <w:pPr>
              <w:spacing w:after="0"/>
              <w:ind w:right="14"/>
              <w:jc w:val="center"/>
            </w:pPr>
            <w:r>
              <w:rPr>
                <w:b/>
              </w:rPr>
              <w:t xml:space="preserve">PREFERRED </w:t>
            </w:r>
          </w:p>
        </w:tc>
        <w:tc>
          <w:tcPr>
            <w:tcW w:w="5040" w:type="dxa"/>
            <w:tcBorders>
              <w:top w:val="single" w:sz="6" w:space="0" w:color="000000"/>
              <w:left w:val="single" w:sz="6" w:space="0" w:color="000000"/>
              <w:bottom w:val="single" w:sz="17" w:space="0" w:color="000000"/>
              <w:right w:val="single" w:sz="6" w:space="0" w:color="000000"/>
            </w:tcBorders>
          </w:tcPr>
          <w:p w14:paraId="250A8CDD" w14:textId="77777777" w:rsidR="007F35E9" w:rsidRDefault="00000000">
            <w:pPr>
              <w:spacing w:after="0"/>
              <w:ind w:right="14"/>
              <w:jc w:val="center"/>
            </w:pPr>
            <w:r>
              <w:rPr>
                <w:b/>
              </w:rPr>
              <w:t xml:space="preserve">NON-PREFERRED </w:t>
            </w:r>
          </w:p>
        </w:tc>
        <w:tc>
          <w:tcPr>
            <w:tcW w:w="1551" w:type="dxa"/>
            <w:tcBorders>
              <w:top w:val="single" w:sz="6" w:space="0" w:color="000000"/>
              <w:left w:val="single" w:sz="6" w:space="0" w:color="000000"/>
              <w:bottom w:val="single" w:sz="17" w:space="0" w:color="000000"/>
              <w:right w:val="single" w:sz="6" w:space="0" w:color="000000"/>
            </w:tcBorders>
          </w:tcPr>
          <w:p w14:paraId="20CAC271" w14:textId="77777777" w:rsidR="007F35E9" w:rsidRDefault="00000000">
            <w:pPr>
              <w:spacing w:after="5"/>
              <w:ind w:right="219"/>
              <w:jc w:val="right"/>
            </w:pPr>
            <w:r>
              <w:rPr>
                <w:b/>
              </w:rPr>
              <w:t xml:space="preserve">PA CRITERIA     </w:t>
            </w:r>
          </w:p>
          <w:p w14:paraId="1D923FD2" w14:textId="77777777" w:rsidR="007F35E9" w:rsidRDefault="00000000">
            <w:pPr>
              <w:spacing w:after="0"/>
              <w:ind w:right="1"/>
              <w:jc w:val="center"/>
            </w:pPr>
            <w:r>
              <w:rPr>
                <w:b/>
                <w:sz w:val="18"/>
              </w:rPr>
              <w:t>(if applicable)</w:t>
            </w:r>
            <w:r>
              <w:rPr>
                <w:b/>
              </w:rPr>
              <w:t xml:space="preserve"> </w:t>
            </w:r>
          </w:p>
        </w:tc>
      </w:tr>
      <w:tr w:rsidR="007F35E9" w14:paraId="78FDD1BD" w14:textId="77777777">
        <w:trPr>
          <w:trHeight w:val="309"/>
        </w:trPr>
        <w:tc>
          <w:tcPr>
            <w:tcW w:w="13511" w:type="dxa"/>
            <w:gridSpan w:val="4"/>
            <w:tcBorders>
              <w:top w:val="single" w:sz="17" w:space="0" w:color="000000"/>
              <w:left w:val="single" w:sz="6" w:space="0" w:color="000000"/>
              <w:bottom w:val="single" w:sz="17" w:space="0" w:color="000000"/>
              <w:right w:val="single" w:sz="6" w:space="0" w:color="000000"/>
            </w:tcBorders>
            <w:shd w:val="clear" w:color="auto" w:fill="FF612B"/>
          </w:tcPr>
          <w:p w14:paraId="3BE2705F" w14:textId="77777777" w:rsidR="007F35E9" w:rsidRDefault="00000000">
            <w:pPr>
              <w:spacing w:after="0"/>
              <w:ind w:right="9"/>
              <w:jc w:val="center"/>
            </w:pPr>
            <w:r>
              <w:rPr>
                <w:rFonts w:ascii="Cambria" w:eastAsia="Cambria" w:hAnsi="Cambria" w:cs="Cambria"/>
                <w:b/>
                <w:color w:val="FFFFFF"/>
                <w:sz w:val="20"/>
              </w:rPr>
              <w:t>ANTIMIGRAINE</w:t>
            </w:r>
            <w:r>
              <w:rPr>
                <w:rFonts w:ascii="Cambria" w:eastAsia="Cambria" w:hAnsi="Cambria" w:cs="Cambria"/>
                <w:color w:val="FFFFFF"/>
                <w:sz w:val="20"/>
              </w:rPr>
              <w:t xml:space="preserve"> </w:t>
            </w:r>
          </w:p>
        </w:tc>
      </w:tr>
      <w:tr w:rsidR="007F35E9" w14:paraId="3952AD2B" w14:textId="77777777">
        <w:trPr>
          <w:trHeight w:val="8186"/>
        </w:trPr>
        <w:tc>
          <w:tcPr>
            <w:tcW w:w="2776" w:type="dxa"/>
            <w:tcBorders>
              <w:top w:val="single" w:sz="17" w:space="0" w:color="000000"/>
              <w:left w:val="single" w:sz="6" w:space="0" w:color="000000"/>
              <w:bottom w:val="single" w:sz="6" w:space="0" w:color="000000"/>
              <w:right w:val="single" w:sz="6" w:space="0" w:color="000000"/>
            </w:tcBorders>
            <w:shd w:val="clear" w:color="auto" w:fill="F2F2F2"/>
          </w:tcPr>
          <w:p w14:paraId="3C6428B6" w14:textId="77777777" w:rsidR="007F35E9" w:rsidRDefault="00000000">
            <w:pPr>
              <w:spacing w:after="0"/>
              <w:ind w:left="108"/>
            </w:pPr>
            <w:r>
              <w:rPr>
                <w:b/>
                <w:sz w:val="18"/>
              </w:rPr>
              <w:lastRenderedPageBreak/>
              <w:t>Antimigraine Preparations</w:t>
            </w:r>
            <w:r>
              <w:rPr>
                <w:b/>
                <w:color w:val="4F81BD"/>
                <w:sz w:val="18"/>
              </w:rPr>
              <w:t xml:space="preserve"> </w:t>
            </w:r>
          </w:p>
        </w:tc>
        <w:tc>
          <w:tcPr>
            <w:tcW w:w="4144" w:type="dxa"/>
            <w:tcBorders>
              <w:top w:val="single" w:sz="17" w:space="0" w:color="000000"/>
              <w:left w:val="single" w:sz="6" w:space="0" w:color="000000"/>
              <w:bottom w:val="single" w:sz="6" w:space="0" w:color="000000"/>
              <w:right w:val="single" w:sz="6" w:space="0" w:color="000000"/>
            </w:tcBorders>
            <w:shd w:val="clear" w:color="auto" w:fill="F2F2F2"/>
          </w:tcPr>
          <w:p w14:paraId="697A9B11" w14:textId="77777777" w:rsidR="007F35E9" w:rsidRDefault="00000000">
            <w:pPr>
              <w:numPr>
                <w:ilvl w:val="0"/>
                <w:numId w:val="26"/>
              </w:numPr>
              <w:spacing w:after="23" w:line="237" w:lineRule="auto"/>
              <w:ind w:hanging="360"/>
              <w:jc w:val="both"/>
            </w:pPr>
            <w:r>
              <w:rPr>
                <w:sz w:val="18"/>
              </w:rPr>
              <w:t xml:space="preserve">rizatriptan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12 tabs/30 days </w:t>
            </w:r>
          </w:p>
          <w:p w14:paraId="1F9BC9EC" w14:textId="77777777" w:rsidR="007F35E9" w:rsidRDefault="00000000">
            <w:pPr>
              <w:numPr>
                <w:ilvl w:val="0"/>
                <w:numId w:val="26"/>
              </w:numPr>
              <w:spacing w:after="0"/>
              <w:ind w:hanging="360"/>
              <w:jc w:val="both"/>
            </w:pPr>
            <w:r>
              <w:rPr>
                <w:sz w:val="18"/>
              </w:rPr>
              <w:t xml:space="preserve">rizatriptan ODT                                                               </w:t>
            </w:r>
          </w:p>
          <w:p w14:paraId="369E280B" w14:textId="77777777" w:rsidR="007F35E9" w:rsidRDefault="00000000">
            <w:pPr>
              <w:numPr>
                <w:ilvl w:val="1"/>
                <w:numId w:val="26"/>
              </w:numPr>
              <w:spacing w:after="0"/>
            </w:pPr>
            <w:r>
              <w:rPr>
                <w:sz w:val="18"/>
              </w:rPr>
              <w:t xml:space="preserve">QL – 1 box – 12 tabs/30 days </w:t>
            </w:r>
          </w:p>
          <w:p w14:paraId="6C730882" w14:textId="77777777" w:rsidR="007F35E9" w:rsidRDefault="00000000">
            <w:pPr>
              <w:numPr>
                <w:ilvl w:val="0"/>
                <w:numId w:val="26"/>
              </w:numPr>
              <w:spacing w:after="30" w:line="236" w:lineRule="auto"/>
              <w:ind w:hanging="360"/>
              <w:jc w:val="both"/>
            </w:pPr>
            <w:r>
              <w:rPr>
                <w:sz w:val="18"/>
              </w:rPr>
              <w:t xml:space="preserve">sumatriptan nasal </w:t>
            </w:r>
            <w:proofErr w:type="gramStart"/>
            <w:r>
              <w:rPr>
                <w:sz w:val="18"/>
              </w:rPr>
              <w:t xml:space="preserve">spray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QL – 1 box – 6 inhalers/30 days </w:t>
            </w:r>
          </w:p>
          <w:p w14:paraId="141A4D41" w14:textId="77777777" w:rsidR="007F35E9" w:rsidRDefault="00000000">
            <w:pPr>
              <w:numPr>
                <w:ilvl w:val="0"/>
                <w:numId w:val="26"/>
              </w:numPr>
              <w:spacing w:after="0"/>
              <w:ind w:hanging="360"/>
              <w:jc w:val="both"/>
            </w:pPr>
            <w:r>
              <w:rPr>
                <w:sz w:val="18"/>
              </w:rPr>
              <w:t xml:space="preserve">sumatriptan tablets                                                       </w:t>
            </w:r>
          </w:p>
          <w:p w14:paraId="50126AFD" w14:textId="77777777" w:rsidR="007F35E9" w:rsidRDefault="00000000">
            <w:pPr>
              <w:numPr>
                <w:ilvl w:val="1"/>
                <w:numId w:val="26"/>
              </w:numPr>
              <w:spacing w:after="0"/>
            </w:pPr>
            <w:r>
              <w:rPr>
                <w:sz w:val="18"/>
              </w:rPr>
              <w:t xml:space="preserve">QL – 1 box – 9 tabs/30 days </w:t>
            </w:r>
          </w:p>
          <w:p w14:paraId="6D9F4479" w14:textId="77777777" w:rsidR="007F35E9" w:rsidRDefault="00000000">
            <w:pPr>
              <w:numPr>
                <w:ilvl w:val="0"/>
                <w:numId w:val="26"/>
              </w:numPr>
              <w:spacing w:after="17" w:line="244" w:lineRule="auto"/>
              <w:ind w:hanging="360"/>
              <w:jc w:val="both"/>
            </w:pPr>
            <w:r>
              <w:rPr>
                <w:sz w:val="18"/>
              </w:rPr>
              <w:t xml:space="preserve">sumatriptan stat dose or stat dose refill package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QL – 1 box – 2 injections/30 days </w:t>
            </w:r>
          </w:p>
          <w:p w14:paraId="1212CAA0" w14:textId="77777777" w:rsidR="007F35E9" w:rsidRDefault="00000000">
            <w:pPr>
              <w:numPr>
                <w:ilvl w:val="0"/>
                <w:numId w:val="26"/>
              </w:numPr>
              <w:spacing w:after="0"/>
              <w:ind w:hanging="360"/>
              <w:jc w:val="both"/>
            </w:pPr>
            <w:r>
              <w:rPr>
                <w:sz w:val="18"/>
              </w:rPr>
              <w:t xml:space="preserve">sumatriptan vial                                                             </w:t>
            </w:r>
          </w:p>
          <w:p w14:paraId="75F4088E" w14:textId="77777777" w:rsidR="007F35E9" w:rsidRDefault="00000000">
            <w:pPr>
              <w:numPr>
                <w:ilvl w:val="1"/>
                <w:numId w:val="26"/>
              </w:numPr>
              <w:spacing w:after="0"/>
            </w:pPr>
            <w:r>
              <w:rPr>
                <w:sz w:val="18"/>
              </w:rPr>
              <w:t xml:space="preserve">QL – 2 vials – 2 injections/30 days </w:t>
            </w:r>
          </w:p>
          <w:p w14:paraId="2DF924C6" w14:textId="77777777" w:rsidR="007F35E9" w:rsidRDefault="00000000">
            <w:pPr>
              <w:spacing w:after="12"/>
              <w:ind w:left="109"/>
            </w:pPr>
            <w:r>
              <w:rPr>
                <w:sz w:val="18"/>
              </w:rPr>
              <w:t xml:space="preserve"> </w:t>
            </w:r>
          </w:p>
          <w:p w14:paraId="4A049D11" w14:textId="77777777" w:rsidR="007F35E9" w:rsidRDefault="00000000">
            <w:pPr>
              <w:spacing w:after="21"/>
              <w:ind w:left="109"/>
            </w:pPr>
            <w:r>
              <w:rPr>
                <w:sz w:val="18"/>
              </w:rPr>
              <w:t xml:space="preserve">PSQC/PA criteria must be met for the following: </w:t>
            </w:r>
          </w:p>
          <w:p w14:paraId="2E0A668D" w14:textId="77777777" w:rsidR="007F35E9" w:rsidRDefault="00000000">
            <w:pPr>
              <w:numPr>
                <w:ilvl w:val="0"/>
                <w:numId w:val="26"/>
              </w:numPr>
              <w:spacing w:after="29" w:line="238" w:lineRule="auto"/>
              <w:ind w:hanging="360"/>
              <w:jc w:val="both"/>
            </w:pPr>
            <w:proofErr w:type="spellStart"/>
            <w:r>
              <w:rPr>
                <w:sz w:val="18"/>
              </w:rPr>
              <w:t>Elyxyb</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6 bottles/30 days </w:t>
            </w:r>
          </w:p>
          <w:p w14:paraId="600CECBD" w14:textId="77777777" w:rsidR="007F35E9" w:rsidRDefault="00000000">
            <w:pPr>
              <w:numPr>
                <w:ilvl w:val="0"/>
                <w:numId w:val="26"/>
              </w:numPr>
              <w:spacing w:after="0"/>
              <w:ind w:hanging="360"/>
              <w:jc w:val="both"/>
            </w:pPr>
            <w:proofErr w:type="spellStart"/>
            <w:r>
              <w:rPr>
                <w:sz w:val="18"/>
              </w:rPr>
              <w:t>Nurtec</w:t>
            </w:r>
            <w:proofErr w:type="spellEnd"/>
            <w:r>
              <w:rPr>
                <w:sz w:val="18"/>
              </w:rPr>
              <w:t xml:space="preserve"> ODT </w:t>
            </w:r>
          </w:p>
          <w:p w14:paraId="6AE2ED5E" w14:textId="77777777" w:rsidR="007F35E9" w:rsidRDefault="00000000">
            <w:pPr>
              <w:numPr>
                <w:ilvl w:val="1"/>
                <w:numId w:val="26"/>
              </w:numPr>
              <w:spacing w:after="2" w:line="241" w:lineRule="auto"/>
            </w:pPr>
            <w:r>
              <w:rPr>
                <w:sz w:val="18"/>
              </w:rPr>
              <w:t xml:space="preserve">QL – 8 tabs/30 days for acute </w:t>
            </w:r>
            <w:proofErr w:type="gramStart"/>
            <w:r>
              <w:rPr>
                <w:sz w:val="18"/>
              </w:rPr>
              <w:t xml:space="preserve">treatment;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QL – 16 tabs/30 days for preventative treatment </w:t>
            </w:r>
          </w:p>
          <w:p w14:paraId="1EB91FC5" w14:textId="77777777" w:rsidR="007F35E9" w:rsidRDefault="00000000">
            <w:pPr>
              <w:numPr>
                <w:ilvl w:val="0"/>
                <w:numId w:val="26"/>
              </w:numPr>
              <w:spacing w:after="0" w:line="246" w:lineRule="auto"/>
              <w:ind w:hanging="360"/>
              <w:jc w:val="both"/>
            </w:pPr>
            <w:proofErr w:type="spellStart"/>
            <w:r>
              <w:rPr>
                <w:sz w:val="18"/>
              </w:rPr>
              <w:t>Ubrelvy</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10 tabs/20 days </w:t>
            </w:r>
          </w:p>
          <w:p w14:paraId="3F047C58" w14:textId="77777777" w:rsidR="007F35E9" w:rsidRDefault="00000000">
            <w:pPr>
              <w:spacing w:after="0"/>
              <w:ind w:left="109"/>
            </w:pPr>
            <w:r>
              <w:rPr>
                <w:sz w:val="18"/>
              </w:rPr>
              <w:t xml:space="preserve"> </w:t>
            </w:r>
          </w:p>
        </w:tc>
        <w:tc>
          <w:tcPr>
            <w:tcW w:w="5040" w:type="dxa"/>
            <w:tcBorders>
              <w:top w:val="single" w:sz="17" w:space="0" w:color="000000"/>
              <w:left w:val="single" w:sz="6" w:space="0" w:color="000000"/>
              <w:bottom w:val="single" w:sz="6" w:space="0" w:color="000000"/>
              <w:right w:val="single" w:sz="6" w:space="0" w:color="000000"/>
            </w:tcBorders>
            <w:shd w:val="clear" w:color="auto" w:fill="F2F2F2"/>
          </w:tcPr>
          <w:p w14:paraId="2A230327" w14:textId="77777777" w:rsidR="007F35E9" w:rsidRDefault="00000000">
            <w:pPr>
              <w:numPr>
                <w:ilvl w:val="0"/>
                <w:numId w:val="27"/>
              </w:numPr>
              <w:spacing w:after="11" w:line="237" w:lineRule="auto"/>
              <w:ind w:right="2219" w:hanging="360"/>
              <w:jc w:val="both"/>
            </w:pPr>
            <w:proofErr w:type="spellStart"/>
            <w:r>
              <w:rPr>
                <w:sz w:val="18"/>
              </w:rPr>
              <w:t>almotriptan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6 tabs/30 days </w:t>
            </w:r>
          </w:p>
          <w:p w14:paraId="1C3CB813" w14:textId="77777777" w:rsidR="007F35E9" w:rsidRDefault="00000000">
            <w:pPr>
              <w:numPr>
                <w:ilvl w:val="0"/>
                <w:numId w:val="27"/>
              </w:numPr>
              <w:spacing w:after="4" w:line="245" w:lineRule="auto"/>
              <w:ind w:right="2219" w:hanging="360"/>
              <w:jc w:val="both"/>
            </w:pPr>
            <w:proofErr w:type="spellStart"/>
            <w:r>
              <w:rPr>
                <w:sz w:val="18"/>
              </w:rPr>
              <w:t>frovatriptan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9 tabs/30 days </w:t>
            </w:r>
          </w:p>
          <w:p w14:paraId="606E80A0" w14:textId="77777777" w:rsidR="007F35E9" w:rsidRDefault="00000000">
            <w:pPr>
              <w:numPr>
                <w:ilvl w:val="0"/>
                <w:numId w:val="27"/>
              </w:numPr>
              <w:spacing w:after="18" w:line="237" w:lineRule="auto"/>
              <w:ind w:right="2219" w:hanging="360"/>
              <w:jc w:val="both"/>
            </w:pPr>
            <w:r>
              <w:rPr>
                <w:sz w:val="18"/>
              </w:rPr>
              <w:t xml:space="preserve">naratriptan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9 tabs/30 days </w:t>
            </w:r>
          </w:p>
          <w:p w14:paraId="0A495E28" w14:textId="77777777" w:rsidR="007F35E9" w:rsidRDefault="00000000">
            <w:pPr>
              <w:numPr>
                <w:ilvl w:val="0"/>
                <w:numId w:val="27"/>
              </w:numPr>
              <w:spacing w:after="24" w:line="237" w:lineRule="auto"/>
              <w:ind w:right="2219" w:hanging="360"/>
              <w:jc w:val="both"/>
            </w:pPr>
            <w:proofErr w:type="spellStart"/>
            <w:r>
              <w:rPr>
                <w:sz w:val="18"/>
              </w:rPr>
              <w:t>Onzetra</w:t>
            </w:r>
            <w:proofErr w:type="spellEnd"/>
            <w:r>
              <w:rPr>
                <w:sz w:val="18"/>
              </w:rPr>
              <w:t xml:space="preserve"> </w:t>
            </w:r>
            <w:proofErr w:type="spellStart"/>
            <w:r>
              <w:rPr>
                <w:sz w:val="18"/>
              </w:rPr>
              <w:t>Xsail</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(8 pouches)/30 days </w:t>
            </w:r>
          </w:p>
          <w:p w14:paraId="3BADEAD1" w14:textId="77777777" w:rsidR="007F35E9" w:rsidRDefault="00000000">
            <w:pPr>
              <w:numPr>
                <w:ilvl w:val="0"/>
                <w:numId w:val="27"/>
              </w:numPr>
              <w:spacing w:after="0"/>
              <w:ind w:right="2219" w:hanging="360"/>
              <w:jc w:val="both"/>
            </w:pPr>
            <w:proofErr w:type="spellStart"/>
            <w:r>
              <w:rPr>
                <w:sz w:val="18"/>
              </w:rPr>
              <w:t>Relpax</w:t>
            </w:r>
            <w:proofErr w:type="spellEnd"/>
            <w:r>
              <w:rPr>
                <w:sz w:val="18"/>
              </w:rPr>
              <w:t xml:space="preserve"> </w:t>
            </w:r>
          </w:p>
          <w:p w14:paraId="1A1615F1" w14:textId="77777777" w:rsidR="007F35E9" w:rsidRDefault="00000000">
            <w:pPr>
              <w:numPr>
                <w:ilvl w:val="1"/>
                <w:numId w:val="27"/>
              </w:numPr>
              <w:spacing w:after="2"/>
            </w:pPr>
            <w:r>
              <w:rPr>
                <w:sz w:val="18"/>
              </w:rPr>
              <w:t xml:space="preserve">QL – 1 box – 6 tabs/30 days </w:t>
            </w:r>
          </w:p>
          <w:p w14:paraId="5C547300" w14:textId="77777777" w:rsidR="007F35E9" w:rsidRDefault="00000000">
            <w:pPr>
              <w:numPr>
                <w:ilvl w:val="0"/>
                <w:numId w:val="27"/>
              </w:numPr>
              <w:spacing w:after="12" w:line="250" w:lineRule="auto"/>
              <w:ind w:right="2219" w:hanging="360"/>
              <w:jc w:val="both"/>
            </w:pPr>
            <w:r>
              <w:rPr>
                <w:sz w:val="18"/>
              </w:rPr>
              <w:t xml:space="preserve">sumatriptan/naproxen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box – 9 tabs/30 days </w:t>
            </w:r>
          </w:p>
          <w:p w14:paraId="2ECCA689" w14:textId="77777777" w:rsidR="007F35E9" w:rsidRDefault="00000000">
            <w:pPr>
              <w:numPr>
                <w:ilvl w:val="0"/>
                <w:numId w:val="27"/>
              </w:numPr>
              <w:spacing w:after="0"/>
              <w:ind w:right="2219" w:hanging="360"/>
              <w:jc w:val="both"/>
            </w:pPr>
            <w:proofErr w:type="spellStart"/>
            <w:r>
              <w:rPr>
                <w:sz w:val="18"/>
              </w:rPr>
              <w:t>Tosymra</w:t>
            </w:r>
            <w:proofErr w:type="spellEnd"/>
            <w:r>
              <w:rPr>
                <w:sz w:val="18"/>
              </w:rPr>
              <w:t xml:space="preserve"> Solution </w:t>
            </w:r>
          </w:p>
          <w:p w14:paraId="7C1D9FF2" w14:textId="77777777" w:rsidR="007F35E9" w:rsidRDefault="00000000">
            <w:pPr>
              <w:numPr>
                <w:ilvl w:val="0"/>
                <w:numId w:val="27"/>
              </w:numPr>
              <w:spacing w:after="30" w:line="237" w:lineRule="auto"/>
              <w:ind w:right="2219" w:hanging="360"/>
              <w:jc w:val="both"/>
            </w:pPr>
            <w:proofErr w:type="spellStart"/>
            <w:r>
              <w:rPr>
                <w:sz w:val="18"/>
              </w:rPr>
              <w:t>Treximet</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9 tabs/30 days </w:t>
            </w:r>
          </w:p>
          <w:p w14:paraId="178E0060" w14:textId="77777777" w:rsidR="007F35E9" w:rsidRDefault="00000000">
            <w:pPr>
              <w:numPr>
                <w:ilvl w:val="0"/>
                <w:numId w:val="27"/>
              </w:numPr>
              <w:spacing w:after="0"/>
              <w:ind w:right="2219" w:hanging="360"/>
              <w:jc w:val="both"/>
            </w:pPr>
            <w:proofErr w:type="spellStart"/>
            <w:r>
              <w:rPr>
                <w:sz w:val="18"/>
              </w:rPr>
              <w:t>Zembrace</w:t>
            </w:r>
            <w:proofErr w:type="spellEnd"/>
            <w:r>
              <w:rPr>
                <w:sz w:val="18"/>
              </w:rPr>
              <w:t xml:space="preserve"> </w:t>
            </w:r>
            <w:proofErr w:type="spellStart"/>
            <w:r>
              <w:rPr>
                <w:sz w:val="18"/>
              </w:rPr>
              <w:t>SymTouch</w:t>
            </w:r>
            <w:proofErr w:type="spellEnd"/>
            <w:r>
              <w:rPr>
                <w:sz w:val="18"/>
              </w:rPr>
              <w:t xml:space="preserve"> </w:t>
            </w:r>
          </w:p>
          <w:p w14:paraId="3DB12749" w14:textId="77777777" w:rsidR="007F35E9" w:rsidRDefault="00000000">
            <w:pPr>
              <w:numPr>
                <w:ilvl w:val="1"/>
                <w:numId w:val="27"/>
              </w:numPr>
              <w:spacing w:after="0"/>
            </w:pPr>
            <w:r>
              <w:rPr>
                <w:sz w:val="18"/>
              </w:rPr>
              <w:t xml:space="preserve">QL – 1 box (4 injections)/30 days  </w:t>
            </w:r>
          </w:p>
          <w:p w14:paraId="503CEF24" w14:textId="77777777" w:rsidR="007F35E9" w:rsidRDefault="00000000">
            <w:pPr>
              <w:numPr>
                <w:ilvl w:val="0"/>
                <w:numId w:val="27"/>
              </w:numPr>
              <w:spacing w:after="4" w:line="245" w:lineRule="auto"/>
              <w:ind w:right="2219" w:hanging="360"/>
              <w:jc w:val="both"/>
            </w:pPr>
            <w:r>
              <w:rPr>
                <w:sz w:val="18"/>
              </w:rPr>
              <w:t xml:space="preserve">zolmitriptan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6 tabs/30 days </w:t>
            </w:r>
          </w:p>
          <w:p w14:paraId="4CAF06D4" w14:textId="77777777" w:rsidR="007F35E9" w:rsidRDefault="00000000">
            <w:pPr>
              <w:numPr>
                <w:ilvl w:val="0"/>
                <w:numId w:val="27"/>
              </w:numPr>
              <w:spacing w:after="24" w:line="236" w:lineRule="auto"/>
              <w:ind w:right="2219" w:hanging="360"/>
              <w:jc w:val="both"/>
            </w:pPr>
            <w:r>
              <w:rPr>
                <w:sz w:val="18"/>
              </w:rPr>
              <w:t xml:space="preserve">zolmitriptan nasal spray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6 inhalers/30 days </w:t>
            </w:r>
          </w:p>
          <w:p w14:paraId="71A5C92E" w14:textId="77777777" w:rsidR="007F35E9" w:rsidRDefault="00000000">
            <w:pPr>
              <w:numPr>
                <w:ilvl w:val="0"/>
                <w:numId w:val="27"/>
              </w:numPr>
              <w:spacing w:after="0" w:line="257" w:lineRule="auto"/>
              <w:ind w:right="2219" w:hanging="360"/>
              <w:jc w:val="both"/>
            </w:pPr>
            <w:r>
              <w:rPr>
                <w:sz w:val="18"/>
              </w:rPr>
              <w:t xml:space="preserve">zolmitriptan </w:t>
            </w:r>
            <w:proofErr w:type="gramStart"/>
            <w:r>
              <w:rPr>
                <w:sz w:val="18"/>
              </w:rPr>
              <w:t xml:space="preserve">ODT  </w:t>
            </w:r>
            <w:r>
              <w:rPr>
                <w:rFonts w:ascii="Courier New" w:eastAsia="Courier New" w:hAnsi="Courier New" w:cs="Courier New"/>
                <w:sz w:val="18"/>
              </w:rPr>
              <w:t>o</w:t>
            </w:r>
            <w:proofErr w:type="gramEnd"/>
            <w:r>
              <w:rPr>
                <w:rFonts w:ascii="Arial" w:eastAsia="Arial" w:hAnsi="Arial" w:cs="Arial"/>
                <w:sz w:val="18"/>
              </w:rPr>
              <w:t xml:space="preserve"> </w:t>
            </w:r>
            <w:r>
              <w:rPr>
                <w:rFonts w:ascii="Arial" w:eastAsia="Arial" w:hAnsi="Arial" w:cs="Arial"/>
                <w:sz w:val="18"/>
              </w:rPr>
              <w:tab/>
            </w:r>
            <w:r>
              <w:rPr>
                <w:sz w:val="18"/>
              </w:rPr>
              <w:t xml:space="preserve">QL – 1 box – 6 tabs/30 days </w:t>
            </w:r>
          </w:p>
          <w:p w14:paraId="0023E592" w14:textId="77777777" w:rsidR="007F35E9" w:rsidRDefault="00000000">
            <w:pPr>
              <w:spacing w:after="0"/>
              <w:ind w:left="805"/>
            </w:pPr>
            <w:r>
              <w:rPr>
                <w:sz w:val="18"/>
              </w:rPr>
              <w:t xml:space="preserve"> </w:t>
            </w:r>
          </w:p>
          <w:p w14:paraId="7C2ACF41" w14:textId="77777777" w:rsidR="007F35E9" w:rsidRDefault="00000000">
            <w:pPr>
              <w:spacing w:after="33"/>
              <w:ind w:left="106"/>
            </w:pPr>
            <w:r>
              <w:rPr>
                <w:sz w:val="18"/>
              </w:rPr>
              <w:t xml:space="preserve">PSQC/PA criteria must be met for the following: </w:t>
            </w:r>
          </w:p>
          <w:p w14:paraId="115DD9D1" w14:textId="77777777" w:rsidR="007F35E9" w:rsidRDefault="00000000">
            <w:pPr>
              <w:numPr>
                <w:ilvl w:val="0"/>
                <w:numId w:val="27"/>
              </w:numPr>
              <w:spacing w:after="0"/>
              <w:ind w:right="2219" w:hanging="360"/>
              <w:jc w:val="both"/>
            </w:pPr>
            <w:proofErr w:type="spellStart"/>
            <w:r>
              <w:rPr>
                <w:sz w:val="18"/>
              </w:rPr>
              <w:t>Reyvow</w:t>
            </w:r>
            <w:proofErr w:type="spellEnd"/>
            <w:r>
              <w:rPr>
                <w:sz w:val="18"/>
              </w:rPr>
              <w:t xml:space="preserve"> </w:t>
            </w:r>
          </w:p>
          <w:p w14:paraId="5879E9B0" w14:textId="77777777" w:rsidR="007F35E9" w:rsidRDefault="00000000">
            <w:pPr>
              <w:numPr>
                <w:ilvl w:val="1"/>
                <w:numId w:val="27"/>
              </w:numPr>
              <w:spacing w:after="0" w:line="258" w:lineRule="auto"/>
            </w:pPr>
            <w:r>
              <w:rPr>
                <w:sz w:val="18"/>
              </w:rPr>
              <w:t xml:space="preserve">QL – 50 mg dose – 4 (50 mg) tabs/30 days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100 mg dose – 4 (100 mg) tabs/30 days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200 mg dose – 8 (100 mg) tabs/30 days </w:t>
            </w:r>
          </w:p>
          <w:p w14:paraId="5806D8B5" w14:textId="77777777" w:rsidR="007F35E9" w:rsidRDefault="00000000">
            <w:pPr>
              <w:numPr>
                <w:ilvl w:val="0"/>
                <w:numId w:val="27"/>
              </w:numPr>
              <w:spacing w:after="3" w:line="238" w:lineRule="auto"/>
              <w:ind w:right="2219" w:hanging="360"/>
              <w:jc w:val="both"/>
            </w:pPr>
            <w:proofErr w:type="spellStart"/>
            <w:r>
              <w:rPr>
                <w:sz w:val="18"/>
              </w:rPr>
              <w:t>Zavzpret</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6 devices/22 days </w:t>
            </w:r>
          </w:p>
          <w:p w14:paraId="19B47471" w14:textId="77777777" w:rsidR="007F35E9" w:rsidRDefault="00000000">
            <w:pPr>
              <w:spacing w:after="0"/>
              <w:ind w:left="805"/>
            </w:pPr>
            <w:r>
              <w:rPr>
                <w:sz w:val="18"/>
              </w:rPr>
              <w:t xml:space="preserve"> </w:t>
            </w:r>
          </w:p>
          <w:p w14:paraId="3AE3E0FA" w14:textId="77777777" w:rsidR="007F35E9" w:rsidRDefault="00000000">
            <w:pPr>
              <w:spacing w:after="8" w:line="272" w:lineRule="auto"/>
              <w:ind w:left="106"/>
            </w:pPr>
            <w:r>
              <w:rPr>
                <w:sz w:val="18"/>
              </w:rPr>
              <w:t xml:space="preserve">Generic Medically Necessary PA criteria must be met for the following: </w:t>
            </w:r>
          </w:p>
          <w:p w14:paraId="533AAD10" w14:textId="77777777" w:rsidR="007F35E9" w:rsidRDefault="00000000">
            <w:pPr>
              <w:numPr>
                <w:ilvl w:val="0"/>
                <w:numId w:val="27"/>
              </w:numPr>
              <w:spacing w:after="0"/>
              <w:ind w:right="2219" w:hanging="360"/>
              <w:jc w:val="both"/>
            </w:pPr>
            <w:proofErr w:type="spellStart"/>
            <w:r>
              <w:rPr>
                <w:sz w:val="18"/>
              </w:rPr>
              <w:t>eletriptan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 6 tabs/30 days  </w:t>
            </w:r>
          </w:p>
        </w:tc>
        <w:tc>
          <w:tcPr>
            <w:tcW w:w="1551" w:type="dxa"/>
            <w:tcBorders>
              <w:top w:val="single" w:sz="17" w:space="0" w:color="000000"/>
              <w:left w:val="single" w:sz="6" w:space="0" w:color="000000"/>
              <w:bottom w:val="single" w:sz="6" w:space="0" w:color="000000"/>
              <w:right w:val="single" w:sz="6" w:space="0" w:color="000000"/>
            </w:tcBorders>
            <w:shd w:val="clear" w:color="auto" w:fill="F2F2F2"/>
          </w:tcPr>
          <w:p w14:paraId="0D0E1B47" w14:textId="77777777" w:rsidR="007F35E9" w:rsidRDefault="00000000">
            <w:pPr>
              <w:spacing w:after="12"/>
              <w:ind w:left="109"/>
            </w:pPr>
            <w:hyperlink r:id="rId47">
              <w:r>
                <w:rPr>
                  <w:color w:val="0000FF"/>
                  <w:sz w:val="18"/>
                  <w:u w:val="single" w:color="0000FF"/>
                </w:rPr>
                <w:t>Antimigraine PA</w:t>
              </w:r>
            </w:hyperlink>
            <w:hyperlink r:id="rId48">
              <w:r>
                <w:rPr>
                  <w:color w:val="0000FF"/>
                  <w:sz w:val="18"/>
                </w:rPr>
                <w:t xml:space="preserve"> </w:t>
              </w:r>
            </w:hyperlink>
          </w:p>
          <w:p w14:paraId="71392BD0" w14:textId="77777777" w:rsidR="007F35E9" w:rsidRDefault="00000000">
            <w:pPr>
              <w:spacing w:after="0"/>
              <w:ind w:left="109"/>
            </w:pPr>
            <w:hyperlink r:id="rId49">
              <w:r>
                <w:rPr>
                  <w:color w:val="0000FF"/>
                  <w:sz w:val="18"/>
                  <w:u w:val="single" w:color="0000FF"/>
                </w:rPr>
                <w:t>Criteria</w:t>
              </w:r>
            </w:hyperlink>
            <w:hyperlink r:id="rId50">
              <w:r>
                <w:rPr>
                  <w:sz w:val="18"/>
                </w:rPr>
                <w:t xml:space="preserve"> </w:t>
              </w:r>
            </w:hyperlink>
          </w:p>
        </w:tc>
      </w:tr>
    </w:tbl>
    <w:p w14:paraId="33CA25F6" w14:textId="77777777" w:rsidR="007F35E9" w:rsidRDefault="00000000">
      <w:pPr>
        <w:spacing w:after="15"/>
      </w:pPr>
      <w:r>
        <w:t xml:space="preserve"> </w:t>
      </w:r>
    </w:p>
    <w:p w14:paraId="6D1F11F3" w14:textId="77777777" w:rsidR="007F35E9" w:rsidRDefault="00000000">
      <w:pPr>
        <w:spacing w:after="0"/>
        <w:ind w:right="7151"/>
        <w:jc w:val="right"/>
      </w:pPr>
      <w:r>
        <w:rPr>
          <w:b/>
        </w:rPr>
        <w:t xml:space="preserve"> </w:t>
      </w:r>
    </w:p>
    <w:p w14:paraId="5C009156" w14:textId="77777777" w:rsidR="007F35E9" w:rsidRDefault="007F35E9">
      <w:pPr>
        <w:spacing w:after="0"/>
        <w:ind w:left="-1151" w:right="447"/>
      </w:pPr>
    </w:p>
    <w:tbl>
      <w:tblPr>
        <w:tblStyle w:val="TableGrid"/>
        <w:tblW w:w="13511" w:type="dxa"/>
        <w:tblInd w:w="12" w:type="dxa"/>
        <w:tblCellMar>
          <w:top w:w="41" w:type="dxa"/>
          <w:left w:w="85" w:type="dxa"/>
          <w:bottom w:w="0" w:type="dxa"/>
          <w:right w:w="0" w:type="dxa"/>
        </w:tblCellMar>
        <w:tblLook w:val="04A0" w:firstRow="1" w:lastRow="0" w:firstColumn="1" w:lastColumn="0" w:noHBand="0" w:noVBand="1"/>
      </w:tblPr>
      <w:tblGrid>
        <w:gridCol w:w="2779"/>
        <w:gridCol w:w="4140"/>
        <w:gridCol w:w="5036"/>
        <w:gridCol w:w="1556"/>
      </w:tblGrid>
      <w:tr w:rsidR="007F35E9" w14:paraId="359D7980" w14:textId="77777777">
        <w:trPr>
          <w:trHeight w:val="605"/>
        </w:trPr>
        <w:tc>
          <w:tcPr>
            <w:tcW w:w="2779" w:type="dxa"/>
            <w:tcBorders>
              <w:top w:val="single" w:sz="6" w:space="0" w:color="000000"/>
              <w:left w:val="single" w:sz="6" w:space="0" w:color="000000"/>
              <w:bottom w:val="single" w:sz="17" w:space="0" w:color="000000"/>
              <w:right w:val="single" w:sz="6" w:space="0" w:color="000000"/>
            </w:tcBorders>
          </w:tcPr>
          <w:p w14:paraId="1CD4660A" w14:textId="77777777" w:rsidR="007F35E9" w:rsidRDefault="00000000">
            <w:pPr>
              <w:spacing w:after="0"/>
              <w:ind w:right="96"/>
              <w:jc w:val="center"/>
            </w:pPr>
            <w:r>
              <w:rPr>
                <w:b/>
              </w:rPr>
              <w:lastRenderedPageBreak/>
              <w:t xml:space="preserve">DRUG CLASS </w:t>
            </w:r>
          </w:p>
        </w:tc>
        <w:tc>
          <w:tcPr>
            <w:tcW w:w="4140" w:type="dxa"/>
            <w:tcBorders>
              <w:top w:val="single" w:sz="6" w:space="0" w:color="000000"/>
              <w:left w:val="single" w:sz="6" w:space="0" w:color="000000"/>
              <w:bottom w:val="single" w:sz="17" w:space="0" w:color="000000"/>
              <w:right w:val="single" w:sz="6" w:space="0" w:color="000000"/>
            </w:tcBorders>
          </w:tcPr>
          <w:p w14:paraId="1B5B4049" w14:textId="77777777" w:rsidR="007F35E9" w:rsidRDefault="00000000">
            <w:pPr>
              <w:spacing w:after="0"/>
              <w:ind w:right="99"/>
              <w:jc w:val="center"/>
            </w:pPr>
            <w:r>
              <w:rPr>
                <w:b/>
              </w:rPr>
              <w:t xml:space="preserve">PREFERRED </w:t>
            </w:r>
          </w:p>
        </w:tc>
        <w:tc>
          <w:tcPr>
            <w:tcW w:w="5036" w:type="dxa"/>
            <w:tcBorders>
              <w:top w:val="single" w:sz="6" w:space="0" w:color="000000"/>
              <w:left w:val="single" w:sz="6" w:space="0" w:color="000000"/>
              <w:bottom w:val="single" w:sz="17" w:space="0" w:color="000000"/>
              <w:right w:val="single" w:sz="6" w:space="0" w:color="000000"/>
            </w:tcBorders>
          </w:tcPr>
          <w:p w14:paraId="16BE0245" w14:textId="77777777" w:rsidR="007F35E9" w:rsidRDefault="00000000">
            <w:pPr>
              <w:spacing w:after="0"/>
              <w:ind w:right="99"/>
              <w:jc w:val="center"/>
            </w:pPr>
            <w:r>
              <w:rPr>
                <w:b/>
              </w:rPr>
              <w:t xml:space="preserve">NON-PREFERRED </w:t>
            </w:r>
          </w:p>
        </w:tc>
        <w:tc>
          <w:tcPr>
            <w:tcW w:w="1555" w:type="dxa"/>
            <w:tcBorders>
              <w:top w:val="single" w:sz="6" w:space="0" w:color="000000"/>
              <w:left w:val="single" w:sz="6" w:space="0" w:color="000000"/>
              <w:bottom w:val="single" w:sz="17" w:space="0" w:color="000000"/>
              <w:right w:val="single" w:sz="6" w:space="0" w:color="000000"/>
            </w:tcBorders>
          </w:tcPr>
          <w:p w14:paraId="1269CB10" w14:textId="77777777" w:rsidR="007F35E9" w:rsidRDefault="00000000">
            <w:pPr>
              <w:spacing w:after="5"/>
              <w:ind w:right="219"/>
              <w:jc w:val="right"/>
            </w:pPr>
            <w:r>
              <w:rPr>
                <w:b/>
              </w:rPr>
              <w:t xml:space="preserve">PA CRITERIA     </w:t>
            </w:r>
          </w:p>
          <w:p w14:paraId="7F9FEEEA" w14:textId="77777777" w:rsidR="007F35E9" w:rsidRDefault="00000000">
            <w:pPr>
              <w:spacing w:after="0"/>
              <w:ind w:right="86"/>
              <w:jc w:val="center"/>
            </w:pPr>
            <w:r>
              <w:rPr>
                <w:b/>
                <w:sz w:val="18"/>
              </w:rPr>
              <w:t>(if applicable)</w:t>
            </w:r>
            <w:r>
              <w:rPr>
                <w:b/>
              </w:rPr>
              <w:t xml:space="preserve"> </w:t>
            </w:r>
          </w:p>
        </w:tc>
      </w:tr>
      <w:tr w:rsidR="007F35E9" w14:paraId="564AE248" w14:textId="77777777">
        <w:trPr>
          <w:trHeight w:val="309"/>
        </w:trPr>
        <w:tc>
          <w:tcPr>
            <w:tcW w:w="13511" w:type="dxa"/>
            <w:gridSpan w:val="4"/>
            <w:tcBorders>
              <w:top w:val="single" w:sz="17" w:space="0" w:color="000000"/>
              <w:left w:val="single" w:sz="6" w:space="0" w:color="000000"/>
              <w:bottom w:val="single" w:sz="17" w:space="0" w:color="000000"/>
              <w:right w:val="single" w:sz="6" w:space="0" w:color="000000"/>
            </w:tcBorders>
            <w:shd w:val="clear" w:color="auto" w:fill="FF612B"/>
          </w:tcPr>
          <w:p w14:paraId="754AEBF4" w14:textId="77777777" w:rsidR="007F35E9" w:rsidRDefault="00000000">
            <w:pPr>
              <w:spacing w:after="0"/>
              <w:ind w:right="90"/>
              <w:jc w:val="center"/>
            </w:pPr>
            <w:r>
              <w:rPr>
                <w:rFonts w:ascii="Cambria" w:eastAsia="Cambria" w:hAnsi="Cambria" w:cs="Cambria"/>
                <w:b/>
                <w:color w:val="FFFFFF"/>
                <w:sz w:val="20"/>
              </w:rPr>
              <w:t>ANTIMIGRAINE - Continued</w:t>
            </w:r>
            <w:r>
              <w:rPr>
                <w:b/>
                <w:color w:val="FFFFFF"/>
                <w:sz w:val="20"/>
              </w:rPr>
              <w:t xml:space="preserve"> </w:t>
            </w:r>
          </w:p>
        </w:tc>
      </w:tr>
      <w:tr w:rsidR="007F35E9" w14:paraId="07950E23" w14:textId="77777777">
        <w:trPr>
          <w:trHeight w:val="3210"/>
        </w:trPr>
        <w:tc>
          <w:tcPr>
            <w:tcW w:w="2779" w:type="dxa"/>
            <w:tcBorders>
              <w:top w:val="single" w:sz="17" w:space="0" w:color="000000"/>
              <w:left w:val="single" w:sz="6" w:space="0" w:color="000000"/>
              <w:bottom w:val="single" w:sz="6" w:space="0" w:color="000000"/>
              <w:right w:val="single" w:sz="6" w:space="0" w:color="000000"/>
            </w:tcBorders>
            <w:shd w:val="clear" w:color="auto" w:fill="F2F2F2"/>
          </w:tcPr>
          <w:p w14:paraId="11D7BAB4" w14:textId="77777777" w:rsidR="007F35E9" w:rsidRDefault="00000000">
            <w:pPr>
              <w:spacing w:after="12"/>
              <w:ind w:left="23"/>
            </w:pPr>
            <w:r>
              <w:rPr>
                <w:b/>
                <w:sz w:val="18"/>
              </w:rPr>
              <w:t xml:space="preserve">Antimigraine Preparations - </w:t>
            </w:r>
          </w:p>
          <w:p w14:paraId="1C223700" w14:textId="77777777" w:rsidR="007F35E9" w:rsidRDefault="00000000">
            <w:pPr>
              <w:spacing w:after="0"/>
              <w:ind w:left="23"/>
            </w:pPr>
            <w:r>
              <w:rPr>
                <w:b/>
                <w:sz w:val="18"/>
              </w:rPr>
              <w:t xml:space="preserve">Continued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67A4C9E6" w14:textId="77777777" w:rsidR="007F35E9" w:rsidRDefault="00000000">
            <w:pPr>
              <w:spacing w:after="12"/>
              <w:ind w:left="25"/>
            </w:pPr>
            <w:r>
              <w:rPr>
                <w:b/>
                <w:sz w:val="18"/>
              </w:rPr>
              <w:t xml:space="preserve">Prophylaxis </w:t>
            </w:r>
          </w:p>
          <w:p w14:paraId="37E260A9" w14:textId="77777777" w:rsidR="007F35E9" w:rsidRDefault="00000000">
            <w:pPr>
              <w:spacing w:after="14"/>
              <w:ind w:left="25"/>
            </w:pPr>
            <w:r>
              <w:rPr>
                <w:sz w:val="18"/>
              </w:rPr>
              <w:t xml:space="preserve">PSQC/PA criteria must be met for the following: </w:t>
            </w:r>
          </w:p>
          <w:p w14:paraId="02A300A6" w14:textId="77777777" w:rsidR="007F35E9" w:rsidRDefault="00000000">
            <w:pPr>
              <w:numPr>
                <w:ilvl w:val="0"/>
                <w:numId w:val="28"/>
              </w:numPr>
              <w:spacing w:after="4" w:line="246" w:lineRule="auto"/>
              <w:ind w:right="1097" w:hanging="360"/>
              <w:jc w:val="both"/>
            </w:pPr>
            <w:r>
              <w:rPr>
                <w:sz w:val="18"/>
              </w:rPr>
              <w:t xml:space="preserve">Aimovig </w:t>
            </w:r>
            <w:r>
              <w:rPr>
                <w:rFonts w:ascii="Courier New" w:eastAsia="Courier New" w:hAnsi="Courier New" w:cs="Courier New"/>
                <w:sz w:val="18"/>
              </w:rPr>
              <w:t>o</w:t>
            </w:r>
            <w:r>
              <w:rPr>
                <w:rFonts w:ascii="Arial" w:eastAsia="Arial" w:hAnsi="Arial" w:cs="Arial"/>
                <w:sz w:val="18"/>
              </w:rPr>
              <w:t xml:space="preserve"> </w:t>
            </w:r>
            <w:r>
              <w:rPr>
                <w:sz w:val="18"/>
              </w:rPr>
              <w:t xml:space="preserve">QL – 140 mg/month </w:t>
            </w:r>
          </w:p>
          <w:p w14:paraId="425C9E32" w14:textId="77777777" w:rsidR="007F35E9" w:rsidRDefault="00000000">
            <w:pPr>
              <w:numPr>
                <w:ilvl w:val="0"/>
                <w:numId w:val="28"/>
              </w:numPr>
              <w:spacing w:after="18" w:line="238" w:lineRule="auto"/>
              <w:ind w:right="1097" w:hanging="360"/>
              <w:jc w:val="both"/>
            </w:pPr>
            <w:proofErr w:type="spellStart"/>
            <w:r>
              <w:rPr>
                <w:sz w:val="18"/>
              </w:rPr>
              <w:t>Ajovy</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225 mg/month or 675 mg/3 months </w:t>
            </w:r>
          </w:p>
          <w:p w14:paraId="762DBF5A" w14:textId="77777777" w:rsidR="007F35E9" w:rsidRDefault="00000000">
            <w:pPr>
              <w:numPr>
                <w:ilvl w:val="0"/>
                <w:numId w:val="28"/>
              </w:numPr>
              <w:spacing w:after="3" w:line="237" w:lineRule="auto"/>
              <w:ind w:right="1097" w:hanging="360"/>
              <w:jc w:val="both"/>
            </w:pPr>
            <w:proofErr w:type="spellStart"/>
            <w:r>
              <w:rPr>
                <w:sz w:val="18"/>
              </w:rPr>
              <w:t>Emgality</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migraine – 240 mg loading dose; then </w:t>
            </w:r>
          </w:p>
          <w:p w14:paraId="5412D2B6" w14:textId="77777777" w:rsidR="007F35E9" w:rsidRDefault="00000000">
            <w:pPr>
              <w:spacing w:after="16" w:line="239" w:lineRule="auto"/>
              <w:ind w:left="364" w:right="410" w:firstLine="360"/>
              <w:jc w:val="both"/>
            </w:pPr>
            <w:r>
              <w:rPr>
                <w:sz w:val="18"/>
              </w:rPr>
              <w:t xml:space="preserve">120 mg/month </w:t>
            </w:r>
            <w:r>
              <w:rPr>
                <w:rFonts w:ascii="Courier New" w:eastAsia="Courier New" w:hAnsi="Courier New" w:cs="Courier New"/>
                <w:sz w:val="18"/>
              </w:rPr>
              <w:t>o</w:t>
            </w:r>
            <w:r>
              <w:rPr>
                <w:rFonts w:ascii="Arial" w:eastAsia="Arial" w:hAnsi="Arial" w:cs="Arial"/>
                <w:sz w:val="18"/>
              </w:rPr>
              <w:t xml:space="preserve"> </w:t>
            </w:r>
            <w:r>
              <w:rPr>
                <w:sz w:val="18"/>
              </w:rPr>
              <w:t xml:space="preserve">QL cluster headache – 300mg at start of headache and once monthly thereafter until end of headache </w:t>
            </w:r>
          </w:p>
          <w:p w14:paraId="712A630F" w14:textId="77777777" w:rsidR="007F35E9" w:rsidRDefault="00000000">
            <w:pPr>
              <w:numPr>
                <w:ilvl w:val="0"/>
                <w:numId w:val="28"/>
              </w:numPr>
              <w:spacing w:after="0"/>
              <w:ind w:right="1097" w:hanging="360"/>
              <w:jc w:val="both"/>
            </w:pPr>
            <w:proofErr w:type="spellStart"/>
            <w:proofErr w:type="gramStart"/>
            <w:r>
              <w:rPr>
                <w:sz w:val="18"/>
              </w:rPr>
              <w:t>Qulipta</w:t>
            </w:r>
            <w:proofErr w:type="spellEnd"/>
            <w:r>
              <w:rPr>
                <w:sz w:val="18"/>
              </w:rPr>
              <w:t xml:space="preserve">  </w:t>
            </w:r>
            <w:r>
              <w:rPr>
                <w:rFonts w:ascii="Courier New" w:eastAsia="Courier New" w:hAnsi="Courier New" w:cs="Courier New"/>
                <w:sz w:val="18"/>
              </w:rPr>
              <w:t>o</w:t>
            </w:r>
            <w:proofErr w:type="gramEnd"/>
            <w:r>
              <w:rPr>
                <w:rFonts w:ascii="Arial" w:eastAsia="Arial" w:hAnsi="Arial" w:cs="Arial"/>
                <w:sz w:val="18"/>
              </w:rPr>
              <w:t xml:space="preserve"> </w:t>
            </w:r>
            <w:r>
              <w:rPr>
                <w:rFonts w:ascii="Arial" w:eastAsia="Arial" w:hAnsi="Arial" w:cs="Arial"/>
                <w:sz w:val="18"/>
              </w:rPr>
              <w:tab/>
            </w:r>
            <w:r>
              <w:rPr>
                <w:sz w:val="18"/>
              </w:rPr>
              <w:t xml:space="preserve">QL – 1 tab/day </w:t>
            </w:r>
          </w:p>
        </w:tc>
        <w:tc>
          <w:tcPr>
            <w:tcW w:w="5036" w:type="dxa"/>
            <w:tcBorders>
              <w:top w:val="single" w:sz="17" w:space="0" w:color="000000"/>
              <w:left w:val="single" w:sz="6" w:space="0" w:color="000000"/>
              <w:bottom w:val="single" w:sz="6" w:space="0" w:color="000000"/>
              <w:right w:val="single" w:sz="6" w:space="0" w:color="000000"/>
            </w:tcBorders>
            <w:shd w:val="clear" w:color="auto" w:fill="F2F2F2"/>
          </w:tcPr>
          <w:p w14:paraId="02273994" w14:textId="77777777" w:rsidR="007F35E9" w:rsidRDefault="00000000">
            <w:pPr>
              <w:spacing w:after="12"/>
              <w:ind w:left="21"/>
            </w:pPr>
            <w:r>
              <w:rPr>
                <w:b/>
                <w:sz w:val="18"/>
              </w:rPr>
              <w:t xml:space="preserve">Prophylaxis </w:t>
            </w:r>
          </w:p>
          <w:p w14:paraId="35D89172" w14:textId="77777777" w:rsidR="007F35E9" w:rsidRDefault="00000000">
            <w:pPr>
              <w:spacing w:after="14"/>
              <w:ind w:left="21"/>
            </w:pPr>
            <w:r>
              <w:rPr>
                <w:sz w:val="18"/>
              </w:rPr>
              <w:t xml:space="preserve">PSQC/PA criteria must be met for the following: </w:t>
            </w:r>
          </w:p>
          <w:p w14:paraId="5050A279" w14:textId="77777777" w:rsidR="007F35E9" w:rsidRDefault="00000000">
            <w:pPr>
              <w:spacing w:after="0"/>
              <w:ind w:left="360" w:right="2875" w:hanging="360"/>
              <w:jc w:val="both"/>
            </w:pP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Vyepti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3 mL/90 days  </w:t>
            </w:r>
          </w:p>
        </w:tc>
        <w:tc>
          <w:tcPr>
            <w:tcW w:w="1555" w:type="dxa"/>
            <w:tcBorders>
              <w:top w:val="single" w:sz="17" w:space="0" w:color="000000"/>
              <w:left w:val="single" w:sz="6" w:space="0" w:color="000000"/>
              <w:bottom w:val="single" w:sz="6" w:space="0" w:color="000000"/>
              <w:right w:val="single" w:sz="6" w:space="0" w:color="000000"/>
            </w:tcBorders>
            <w:shd w:val="clear" w:color="auto" w:fill="F2F2F2"/>
          </w:tcPr>
          <w:p w14:paraId="4075E78E" w14:textId="77777777" w:rsidR="007F35E9" w:rsidRDefault="00000000">
            <w:pPr>
              <w:spacing w:after="12"/>
              <w:ind w:left="25"/>
            </w:pPr>
            <w:hyperlink r:id="rId51">
              <w:r>
                <w:rPr>
                  <w:color w:val="0000FF"/>
                  <w:sz w:val="18"/>
                  <w:u w:val="single" w:color="0000FF"/>
                </w:rPr>
                <w:t>Antimigraine PA</w:t>
              </w:r>
            </w:hyperlink>
            <w:hyperlink r:id="rId52">
              <w:r>
                <w:rPr>
                  <w:color w:val="0000FF"/>
                  <w:sz w:val="18"/>
                </w:rPr>
                <w:t xml:space="preserve"> </w:t>
              </w:r>
            </w:hyperlink>
          </w:p>
          <w:p w14:paraId="06410623" w14:textId="77777777" w:rsidR="007F35E9" w:rsidRDefault="00000000">
            <w:pPr>
              <w:spacing w:after="0"/>
              <w:ind w:left="25"/>
            </w:pPr>
            <w:hyperlink r:id="rId53">
              <w:r>
                <w:rPr>
                  <w:color w:val="0000FF"/>
                  <w:sz w:val="18"/>
                  <w:u w:val="single" w:color="0000FF"/>
                </w:rPr>
                <w:t>Criteria</w:t>
              </w:r>
            </w:hyperlink>
            <w:hyperlink r:id="rId54">
              <w:r>
                <w:rPr>
                  <w:sz w:val="18"/>
                </w:rPr>
                <w:t xml:space="preserve"> </w:t>
              </w:r>
            </w:hyperlink>
          </w:p>
        </w:tc>
      </w:tr>
    </w:tbl>
    <w:p w14:paraId="7C4C08A3" w14:textId="77777777" w:rsidR="007F35E9" w:rsidRDefault="00000000">
      <w:r>
        <w:br w:type="page"/>
      </w:r>
    </w:p>
    <w:tbl>
      <w:tblPr>
        <w:tblStyle w:val="TableGrid"/>
        <w:tblW w:w="13511" w:type="dxa"/>
        <w:tblInd w:w="12" w:type="dxa"/>
        <w:tblCellMar>
          <w:top w:w="41" w:type="dxa"/>
          <w:left w:w="85" w:type="dxa"/>
          <w:bottom w:w="0" w:type="dxa"/>
          <w:right w:w="0" w:type="dxa"/>
        </w:tblCellMar>
        <w:tblLook w:val="04A0" w:firstRow="1" w:lastRow="0" w:firstColumn="1" w:lastColumn="0" w:noHBand="0" w:noVBand="1"/>
      </w:tblPr>
      <w:tblGrid>
        <w:gridCol w:w="2779"/>
        <w:gridCol w:w="4140"/>
        <w:gridCol w:w="5036"/>
        <w:gridCol w:w="1556"/>
      </w:tblGrid>
      <w:tr w:rsidR="007F35E9" w14:paraId="45D925F5" w14:textId="77777777">
        <w:trPr>
          <w:trHeight w:val="609"/>
        </w:trPr>
        <w:tc>
          <w:tcPr>
            <w:tcW w:w="2779" w:type="dxa"/>
            <w:tcBorders>
              <w:top w:val="single" w:sz="11" w:space="0" w:color="000000"/>
              <w:left w:val="single" w:sz="6" w:space="0" w:color="000000"/>
              <w:bottom w:val="single" w:sz="17" w:space="0" w:color="000000"/>
              <w:right w:val="single" w:sz="6" w:space="0" w:color="000000"/>
            </w:tcBorders>
          </w:tcPr>
          <w:p w14:paraId="0BF450B3" w14:textId="77777777" w:rsidR="007F35E9" w:rsidRDefault="00000000">
            <w:pPr>
              <w:spacing w:after="0"/>
              <w:ind w:right="103"/>
              <w:jc w:val="center"/>
            </w:pPr>
            <w:r>
              <w:rPr>
                <w:b/>
              </w:rPr>
              <w:lastRenderedPageBreak/>
              <w:t xml:space="preserve"> DRUG CLASS </w:t>
            </w:r>
          </w:p>
        </w:tc>
        <w:tc>
          <w:tcPr>
            <w:tcW w:w="4140" w:type="dxa"/>
            <w:tcBorders>
              <w:top w:val="single" w:sz="11" w:space="0" w:color="000000"/>
              <w:left w:val="single" w:sz="6" w:space="0" w:color="000000"/>
              <w:bottom w:val="single" w:sz="17" w:space="0" w:color="000000"/>
              <w:right w:val="single" w:sz="6" w:space="0" w:color="000000"/>
            </w:tcBorders>
          </w:tcPr>
          <w:p w14:paraId="36C8A3B1" w14:textId="77777777" w:rsidR="007F35E9" w:rsidRDefault="00000000">
            <w:pPr>
              <w:spacing w:after="0"/>
              <w:ind w:right="98"/>
              <w:jc w:val="center"/>
            </w:pPr>
            <w:r>
              <w:rPr>
                <w:b/>
              </w:rPr>
              <w:t xml:space="preserve">PREFERRED </w:t>
            </w:r>
          </w:p>
        </w:tc>
        <w:tc>
          <w:tcPr>
            <w:tcW w:w="5036" w:type="dxa"/>
            <w:tcBorders>
              <w:top w:val="single" w:sz="11" w:space="0" w:color="000000"/>
              <w:left w:val="single" w:sz="6" w:space="0" w:color="000000"/>
              <w:bottom w:val="single" w:sz="17" w:space="0" w:color="000000"/>
              <w:right w:val="single" w:sz="6" w:space="0" w:color="000000"/>
            </w:tcBorders>
          </w:tcPr>
          <w:p w14:paraId="4A3C8DC6" w14:textId="77777777" w:rsidR="007F35E9" w:rsidRDefault="00000000">
            <w:pPr>
              <w:spacing w:after="0"/>
              <w:ind w:right="98"/>
              <w:jc w:val="center"/>
            </w:pPr>
            <w:r>
              <w:rPr>
                <w:b/>
              </w:rPr>
              <w:t xml:space="preserve">NON-PREFERRED </w:t>
            </w:r>
          </w:p>
        </w:tc>
        <w:tc>
          <w:tcPr>
            <w:tcW w:w="1555" w:type="dxa"/>
            <w:tcBorders>
              <w:top w:val="single" w:sz="11" w:space="0" w:color="000000"/>
              <w:left w:val="single" w:sz="6" w:space="0" w:color="000000"/>
              <w:bottom w:val="single" w:sz="17" w:space="0" w:color="000000"/>
              <w:right w:val="single" w:sz="6" w:space="0" w:color="000000"/>
            </w:tcBorders>
          </w:tcPr>
          <w:p w14:paraId="1017C1EB" w14:textId="77777777" w:rsidR="007F35E9" w:rsidRDefault="00000000">
            <w:pPr>
              <w:spacing w:after="0"/>
              <w:ind w:right="219"/>
              <w:jc w:val="right"/>
            </w:pPr>
            <w:r>
              <w:rPr>
                <w:b/>
              </w:rPr>
              <w:t xml:space="preserve">PA CRITERIA     </w:t>
            </w:r>
          </w:p>
          <w:p w14:paraId="7A7717CE" w14:textId="77777777" w:rsidR="007F35E9" w:rsidRDefault="00000000">
            <w:pPr>
              <w:spacing w:after="0"/>
              <w:ind w:right="85"/>
              <w:jc w:val="center"/>
            </w:pPr>
            <w:r>
              <w:rPr>
                <w:b/>
                <w:sz w:val="18"/>
              </w:rPr>
              <w:t>(if applicable)</w:t>
            </w:r>
            <w:r>
              <w:rPr>
                <w:b/>
              </w:rPr>
              <w:t xml:space="preserve"> </w:t>
            </w:r>
          </w:p>
        </w:tc>
      </w:tr>
      <w:tr w:rsidR="007F35E9" w14:paraId="1AFE85E7" w14:textId="77777777">
        <w:trPr>
          <w:trHeight w:val="304"/>
        </w:trPr>
        <w:tc>
          <w:tcPr>
            <w:tcW w:w="13511" w:type="dxa"/>
            <w:gridSpan w:val="4"/>
            <w:tcBorders>
              <w:top w:val="single" w:sz="17" w:space="0" w:color="000000"/>
              <w:left w:val="single" w:sz="6" w:space="0" w:color="000000"/>
              <w:bottom w:val="single" w:sz="17" w:space="0" w:color="000000"/>
              <w:right w:val="single" w:sz="6" w:space="0" w:color="000000"/>
            </w:tcBorders>
            <w:shd w:val="clear" w:color="auto" w:fill="FF612B"/>
          </w:tcPr>
          <w:p w14:paraId="3692060A" w14:textId="77777777" w:rsidR="007F35E9" w:rsidRDefault="00000000">
            <w:pPr>
              <w:spacing w:after="0"/>
              <w:ind w:right="84"/>
              <w:jc w:val="center"/>
            </w:pPr>
            <w:r>
              <w:rPr>
                <w:rFonts w:ascii="Cambria" w:eastAsia="Cambria" w:hAnsi="Cambria" w:cs="Cambria"/>
                <w:b/>
                <w:color w:val="FFFFFF"/>
                <w:sz w:val="20"/>
              </w:rPr>
              <w:t>CARDIOVASCULAR</w:t>
            </w:r>
            <w:r>
              <w:rPr>
                <w:rFonts w:ascii="Cambria" w:eastAsia="Cambria" w:hAnsi="Cambria" w:cs="Cambria"/>
                <w:sz w:val="20"/>
              </w:rPr>
              <w:t xml:space="preserve"> </w:t>
            </w:r>
          </w:p>
        </w:tc>
      </w:tr>
      <w:tr w:rsidR="007F35E9" w14:paraId="4C5C343D" w14:textId="77777777">
        <w:trPr>
          <w:trHeight w:val="2742"/>
        </w:trPr>
        <w:tc>
          <w:tcPr>
            <w:tcW w:w="2779" w:type="dxa"/>
            <w:tcBorders>
              <w:top w:val="single" w:sz="17" w:space="0" w:color="000000"/>
              <w:left w:val="single" w:sz="6" w:space="0" w:color="000000"/>
              <w:bottom w:val="single" w:sz="6" w:space="0" w:color="000000"/>
              <w:right w:val="single" w:sz="6" w:space="0" w:color="000000"/>
            </w:tcBorders>
          </w:tcPr>
          <w:p w14:paraId="3163A159" w14:textId="77777777" w:rsidR="007F35E9" w:rsidRDefault="00000000">
            <w:pPr>
              <w:spacing w:after="0"/>
              <w:ind w:left="23"/>
            </w:pPr>
            <w:r>
              <w:rPr>
                <w:b/>
                <w:sz w:val="18"/>
              </w:rPr>
              <w:t xml:space="preserve">ACE Inhibitors </w:t>
            </w:r>
          </w:p>
        </w:tc>
        <w:tc>
          <w:tcPr>
            <w:tcW w:w="4140" w:type="dxa"/>
            <w:tcBorders>
              <w:top w:val="single" w:sz="17" w:space="0" w:color="000000"/>
              <w:left w:val="single" w:sz="6" w:space="0" w:color="000000"/>
              <w:bottom w:val="single" w:sz="6" w:space="0" w:color="000000"/>
              <w:right w:val="single" w:sz="6" w:space="0" w:color="000000"/>
            </w:tcBorders>
          </w:tcPr>
          <w:p w14:paraId="5631902C" w14:textId="77777777" w:rsidR="007F35E9" w:rsidRDefault="00000000">
            <w:pPr>
              <w:numPr>
                <w:ilvl w:val="0"/>
                <w:numId w:val="29"/>
              </w:numPr>
              <w:spacing w:after="0"/>
              <w:ind w:hanging="360"/>
            </w:pPr>
            <w:r>
              <w:rPr>
                <w:sz w:val="18"/>
              </w:rPr>
              <w:t xml:space="preserve">benazepril </w:t>
            </w:r>
          </w:p>
          <w:p w14:paraId="4674D4B5" w14:textId="77777777" w:rsidR="007F35E9" w:rsidRDefault="00000000">
            <w:pPr>
              <w:numPr>
                <w:ilvl w:val="0"/>
                <w:numId w:val="29"/>
              </w:numPr>
              <w:spacing w:after="0"/>
              <w:ind w:hanging="360"/>
            </w:pPr>
            <w:r>
              <w:rPr>
                <w:sz w:val="18"/>
              </w:rPr>
              <w:t xml:space="preserve">enalapril </w:t>
            </w:r>
          </w:p>
          <w:p w14:paraId="0B10ECBD" w14:textId="77777777" w:rsidR="007F35E9" w:rsidRDefault="00000000">
            <w:pPr>
              <w:numPr>
                <w:ilvl w:val="0"/>
                <w:numId w:val="29"/>
              </w:numPr>
              <w:spacing w:after="0"/>
              <w:ind w:hanging="360"/>
            </w:pPr>
            <w:proofErr w:type="spellStart"/>
            <w:r>
              <w:rPr>
                <w:sz w:val="18"/>
              </w:rPr>
              <w:t>fosinopril</w:t>
            </w:r>
            <w:proofErr w:type="spellEnd"/>
            <w:r>
              <w:rPr>
                <w:sz w:val="18"/>
              </w:rPr>
              <w:t xml:space="preserve"> </w:t>
            </w:r>
          </w:p>
          <w:p w14:paraId="2356BEFE" w14:textId="77777777" w:rsidR="007F35E9" w:rsidRDefault="00000000">
            <w:pPr>
              <w:numPr>
                <w:ilvl w:val="0"/>
                <w:numId w:val="29"/>
              </w:numPr>
              <w:spacing w:after="0"/>
              <w:ind w:hanging="360"/>
            </w:pPr>
            <w:r>
              <w:rPr>
                <w:sz w:val="18"/>
              </w:rPr>
              <w:t xml:space="preserve">lisinopril </w:t>
            </w:r>
          </w:p>
          <w:p w14:paraId="51E9CFD1" w14:textId="77777777" w:rsidR="007F35E9" w:rsidRDefault="00000000">
            <w:pPr>
              <w:numPr>
                <w:ilvl w:val="0"/>
                <w:numId w:val="29"/>
              </w:numPr>
              <w:spacing w:after="0"/>
              <w:ind w:hanging="360"/>
            </w:pPr>
            <w:r>
              <w:rPr>
                <w:sz w:val="18"/>
              </w:rPr>
              <w:t xml:space="preserve">ramipril </w:t>
            </w:r>
          </w:p>
        </w:tc>
        <w:tc>
          <w:tcPr>
            <w:tcW w:w="5036" w:type="dxa"/>
            <w:tcBorders>
              <w:top w:val="single" w:sz="17" w:space="0" w:color="000000"/>
              <w:left w:val="single" w:sz="6" w:space="0" w:color="000000"/>
              <w:bottom w:val="single" w:sz="6" w:space="0" w:color="000000"/>
              <w:right w:val="single" w:sz="6" w:space="0" w:color="000000"/>
            </w:tcBorders>
          </w:tcPr>
          <w:p w14:paraId="11D671F3" w14:textId="77777777" w:rsidR="007F35E9" w:rsidRDefault="00000000">
            <w:pPr>
              <w:numPr>
                <w:ilvl w:val="0"/>
                <w:numId w:val="30"/>
              </w:numPr>
              <w:spacing w:after="0"/>
              <w:ind w:hanging="360"/>
            </w:pPr>
            <w:r>
              <w:rPr>
                <w:sz w:val="18"/>
              </w:rPr>
              <w:t xml:space="preserve">captopril </w:t>
            </w:r>
          </w:p>
          <w:p w14:paraId="6ADE35C4" w14:textId="77777777" w:rsidR="007F35E9" w:rsidRDefault="00000000">
            <w:pPr>
              <w:numPr>
                <w:ilvl w:val="0"/>
                <w:numId w:val="30"/>
              </w:numPr>
              <w:spacing w:after="17" w:line="238" w:lineRule="auto"/>
              <w:ind w:hanging="360"/>
            </w:pPr>
            <w:r>
              <w:rPr>
                <w:sz w:val="18"/>
              </w:rPr>
              <w:t xml:space="preserve">enalapril 1 mg/mL solution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under 12 years of age or unable to swallow tablets </w:t>
            </w:r>
          </w:p>
          <w:p w14:paraId="69C18CC6" w14:textId="77777777" w:rsidR="007F35E9" w:rsidRDefault="00000000">
            <w:pPr>
              <w:numPr>
                <w:ilvl w:val="0"/>
                <w:numId w:val="30"/>
              </w:numPr>
              <w:spacing w:after="0"/>
              <w:ind w:hanging="360"/>
            </w:pPr>
            <w:proofErr w:type="spellStart"/>
            <w:r>
              <w:rPr>
                <w:sz w:val="18"/>
              </w:rPr>
              <w:t>moexipril</w:t>
            </w:r>
            <w:proofErr w:type="spellEnd"/>
            <w:r>
              <w:rPr>
                <w:sz w:val="18"/>
              </w:rPr>
              <w:t xml:space="preserve"> </w:t>
            </w:r>
          </w:p>
          <w:p w14:paraId="41426969" w14:textId="77777777" w:rsidR="007F35E9" w:rsidRDefault="00000000">
            <w:pPr>
              <w:numPr>
                <w:ilvl w:val="0"/>
                <w:numId w:val="30"/>
              </w:numPr>
              <w:spacing w:after="0"/>
              <w:ind w:hanging="360"/>
            </w:pPr>
            <w:proofErr w:type="gramStart"/>
            <w:r>
              <w:rPr>
                <w:sz w:val="18"/>
              </w:rPr>
              <w:t>perindopril</w:t>
            </w:r>
            <w:proofErr w:type="gramEnd"/>
            <w:r>
              <w:rPr>
                <w:sz w:val="18"/>
              </w:rPr>
              <w:t xml:space="preserve"> </w:t>
            </w:r>
          </w:p>
          <w:p w14:paraId="2BD2C70C" w14:textId="77777777" w:rsidR="007F35E9" w:rsidRDefault="00000000">
            <w:pPr>
              <w:numPr>
                <w:ilvl w:val="0"/>
                <w:numId w:val="30"/>
              </w:numPr>
              <w:spacing w:after="0"/>
              <w:ind w:hanging="360"/>
            </w:pPr>
            <w:proofErr w:type="spellStart"/>
            <w:r>
              <w:rPr>
                <w:sz w:val="18"/>
              </w:rPr>
              <w:t>Qbrelis</w:t>
            </w:r>
            <w:proofErr w:type="spellEnd"/>
            <w:r>
              <w:rPr>
                <w:sz w:val="18"/>
              </w:rPr>
              <w:t xml:space="preserve"> </w:t>
            </w:r>
          </w:p>
          <w:p w14:paraId="502AF266" w14:textId="77777777" w:rsidR="007F35E9" w:rsidRDefault="00000000">
            <w:pPr>
              <w:spacing w:after="18" w:line="237" w:lineRule="auto"/>
              <w:ind w:left="721" w:right="285"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be 6 years of age or older and less than 12 years of age OR 12 years of age and older AND unable to swallow tablets  </w:t>
            </w:r>
          </w:p>
          <w:p w14:paraId="1AA20122" w14:textId="77777777" w:rsidR="007F35E9" w:rsidRDefault="00000000">
            <w:pPr>
              <w:numPr>
                <w:ilvl w:val="0"/>
                <w:numId w:val="30"/>
              </w:numPr>
              <w:spacing w:after="0"/>
              <w:ind w:hanging="360"/>
            </w:pPr>
            <w:r>
              <w:rPr>
                <w:sz w:val="18"/>
              </w:rPr>
              <w:t xml:space="preserve">quinapril </w:t>
            </w:r>
          </w:p>
          <w:p w14:paraId="5412332B" w14:textId="77777777" w:rsidR="007F35E9" w:rsidRDefault="00000000">
            <w:pPr>
              <w:numPr>
                <w:ilvl w:val="0"/>
                <w:numId w:val="30"/>
              </w:numPr>
              <w:spacing w:after="0"/>
              <w:ind w:hanging="360"/>
            </w:pPr>
            <w:r>
              <w:rPr>
                <w:sz w:val="18"/>
              </w:rPr>
              <w:t xml:space="preserve">trandolapril </w:t>
            </w:r>
          </w:p>
        </w:tc>
        <w:tc>
          <w:tcPr>
            <w:tcW w:w="1555" w:type="dxa"/>
            <w:tcBorders>
              <w:top w:val="single" w:sz="17" w:space="0" w:color="000000"/>
              <w:left w:val="single" w:sz="6" w:space="0" w:color="000000"/>
              <w:bottom w:val="single" w:sz="6" w:space="0" w:color="000000"/>
              <w:right w:val="single" w:sz="6" w:space="0" w:color="000000"/>
            </w:tcBorders>
          </w:tcPr>
          <w:p w14:paraId="5941CCD7" w14:textId="77777777" w:rsidR="007F35E9" w:rsidRDefault="00000000">
            <w:pPr>
              <w:spacing w:after="0"/>
              <w:ind w:left="25"/>
            </w:pPr>
            <w:r>
              <w:rPr>
                <w:sz w:val="18"/>
              </w:rPr>
              <w:t xml:space="preserve"> </w:t>
            </w:r>
          </w:p>
        </w:tc>
      </w:tr>
      <w:tr w:rsidR="007F35E9" w14:paraId="508814F2" w14:textId="77777777">
        <w:trPr>
          <w:trHeight w:val="1906"/>
        </w:trPr>
        <w:tc>
          <w:tcPr>
            <w:tcW w:w="2779" w:type="dxa"/>
            <w:tcBorders>
              <w:top w:val="single" w:sz="6" w:space="0" w:color="000000"/>
              <w:left w:val="single" w:sz="6" w:space="0" w:color="000000"/>
              <w:bottom w:val="single" w:sz="6" w:space="0" w:color="000000"/>
              <w:right w:val="single" w:sz="6" w:space="0" w:color="000000"/>
            </w:tcBorders>
            <w:shd w:val="clear" w:color="auto" w:fill="F2F2F2"/>
          </w:tcPr>
          <w:p w14:paraId="084CE3BA" w14:textId="77777777" w:rsidR="007F35E9" w:rsidRDefault="00000000">
            <w:pPr>
              <w:spacing w:after="0"/>
              <w:ind w:left="23"/>
            </w:pPr>
            <w:r>
              <w:rPr>
                <w:b/>
                <w:sz w:val="18"/>
              </w:rPr>
              <w:t xml:space="preserve">ACE Inhibitor Combinations </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08C908B3" w14:textId="77777777" w:rsidR="007F35E9" w:rsidRDefault="00000000">
            <w:pPr>
              <w:spacing w:after="32"/>
              <w:ind w:left="25"/>
            </w:pPr>
            <w:r>
              <w:rPr>
                <w:b/>
                <w:i/>
                <w:sz w:val="18"/>
              </w:rPr>
              <w:t xml:space="preserve">ACE Inhibitors with Calcium Channel Blockers </w:t>
            </w:r>
          </w:p>
          <w:p w14:paraId="235F825C" w14:textId="77777777" w:rsidR="007F35E9" w:rsidRDefault="00000000">
            <w:pPr>
              <w:numPr>
                <w:ilvl w:val="0"/>
                <w:numId w:val="31"/>
              </w:numPr>
              <w:spacing w:after="0" w:line="250" w:lineRule="auto"/>
              <w:ind w:hanging="360"/>
            </w:pPr>
            <w:r>
              <w:rPr>
                <w:sz w:val="18"/>
              </w:rPr>
              <w:t xml:space="preserve">amlodipine/benazepril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30 caps/30 days  </w:t>
            </w:r>
          </w:p>
          <w:p w14:paraId="2218DA44" w14:textId="77777777" w:rsidR="007F35E9" w:rsidRDefault="00000000">
            <w:pPr>
              <w:spacing w:after="12"/>
              <w:ind w:left="25"/>
            </w:pPr>
            <w:r>
              <w:rPr>
                <w:sz w:val="18"/>
              </w:rPr>
              <w:t xml:space="preserve"> </w:t>
            </w:r>
          </w:p>
          <w:p w14:paraId="2E7A2A30" w14:textId="77777777" w:rsidR="007F35E9" w:rsidRDefault="00000000">
            <w:pPr>
              <w:spacing w:after="32"/>
              <w:ind w:left="25"/>
            </w:pPr>
            <w:r>
              <w:rPr>
                <w:b/>
                <w:i/>
                <w:sz w:val="18"/>
              </w:rPr>
              <w:t xml:space="preserve">ACE Inhibitors with Diuretics </w:t>
            </w:r>
          </w:p>
          <w:p w14:paraId="1FB131DB" w14:textId="77777777" w:rsidR="007F35E9" w:rsidRDefault="00000000">
            <w:pPr>
              <w:numPr>
                <w:ilvl w:val="0"/>
                <w:numId w:val="31"/>
              </w:numPr>
              <w:spacing w:after="0"/>
              <w:ind w:hanging="360"/>
            </w:pPr>
            <w:r>
              <w:rPr>
                <w:sz w:val="18"/>
              </w:rPr>
              <w:t xml:space="preserve">benazepril/HCTZ </w:t>
            </w:r>
          </w:p>
          <w:p w14:paraId="6BD25DCC" w14:textId="77777777" w:rsidR="007F35E9" w:rsidRDefault="00000000">
            <w:pPr>
              <w:numPr>
                <w:ilvl w:val="0"/>
                <w:numId w:val="31"/>
              </w:numPr>
              <w:spacing w:after="0"/>
              <w:ind w:hanging="360"/>
            </w:pPr>
            <w:r>
              <w:rPr>
                <w:sz w:val="18"/>
              </w:rPr>
              <w:t xml:space="preserve">enalapril/HCTZ </w:t>
            </w:r>
          </w:p>
          <w:p w14:paraId="006540A4" w14:textId="77777777" w:rsidR="007F35E9" w:rsidRDefault="00000000">
            <w:pPr>
              <w:numPr>
                <w:ilvl w:val="0"/>
                <w:numId w:val="31"/>
              </w:numPr>
              <w:spacing w:after="0"/>
              <w:ind w:hanging="360"/>
            </w:pPr>
            <w:r>
              <w:rPr>
                <w:sz w:val="18"/>
              </w:rPr>
              <w:t xml:space="preserve">lisinopril/HCTZ </w:t>
            </w:r>
          </w:p>
        </w:tc>
        <w:tc>
          <w:tcPr>
            <w:tcW w:w="5036" w:type="dxa"/>
            <w:tcBorders>
              <w:top w:val="single" w:sz="6" w:space="0" w:color="000000"/>
              <w:left w:val="single" w:sz="6" w:space="0" w:color="000000"/>
              <w:bottom w:val="single" w:sz="6" w:space="0" w:color="000000"/>
              <w:right w:val="single" w:sz="6" w:space="0" w:color="000000"/>
            </w:tcBorders>
            <w:shd w:val="clear" w:color="auto" w:fill="F2F2F2"/>
          </w:tcPr>
          <w:p w14:paraId="476D8BD9" w14:textId="77777777" w:rsidR="007F35E9" w:rsidRDefault="00000000">
            <w:pPr>
              <w:spacing w:after="32"/>
              <w:ind w:left="21"/>
            </w:pPr>
            <w:r>
              <w:rPr>
                <w:b/>
                <w:i/>
                <w:sz w:val="18"/>
              </w:rPr>
              <w:t xml:space="preserve">ACE Inhibitors with Calcium Channel Blockers </w:t>
            </w:r>
          </w:p>
          <w:p w14:paraId="509AED7B" w14:textId="77777777" w:rsidR="007F35E9" w:rsidRDefault="00000000">
            <w:pPr>
              <w:numPr>
                <w:ilvl w:val="0"/>
                <w:numId w:val="32"/>
              </w:numPr>
              <w:spacing w:after="0" w:line="250" w:lineRule="auto"/>
              <w:ind w:hanging="360"/>
            </w:pPr>
            <w:r>
              <w:rPr>
                <w:sz w:val="18"/>
              </w:rPr>
              <w:t xml:space="preserve">trandolapril/verapamil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30 caps/30 days </w:t>
            </w:r>
          </w:p>
          <w:p w14:paraId="62957441" w14:textId="77777777" w:rsidR="007F35E9" w:rsidRDefault="00000000">
            <w:pPr>
              <w:spacing w:after="12"/>
              <w:ind w:left="21"/>
            </w:pPr>
            <w:r>
              <w:rPr>
                <w:sz w:val="18"/>
              </w:rPr>
              <w:t xml:space="preserve"> </w:t>
            </w:r>
          </w:p>
          <w:p w14:paraId="1A99C306" w14:textId="77777777" w:rsidR="007F35E9" w:rsidRDefault="00000000">
            <w:pPr>
              <w:spacing w:after="32"/>
              <w:ind w:left="21"/>
            </w:pPr>
            <w:r>
              <w:rPr>
                <w:b/>
                <w:i/>
                <w:sz w:val="18"/>
              </w:rPr>
              <w:t xml:space="preserve">ACE Inhibitors with Diuretics </w:t>
            </w:r>
          </w:p>
          <w:p w14:paraId="17DB75C1" w14:textId="77777777" w:rsidR="007F35E9" w:rsidRDefault="00000000">
            <w:pPr>
              <w:numPr>
                <w:ilvl w:val="0"/>
                <w:numId w:val="32"/>
              </w:numPr>
              <w:spacing w:after="0"/>
              <w:ind w:hanging="360"/>
            </w:pPr>
            <w:r>
              <w:rPr>
                <w:sz w:val="18"/>
              </w:rPr>
              <w:t xml:space="preserve">captopril/HCTZ </w:t>
            </w:r>
          </w:p>
          <w:p w14:paraId="594125E8" w14:textId="77777777" w:rsidR="007F35E9" w:rsidRDefault="00000000">
            <w:pPr>
              <w:numPr>
                <w:ilvl w:val="0"/>
                <w:numId w:val="32"/>
              </w:numPr>
              <w:spacing w:after="0"/>
              <w:ind w:hanging="360"/>
            </w:pPr>
            <w:proofErr w:type="spellStart"/>
            <w:r>
              <w:rPr>
                <w:sz w:val="18"/>
              </w:rPr>
              <w:t>fosinopril</w:t>
            </w:r>
            <w:proofErr w:type="spellEnd"/>
            <w:r>
              <w:rPr>
                <w:sz w:val="18"/>
              </w:rPr>
              <w:t xml:space="preserve">/HCTZ </w:t>
            </w:r>
          </w:p>
          <w:p w14:paraId="33582959" w14:textId="77777777" w:rsidR="007F35E9" w:rsidRDefault="00000000">
            <w:pPr>
              <w:numPr>
                <w:ilvl w:val="0"/>
                <w:numId w:val="32"/>
              </w:numPr>
              <w:spacing w:after="0"/>
              <w:ind w:hanging="360"/>
            </w:pPr>
            <w:r>
              <w:rPr>
                <w:sz w:val="18"/>
              </w:rPr>
              <w:t xml:space="preserve">quinapril/HCTZ </w:t>
            </w:r>
          </w:p>
        </w:tc>
        <w:tc>
          <w:tcPr>
            <w:tcW w:w="1555" w:type="dxa"/>
            <w:tcBorders>
              <w:top w:val="single" w:sz="6" w:space="0" w:color="000000"/>
              <w:left w:val="single" w:sz="6" w:space="0" w:color="000000"/>
              <w:bottom w:val="single" w:sz="6" w:space="0" w:color="000000"/>
              <w:right w:val="single" w:sz="6" w:space="0" w:color="000000"/>
            </w:tcBorders>
            <w:shd w:val="clear" w:color="auto" w:fill="F2F2F2"/>
          </w:tcPr>
          <w:p w14:paraId="5836FCAB" w14:textId="77777777" w:rsidR="007F35E9" w:rsidRDefault="00000000">
            <w:pPr>
              <w:spacing w:after="0"/>
              <w:ind w:left="25"/>
            </w:pPr>
            <w:r>
              <w:rPr>
                <w:sz w:val="18"/>
              </w:rPr>
              <w:t xml:space="preserve"> </w:t>
            </w:r>
          </w:p>
        </w:tc>
      </w:tr>
      <w:tr w:rsidR="007F35E9" w14:paraId="397324F2" w14:textId="77777777">
        <w:trPr>
          <w:trHeight w:val="4068"/>
        </w:trPr>
        <w:tc>
          <w:tcPr>
            <w:tcW w:w="2779" w:type="dxa"/>
            <w:tcBorders>
              <w:top w:val="single" w:sz="6" w:space="0" w:color="000000"/>
              <w:left w:val="single" w:sz="6" w:space="0" w:color="000000"/>
              <w:bottom w:val="single" w:sz="6" w:space="0" w:color="000000"/>
              <w:right w:val="single" w:sz="6" w:space="0" w:color="000000"/>
            </w:tcBorders>
          </w:tcPr>
          <w:p w14:paraId="0F98662D" w14:textId="77777777" w:rsidR="007F35E9" w:rsidRDefault="00000000">
            <w:pPr>
              <w:spacing w:after="0"/>
              <w:ind w:left="23"/>
            </w:pPr>
            <w:r>
              <w:rPr>
                <w:b/>
                <w:sz w:val="18"/>
              </w:rPr>
              <w:lastRenderedPageBreak/>
              <w:t xml:space="preserve">Angiotensin Receptor Blockers </w:t>
            </w:r>
          </w:p>
        </w:tc>
        <w:tc>
          <w:tcPr>
            <w:tcW w:w="4140" w:type="dxa"/>
            <w:tcBorders>
              <w:top w:val="single" w:sz="6" w:space="0" w:color="000000"/>
              <w:left w:val="single" w:sz="6" w:space="0" w:color="000000"/>
              <w:bottom w:val="single" w:sz="6" w:space="0" w:color="000000"/>
              <w:right w:val="single" w:sz="6" w:space="0" w:color="000000"/>
            </w:tcBorders>
          </w:tcPr>
          <w:p w14:paraId="64949327" w14:textId="77777777" w:rsidR="007F35E9" w:rsidRDefault="00000000">
            <w:pPr>
              <w:numPr>
                <w:ilvl w:val="0"/>
                <w:numId w:val="33"/>
              </w:numPr>
              <w:spacing w:after="3" w:line="260" w:lineRule="auto"/>
              <w:ind w:right="2252" w:hanging="360"/>
              <w:jc w:val="both"/>
            </w:pPr>
            <w:proofErr w:type="spellStart"/>
            <w:r>
              <w:rPr>
                <w:sz w:val="18"/>
              </w:rPr>
              <w:t>Edarbi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32DE31F6" w14:textId="77777777" w:rsidR="007F35E9" w:rsidRDefault="00000000">
            <w:pPr>
              <w:numPr>
                <w:ilvl w:val="0"/>
                <w:numId w:val="33"/>
              </w:numPr>
              <w:spacing w:after="5" w:line="251" w:lineRule="auto"/>
              <w:ind w:right="2252" w:hanging="360"/>
              <w:jc w:val="both"/>
            </w:pPr>
            <w:r>
              <w:rPr>
                <w:sz w:val="18"/>
              </w:rPr>
              <w:t xml:space="preserve">irbesartan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112F6856" w14:textId="77777777" w:rsidR="007F35E9" w:rsidRDefault="00000000">
            <w:pPr>
              <w:numPr>
                <w:ilvl w:val="0"/>
                <w:numId w:val="33"/>
              </w:numPr>
              <w:spacing w:after="11" w:line="237" w:lineRule="auto"/>
              <w:ind w:right="2252" w:hanging="360"/>
              <w:jc w:val="both"/>
            </w:pPr>
            <w:r>
              <w:rPr>
                <w:sz w:val="18"/>
              </w:rPr>
              <w:t xml:space="preserve">losartan 25 mg, 50 mg </w:t>
            </w:r>
            <w:r>
              <w:rPr>
                <w:rFonts w:ascii="Courier New" w:eastAsia="Courier New" w:hAnsi="Courier New" w:cs="Courier New"/>
                <w:sz w:val="18"/>
              </w:rPr>
              <w:t>o</w:t>
            </w:r>
            <w:r>
              <w:rPr>
                <w:rFonts w:ascii="Arial" w:eastAsia="Arial" w:hAnsi="Arial" w:cs="Arial"/>
                <w:sz w:val="18"/>
              </w:rPr>
              <w:t xml:space="preserve"> </w:t>
            </w:r>
            <w:r>
              <w:rPr>
                <w:sz w:val="18"/>
              </w:rPr>
              <w:t xml:space="preserve">QL – 2 tabs/day </w:t>
            </w:r>
          </w:p>
          <w:p w14:paraId="62C26708" w14:textId="77777777" w:rsidR="007F35E9" w:rsidRDefault="00000000">
            <w:pPr>
              <w:numPr>
                <w:ilvl w:val="0"/>
                <w:numId w:val="33"/>
              </w:numPr>
              <w:spacing w:after="3" w:line="246" w:lineRule="auto"/>
              <w:ind w:right="2252" w:hanging="360"/>
              <w:jc w:val="both"/>
            </w:pPr>
            <w:r>
              <w:rPr>
                <w:sz w:val="18"/>
              </w:rPr>
              <w:t xml:space="preserve">losartan 100 mg </w:t>
            </w:r>
            <w:r>
              <w:rPr>
                <w:rFonts w:ascii="Courier New" w:eastAsia="Courier New" w:hAnsi="Courier New" w:cs="Courier New"/>
                <w:sz w:val="18"/>
              </w:rPr>
              <w:t>o</w:t>
            </w:r>
            <w:r>
              <w:rPr>
                <w:rFonts w:ascii="Arial" w:eastAsia="Arial" w:hAnsi="Arial" w:cs="Arial"/>
                <w:sz w:val="18"/>
              </w:rPr>
              <w:t xml:space="preserve"> </w:t>
            </w:r>
            <w:r>
              <w:rPr>
                <w:sz w:val="18"/>
              </w:rPr>
              <w:t xml:space="preserve">QL – 1 tab/day </w:t>
            </w:r>
          </w:p>
          <w:p w14:paraId="56F79C29" w14:textId="77777777" w:rsidR="007F35E9" w:rsidRDefault="00000000">
            <w:pPr>
              <w:numPr>
                <w:ilvl w:val="0"/>
                <w:numId w:val="33"/>
              </w:numPr>
              <w:spacing w:after="10" w:line="238" w:lineRule="auto"/>
              <w:ind w:right="2252" w:hanging="360"/>
              <w:jc w:val="both"/>
            </w:pPr>
            <w:proofErr w:type="spellStart"/>
            <w:r>
              <w:rPr>
                <w:sz w:val="18"/>
              </w:rPr>
              <w:t>olmesartan</w:t>
            </w:r>
            <w:proofErr w:type="spellEnd"/>
            <w:r>
              <w:rPr>
                <w:sz w:val="18"/>
              </w:rPr>
              <w:t xml:space="preserve"> 5 mg </w:t>
            </w:r>
            <w:r>
              <w:rPr>
                <w:rFonts w:ascii="Courier New" w:eastAsia="Courier New" w:hAnsi="Courier New" w:cs="Courier New"/>
                <w:sz w:val="18"/>
              </w:rPr>
              <w:t>o</w:t>
            </w:r>
            <w:r>
              <w:rPr>
                <w:rFonts w:ascii="Arial" w:eastAsia="Arial" w:hAnsi="Arial" w:cs="Arial"/>
                <w:sz w:val="18"/>
              </w:rPr>
              <w:t xml:space="preserve"> </w:t>
            </w:r>
            <w:r>
              <w:rPr>
                <w:sz w:val="18"/>
              </w:rPr>
              <w:t xml:space="preserve">QL – 3 tabs/day </w:t>
            </w:r>
          </w:p>
          <w:p w14:paraId="742EAD34" w14:textId="77777777" w:rsidR="007F35E9" w:rsidRDefault="00000000">
            <w:pPr>
              <w:numPr>
                <w:ilvl w:val="0"/>
                <w:numId w:val="33"/>
              </w:numPr>
              <w:spacing w:after="16" w:line="245" w:lineRule="auto"/>
              <w:ind w:right="2252" w:hanging="360"/>
              <w:jc w:val="both"/>
            </w:pPr>
            <w:proofErr w:type="spellStart"/>
            <w:r>
              <w:rPr>
                <w:sz w:val="18"/>
              </w:rPr>
              <w:t>olmesartan</w:t>
            </w:r>
            <w:proofErr w:type="spellEnd"/>
            <w:r>
              <w:rPr>
                <w:sz w:val="18"/>
              </w:rPr>
              <w:t xml:space="preserve"> 20 mg, 40 mg </w:t>
            </w:r>
            <w:r>
              <w:rPr>
                <w:rFonts w:ascii="Courier New" w:eastAsia="Courier New" w:hAnsi="Courier New" w:cs="Courier New"/>
                <w:sz w:val="18"/>
              </w:rPr>
              <w:t>o</w:t>
            </w:r>
            <w:r>
              <w:rPr>
                <w:rFonts w:ascii="Arial" w:eastAsia="Arial" w:hAnsi="Arial" w:cs="Arial"/>
                <w:sz w:val="18"/>
              </w:rPr>
              <w:t xml:space="preserve"> </w:t>
            </w:r>
            <w:r>
              <w:rPr>
                <w:sz w:val="18"/>
              </w:rPr>
              <w:t xml:space="preserve">QL – 1 tab/day </w:t>
            </w:r>
          </w:p>
          <w:p w14:paraId="3DB79BB4" w14:textId="77777777" w:rsidR="007F35E9" w:rsidRDefault="00000000">
            <w:pPr>
              <w:numPr>
                <w:ilvl w:val="0"/>
                <w:numId w:val="33"/>
              </w:numPr>
              <w:spacing w:after="5" w:line="251" w:lineRule="auto"/>
              <w:ind w:right="2252" w:hanging="360"/>
              <w:jc w:val="both"/>
            </w:pPr>
            <w:r>
              <w:rPr>
                <w:sz w:val="18"/>
              </w:rPr>
              <w:t xml:space="preserve">telmisartan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47DD0CF3" w14:textId="77777777" w:rsidR="007F35E9" w:rsidRDefault="00000000">
            <w:pPr>
              <w:numPr>
                <w:ilvl w:val="0"/>
                <w:numId w:val="33"/>
              </w:numPr>
              <w:spacing w:after="11" w:line="237" w:lineRule="auto"/>
              <w:ind w:right="2252" w:hanging="360"/>
              <w:jc w:val="both"/>
            </w:pPr>
            <w:r>
              <w:rPr>
                <w:sz w:val="18"/>
              </w:rPr>
              <w:t xml:space="preserve">valsartan 40 mg, 80 mg, 160 mg </w:t>
            </w:r>
            <w:r>
              <w:rPr>
                <w:rFonts w:ascii="Courier New" w:eastAsia="Courier New" w:hAnsi="Courier New" w:cs="Courier New"/>
                <w:sz w:val="18"/>
              </w:rPr>
              <w:t>o</w:t>
            </w:r>
            <w:r>
              <w:rPr>
                <w:rFonts w:ascii="Arial" w:eastAsia="Arial" w:hAnsi="Arial" w:cs="Arial"/>
                <w:sz w:val="18"/>
              </w:rPr>
              <w:t xml:space="preserve"> </w:t>
            </w:r>
            <w:r>
              <w:rPr>
                <w:sz w:val="18"/>
              </w:rPr>
              <w:t xml:space="preserve">QL – 2 tabs/day  </w:t>
            </w:r>
          </w:p>
          <w:p w14:paraId="0646A7D6" w14:textId="77777777" w:rsidR="007F35E9" w:rsidRDefault="00000000">
            <w:pPr>
              <w:numPr>
                <w:ilvl w:val="0"/>
                <w:numId w:val="33"/>
              </w:numPr>
              <w:spacing w:after="0"/>
              <w:ind w:right="2252" w:hanging="360"/>
              <w:jc w:val="both"/>
            </w:pPr>
            <w:r>
              <w:rPr>
                <w:sz w:val="18"/>
              </w:rPr>
              <w:t xml:space="preserve">valsartan 320 mg </w:t>
            </w:r>
            <w:r>
              <w:rPr>
                <w:rFonts w:ascii="Courier New" w:eastAsia="Courier New" w:hAnsi="Courier New" w:cs="Courier New"/>
                <w:sz w:val="18"/>
              </w:rPr>
              <w:t>o</w:t>
            </w:r>
            <w:r>
              <w:rPr>
                <w:rFonts w:ascii="Arial" w:eastAsia="Arial" w:hAnsi="Arial" w:cs="Arial"/>
                <w:sz w:val="18"/>
              </w:rPr>
              <w:t xml:space="preserve"> </w:t>
            </w:r>
            <w:r>
              <w:rPr>
                <w:sz w:val="18"/>
              </w:rPr>
              <w:t xml:space="preserve">QL – 1 tab/day </w:t>
            </w:r>
          </w:p>
        </w:tc>
        <w:tc>
          <w:tcPr>
            <w:tcW w:w="5036" w:type="dxa"/>
            <w:tcBorders>
              <w:top w:val="single" w:sz="6" w:space="0" w:color="000000"/>
              <w:left w:val="single" w:sz="6" w:space="0" w:color="000000"/>
              <w:bottom w:val="single" w:sz="6" w:space="0" w:color="000000"/>
              <w:right w:val="single" w:sz="6" w:space="0" w:color="000000"/>
            </w:tcBorders>
          </w:tcPr>
          <w:p w14:paraId="5FA18340" w14:textId="77777777" w:rsidR="007F35E9" w:rsidRDefault="00000000">
            <w:pPr>
              <w:numPr>
                <w:ilvl w:val="0"/>
                <w:numId w:val="34"/>
              </w:numPr>
              <w:spacing w:after="4" w:line="258" w:lineRule="auto"/>
              <w:ind w:right="2153" w:hanging="360"/>
            </w:pPr>
            <w:r>
              <w:rPr>
                <w:sz w:val="18"/>
              </w:rPr>
              <w:t xml:space="preserve">candesartan 4 mg, 8 mg, 16 mg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tabs/day </w:t>
            </w:r>
          </w:p>
          <w:p w14:paraId="5235052B" w14:textId="77777777" w:rsidR="007F35E9" w:rsidRDefault="00000000">
            <w:pPr>
              <w:numPr>
                <w:ilvl w:val="0"/>
                <w:numId w:val="34"/>
              </w:numPr>
              <w:spacing w:after="5" w:line="251" w:lineRule="auto"/>
              <w:ind w:right="2153" w:hanging="360"/>
            </w:pPr>
            <w:r>
              <w:rPr>
                <w:sz w:val="18"/>
              </w:rPr>
              <w:t xml:space="preserve">candesartan 32 mg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57141112" w14:textId="77777777" w:rsidR="007F35E9" w:rsidRDefault="00000000">
            <w:pPr>
              <w:numPr>
                <w:ilvl w:val="0"/>
                <w:numId w:val="34"/>
              </w:numPr>
              <w:spacing w:after="4" w:line="236" w:lineRule="auto"/>
              <w:ind w:right="2153" w:hanging="360"/>
            </w:pPr>
            <w:r>
              <w:rPr>
                <w:sz w:val="18"/>
              </w:rPr>
              <w:t xml:space="preserve">valsartan solution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unable to swallow tablets </w:t>
            </w:r>
          </w:p>
          <w:p w14:paraId="37DFC033" w14:textId="77777777" w:rsidR="007F35E9" w:rsidRDefault="00000000">
            <w:pPr>
              <w:spacing w:after="12"/>
              <w:ind w:left="22"/>
            </w:pPr>
            <w:r>
              <w:rPr>
                <w:sz w:val="18"/>
              </w:rPr>
              <w:t xml:space="preserve"> </w:t>
            </w:r>
          </w:p>
          <w:p w14:paraId="1DDD2425" w14:textId="77777777" w:rsidR="007F35E9" w:rsidRDefault="00000000">
            <w:pPr>
              <w:spacing w:after="0"/>
              <w:ind w:left="22"/>
            </w:pPr>
            <w:r>
              <w:rPr>
                <w:sz w:val="18"/>
              </w:rPr>
              <w:t xml:space="preserve"> </w:t>
            </w:r>
          </w:p>
        </w:tc>
        <w:tc>
          <w:tcPr>
            <w:tcW w:w="1555" w:type="dxa"/>
            <w:tcBorders>
              <w:top w:val="single" w:sz="6" w:space="0" w:color="000000"/>
              <w:left w:val="single" w:sz="6" w:space="0" w:color="000000"/>
              <w:bottom w:val="single" w:sz="6" w:space="0" w:color="000000"/>
              <w:right w:val="single" w:sz="6" w:space="0" w:color="000000"/>
            </w:tcBorders>
          </w:tcPr>
          <w:p w14:paraId="47C05B16" w14:textId="77777777" w:rsidR="007F35E9" w:rsidRDefault="00000000">
            <w:pPr>
              <w:spacing w:after="0"/>
              <w:ind w:left="25"/>
            </w:pPr>
            <w:r>
              <w:rPr>
                <w:sz w:val="18"/>
              </w:rPr>
              <w:t xml:space="preserve"> </w:t>
            </w:r>
          </w:p>
        </w:tc>
      </w:tr>
    </w:tbl>
    <w:p w14:paraId="115D3C79" w14:textId="77777777" w:rsidR="007F35E9" w:rsidRDefault="00000000">
      <w:pPr>
        <w:spacing w:after="0"/>
        <w:jc w:val="both"/>
      </w:pPr>
      <w:r>
        <w:rPr>
          <w:b/>
        </w:rPr>
        <w:t xml:space="preserve"> </w:t>
      </w:r>
      <w:r>
        <w:rPr>
          <w:b/>
        </w:rPr>
        <w:tab/>
      </w:r>
      <w:r>
        <w:t xml:space="preserve"> </w:t>
      </w:r>
    </w:p>
    <w:tbl>
      <w:tblPr>
        <w:tblStyle w:val="TableGrid"/>
        <w:tblW w:w="13511" w:type="dxa"/>
        <w:tblInd w:w="12" w:type="dxa"/>
        <w:tblCellMar>
          <w:top w:w="41" w:type="dxa"/>
          <w:left w:w="85" w:type="dxa"/>
          <w:bottom w:w="0" w:type="dxa"/>
          <w:right w:w="0" w:type="dxa"/>
        </w:tblCellMar>
        <w:tblLook w:val="04A0" w:firstRow="1" w:lastRow="0" w:firstColumn="1" w:lastColumn="0" w:noHBand="0" w:noVBand="1"/>
      </w:tblPr>
      <w:tblGrid>
        <w:gridCol w:w="2780"/>
        <w:gridCol w:w="4140"/>
        <w:gridCol w:w="5036"/>
        <w:gridCol w:w="1555"/>
      </w:tblGrid>
      <w:tr w:rsidR="007F35E9" w14:paraId="7C360A2D" w14:textId="77777777">
        <w:trPr>
          <w:trHeight w:val="605"/>
        </w:trPr>
        <w:tc>
          <w:tcPr>
            <w:tcW w:w="2779" w:type="dxa"/>
            <w:tcBorders>
              <w:top w:val="single" w:sz="6" w:space="0" w:color="000000"/>
              <w:left w:val="single" w:sz="6" w:space="0" w:color="000000"/>
              <w:bottom w:val="single" w:sz="17" w:space="0" w:color="000000"/>
              <w:right w:val="single" w:sz="6" w:space="0" w:color="000000"/>
            </w:tcBorders>
          </w:tcPr>
          <w:p w14:paraId="40E5984B" w14:textId="77777777" w:rsidR="007F35E9" w:rsidRDefault="00000000">
            <w:pPr>
              <w:spacing w:after="0"/>
              <w:ind w:right="96"/>
              <w:jc w:val="center"/>
            </w:pPr>
            <w:r>
              <w:rPr>
                <w:b/>
              </w:rPr>
              <w:t xml:space="preserve">DRUG CLASS </w:t>
            </w:r>
          </w:p>
        </w:tc>
        <w:tc>
          <w:tcPr>
            <w:tcW w:w="4140" w:type="dxa"/>
            <w:tcBorders>
              <w:top w:val="single" w:sz="6" w:space="0" w:color="000000"/>
              <w:left w:val="single" w:sz="6" w:space="0" w:color="000000"/>
              <w:bottom w:val="single" w:sz="17" w:space="0" w:color="000000"/>
              <w:right w:val="single" w:sz="6" w:space="0" w:color="000000"/>
            </w:tcBorders>
          </w:tcPr>
          <w:p w14:paraId="431040C6" w14:textId="77777777" w:rsidR="007F35E9" w:rsidRDefault="00000000">
            <w:pPr>
              <w:spacing w:after="0"/>
              <w:ind w:right="99"/>
              <w:jc w:val="center"/>
            </w:pPr>
            <w:r>
              <w:rPr>
                <w:b/>
              </w:rPr>
              <w:t xml:space="preserve">PREFERRED </w:t>
            </w:r>
          </w:p>
        </w:tc>
        <w:tc>
          <w:tcPr>
            <w:tcW w:w="5036" w:type="dxa"/>
            <w:tcBorders>
              <w:top w:val="single" w:sz="6" w:space="0" w:color="000000"/>
              <w:left w:val="single" w:sz="6" w:space="0" w:color="000000"/>
              <w:bottom w:val="single" w:sz="17" w:space="0" w:color="000000"/>
              <w:right w:val="single" w:sz="6" w:space="0" w:color="000000"/>
            </w:tcBorders>
          </w:tcPr>
          <w:p w14:paraId="6191C95D" w14:textId="77777777" w:rsidR="007F35E9" w:rsidRDefault="00000000">
            <w:pPr>
              <w:spacing w:after="0"/>
              <w:ind w:right="99"/>
              <w:jc w:val="center"/>
            </w:pPr>
            <w:r>
              <w:rPr>
                <w:b/>
              </w:rPr>
              <w:t xml:space="preserve">NON-PREFERRED </w:t>
            </w:r>
          </w:p>
        </w:tc>
        <w:tc>
          <w:tcPr>
            <w:tcW w:w="1555" w:type="dxa"/>
            <w:tcBorders>
              <w:top w:val="single" w:sz="6" w:space="0" w:color="000000"/>
              <w:left w:val="single" w:sz="6" w:space="0" w:color="000000"/>
              <w:bottom w:val="single" w:sz="17" w:space="0" w:color="000000"/>
              <w:right w:val="single" w:sz="6" w:space="0" w:color="000000"/>
            </w:tcBorders>
          </w:tcPr>
          <w:p w14:paraId="30E6E208" w14:textId="77777777" w:rsidR="007F35E9" w:rsidRDefault="00000000">
            <w:pPr>
              <w:spacing w:after="5"/>
              <w:ind w:right="219"/>
              <w:jc w:val="right"/>
            </w:pPr>
            <w:r>
              <w:rPr>
                <w:b/>
              </w:rPr>
              <w:t xml:space="preserve">PA CRITERIA     </w:t>
            </w:r>
          </w:p>
          <w:p w14:paraId="247A204E" w14:textId="77777777" w:rsidR="007F35E9" w:rsidRDefault="00000000">
            <w:pPr>
              <w:spacing w:after="0"/>
              <w:ind w:right="86"/>
              <w:jc w:val="center"/>
            </w:pPr>
            <w:r>
              <w:rPr>
                <w:b/>
                <w:sz w:val="18"/>
              </w:rPr>
              <w:t>(if applicable)</w:t>
            </w:r>
            <w:r>
              <w:rPr>
                <w:b/>
              </w:rPr>
              <w:t xml:space="preserve"> </w:t>
            </w:r>
          </w:p>
        </w:tc>
      </w:tr>
      <w:tr w:rsidR="007F35E9" w14:paraId="47A407C4" w14:textId="77777777">
        <w:trPr>
          <w:trHeight w:val="309"/>
        </w:trPr>
        <w:tc>
          <w:tcPr>
            <w:tcW w:w="2779" w:type="dxa"/>
            <w:tcBorders>
              <w:top w:val="single" w:sz="17" w:space="0" w:color="000000"/>
              <w:left w:val="single" w:sz="6" w:space="0" w:color="000000"/>
              <w:bottom w:val="single" w:sz="17" w:space="0" w:color="000000"/>
              <w:right w:val="nil"/>
            </w:tcBorders>
            <w:shd w:val="clear" w:color="auto" w:fill="FF612B"/>
          </w:tcPr>
          <w:p w14:paraId="4031693E" w14:textId="77777777" w:rsidR="007F35E9" w:rsidRDefault="007F35E9"/>
        </w:tc>
        <w:tc>
          <w:tcPr>
            <w:tcW w:w="9176" w:type="dxa"/>
            <w:gridSpan w:val="2"/>
            <w:tcBorders>
              <w:top w:val="single" w:sz="17" w:space="0" w:color="000000"/>
              <w:left w:val="nil"/>
              <w:bottom w:val="single" w:sz="17" w:space="0" w:color="000000"/>
              <w:right w:val="nil"/>
            </w:tcBorders>
            <w:shd w:val="clear" w:color="auto" w:fill="FF612B"/>
          </w:tcPr>
          <w:p w14:paraId="429F43F8" w14:textId="77777777" w:rsidR="007F35E9" w:rsidRDefault="00000000">
            <w:pPr>
              <w:spacing w:after="0"/>
              <w:ind w:left="2481"/>
            </w:pPr>
            <w:r>
              <w:rPr>
                <w:rFonts w:ascii="Cambria" w:eastAsia="Cambria" w:hAnsi="Cambria" w:cs="Cambria"/>
                <w:b/>
                <w:color w:val="FFFFFF"/>
                <w:sz w:val="20"/>
              </w:rPr>
              <w:t>CARDIOVASCULAR - Continued</w:t>
            </w:r>
            <w:r>
              <w:rPr>
                <w:rFonts w:ascii="Cambria" w:eastAsia="Cambria" w:hAnsi="Cambria" w:cs="Cambria"/>
                <w:sz w:val="18"/>
              </w:rPr>
              <w:t xml:space="preserve"> </w:t>
            </w:r>
          </w:p>
        </w:tc>
        <w:tc>
          <w:tcPr>
            <w:tcW w:w="1555" w:type="dxa"/>
            <w:tcBorders>
              <w:top w:val="single" w:sz="17" w:space="0" w:color="000000"/>
              <w:left w:val="nil"/>
              <w:bottom w:val="single" w:sz="17" w:space="0" w:color="000000"/>
              <w:right w:val="single" w:sz="6" w:space="0" w:color="000000"/>
            </w:tcBorders>
            <w:shd w:val="clear" w:color="auto" w:fill="FF612B"/>
          </w:tcPr>
          <w:p w14:paraId="72FF4FC4" w14:textId="77777777" w:rsidR="007F35E9" w:rsidRDefault="007F35E9"/>
        </w:tc>
      </w:tr>
      <w:tr w:rsidR="007F35E9" w14:paraId="6FF4C426" w14:textId="77777777">
        <w:trPr>
          <w:trHeight w:val="4710"/>
        </w:trPr>
        <w:tc>
          <w:tcPr>
            <w:tcW w:w="2779" w:type="dxa"/>
            <w:tcBorders>
              <w:top w:val="single" w:sz="17" w:space="0" w:color="000000"/>
              <w:left w:val="single" w:sz="6" w:space="0" w:color="000000"/>
              <w:bottom w:val="single" w:sz="6" w:space="0" w:color="000000"/>
              <w:right w:val="single" w:sz="6" w:space="0" w:color="000000"/>
            </w:tcBorders>
            <w:shd w:val="clear" w:color="auto" w:fill="F2F2F2"/>
          </w:tcPr>
          <w:p w14:paraId="7ACAC3E4" w14:textId="77777777" w:rsidR="007F35E9" w:rsidRDefault="00000000">
            <w:pPr>
              <w:spacing w:after="0"/>
              <w:ind w:left="23"/>
            </w:pPr>
            <w:r>
              <w:rPr>
                <w:b/>
                <w:sz w:val="18"/>
              </w:rPr>
              <w:lastRenderedPageBreak/>
              <w:t xml:space="preserve">Angiotensin Receptor Blocker Combinations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4FC9EBED" w14:textId="77777777" w:rsidR="007F35E9" w:rsidRDefault="00000000">
            <w:pPr>
              <w:spacing w:after="32"/>
              <w:ind w:left="25"/>
            </w:pPr>
            <w:r>
              <w:rPr>
                <w:b/>
                <w:i/>
                <w:sz w:val="18"/>
              </w:rPr>
              <w:t xml:space="preserve">Angiotensin Receptor Blockers with Diuretics </w:t>
            </w:r>
          </w:p>
          <w:p w14:paraId="106CC4BC" w14:textId="77777777" w:rsidR="007F35E9" w:rsidRDefault="00000000">
            <w:pPr>
              <w:numPr>
                <w:ilvl w:val="0"/>
                <w:numId w:val="35"/>
              </w:numPr>
              <w:spacing w:after="0"/>
              <w:ind w:hanging="360"/>
            </w:pPr>
            <w:proofErr w:type="spellStart"/>
            <w:r>
              <w:rPr>
                <w:sz w:val="18"/>
              </w:rPr>
              <w:t>Edarbyclor</w:t>
            </w:r>
            <w:proofErr w:type="spellEnd"/>
            <w:r>
              <w:rPr>
                <w:sz w:val="18"/>
              </w:rPr>
              <w:t xml:space="preserve"> </w:t>
            </w:r>
          </w:p>
          <w:p w14:paraId="37C40769" w14:textId="77777777" w:rsidR="007F35E9" w:rsidRDefault="00000000">
            <w:pPr>
              <w:numPr>
                <w:ilvl w:val="0"/>
                <w:numId w:val="35"/>
              </w:numPr>
              <w:spacing w:after="0"/>
              <w:ind w:hanging="360"/>
            </w:pPr>
            <w:r>
              <w:rPr>
                <w:sz w:val="18"/>
              </w:rPr>
              <w:t xml:space="preserve">losartan/HCTZ </w:t>
            </w:r>
          </w:p>
          <w:p w14:paraId="765D19F0" w14:textId="77777777" w:rsidR="007F35E9" w:rsidRDefault="00000000">
            <w:pPr>
              <w:numPr>
                <w:ilvl w:val="0"/>
                <w:numId w:val="35"/>
              </w:numPr>
              <w:spacing w:after="0"/>
              <w:ind w:hanging="360"/>
            </w:pPr>
            <w:r>
              <w:rPr>
                <w:sz w:val="18"/>
              </w:rPr>
              <w:t xml:space="preserve">valsartan/HCTZ </w:t>
            </w:r>
          </w:p>
          <w:p w14:paraId="6CB9015F" w14:textId="77777777" w:rsidR="007F35E9" w:rsidRDefault="00000000">
            <w:pPr>
              <w:spacing w:after="12"/>
              <w:ind w:left="25"/>
            </w:pPr>
            <w:r>
              <w:rPr>
                <w:sz w:val="18"/>
              </w:rPr>
              <w:t xml:space="preserve"> </w:t>
            </w:r>
          </w:p>
          <w:p w14:paraId="10769D04" w14:textId="77777777" w:rsidR="007F35E9" w:rsidRDefault="00000000">
            <w:pPr>
              <w:spacing w:after="12"/>
              <w:ind w:left="25"/>
            </w:pPr>
            <w:r>
              <w:rPr>
                <w:b/>
                <w:i/>
                <w:sz w:val="18"/>
              </w:rPr>
              <w:t xml:space="preserve">Angiotensin Receptor Blockers with Calcium Channel </w:t>
            </w:r>
          </w:p>
          <w:p w14:paraId="31724D8A" w14:textId="77777777" w:rsidR="007F35E9" w:rsidRDefault="00000000">
            <w:pPr>
              <w:spacing w:after="5"/>
              <w:ind w:left="25"/>
            </w:pPr>
            <w:r>
              <w:rPr>
                <w:b/>
                <w:i/>
                <w:sz w:val="18"/>
              </w:rPr>
              <w:t xml:space="preserve">Blockers </w:t>
            </w:r>
          </w:p>
          <w:p w14:paraId="09156B9F" w14:textId="77777777" w:rsidR="007F35E9" w:rsidRDefault="00000000">
            <w:pPr>
              <w:spacing w:after="12"/>
              <w:ind w:left="25"/>
            </w:pPr>
            <w:r>
              <w:rPr>
                <w:sz w:val="18"/>
              </w:rPr>
              <w:t xml:space="preserve">N/A </w:t>
            </w:r>
          </w:p>
          <w:p w14:paraId="15CE66FD" w14:textId="77777777" w:rsidR="007F35E9" w:rsidRDefault="00000000">
            <w:pPr>
              <w:spacing w:after="12"/>
              <w:ind w:left="25"/>
            </w:pPr>
            <w:r>
              <w:rPr>
                <w:b/>
                <w:i/>
                <w:sz w:val="18"/>
              </w:rPr>
              <w:t xml:space="preserve"> </w:t>
            </w:r>
          </w:p>
          <w:p w14:paraId="2A51C28A" w14:textId="77777777" w:rsidR="007F35E9" w:rsidRDefault="00000000">
            <w:pPr>
              <w:spacing w:after="0" w:line="272" w:lineRule="auto"/>
              <w:ind w:left="25"/>
              <w:jc w:val="both"/>
            </w:pPr>
            <w:r>
              <w:rPr>
                <w:b/>
                <w:i/>
                <w:sz w:val="18"/>
              </w:rPr>
              <w:t xml:space="preserve">Angiotensin Receptor Blockers with Calcium Channel Blockers and Diuretics      </w:t>
            </w:r>
          </w:p>
          <w:p w14:paraId="1DA0FEAD" w14:textId="77777777" w:rsidR="007F35E9" w:rsidRDefault="00000000">
            <w:pPr>
              <w:spacing w:after="0"/>
              <w:ind w:left="25"/>
            </w:pPr>
            <w:r>
              <w:rPr>
                <w:sz w:val="18"/>
              </w:rPr>
              <w:t>N/A</w:t>
            </w:r>
            <w:r>
              <w:rPr>
                <w:b/>
                <w:i/>
                <w:sz w:val="18"/>
              </w:rPr>
              <w:t xml:space="preserve"> </w:t>
            </w:r>
          </w:p>
        </w:tc>
        <w:tc>
          <w:tcPr>
            <w:tcW w:w="5036" w:type="dxa"/>
            <w:tcBorders>
              <w:top w:val="single" w:sz="17" w:space="0" w:color="000000"/>
              <w:left w:val="single" w:sz="6" w:space="0" w:color="000000"/>
              <w:bottom w:val="single" w:sz="6" w:space="0" w:color="000000"/>
              <w:right w:val="single" w:sz="6" w:space="0" w:color="000000"/>
            </w:tcBorders>
            <w:shd w:val="clear" w:color="auto" w:fill="F2F2F2"/>
          </w:tcPr>
          <w:p w14:paraId="445704D2" w14:textId="77777777" w:rsidR="007F35E9" w:rsidRDefault="00000000">
            <w:pPr>
              <w:spacing w:after="32"/>
              <w:ind w:left="21"/>
            </w:pPr>
            <w:r>
              <w:rPr>
                <w:b/>
                <w:i/>
                <w:sz w:val="18"/>
              </w:rPr>
              <w:t xml:space="preserve">Angiotensin Receptor Blockers with Diuretics </w:t>
            </w:r>
          </w:p>
          <w:p w14:paraId="5960BB30" w14:textId="77777777" w:rsidR="007F35E9" w:rsidRDefault="00000000">
            <w:pPr>
              <w:numPr>
                <w:ilvl w:val="0"/>
                <w:numId w:val="36"/>
              </w:numPr>
              <w:spacing w:after="0"/>
              <w:ind w:right="864" w:hanging="360"/>
              <w:jc w:val="both"/>
            </w:pPr>
            <w:r>
              <w:rPr>
                <w:sz w:val="18"/>
              </w:rPr>
              <w:t xml:space="preserve">candesartan/HCTZ </w:t>
            </w:r>
          </w:p>
          <w:p w14:paraId="6EFA048A" w14:textId="77777777" w:rsidR="007F35E9" w:rsidRDefault="00000000">
            <w:pPr>
              <w:numPr>
                <w:ilvl w:val="0"/>
                <w:numId w:val="36"/>
              </w:numPr>
              <w:spacing w:after="0"/>
              <w:ind w:right="864" w:hanging="360"/>
              <w:jc w:val="both"/>
            </w:pPr>
            <w:r>
              <w:rPr>
                <w:sz w:val="18"/>
              </w:rPr>
              <w:t xml:space="preserve">irbesartan/HCTZ </w:t>
            </w:r>
          </w:p>
          <w:p w14:paraId="088D15C0" w14:textId="77777777" w:rsidR="007F35E9" w:rsidRDefault="00000000">
            <w:pPr>
              <w:numPr>
                <w:ilvl w:val="0"/>
                <w:numId w:val="36"/>
              </w:numPr>
              <w:spacing w:after="0"/>
              <w:ind w:right="864" w:hanging="360"/>
              <w:jc w:val="both"/>
            </w:pPr>
            <w:proofErr w:type="spellStart"/>
            <w:r>
              <w:rPr>
                <w:sz w:val="18"/>
              </w:rPr>
              <w:t>olmesartan</w:t>
            </w:r>
            <w:proofErr w:type="spellEnd"/>
            <w:r>
              <w:rPr>
                <w:sz w:val="18"/>
              </w:rPr>
              <w:t xml:space="preserve">/HCTZ </w:t>
            </w:r>
          </w:p>
          <w:p w14:paraId="278824B8" w14:textId="77777777" w:rsidR="007F35E9" w:rsidRDefault="00000000">
            <w:pPr>
              <w:numPr>
                <w:ilvl w:val="0"/>
                <w:numId w:val="36"/>
              </w:numPr>
              <w:spacing w:after="0"/>
              <w:ind w:right="864" w:hanging="360"/>
              <w:jc w:val="both"/>
            </w:pPr>
            <w:r>
              <w:rPr>
                <w:sz w:val="18"/>
              </w:rPr>
              <w:t xml:space="preserve">telmisartan/HCTZ </w:t>
            </w:r>
          </w:p>
          <w:p w14:paraId="2CF562A3" w14:textId="77777777" w:rsidR="007F35E9" w:rsidRDefault="00000000">
            <w:pPr>
              <w:spacing w:after="12"/>
              <w:ind w:left="21"/>
            </w:pPr>
            <w:r>
              <w:rPr>
                <w:sz w:val="18"/>
              </w:rPr>
              <w:t xml:space="preserve"> </w:t>
            </w:r>
          </w:p>
          <w:p w14:paraId="5CD5DF1B" w14:textId="77777777" w:rsidR="007F35E9" w:rsidRDefault="00000000">
            <w:pPr>
              <w:spacing w:after="20"/>
              <w:ind w:left="21"/>
            </w:pPr>
            <w:r>
              <w:rPr>
                <w:b/>
                <w:i/>
                <w:sz w:val="18"/>
              </w:rPr>
              <w:t xml:space="preserve">Angiotensin Receptor Blockers with Calcium Channel Blockers </w:t>
            </w:r>
          </w:p>
          <w:p w14:paraId="13DCEB20" w14:textId="77777777" w:rsidR="007F35E9" w:rsidRDefault="00000000">
            <w:pPr>
              <w:numPr>
                <w:ilvl w:val="0"/>
                <w:numId w:val="36"/>
              </w:numPr>
              <w:spacing w:after="5" w:line="244" w:lineRule="auto"/>
              <w:ind w:right="864" w:hanging="360"/>
              <w:jc w:val="both"/>
            </w:pPr>
            <w:proofErr w:type="spellStart"/>
            <w:r>
              <w:rPr>
                <w:sz w:val="18"/>
              </w:rPr>
              <w:t>olmesartan</w:t>
            </w:r>
            <w:proofErr w:type="spellEnd"/>
            <w:r>
              <w:rPr>
                <w:sz w:val="18"/>
              </w:rPr>
              <w:t xml:space="preserve">/amlodipine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individual components </w:t>
            </w:r>
          </w:p>
          <w:p w14:paraId="1D34D5B6" w14:textId="77777777" w:rsidR="007F35E9" w:rsidRDefault="00000000">
            <w:pPr>
              <w:numPr>
                <w:ilvl w:val="0"/>
                <w:numId w:val="36"/>
              </w:numPr>
              <w:spacing w:after="12" w:line="236" w:lineRule="auto"/>
              <w:ind w:right="864" w:hanging="360"/>
              <w:jc w:val="both"/>
            </w:pPr>
            <w:r>
              <w:rPr>
                <w:sz w:val="18"/>
              </w:rPr>
              <w:t xml:space="preserve">telmisartan/amlodipine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individual components </w:t>
            </w:r>
          </w:p>
          <w:p w14:paraId="0EF76B9B" w14:textId="77777777" w:rsidR="007F35E9" w:rsidRDefault="00000000">
            <w:pPr>
              <w:numPr>
                <w:ilvl w:val="0"/>
                <w:numId w:val="36"/>
              </w:numPr>
              <w:spacing w:after="0" w:line="244" w:lineRule="auto"/>
              <w:ind w:right="864" w:hanging="360"/>
              <w:jc w:val="both"/>
            </w:pPr>
            <w:r>
              <w:rPr>
                <w:sz w:val="18"/>
              </w:rPr>
              <w:t xml:space="preserve">valsartan/amlodipine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individual components </w:t>
            </w:r>
          </w:p>
          <w:p w14:paraId="44E7CD89" w14:textId="77777777" w:rsidR="007F35E9" w:rsidRDefault="00000000">
            <w:pPr>
              <w:spacing w:after="12"/>
              <w:ind w:left="21"/>
            </w:pPr>
            <w:r>
              <w:rPr>
                <w:sz w:val="18"/>
              </w:rPr>
              <w:t xml:space="preserve"> </w:t>
            </w:r>
          </w:p>
          <w:p w14:paraId="0BC4CB67" w14:textId="77777777" w:rsidR="007F35E9" w:rsidRDefault="00000000">
            <w:pPr>
              <w:spacing w:after="15" w:line="265" w:lineRule="auto"/>
              <w:ind w:left="21" w:right="14"/>
              <w:jc w:val="both"/>
            </w:pPr>
            <w:r>
              <w:rPr>
                <w:b/>
                <w:i/>
                <w:sz w:val="18"/>
              </w:rPr>
              <w:t xml:space="preserve">Angiotensin Receptor Blockers with Calcium Channel Blockers and Diuretics     </w:t>
            </w:r>
          </w:p>
          <w:p w14:paraId="17BBDE9A" w14:textId="77777777" w:rsidR="007F35E9" w:rsidRDefault="00000000">
            <w:pPr>
              <w:numPr>
                <w:ilvl w:val="0"/>
                <w:numId w:val="36"/>
              </w:numPr>
              <w:spacing w:after="5" w:line="243" w:lineRule="auto"/>
              <w:ind w:right="864" w:hanging="360"/>
              <w:jc w:val="both"/>
            </w:pPr>
            <w:r>
              <w:rPr>
                <w:sz w:val="18"/>
              </w:rPr>
              <w:t>amlodipine/</w:t>
            </w:r>
            <w:proofErr w:type="spellStart"/>
            <w:r>
              <w:rPr>
                <w:sz w:val="18"/>
              </w:rPr>
              <w:t>olmesartan</w:t>
            </w:r>
            <w:proofErr w:type="spellEnd"/>
            <w:r>
              <w:rPr>
                <w:sz w:val="18"/>
              </w:rPr>
              <w:t xml:space="preserve">/HCTZ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individual components </w:t>
            </w:r>
          </w:p>
          <w:p w14:paraId="1D57658E" w14:textId="77777777" w:rsidR="007F35E9" w:rsidRDefault="00000000">
            <w:pPr>
              <w:numPr>
                <w:ilvl w:val="0"/>
                <w:numId w:val="36"/>
              </w:numPr>
              <w:spacing w:after="0"/>
              <w:ind w:right="864" w:hanging="360"/>
              <w:jc w:val="both"/>
            </w:pPr>
            <w:r>
              <w:rPr>
                <w:sz w:val="18"/>
              </w:rPr>
              <w:t xml:space="preserve">amlodipine/valsartan/HCTZ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individual components </w:t>
            </w:r>
          </w:p>
        </w:tc>
        <w:tc>
          <w:tcPr>
            <w:tcW w:w="1555" w:type="dxa"/>
            <w:tcBorders>
              <w:top w:val="single" w:sz="17" w:space="0" w:color="000000"/>
              <w:left w:val="single" w:sz="6" w:space="0" w:color="000000"/>
              <w:bottom w:val="single" w:sz="6" w:space="0" w:color="000000"/>
              <w:right w:val="single" w:sz="6" w:space="0" w:color="000000"/>
            </w:tcBorders>
            <w:shd w:val="clear" w:color="auto" w:fill="F2F2F2"/>
          </w:tcPr>
          <w:p w14:paraId="3CDFC77C" w14:textId="77777777" w:rsidR="007F35E9" w:rsidRDefault="00000000">
            <w:pPr>
              <w:spacing w:after="0"/>
              <w:ind w:left="25"/>
            </w:pPr>
            <w:r>
              <w:rPr>
                <w:sz w:val="18"/>
              </w:rPr>
              <w:t xml:space="preserve"> </w:t>
            </w:r>
          </w:p>
        </w:tc>
      </w:tr>
      <w:tr w:rsidR="007F35E9" w14:paraId="648C1B7B" w14:textId="77777777">
        <w:trPr>
          <w:trHeight w:val="2774"/>
        </w:trPr>
        <w:tc>
          <w:tcPr>
            <w:tcW w:w="2779" w:type="dxa"/>
            <w:tcBorders>
              <w:top w:val="single" w:sz="6" w:space="0" w:color="000000"/>
              <w:left w:val="single" w:sz="6" w:space="0" w:color="000000"/>
              <w:bottom w:val="single" w:sz="6" w:space="0" w:color="000000"/>
              <w:right w:val="single" w:sz="6" w:space="0" w:color="000000"/>
            </w:tcBorders>
          </w:tcPr>
          <w:p w14:paraId="1C15D96C" w14:textId="77777777" w:rsidR="007F35E9" w:rsidRDefault="00000000">
            <w:pPr>
              <w:spacing w:after="0"/>
              <w:ind w:left="23"/>
            </w:pPr>
            <w:r>
              <w:rPr>
                <w:b/>
                <w:sz w:val="18"/>
              </w:rPr>
              <w:t xml:space="preserve">Beta Adrenergic Blockers </w:t>
            </w:r>
          </w:p>
          <w:p w14:paraId="0D42C234" w14:textId="77777777" w:rsidR="007F35E9" w:rsidRDefault="00000000">
            <w:pPr>
              <w:spacing w:after="0"/>
              <w:ind w:left="23"/>
            </w:pPr>
            <w:r>
              <w:rPr>
                <w:b/>
                <w:sz w:val="18"/>
              </w:rPr>
              <w:t xml:space="preserve"> </w:t>
            </w:r>
          </w:p>
        </w:tc>
        <w:tc>
          <w:tcPr>
            <w:tcW w:w="4140" w:type="dxa"/>
            <w:tcBorders>
              <w:top w:val="single" w:sz="6" w:space="0" w:color="000000"/>
              <w:left w:val="single" w:sz="6" w:space="0" w:color="000000"/>
              <w:bottom w:val="single" w:sz="6" w:space="0" w:color="000000"/>
              <w:right w:val="single" w:sz="6" w:space="0" w:color="000000"/>
            </w:tcBorders>
          </w:tcPr>
          <w:p w14:paraId="552100AF" w14:textId="77777777" w:rsidR="007F35E9" w:rsidRDefault="00000000">
            <w:pPr>
              <w:numPr>
                <w:ilvl w:val="0"/>
                <w:numId w:val="37"/>
              </w:numPr>
              <w:spacing w:after="0"/>
              <w:ind w:hanging="360"/>
            </w:pPr>
            <w:r>
              <w:rPr>
                <w:sz w:val="18"/>
              </w:rPr>
              <w:t xml:space="preserve">acebutolol </w:t>
            </w:r>
          </w:p>
          <w:p w14:paraId="6E241176" w14:textId="77777777" w:rsidR="007F35E9" w:rsidRDefault="00000000">
            <w:pPr>
              <w:numPr>
                <w:ilvl w:val="0"/>
                <w:numId w:val="37"/>
              </w:numPr>
              <w:spacing w:after="0"/>
              <w:ind w:hanging="360"/>
            </w:pPr>
            <w:r>
              <w:rPr>
                <w:sz w:val="18"/>
              </w:rPr>
              <w:t xml:space="preserve">atenolol </w:t>
            </w:r>
          </w:p>
          <w:p w14:paraId="78BEDE8A" w14:textId="77777777" w:rsidR="007F35E9" w:rsidRDefault="00000000">
            <w:pPr>
              <w:numPr>
                <w:ilvl w:val="0"/>
                <w:numId w:val="37"/>
              </w:numPr>
              <w:spacing w:after="0"/>
              <w:ind w:hanging="360"/>
            </w:pPr>
            <w:r>
              <w:rPr>
                <w:sz w:val="18"/>
              </w:rPr>
              <w:t xml:space="preserve">bisoprolol </w:t>
            </w:r>
          </w:p>
          <w:p w14:paraId="4D6C4BF1" w14:textId="77777777" w:rsidR="007F35E9" w:rsidRDefault="00000000">
            <w:pPr>
              <w:numPr>
                <w:ilvl w:val="0"/>
                <w:numId w:val="37"/>
              </w:numPr>
              <w:spacing w:after="0"/>
              <w:ind w:hanging="360"/>
            </w:pPr>
            <w:r>
              <w:rPr>
                <w:sz w:val="18"/>
              </w:rPr>
              <w:t xml:space="preserve">carvedilol </w:t>
            </w:r>
          </w:p>
          <w:p w14:paraId="4EAA4779" w14:textId="77777777" w:rsidR="007F35E9" w:rsidRDefault="00000000">
            <w:pPr>
              <w:numPr>
                <w:ilvl w:val="0"/>
                <w:numId w:val="37"/>
              </w:numPr>
              <w:spacing w:after="0"/>
              <w:ind w:hanging="360"/>
            </w:pPr>
            <w:r>
              <w:rPr>
                <w:sz w:val="18"/>
              </w:rPr>
              <w:t xml:space="preserve">labetalol </w:t>
            </w:r>
          </w:p>
          <w:p w14:paraId="7584CE83" w14:textId="77777777" w:rsidR="007F35E9" w:rsidRDefault="00000000">
            <w:pPr>
              <w:numPr>
                <w:ilvl w:val="0"/>
                <w:numId w:val="37"/>
              </w:numPr>
              <w:spacing w:after="0"/>
              <w:ind w:hanging="360"/>
            </w:pPr>
            <w:r>
              <w:rPr>
                <w:sz w:val="18"/>
              </w:rPr>
              <w:t xml:space="preserve">metoprolol </w:t>
            </w:r>
          </w:p>
          <w:p w14:paraId="02F36477" w14:textId="77777777" w:rsidR="007F35E9" w:rsidRDefault="00000000">
            <w:pPr>
              <w:numPr>
                <w:ilvl w:val="0"/>
                <w:numId w:val="37"/>
              </w:numPr>
              <w:spacing w:after="0"/>
              <w:ind w:hanging="360"/>
            </w:pPr>
            <w:r>
              <w:rPr>
                <w:sz w:val="18"/>
              </w:rPr>
              <w:t xml:space="preserve">metoprolol succinate ER </w:t>
            </w:r>
          </w:p>
          <w:p w14:paraId="4E61D9DC" w14:textId="77777777" w:rsidR="007F35E9" w:rsidRDefault="00000000">
            <w:pPr>
              <w:numPr>
                <w:ilvl w:val="0"/>
                <w:numId w:val="37"/>
              </w:numPr>
              <w:spacing w:after="0"/>
              <w:ind w:hanging="360"/>
            </w:pPr>
            <w:r>
              <w:rPr>
                <w:sz w:val="18"/>
              </w:rPr>
              <w:t xml:space="preserve">nadolol </w:t>
            </w:r>
          </w:p>
          <w:p w14:paraId="1AEFA258" w14:textId="77777777" w:rsidR="007F35E9" w:rsidRDefault="00000000">
            <w:pPr>
              <w:numPr>
                <w:ilvl w:val="0"/>
                <w:numId w:val="37"/>
              </w:numPr>
              <w:spacing w:after="0"/>
              <w:ind w:hanging="360"/>
            </w:pPr>
            <w:r>
              <w:rPr>
                <w:sz w:val="18"/>
              </w:rPr>
              <w:t xml:space="preserve">nebivolol </w:t>
            </w:r>
          </w:p>
          <w:p w14:paraId="7633D724" w14:textId="77777777" w:rsidR="007F35E9" w:rsidRDefault="00000000">
            <w:pPr>
              <w:numPr>
                <w:ilvl w:val="0"/>
                <w:numId w:val="37"/>
              </w:numPr>
              <w:spacing w:after="0"/>
              <w:ind w:hanging="360"/>
            </w:pPr>
            <w:r>
              <w:rPr>
                <w:sz w:val="18"/>
              </w:rPr>
              <w:t xml:space="preserve">propranolol </w:t>
            </w:r>
          </w:p>
          <w:p w14:paraId="3DD183BA" w14:textId="77777777" w:rsidR="007F35E9" w:rsidRDefault="00000000">
            <w:pPr>
              <w:numPr>
                <w:ilvl w:val="0"/>
                <w:numId w:val="37"/>
              </w:numPr>
              <w:spacing w:after="0"/>
              <w:ind w:hanging="360"/>
            </w:pPr>
            <w:r>
              <w:rPr>
                <w:sz w:val="18"/>
              </w:rPr>
              <w:t xml:space="preserve">propranolol ER caps </w:t>
            </w:r>
          </w:p>
          <w:p w14:paraId="29B755F5" w14:textId="77777777" w:rsidR="007F35E9" w:rsidRDefault="00000000">
            <w:pPr>
              <w:numPr>
                <w:ilvl w:val="0"/>
                <w:numId w:val="37"/>
              </w:numPr>
              <w:spacing w:after="0"/>
              <w:ind w:hanging="360"/>
            </w:pPr>
            <w:r>
              <w:rPr>
                <w:sz w:val="18"/>
              </w:rPr>
              <w:t xml:space="preserve">sotalol </w:t>
            </w:r>
          </w:p>
        </w:tc>
        <w:tc>
          <w:tcPr>
            <w:tcW w:w="5036" w:type="dxa"/>
            <w:tcBorders>
              <w:top w:val="single" w:sz="6" w:space="0" w:color="000000"/>
              <w:left w:val="single" w:sz="6" w:space="0" w:color="000000"/>
              <w:bottom w:val="single" w:sz="6" w:space="0" w:color="000000"/>
              <w:right w:val="single" w:sz="6" w:space="0" w:color="000000"/>
            </w:tcBorders>
          </w:tcPr>
          <w:p w14:paraId="7969543E" w14:textId="77777777" w:rsidR="007F35E9" w:rsidRDefault="00000000">
            <w:pPr>
              <w:numPr>
                <w:ilvl w:val="0"/>
                <w:numId w:val="38"/>
              </w:numPr>
              <w:spacing w:after="0"/>
              <w:ind w:hanging="360"/>
            </w:pPr>
            <w:proofErr w:type="spellStart"/>
            <w:r>
              <w:rPr>
                <w:sz w:val="18"/>
              </w:rPr>
              <w:t>betaxolol</w:t>
            </w:r>
            <w:proofErr w:type="spellEnd"/>
            <w:r>
              <w:rPr>
                <w:sz w:val="18"/>
              </w:rPr>
              <w:t xml:space="preserve"> </w:t>
            </w:r>
          </w:p>
          <w:p w14:paraId="58D1D039" w14:textId="77777777" w:rsidR="007F35E9" w:rsidRDefault="00000000">
            <w:pPr>
              <w:numPr>
                <w:ilvl w:val="0"/>
                <w:numId w:val="38"/>
              </w:numPr>
              <w:spacing w:after="22" w:line="238" w:lineRule="auto"/>
              <w:ind w:hanging="360"/>
            </w:pPr>
            <w:r>
              <w:rPr>
                <w:sz w:val="18"/>
              </w:rPr>
              <w:t xml:space="preserve">carvedilol ER </w:t>
            </w:r>
            <w:proofErr w:type="spellStart"/>
            <w:r>
              <w:rPr>
                <w:sz w:val="18"/>
              </w:rPr>
              <w:t xml:space="preserve">cap </w:t>
            </w:r>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QL – 1 cap/day </w:t>
            </w:r>
          </w:p>
          <w:p w14:paraId="042E04BC" w14:textId="77777777" w:rsidR="007F35E9" w:rsidRDefault="00000000">
            <w:pPr>
              <w:numPr>
                <w:ilvl w:val="0"/>
                <w:numId w:val="38"/>
              </w:numPr>
              <w:spacing w:after="7" w:line="249" w:lineRule="auto"/>
              <w:ind w:hanging="360"/>
            </w:pPr>
            <w:proofErr w:type="spellStart"/>
            <w:r>
              <w:rPr>
                <w:sz w:val="18"/>
              </w:rPr>
              <w:t>Hemangeol</w:t>
            </w:r>
            <w:proofErr w:type="spellEnd"/>
            <w:r>
              <w:rPr>
                <w:sz w:val="18"/>
              </w:rPr>
              <w:t xml:space="preserve"> solution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be 5 weeks of age or older and less than or equal to 1 year of age </w:t>
            </w:r>
          </w:p>
          <w:p w14:paraId="74785498" w14:textId="77777777" w:rsidR="007F35E9" w:rsidRDefault="00000000">
            <w:pPr>
              <w:numPr>
                <w:ilvl w:val="0"/>
                <w:numId w:val="38"/>
              </w:numPr>
              <w:spacing w:after="0"/>
              <w:ind w:hanging="360"/>
            </w:pPr>
            <w:proofErr w:type="spellStart"/>
            <w:r>
              <w:rPr>
                <w:sz w:val="18"/>
              </w:rPr>
              <w:t>Kapspargo</w:t>
            </w:r>
            <w:proofErr w:type="spellEnd"/>
            <w:r>
              <w:rPr>
                <w:sz w:val="18"/>
              </w:rPr>
              <w:t xml:space="preserve"> </w:t>
            </w:r>
          </w:p>
          <w:p w14:paraId="4752432E" w14:textId="77777777" w:rsidR="007F35E9" w:rsidRDefault="00000000">
            <w:pPr>
              <w:numPr>
                <w:ilvl w:val="0"/>
                <w:numId w:val="38"/>
              </w:numPr>
              <w:spacing w:after="0"/>
              <w:ind w:hanging="360"/>
            </w:pPr>
            <w:r>
              <w:rPr>
                <w:sz w:val="18"/>
              </w:rPr>
              <w:t xml:space="preserve">pindolol </w:t>
            </w:r>
          </w:p>
          <w:p w14:paraId="39E80E35" w14:textId="77777777" w:rsidR="007F35E9" w:rsidRDefault="00000000">
            <w:pPr>
              <w:numPr>
                <w:ilvl w:val="0"/>
                <w:numId w:val="38"/>
              </w:numPr>
              <w:spacing w:after="14" w:line="242" w:lineRule="auto"/>
              <w:ind w:hanging="360"/>
            </w:pPr>
            <w:proofErr w:type="spellStart"/>
            <w:r>
              <w:rPr>
                <w:sz w:val="18"/>
              </w:rPr>
              <w:t>Sotylize</w:t>
            </w:r>
            <w:proofErr w:type="spellEnd"/>
            <w:r>
              <w:rPr>
                <w:sz w:val="18"/>
              </w:rPr>
              <w:t xml:space="preserve"> oral solution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under 12 years of age or unable to swallow capsules/tablets </w:t>
            </w:r>
          </w:p>
          <w:p w14:paraId="1675E092" w14:textId="77777777" w:rsidR="007F35E9" w:rsidRDefault="00000000">
            <w:pPr>
              <w:numPr>
                <w:ilvl w:val="0"/>
                <w:numId w:val="38"/>
              </w:numPr>
              <w:spacing w:after="0"/>
              <w:ind w:hanging="360"/>
            </w:pPr>
            <w:r>
              <w:rPr>
                <w:sz w:val="18"/>
              </w:rPr>
              <w:t xml:space="preserve">timolol </w:t>
            </w:r>
          </w:p>
        </w:tc>
        <w:tc>
          <w:tcPr>
            <w:tcW w:w="1555" w:type="dxa"/>
            <w:tcBorders>
              <w:top w:val="single" w:sz="6" w:space="0" w:color="000000"/>
              <w:left w:val="single" w:sz="6" w:space="0" w:color="000000"/>
              <w:bottom w:val="single" w:sz="6" w:space="0" w:color="000000"/>
              <w:right w:val="single" w:sz="6" w:space="0" w:color="000000"/>
            </w:tcBorders>
          </w:tcPr>
          <w:p w14:paraId="4335084C" w14:textId="77777777" w:rsidR="007F35E9" w:rsidRDefault="00000000">
            <w:pPr>
              <w:spacing w:after="0"/>
              <w:ind w:left="25"/>
            </w:pPr>
            <w:r>
              <w:rPr>
                <w:b/>
                <w:sz w:val="18"/>
              </w:rPr>
              <w:t xml:space="preserve"> </w:t>
            </w:r>
          </w:p>
        </w:tc>
      </w:tr>
      <w:tr w:rsidR="007F35E9" w14:paraId="02E74BF0" w14:textId="77777777">
        <w:trPr>
          <w:trHeight w:val="473"/>
        </w:trPr>
        <w:tc>
          <w:tcPr>
            <w:tcW w:w="2779" w:type="dxa"/>
            <w:tcBorders>
              <w:top w:val="single" w:sz="6" w:space="0" w:color="000000"/>
              <w:left w:val="single" w:sz="6" w:space="0" w:color="000000"/>
              <w:bottom w:val="single" w:sz="6" w:space="0" w:color="000000"/>
              <w:right w:val="single" w:sz="6" w:space="0" w:color="000000"/>
            </w:tcBorders>
            <w:shd w:val="clear" w:color="auto" w:fill="F2F2F2"/>
          </w:tcPr>
          <w:p w14:paraId="6E072FA6" w14:textId="77777777" w:rsidR="007F35E9" w:rsidRDefault="00000000">
            <w:pPr>
              <w:spacing w:after="0"/>
              <w:ind w:left="23"/>
            </w:pPr>
            <w:r>
              <w:rPr>
                <w:b/>
                <w:sz w:val="18"/>
              </w:rPr>
              <w:t xml:space="preserve">Beta Adrenergic Blockers with Diuretics </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24BBD7B6" w14:textId="77777777" w:rsidR="007F35E9" w:rsidRDefault="00000000">
            <w:pPr>
              <w:numPr>
                <w:ilvl w:val="0"/>
                <w:numId w:val="39"/>
              </w:numPr>
              <w:spacing w:after="0"/>
              <w:ind w:hanging="360"/>
            </w:pPr>
            <w:r>
              <w:rPr>
                <w:sz w:val="18"/>
              </w:rPr>
              <w:t xml:space="preserve">atenolol/chlorthalidone </w:t>
            </w:r>
          </w:p>
          <w:p w14:paraId="554F23E1" w14:textId="77777777" w:rsidR="007F35E9" w:rsidRDefault="00000000">
            <w:pPr>
              <w:numPr>
                <w:ilvl w:val="0"/>
                <w:numId w:val="39"/>
              </w:numPr>
              <w:spacing w:after="0"/>
              <w:ind w:hanging="360"/>
            </w:pPr>
            <w:r>
              <w:rPr>
                <w:sz w:val="18"/>
              </w:rPr>
              <w:t xml:space="preserve">bisoprolol/HCTZ </w:t>
            </w:r>
          </w:p>
        </w:tc>
        <w:tc>
          <w:tcPr>
            <w:tcW w:w="5036" w:type="dxa"/>
            <w:tcBorders>
              <w:top w:val="single" w:sz="6" w:space="0" w:color="000000"/>
              <w:left w:val="single" w:sz="6" w:space="0" w:color="000000"/>
              <w:bottom w:val="single" w:sz="6" w:space="0" w:color="000000"/>
              <w:right w:val="single" w:sz="6" w:space="0" w:color="000000"/>
            </w:tcBorders>
            <w:shd w:val="clear" w:color="auto" w:fill="F2F2F2"/>
          </w:tcPr>
          <w:p w14:paraId="58204282" w14:textId="77777777" w:rsidR="007F35E9" w:rsidRDefault="00000000">
            <w:pPr>
              <w:tabs>
                <w:tab w:val="center" w:pos="999"/>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metoprolol/HCTZ </w:t>
            </w:r>
          </w:p>
        </w:tc>
        <w:tc>
          <w:tcPr>
            <w:tcW w:w="1555" w:type="dxa"/>
            <w:tcBorders>
              <w:top w:val="single" w:sz="6" w:space="0" w:color="000000"/>
              <w:left w:val="single" w:sz="6" w:space="0" w:color="000000"/>
              <w:bottom w:val="single" w:sz="6" w:space="0" w:color="000000"/>
              <w:right w:val="single" w:sz="6" w:space="0" w:color="000000"/>
            </w:tcBorders>
            <w:shd w:val="clear" w:color="auto" w:fill="F2F2F2"/>
          </w:tcPr>
          <w:p w14:paraId="68A451E9" w14:textId="77777777" w:rsidR="007F35E9" w:rsidRDefault="00000000">
            <w:pPr>
              <w:spacing w:after="0"/>
              <w:ind w:left="25"/>
            </w:pPr>
            <w:r>
              <w:rPr>
                <w:b/>
                <w:sz w:val="18"/>
              </w:rPr>
              <w:t xml:space="preserve"> </w:t>
            </w:r>
          </w:p>
        </w:tc>
      </w:tr>
    </w:tbl>
    <w:p w14:paraId="7E58E610" w14:textId="77777777" w:rsidR="007F35E9" w:rsidRDefault="00000000">
      <w:pPr>
        <w:spacing w:after="234"/>
      </w:pPr>
      <w:r>
        <w:t xml:space="preserve"> </w:t>
      </w:r>
    </w:p>
    <w:p w14:paraId="337EF6A4" w14:textId="77777777" w:rsidR="007F35E9" w:rsidRDefault="00000000">
      <w:pPr>
        <w:spacing w:after="0"/>
        <w:jc w:val="both"/>
      </w:pPr>
      <w:r>
        <w:t xml:space="preserve"> </w:t>
      </w:r>
      <w:r>
        <w:tab/>
        <w:t xml:space="preserve"> </w:t>
      </w:r>
    </w:p>
    <w:tbl>
      <w:tblPr>
        <w:tblStyle w:val="TableGrid"/>
        <w:tblW w:w="13511" w:type="dxa"/>
        <w:tblInd w:w="12" w:type="dxa"/>
        <w:tblCellMar>
          <w:top w:w="41" w:type="dxa"/>
          <w:left w:w="85" w:type="dxa"/>
          <w:bottom w:w="0" w:type="dxa"/>
          <w:right w:w="0" w:type="dxa"/>
        </w:tblCellMar>
        <w:tblLook w:val="04A0" w:firstRow="1" w:lastRow="0" w:firstColumn="1" w:lastColumn="0" w:noHBand="0" w:noVBand="1"/>
      </w:tblPr>
      <w:tblGrid>
        <w:gridCol w:w="2780"/>
        <w:gridCol w:w="4140"/>
        <w:gridCol w:w="5036"/>
        <w:gridCol w:w="1555"/>
      </w:tblGrid>
      <w:tr w:rsidR="007F35E9" w14:paraId="3E74A0F8" w14:textId="77777777">
        <w:trPr>
          <w:trHeight w:val="601"/>
        </w:trPr>
        <w:tc>
          <w:tcPr>
            <w:tcW w:w="2779" w:type="dxa"/>
            <w:tcBorders>
              <w:top w:val="single" w:sz="6" w:space="0" w:color="000000"/>
              <w:left w:val="single" w:sz="6" w:space="0" w:color="000000"/>
              <w:bottom w:val="single" w:sz="17" w:space="0" w:color="000000"/>
              <w:right w:val="single" w:sz="6" w:space="0" w:color="000000"/>
            </w:tcBorders>
          </w:tcPr>
          <w:p w14:paraId="28C8C1AE" w14:textId="77777777" w:rsidR="007F35E9" w:rsidRDefault="00000000">
            <w:pPr>
              <w:spacing w:after="0"/>
              <w:ind w:right="96"/>
              <w:jc w:val="center"/>
            </w:pPr>
            <w:r>
              <w:rPr>
                <w:b/>
              </w:rPr>
              <w:t xml:space="preserve">DRUG CLASS </w:t>
            </w:r>
          </w:p>
        </w:tc>
        <w:tc>
          <w:tcPr>
            <w:tcW w:w="4140" w:type="dxa"/>
            <w:tcBorders>
              <w:top w:val="single" w:sz="6" w:space="0" w:color="000000"/>
              <w:left w:val="single" w:sz="6" w:space="0" w:color="000000"/>
              <w:bottom w:val="single" w:sz="17" w:space="0" w:color="000000"/>
              <w:right w:val="single" w:sz="6" w:space="0" w:color="000000"/>
            </w:tcBorders>
          </w:tcPr>
          <w:p w14:paraId="38BAEA5B" w14:textId="77777777" w:rsidR="007F35E9" w:rsidRDefault="00000000">
            <w:pPr>
              <w:spacing w:after="0"/>
              <w:ind w:right="99"/>
              <w:jc w:val="center"/>
            </w:pPr>
            <w:r>
              <w:rPr>
                <w:b/>
              </w:rPr>
              <w:t xml:space="preserve">PREFERRED </w:t>
            </w:r>
          </w:p>
        </w:tc>
        <w:tc>
          <w:tcPr>
            <w:tcW w:w="5036" w:type="dxa"/>
            <w:tcBorders>
              <w:top w:val="single" w:sz="6" w:space="0" w:color="000000"/>
              <w:left w:val="single" w:sz="6" w:space="0" w:color="000000"/>
              <w:bottom w:val="single" w:sz="17" w:space="0" w:color="000000"/>
              <w:right w:val="single" w:sz="6" w:space="0" w:color="000000"/>
            </w:tcBorders>
          </w:tcPr>
          <w:p w14:paraId="75BD7D19" w14:textId="77777777" w:rsidR="007F35E9" w:rsidRDefault="00000000">
            <w:pPr>
              <w:spacing w:after="0"/>
              <w:ind w:right="99"/>
              <w:jc w:val="center"/>
            </w:pPr>
            <w:r>
              <w:rPr>
                <w:b/>
              </w:rPr>
              <w:t xml:space="preserve">NON-PREFERRED </w:t>
            </w:r>
          </w:p>
        </w:tc>
        <w:tc>
          <w:tcPr>
            <w:tcW w:w="1555" w:type="dxa"/>
            <w:tcBorders>
              <w:top w:val="single" w:sz="6" w:space="0" w:color="000000"/>
              <w:left w:val="single" w:sz="6" w:space="0" w:color="000000"/>
              <w:bottom w:val="single" w:sz="17" w:space="0" w:color="000000"/>
              <w:right w:val="single" w:sz="6" w:space="0" w:color="000000"/>
            </w:tcBorders>
          </w:tcPr>
          <w:p w14:paraId="01751256" w14:textId="77777777" w:rsidR="007F35E9" w:rsidRDefault="00000000">
            <w:pPr>
              <w:spacing w:after="5"/>
              <w:ind w:right="219"/>
              <w:jc w:val="right"/>
            </w:pPr>
            <w:r>
              <w:rPr>
                <w:b/>
              </w:rPr>
              <w:t xml:space="preserve">PA CRITERIA     </w:t>
            </w:r>
          </w:p>
          <w:p w14:paraId="034D103D" w14:textId="77777777" w:rsidR="007F35E9" w:rsidRDefault="00000000">
            <w:pPr>
              <w:spacing w:after="0"/>
              <w:ind w:right="86"/>
              <w:jc w:val="center"/>
            </w:pPr>
            <w:r>
              <w:rPr>
                <w:b/>
                <w:sz w:val="18"/>
              </w:rPr>
              <w:t>(if applicable)</w:t>
            </w:r>
            <w:r>
              <w:rPr>
                <w:b/>
              </w:rPr>
              <w:t xml:space="preserve"> </w:t>
            </w:r>
          </w:p>
        </w:tc>
      </w:tr>
      <w:tr w:rsidR="007F35E9" w14:paraId="7FED2F90" w14:textId="77777777">
        <w:trPr>
          <w:trHeight w:val="300"/>
        </w:trPr>
        <w:tc>
          <w:tcPr>
            <w:tcW w:w="2779" w:type="dxa"/>
            <w:tcBorders>
              <w:top w:val="single" w:sz="17" w:space="0" w:color="000000"/>
              <w:left w:val="single" w:sz="6" w:space="0" w:color="000000"/>
              <w:bottom w:val="single" w:sz="17" w:space="0" w:color="000000"/>
              <w:right w:val="nil"/>
            </w:tcBorders>
            <w:shd w:val="clear" w:color="auto" w:fill="FF612B"/>
          </w:tcPr>
          <w:p w14:paraId="1B5020E6" w14:textId="77777777" w:rsidR="007F35E9" w:rsidRDefault="007F35E9"/>
        </w:tc>
        <w:tc>
          <w:tcPr>
            <w:tcW w:w="9176" w:type="dxa"/>
            <w:gridSpan w:val="2"/>
            <w:tcBorders>
              <w:top w:val="single" w:sz="17" w:space="0" w:color="000000"/>
              <w:left w:val="nil"/>
              <w:bottom w:val="single" w:sz="17" w:space="0" w:color="000000"/>
              <w:right w:val="nil"/>
            </w:tcBorders>
            <w:shd w:val="clear" w:color="auto" w:fill="FF612B"/>
          </w:tcPr>
          <w:p w14:paraId="6C0AD7C4" w14:textId="77777777" w:rsidR="007F35E9" w:rsidRDefault="00000000">
            <w:pPr>
              <w:spacing w:after="0"/>
              <w:ind w:left="2481"/>
            </w:pPr>
            <w:r>
              <w:rPr>
                <w:rFonts w:ascii="Cambria" w:eastAsia="Cambria" w:hAnsi="Cambria" w:cs="Cambria"/>
                <w:b/>
                <w:color w:val="FFFFFF"/>
                <w:sz w:val="20"/>
              </w:rPr>
              <w:t>CARDIOVASCULAR - Continued</w:t>
            </w:r>
            <w:r>
              <w:rPr>
                <w:rFonts w:ascii="Cambria" w:eastAsia="Cambria" w:hAnsi="Cambria" w:cs="Cambria"/>
                <w:sz w:val="18"/>
              </w:rPr>
              <w:t xml:space="preserve"> </w:t>
            </w:r>
          </w:p>
        </w:tc>
        <w:tc>
          <w:tcPr>
            <w:tcW w:w="1555" w:type="dxa"/>
            <w:tcBorders>
              <w:top w:val="single" w:sz="17" w:space="0" w:color="000000"/>
              <w:left w:val="nil"/>
              <w:bottom w:val="single" w:sz="17" w:space="0" w:color="000000"/>
              <w:right w:val="single" w:sz="6" w:space="0" w:color="000000"/>
            </w:tcBorders>
            <w:shd w:val="clear" w:color="auto" w:fill="FF612B"/>
          </w:tcPr>
          <w:p w14:paraId="77046D97" w14:textId="77777777" w:rsidR="007F35E9" w:rsidRDefault="007F35E9"/>
        </w:tc>
      </w:tr>
      <w:tr w:rsidR="007F35E9" w14:paraId="6ECCA296" w14:textId="77777777">
        <w:trPr>
          <w:trHeight w:val="6095"/>
        </w:trPr>
        <w:tc>
          <w:tcPr>
            <w:tcW w:w="2779" w:type="dxa"/>
            <w:tcBorders>
              <w:top w:val="single" w:sz="17" w:space="0" w:color="000000"/>
              <w:left w:val="single" w:sz="6" w:space="0" w:color="000000"/>
              <w:bottom w:val="single" w:sz="6" w:space="0" w:color="000000"/>
              <w:right w:val="single" w:sz="6" w:space="0" w:color="000000"/>
            </w:tcBorders>
          </w:tcPr>
          <w:p w14:paraId="4946B54D" w14:textId="77777777" w:rsidR="007F35E9" w:rsidRDefault="00000000">
            <w:pPr>
              <w:spacing w:after="0"/>
              <w:ind w:left="23"/>
            </w:pPr>
            <w:r>
              <w:rPr>
                <w:b/>
                <w:sz w:val="18"/>
              </w:rPr>
              <w:t xml:space="preserve">Calcium Channel Blockers </w:t>
            </w:r>
          </w:p>
        </w:tc>
        <w:tc>
          <w:tcPr>
            <w:tcW w:w="4140" w:type="dxa"/>
            <w:tcBorders>
              <w:top w:val="single" w:sz="17" w:space="0" w:color="000000"/>
              <w:left w:val="single" w:sz="6" w:space="0" w:color="000000"/>
              <w:bottom w:val="single" w:sz="6" w:space="0" w:color="000000"/>
              <w:right w:val="single" w:sz="6" w:space="0" w:color="000000"/>
            </w:tcBorders>
          </w:tcPr>
          <w:p w14:paraId="38A62CE8" w14:textId="77777777" w:rsidR="007F35E9" w:rsidRDefault="00000000">
            <w:pPr>
              <w:spacing w:after="32"/>
              <w:ind w:left="25"/>
            </w:pPr>
            <w:r>
              <w:rPr>
                <w:b/>
                <w:i/>
                <w:sz w:val="18"/>
              </w:rPr>
              <w:t xml:space="preserve">Dihydropyridine </w:t>
            </w:r>
          </w:p>
          <w:p w14:paraId="5A158344" w14:textId="77777777" w:rsidR="007F35E9" w:rsidRDefault="00000000">
            <w:pPr>
              <w:numPr>
                <w:ilvl w:val="0"/>
                <w:numId w:val="40"/>
              </w:numPr>
              <w:spacing w:after="0"/>
              <w:ind w:hanging="360"/>
            </w:pPr>
            <w:r>
              <w:rPr>
                <w:sz w:val="18"/>
              </w:rPr>
              <w:t xml:space="preserve">amlodipine </w:t>
            </w:r>
          </w:p>
          <w:p w14:paraId="0659B062" w14:textId="77777777" w:rsidR="007F35E9" w:rsidRDefault="00000000">
            <w:pPr>
              <w:numPr>
                <w:ilvl w:val="0"/>
                <w:numId w:val="40"/>
              </w:numPr>
              <w:spacing w:after="0"/>
              <w:ind w:hanging="360"/>
            </w:pPr>
            <w:r>
              <w:rPr>
                <w:sz w:val="18"/>
              </w:rPr>
              <w:t xml:space="preserve">felodipine ER </w:t>
            </w:r>
          </w:p>
          <w:p w14:paraId="39D04990" w14:textId="77777777" w:rsidR="007F35E9" w:rsidRDefault="00000000">
            <w:pPr>
              <w:numPr>
                <w:ilvl w:val="0"/>
                <w:numId w:val="40"/>
              </w:numPr>
              <w:spacing w:after="0"/>
              <w:ind w:hanging="360"/>
            </w:pPr>
            <w:r>
              <w:rPr>
                <w:sz w:val="18"/>
              </w:rPr>
              <w:t xml:space="preserve">nifedipine (short-acting) </w:t>
            </w:r>
          </w:p>
          <w:p w14:paraId="06A2E85E" w14:textId="77777777" w:rsidR="007F35E9" w:rsidRDefault="00000000">
            <w:pPr>
              <w:numPr>
                <w:ilvl w:val="0"/>
                <w:numId w:val="40"/>
              </w:numPr>
              <w:spacing w:after="0"/>
              <w:ind w:hanging="360"/>
            </w:pPr>
            <w:r>
              <w:rPr>
                <w:sz w:val="18"/>
              </w:rPr>
              <w:t xml:space="preserve">nifedipine ER </w:t>
            </w:r>
          </w:p>
          <w:p w14:paraId="32B90377" w14:textId="77777777" w:rsidR="007F35E9" w:rsidRDefault="00000000">
            <w:pPr>
              <w:spacing w:after="12"/>
              <w:ind w:left="25"/>
            </w:pPr>
            <w:r>
              <w:rPr>
                <w:sz w:val="18"/>
              </w:rPr>
              <w:t xml:space="preserve"> </w:t>
            </w:r>
          </w:p>
          <w:p w14:paraId="7EC6B13C" w14:textId="77777777" w:rsidR="007F35E9" w:rsidRDefault="00000000">
            <w:pPr>
              <w:spacing w:after="33"/>
              <w:ind w:left="25"/>
            </w:pPr>
            <w:r>
              <w:rPr>
                <w:b/>
                <w:i/>
                <w:sz w:val="18"/>
              </w:rPr>
              <w:t xml:space="preserve">Non-Dihydropyridine </w:t>
            </w:r>
          </w:p>
          <w:p w14:paraId="278A562A" w14:textId="77777777" w:rsidR="007F35E9" w:rsidRDefault="00000000">
            <w:pPr>
              <w:numPr>
                <w:ilvl w:val="0"/>
                <w:numId w:val="40"/>
              </w:numPr>
              <w:spacing w:after="0"/>
              <w:ind w:hanging="360"/>
            </w:pPr>
            <w:r>
              <w:rPr>
                <w:sz w:val="18"/>
              </w:rPr>
              <w:t xml:space="preserve">Calan SR </w:t>
            </w:r>
          </w:p>
          <w:p w14:paraId="01185D68" w14:textId="77777777" w:rsidR="007F35E9" w:rsidRDefault="00000000">
            <w:pPr>
              <w:numPr>
                <w:ilvl w:val="0"/>
                <w:numId w:val="40"/>
              </w:numPr>
              <w:spacing w:after="0"/>
              <w:ind w:hanging="360"/>
            </w:pPr>
            <w:r>
              <w:rPr>
                <w:sz w:val="18"/>
              </w:rPr>
              <w:t xml:space="preserve">Cardizem LA </w:t>
            </w:r>
          </w:p>
          <w:p w14:paraId="1EC41196" w14:textId="77777777" w:rsidR="007F35E9" w:rsidRDefault="00000000">
            <w:pPr>
              <w:numPr>
                <w:ilvl w:val="0"/>
                <w:numId w:val="40"/>
              </w:numPr>
              <w:spacing w:after="0"/>
              <w:ind w:hanging="360"/>
            </w:pPr>
            <w:r>
              <w:rPr>
                <w:sz w:val="18"/>
              </w:rPr>
              <w:t xml:space="preserve">diltiazem (long-acting formulations) </w:t>
            </w:r>
          </w:p>
          <w:p w14:paraId="62E360D0" w14:textId="77777777" w:rsidR="007F35E9" w:rsidRDefault="00000000">
            <w:pPr>
              <w:numPr>
                <w:ilvl w:val="0"/>
                <w:numId w:val="40"/>
              </w:numPr>
              <w:spacing w:after="0"/>
              <w:ind w:hanging="360"/>
            </w:pPr>
            <w:r>
              <w:rPr>
                <w:sz w:val="18"/>
              </w:rPr>
              <w:t xml:space="preserve">diltiazem (non-time released) </w:t>
            </w:r>
          </w:p>
          <w:p w14:paraId="4805EF2E" w14:textId="77777777" w:rsidR="007F35E9" w:rsidRDefault="00000000">
            <w:pPr>
              <w:numPr>
                <w:ilvl w:val="0"/>
                <w:numId w:val="40"/>
              </w:numPr>
              <w:spacing w:after="0"/>
              <w:ind w:hanging="360"/>
            </w:pPr>
            <w:r>
              <w:rPr>
                <w:sz w:val="18"/>
              </w:rPr>
              <w:t xml:space="preserve">nimodipine </w:t>
            </w:r>
          </w:p>
          <w:p w14:paraId="26B5912D" w14:textId="77777777" w:rsidR="007F35E9" w:rsidRDefault="00000000">
            <w:pPr>
              <w:numPr>
                <w:ilvl w:val="0"/>
                <w:numId w:val="40"/>
              </w:numPr>
              <w:spacing w:after="0"/>
              <w:ind w:hanging="360"/>
            </w:pPr>
            <w:r>
              <w:rPr>
                <w:sz w:val="18"/>
              </w:rPr>
              <w:t xml:space="preserve">verapamil (long-acting formulations) </w:t>
            </w:r>
          </w:p>
          <w:p w14:paraId="1E8F408B" w14:textId="77777777" w:rsidR="007F35E9" w:rsidRDefault="00000000">
            <w:pPr>
              <w:numPr>
                <w:ilvl w:val="0"/>
                <w:numId w:val="40"/>
              </w:numPr>
              <w:spacing w:after="0"/>
              <w:ind w:hanging="360"/>
            </w:pPr>
            <w:r>
              <w:rPr>
                <w:sz w:val="18"/>
              </w:rPr>
              <w:t xml:space="preserve">verapamil (non-time released) </w:t>
            </w:r>
          </w:p>
          <w:p w14:paraId="78ABDC20" w14:textId="77777777" w:rsidR="007F35E9" w:rsidRDefault="00000000">
            <w:pPr>
              <w:spacing w:after="12"/>
              <w:ind w:left="26"/>
            </w:pPr>
            <w:r>
              <w:rPr>
                <w:sz w:val="18"/>
              </w:rPr>
              <w:t xml:space="preserve"> </w:t>
            </w:r>
          </w:p>
          <w:p w14:paraId="7428AA56" w14:textId="77777777" w:rsidR="007F35E9" w:rsidRDefault="00000000">
            <w:pPr>
              <w:spacing w:after="21"/>
              <w:ind w:left="26"/>
            </w:pPr>
            <w:r>
              <w:rPr>
                <w:b/>
                <w:i/>
                <w:sz w:val="18"/>
              </w:rPr>
              <w:t xml:space="preserve">Liquid Formulation </w:t>
            </w:r>
          </w:p>
          <w:p w14:paraId="571BA90A" w14:textId="77777777" w:rsidR="007F35E9" w:rsidRDefault="00000000">
            <w:pPr>
              <w:numPr>
                <w:ilvl w:val="0"/>
                <w:numId w:val="40"/>
              </w:numPr>
              <w:spacing w:after="0" w:line="245" w:lineRule="auto"/>
              <w:ind w:hanging="360"/>
            </w:pPr>
            <w:proofErr w:type="spellStart"/>
            <w:r>
              <w:rPr>
                <w:sz w:val="18"/>
              </w:rPr>
              <w:t>Norliqva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unable to swallow tablets </w:t>
            </w:r>
          </w:p>
          <w:p w14:paraId="5B30D1F4" w14:textId="77777777" w:rsidR="007F35E9" w:rsidRDefault="00000000">
            <w:pPr>
              <w:spacing w:after="5"/>
              <w:ind w:left="26"/>
            </w:pPr>
            <w:r>
              <w:rPr>
                <w:sz w:val="18"/>
              </w:rPr>
              <w:t xml:space="preserve"> </w:t>
            </w:r>
          </w:p>
          <w:p w14:paraId="7AF35800" w14:textId="77777777" w:rsidR="007F35E9" w:rsidRDefault="00000000">
            <w:pPr>
              <w:spacing w:after="12"/>
              <w:ind w:left="26"/>
            </w:pPr>
            <w:r>
              <w:rPr>
                <w:b/>
                <w:i/>
                <w:sz w:val="18"/>
              </w:rPr>
              <w:t xml:space="preserve">Combinations </w:t>
            </w:r>
          </w:p>
          <w:p w14:paraId="6483FA73" w14:textId="77777777" w:rsidR="007F35E9" w:rsidRDefault="00000000">
            <w:pPr>
              <w:spacing w:after="0"/>
              <w:ind w:left="26"/>
            </w:pPr>
            <w:r>
              <w:rPr>
                <w:sz w:val="18"/>
              </w:rPr>
              <w:t xml:space="preserve">N/A </w:t>
            </w:r>
          </w:p>
        </w:tc>
        <w:tc>
          <w:tcPr>
            <w:tcW w:w="5036" w:type="dxa"/>
            <w:tcBorders>
              <w:top w:val="single" w:sz="17" w:space="0" w:color="000000"/>
              <w:left w:val="single" w:sz="6" w:space="0" w:color="000000"/>
              <w:bottom w:val="single" w:sz="6" w:space="0" w:color="000000"/>
              <w:right w:val="single" w:sz="6" w:space="0" w:color="000000"/>
            </w:tcBorders>
          </w:tcPr>
          <w:p w14:paraId="362BF0C2" w14:textId="77777777" w:rsidR="007F35E9" w:rsidRDefault="00000000">
            <w:pPr>
              <w:spacing w:after="32"/>
              <w:ind w:left="21"/>
            </w:pPr>
            <w:r>
              <w:rPr>
                <w:b/>
                <w:i/>
                <w:sz w:val="18"/>
              </w:rPr>
              <w:t xml:space="preserve">Dihydropyridine </w:t>
            </w:r>
          </w:p>
          <w:p w14:paraId="4EC01A4B" w14:textId="77777777" w:rsidR="007F35E9" w:rsidRDefault="00000000">
            <w:pPr>
              <w:numPr>
                <w:ilvl w:val="0"/>
                <w:numId w:val="41"/>
              </w:numPr>
              <w:spacing w:after="0"/>
              <w:ind w:hanging="360"/>
            </w:pPr>
            <w:proofErr w:type="spellStart"/>
            <w:r>
              <w:rPr>
                <w:sz w:val="18"/>
              </w:rPr>
              <w:t>isradipine</w:t>
            </w:r>
            <w:proofErr w:type="spellEnd"/>
            <w:r>
              <w:rPr>
                <w:sz w:val="18"/>
              </w:rPr>
              <w:t xml:space="preserve"> (non-time released) </w:t>
            </w:r>
          </w:p>
          <w:p w14:paraId="3ABD8497" w14:textId="77777777" w:rsidR="007F35E9" w:rsidRDefault="00000000">
            <w:pPr>
              <w:numPr>
                <w:ilvl w:val="0"/>
                <w:numId w:val="41"/>
              </w:numPr>
              <w:spacing w:after="0"/>
              <w:ind w:hanging="360"/>
            </w:pPr>
            <w:proofErr w:type="spellStart"/>
            <w:r>
              <w:rPr>
                <w:sz w:val="18"/>
              </w:rPr>
              <w:t>levamlodipine</w:t>
            </w:r>
            <w:proofErr w:type="spellEnd"/>
            <w:r>
              <w:rPr>
                <w:sz w:val="18"/>
              </w:rPr>
              <w:t xml:space="preserve"> </w:t>
            </w:r>
          </w:p>
          <w:p w14:paraId="13946A6D" w14:textId="77777777" w:rsidR="007F35E9" w:rsidRDefault="00000000">
            <w:pPr>
              <w:numPr>
                <w:ilvl w:val="0"/>
                <w:numId w:val="41"/>
              </w:numPr>
              <w:spacing w:after="0"/>
              <w:ind w:hanging="360"/>
            </w:pPr>
            <w:r>
              <w:rPr>
                <w:sz w:val="18"/>
              </w:rPr>
              <w:t xml:space="preserve">nicardipine (non-time released) </w:t>
            </w:r>
          </w:p>
          <w:p w14:paraId="3FC39BB5" w14:textId="77777777" w:rsidR="007F35E9" w:rsidRDefault="00000000">
            <w:pPr>
              <w:numPr>
                <w:ilvl w:val="0"/>
                <w:numId w:val="41"/>
              </w:numPr>
              <w:spacing w:after="0"/>
              <w:ind w:hanging="360"/>
            </w:pPr>
            <w:proofErr w:type="spellStart"/>
            <w:r>
              <w:rPr>
                <w:sz w:val="18"/>
              </w:rPr>
              <w:t>nisoldipine</w:t>
            </w:r>
            <w:proofErr w:type="spellEnd"/>
            <w:r>
              <w:rPr>
                <w:sz w:val="18"/>
              </w:rPr>
              <w:t xml:space="preserve"> </w:t>
            </w:r>
          </w:p>
          <w:p w14:paraId="4E394CDD" w14:textId="77777777" w:rsidR="007F35E9" w:rsidRDefault="00000000">
            <w:pPr>
              <w:spacing w:after="12"/>
              <w:ind w:left="22"/>
            </w:pPr>
            <w:r>
              <w:rPr>
                <w:b/>
                <w:i/>
                <w:sz w:val="18"/>
              </w:rPr>
              <w:t xml:space="preserve"> </w:t>
            </w:r>
          </w:p>
          <w:p w14:paraId="07469986" w14:textId="77777777" w:rsidR="007F35E9" w:rsidRDefault="00000000">
            <w:pPr>
              <w:spacing w:after="32"/>
              <w:ind w:left="22"/>
            </w:pPr>
            <w:r>
              <w:rPr>
                <w:b/>
                <w:i/>
                <w:sz w:val="18"/>
              </w:rPr>
              <w:t xml:space="preserve">Non-Dihydropyridine </w:t>
            </w:r>
          </w:p>
          <w:p w14:paraId="3A7C57FC" w14:textId="77777777" w:rsidR="007F35E9" w:rsidRDefault="00000000">
            <w:pPr>
              <w:numPr>
                <w:ilvl w:val="0"/>
                <w:numId w:val="41"/>
              </w:numPr>
              <w:spacing w:after="0"/>
              <w:ind w:hanging="360"/>
            </w:pPr>
            <w:r>
              <w:rPr>
                <w:sz w:val="18"/>
              </w:rPr>
              <w:t>Cardizem CD</w:t>
            </w:r>
            <w:r>
              <w:rPr>
                <w:b/>
                <w:i/>
                <w:sz w:val="18"/>
              </w:rPr>
              <w:t xml:space="preserve"> </w:t>
            </w:r>
          </w:p>
          <w:p w14:paraId="4F484220" w14:textId="77777777" w:rsidR="007F35E9" w:rsidRDefault="00000000">
            <w:pPr>
              <w:numPr>
                <w:ilvl w:val="0"/>
                <w:numId w:val="41"/>
              </w:numPr>
              <w:spacing w:after="0"/>
              <w:ind w:hanging="360"/>
            </w:pPr>
            <w:proofErr w:type="spellStart"/>
            <w:r>
              <w:rPr>
                <w:sz w:val="18"/>
              </w:rPr>
              <w:t>Matzim</w:t>
            </w:r>
            <w:proofErr w:type="spellEnd"/>
            <w:r>
              <w:rPr>
                <w:sz w:val="18"/>
              </w:rPr>
              <w:t xml:space="preserve"> LA</w:t>
            </w:r>
            <w:r>
              <w:rPr>
                <w:b/>
                <w:i/>
                <w:sz w:val="18"/>
              </w:rPr>
              <w:t xml:space="preserve"> </w:t>
            </w:r>
          </w:p>
          <w:p w14:paraId="221DAED4" w14:textId="77777777" w:rsidR="007F35E9" w:rsidRDefault="00000000">
            <w:pPr>
              <w:numPr>
                <w:ilvl w:val="0"/>
                <w:numId w:val="41"/>
              </w:numPr>
              <w:spacing w:after="0"/>
              <w:ind w:hanging="360"/>
            </w:pPr>
            <w:r>
              <w:rPr>
                <w:sz w:val="18"/>
              </w:rPr>
              <w:t>verapamil ER PM</w:t>
            </w:r>
            <w:r>
              <w:rPr>
                <w:b/>
                <w:i/>
                <w:sz w:val="18"/>
              </w:rPr>
              <w:t xml:space="preserve"> </w:t>
            </w:r>
          </w:p>
          <w:p w14:paraId="67C8AF63" w14:textId="77777777" w:rsidR="007F35E9" w:rsidRDefault="00000000">
            <w:pPr>
              <w:numPr>
                <w:ilvl w:val="0"/>
                <w:numId w:val="41"/>
              </w:numPr>
              <w:spacing w:after="0"/>
              <w:ind w:hanging="360"/>
            </w:pPr>
            <w:proofErr w:type="spellStart"/>
            <w:r>
              <w:rPr>
                <w:sz w:val="18"/>
              </w:rPr>
              <w:t>Verelan</w:t>
            </w:r>
            <w:proofErr w:type="spellEnd"/>
            <w:r>
              <w:rPr>
                <w:sz w:val="18"/>
              </w:rPr>
              <w:t xml:space="preserve"> PM</w:t>
            </w:r>
            <w:r>
              <w:rPr>
                <w:b/>
                <w:i/>
                <w:sz w:val="18"/>
              </w:rPr>
              <w:t xml:space="preserve"> </w:t>
            </w:r>
          </w:p>
          <w:p w14:paraId="18FD67E5" w14:textId="77777777" w:rsidR="007F35E9" w:rsidRDefault="00000000">
            <w:pPr>
              <w:spacing w:after="12"/>
              <w:ind w:left="22"/>
            </w:pPr>
            <w:r>
              <w:rPr>
                <w:b/>
                <w:i/>
                <w:sz w:val="18"/>
              </w:rPr>
              <w:t xml:space="preserve"> </w:t>
            </w:r>
          </w:p>
          <w:p w14:paraId="4C878A7E" w14:textId="77777777" w:rsidR="007F35E9" w:rsidRDefault="00000000">
            <w:pPr>
              <w:spacing w:after="33"/>
              <w:ind w:left="22"/>
            </w:pPr>
            <w:r>
              <w:rPr>
                <w:b/>
                <w:i/>
                <w:sz w:val="18"/>
              </w:rPr>
              <w:t xml:space="preserve">Liquid Formulation </w:t>
            </w:r>
          </w:p>
          <w:p w14:paraId="06D8D680" w14:textId="77777777" w:rsidR="007F35E9" w:rsidRDefault="00000000">
            <w:pPr>
              <w:numPr>
                <w:ilvl w:val="0"/>
                <w:numId w:val="41"/>
              </w:numPr>
              <w:spacing w:after="22" w:line="240" w:lineRule="auto"/>
              <w:ind w:hanging="360"/>
            </w:pPr>
            <w:proofErr w:type="spellStart"/>
            <w:r>
              <w:rPr>
                <w:sz w:val="18"/>
              </w:rPr>
              <w:t>Katerzia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be 6 years of age or older and less than 12 years of age OR 12 years of age and older and unable to swallow tablets AND previous trial and failure of </w:t>
            </w:r>
            <w:proofErr w:type="spellStart"/>
            <w:r>
              <w:rPr>
                <w:sz w:val="18"/>
              </w:rPr>
              <w:t>Norliqva</w:t>
            </w:r>
            <w:proofErr w:type="spellEnd"/>
            <w:r>
              <w:rPr>
                <w:sz w:val="18"/>
              </w:rPr>
              <w:t xml:space="preserve"> OR medical rationale for use </w:t>
            </w:r>
          </w:p>
          <w:p w14:paraId="47A98DFE" w14:textId="77777777" w:rsidR="007F35E9" w:rsidRDefault="00000000">
            <w:pPr>
              <w:numPr>
                <w:ilvl w:val="0"/>
                <w:numId w:val="41"/>
              </w:numPr>
              <w:spacing w:after="0"/>
              <w:ind w:hanging="360"/>
            </w:pPr>
            <w:proofErr w:type="spellStart"/>
            <w:r>
              <w:rPr>
                <w:sz w:val="18"/>
              </w:rPr>
              <w:t>Nymalize</w:t>
            </w:r>
            <w:proofErr w:type="spellEnd"/>
            <w:r>
              <w:rPr>
                <w:sz w:val="18"/>
              </w:rPr>
              <w:t xml:space="preserve"> </w:t>
            </w:r>
          </w:p>
          <w:p w14:paraId="4EB92A88" w14:textId="77777777" w:rsidR="007F35E9" w:rsidRDefault="00000000">
            <w:pPr>
              <w:spacing w:after="0" w:line="241" w:lineRule="auto"/>
              <w:ind w:left="722"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be 18 years of age or older AND unable to swallow capsule formulation </w:t>
            </w:r>
          </w:p>
          <w:p w14:paraId="30A17468" w14:textId="77777777" w:rsidR="007F35E9" w:rsidRDefault="00000000">
            <w:pPr>
              <w:spacing w:after="12"/>
              <w:ind w:left="23"/>
            </w:pPr>
            <w:r>
              <w:rPr>
                <w:sz w:val="18"/>
              </w:rPr>
              <w:t xml:space="preserve"> </w:t>
            </w:r>
          </w:p>
          <w:p w14:paraId="3CFB7AD2" w14:textId="77777777" w:rsidR="007F35E9" w:rsidRDefault="00000000">
            <w:pPr>
              <w:spacing w:after="32"/>
              <w:ind w:left="23"/>
            </w:pPr>
            <w:r>
              <w:rPr>
                <w:b/>
                <w:i/>
                <w:sz w:val="18"/>
              </w:rPr>
              <w:t xml:space="preserve">Combinations </w:t>
            </w:r>
          </w:p>
          <w:p w14:paraId="16A3973E" w14:textId="77777777" w:rsidR="007F35E9" w:rsidRDefault="00000000">
            <w:pPr>
              <w:numPr>
                <w:ilvl w:val="0"/>
                <w:numId w:val="41"/>
              </w:numPr>
              <w:spacing w:after="0"/>
              <w:ind w:hanging="360"/>
            </w:pPr>
            <w:r>
              <w:rPr>
                <w:sz w:val="18"/>
              </w:rPr>
              <w:t xml:space="preserve">amlodipine/atorvastatin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prescriber must provide documentation that separate components are not suitable for use </w:t>
            </w:r>
          </w:p>
        </w:tc>
        <w:tc>
          <w:tcPr>
            <w:tcW w:w="1555" w:type="dxa"/>
            <w:tcBorders>
              <w:top w:val="single" w:sz="17" w:space="0" w:color="000000"/>
              <w:left w:val="single" w:sz="6" w:space="0" w:color="000000"/>
              <w:bottom w:val="single" w:sz="6" w:space="0" w:color="000000"/>
              <w:right w:val="single" w:sz="6" w:space="0" w:color="000000"/>
            </w:tcBorders>
          </w:tcPr>
          <w:p w14:paraId="1CEDEDE8" w14:textId="77777777" w:rsidR="007F35E9" w:rsidRDefault="00000000">
            <w:pPr>
              <w:spacing w:after="0"/>
              <w:ind w:left="25"/>
            </w:pPr>
            <w:r>
              <w:rPr>
                <w:b/>
                <w:sz w:val="18"/>
              </w:rPr>
              <w:t xml:space="preserve"> </w:t>
            </w:r>
          </w:p>
        </w:tc>
      </w:tr>
      <w:tr w:rsidR="007F35E9" w14:paraId="1E7ECFA6" w14:textId="77777777">
        <w:trPr>
          <w:trHeight w:val="1271"/>
        </w:trPr>
        <w:tc>
          <w:tcPr>
            <w:tcW w:w="2779" w:type="dxa"/>
            <w:tcBorders>
              <w:top w:val="single" w:sz="6" w:space="0" w:color="000000"/>
              <w:left w:val="single" w:sz="6" w:space="0" w:color="000000"/>
              <w:bottom w:val="single" w:sz="6" w:space="0" w:color="000000"/>
              <w:right w:val="single" w:sz="6" w:space="0" w:color="000000"/>
            </w:tcBorders>
            <w:shd w:val="clear" w:color="auto" w:fill="F2F2F2"/>
          </w:tcPr>
          <w:p w14:paraId="3B86555F" w14:textId="77777777" w:rsidR="007F35E9" w:rsidRDefault="00000000">
            <w:pPr>
              <w:spacing w:after="0"/>
              <w:ind w:left="23"/>
            </w:pPr>
            <w:r>
              <w:rPr>
                <w:b/>
                <w:sz w:val="18"/>
              </w:rPr>
              <w:t xml:space="preserve">Miscellaneous Cardiac Agents </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2B85E12C" w14:textId="77777777" w:rsidR="007F35E9" w:rsidRDefault="00000000">
            <w:pPr>
              <w:spacing w:after="25"/>
              <w:ind w:left="25"/>
            </w:pPr>
            <w:r>
              <w:rPr>
                <w:sz w:val="18"/>
              </w:rPr>
              <w:t xml:space="preserve">PA criteria must be met for the following: </w:t>
            </w:r>
          </w:p>
          <w:p w14:paraId="4A1C2FA6" w14:textId="77777777" w:rsidR="007F35E9" w:rsidRDefault="00000000">
            <w:pPr>
              <w:numPr>
                <w:ilvl w:val="0"/>
                <w:numId w:val="42"/>
              </w:numPr>
              <w:spacing w:after="0"/>
              <w:ind w:hanging="360"/>
            </w:pPr>
            <w:r>
              <w:rPr>
                <w:sz w:val="18"/>
              </w:rPr>
              <w:t xml:space="preserve">ivabradine </w:t>
            </w:r>
          </w:p>
          <w:p w14:paraId="365CC4E7" w14:textId="77777777" w:rsidR="007F35E9" w:rsidRDefault="00000000">
            <w:pPr>
              <w:numPr>
                <w:ilvl w:val="0"/>
                <w:numId w:val="42"/>
              </w:numPr>
              <w:spacing w:after="0"/>
              <w:ind w:hanging="360"/>
            </w:pPr>
            <w:r>
              <w:rPr>
                <w:sz w:val="18"/>
              </w:rPr>
              <w:t xml:space="preserve">Entresto </w:t>
            </w:r>
          </w:p>
        </w:tc>
        <w:tc>
          <w:tcPr>
            <w:tcW w:w="5036" w:type="dxa"/>
            <w:tcBorders>
              <w:top w:val="single" w:sz="6" w:space="0" w:color="000000"/>
              <w:left w:val="single" w:sz="6" w:space="0" w:color="000000"/>
              <w:bottom w:val="single" w:sz="6" w:space="0" w:color="000000"/>
              <w:right w:val="single" w:sz="6" w:space="0" w:color="000000"/>
            </w:tcBorders>
            <w:shd w:val="clear" w:color="auto" w:fill="F2F2F2"/>
          </w:tcPr>
          <w:p w14:paraId="1FFAA457" w14:textId="77777777" w:rsidR="007F35E9" w:rsidRDefault="00000000">
            <w:pPr>
              <w:spacing w:after="26"/>
              <w:ind w:left="21"/>
            </w:pPr>
            <w:r>
              <w:rPr>
                <w:sz w:val="18"/>
              </w:rPr>
              <w:t xml:space="preserve">PA criteria must be met for the following: </w:t>
            </w:r>
          </w:p>
          <w:p w14:paraId="6D7F6FF3" w14:textId="77777777" w:rsidR="007F35E9" w:rsidRDefault="00000000">
            <w:pPr>
              <w:numPr>
                <w:ilvl w:val="0"/>
                <w:numId w:val="43"/>
              </w:numPr>
              <w:spacing w:after="0"/>
              <w:ind w:hanging="360"/>
            </w:pPr>
            <w:proofErr w:type="spellStart"/>
            <w:r>
              <w:rPr>
                <w:sz w:val="18"/>
              </w:rPr>
              <w:t>Camzyos</w:t>
            </w:r>
            <w:proofErr w:type="spellEnd"/>
            <w:r>
              <w:rPr>
                <w:sz w:val="18"/>
              </w:rPr>
              <w:t xml:space="preserve"> </w:t>
            </w:r>
          </w:p>
          <w:p w14:paraId="4CF6AF05" w14:textId="77777777" w:rsidR="007F35E9" w:rsidRDefault="00000000">
            <w:pPr>
              <w:numPr>
                <w:ilvl w:val="0"/>
                <w:numId w:val="43"/>
              </w:numPr>
              <w:spacing w:after="0"/>
              <w:ind w:hanging="360"/>
            </w:pPr>
            <w:r>
              <w:rPr>
                <w:sz w:val="18"/>
              </w:rPr>
              <w:t xml:space="preserve">Entresto sprinkle capsules </w:t>
            </w:r>
          </w:p>
          <w:p w14:paraId="2EA52277" w14:textId="77777777" w:rsidR="007F35E9" w:rsidRDefault="00000000">
            <w:pPr>
              <w:numPr>
                <w:ilvl w:val="0"/>
                <w:numId w:val="43"/>
              </w:numPr>
              <w:spacing w:after="0"/>
              <w:ind w:hanging="360"/>
            </w:pPr>
            <w:proofErr w:type="spellStart"/>
            <w:r>
              <w:rPr>
                <w:sz w:val="18"/>
              </w:rPr>
              <w:t>Verquvo</w:t>
            </w:r>
            <w:proofErr w:type="spellEnd"/>
            <w:r>
              <w:rPr>
                <w:sz w:val="18"/>
              </w:rPr>
              <w:t xml:space="preserve"> </w:t>
            </w:r>
          </w:p>
        </w:tc>
        <w:tc>
          <w:tcPr>
            <w:tcW w:w="1555" w:type="dxa"/>
            <w:tcBorders>
              <w:top w:val="single" w:sz="6" w:space="0" w:color="000000"/>
              <w:left w:val="single" w:sz="6" w:space="0" w:color="000000"/>
              <w:bottom w:val="single" w:sz="6" w:space="0" w:color="000000"/>
              <w:right w:val="single" w:sz="6" w:space="0" w:color="000000"/>
            </w:tcBorders>
            <w:shd w:val="clear" w:color="auto" w:fill="F2F2F2"/>
          </w:tcPr>
          <w:p w14:paraId="10280C4B" w14:textId="77777777" w:rsidR="007F35E9" w:rsidRDefault="00000000">
            <w:pPr>
              <w:spacing w:after="5"/>
              <w:ind w:left="25"/>
            </w:pPr>
            <w:hyperlink r:id="rId55">
              <w:r>
                <w:rPr>
                  <w:color w:val="0000FF"/>
                  <w:sz w:val="18"/>
                  <w:u w:val="single" w:color="0000FF"/>
                </w:rPr>
                <w:t>Cardiac Agents PA</w:t>
              </w:r>
            </w:hyperlink>
            <w:hyperlink r:id="rId56">
              <w:r>
                <w:rPr>
                  <w:color w:val="0000FF"/>
                  <w:sz w:val="18"/>
                </w:rPr>
                <w:t xml:space="preserve"> </w:t>
              </w:r>
            </w:hyperlink>
          </w:p>
          <w:p w14:paraId="6B6C63A6" w14:textId="77777777" w:rsidR="007F35E9" w:rsidRDefault="00000000">
            <w:pPr>
              <w:spacing w:after="12"/>
              <w:ind w:left="25"/>
            </w:pPr>
            <w:hyperlink r:id="rId57">
              <w:r>
                <w:rPr>
                  <w:color w:val="0000FF"/>
                  <w:sz w:val="18"/>
                  <w:u w:val="single" w:color="0000FF"/>
                </w:rPr>
                <w:t>Criteria</w:t>
              </w:r>
            </w:hyperlink>
            <w:hyperlink r:id="rId58">
              <w:r>
                <w:rPr>
                  <w:color w:val="0000FF"/>
                  <w:sz w:val="18"/>
                </w:rPr>
                <w:t xml:space="preserve"> </w:t>
              </w:r>
            </w:hyperlink>
          </w:p>
          <w:p w14:paraId="3837BF4E" w14:textId="77777777" w:rsidR="007F35E9" w:rsidRDefault="00000000">
            <w:pPr>
              <w:spacing w:after="12"/>
              <w:ind w:left="25"/>
            </w:pPr>
            <w:r>
              <w:rPr>
                <w:sz w:val="18"/>
              </w:rPr>
              <w:t xml:space="preserve"> </w:t>
            </w:r>
          </w:p>
          <w:p w14:paraId="4DB2F1AC" w14:textId="77777777" w:rsidR="007F35E9" w:rsidRDefault="00000000">
            <w:pPr>
              <w:spacing w:after="12"/>
              <w:ind w:left="25"/>
            </w:pPr>
            <w:hyperlink r:id="rId59">
              <w:r>
                <w:rPr>
                  <w:color w:val="0000FF"/>
                  <w:sz w:val="18"/>
                  <w:u w:val="single" w:color="0000FF"/>
                </w:rPr>
                <w:t>Cardiac Agents PA</w:t>
              </w:r>
            </w:hyperlink>
            <w:hyperlink r:id="rId60">
              <w:r>
                <w:rPr>
                  <w:color w:val="0000FF"/>
                  <w:sz w:val="18"/>
                </w:rPr>
                <w:t xml:space="preserve"> </w:t>
              </w:r>
            </w:hyperlink>
          </w:p>
          <w:p w14:paraId="64EE2142" w14:textId="77777777" w:rsidR="007F35E9" w:rsidRDefault="00000000">
            <w:pPr>
              <w:spacing w:after="0"/>
              <w:ind w:left="25"/>
            </w:pPr>
            <w:hyperlink r:id="rId61">
              <w:r>
                <w:rPr>
                  <w:color w:val="0000FF"/>
                  <w:sz w:val="18"/>
                  <w:u w:val="single" w:color="0000FF"/>
                </w:rPr>
                <w:t>Form</w:t>
              </w:r>
            </w:hyperlink>
            <w:hyperlink r:id="rId62">
              <w:r>
                <w:rPr>
                  <w:sz w:val="18"/>
                </w:rPr>
                <w:t xml:space="preserve"> </w:t>
              </w:r>
            </w:hyperlink>
          </w:p>
        </w:tc>
      </w:tr>
    </w:tbl>
    <w:p w14:paraId="01F0D1A6" w14:textId="77777777" w:rsidR="007F35E9" w:rsidRDefault="00000000">
      <w:pPr>
        <w:spacing w:after="220"/>
        <w:jc w:val="both"/>
      </w:pPr>
      <w:r>
        <w:t xml:space="preserve"> </w:t>
      </w:r>
    </w:p>
    <w:p w14:paraId="0EA78594" w14:textId="77777777" w:rsidR="007F35E9" w:rsidRDefault="00000000">
      <w:pPr>
        <w:spacing w:after="220"/>
        <w:jc w:val="both"/>
      </w:pPr>
      <w:r>
        <w:t xml:space="preserve"> </w:t>
      </w:r>
    </w:p>
    <w:p w14:paraId="4BBC420E" w14:textId="77777777" w:rsidR="007F35E9" w:rsidRDefault="00000000">
      <w:pPr>
        <w:spacing w:after="0"/>
        <w:jc w:val="both"/>
      </w:pPr>
      <w:r>
        <w:t xml:space="preserve"> </w:t>
      </w:r>
    </w:p>
    <w:p w14:paraId="103EE1EA" w14:textId="77777777" w:rsidR="007F35E9" w:rsidRDefault="00000000">
      <w:pPr>
        <w:spacing w:after="0"/>
        <w:jc w:val="both"/>
      </w:pPr>
      <w:r>
        <w:t xml:space="preserve"> </w:t>
      </w:r>
    </w:p>
    <w:tbl>
      <w:tblPr>
        <w:tblStyle w:val="TableGrid"/>
        <w:tblW w:w="13522" w:type="dxa"/>
        <w:tblInd w:w="8" w:type="dxa"/>
        <w:tblCellMar>
          <w:top w:w="56" w:type="dxa"/>
          <w:left w:w="93" w:type="dxa"/>
          <w:bottom w:w="0" w:type="dxa"/>
          <w:right w:w="0" w:type="dxa"/>
        </w:tblCellMar>
        <w:tblLook w:val="04A0" w:firstRow="1" w:lastRow="0" w:firstColumn="1" w:lastColumn="0" w:noHBand="0" w:noVBand="1"/>
      </w:tblPr>
      <w:tblGrid>
        <w:gridCol w:w="2779"/>
        <w:gridCol w:w="4193"/>
        <w:gridCol w:w="4991"/>
        <w:gridCol w:w="1559"/>
      </w:tblGrid>
      <w:tr w:rsidR="007F35E9" w14:paraId="28AF64B0" w14:textId="77777777">
        <w:trPr>
          <w:trHeight w:val="598"/>
        </w:trPr>
        <w:tc>
          <w:tcPr>
            <w:tcW w:w="2779" w:type="dxa"/>
            <w:tcBorders>
              <w:top w:val="single" w:sz="3" w:space="0" w:color="000000"/>
              <w:left w:val="single" w:sz="3" w:space="0" w:color="000000"/>
              <w:bottom w:val="single" w:sz="17" w:space="0" w:color="000000"/>
              <w:right w:val="single" w:sz="3" w:space="0" w:color="000000"/>
            </w:tcBorders>
          </w:tcPr>
          <w:p w14:paraId="576D84C7" w14:textId="77777777" w:rsidR="007F35E9" w:rsidRDefault="00000000">
            <w:pPr>
              <w:spacing w:after="0"/>
              <w:ind w:right="109"/>
              <w:jc w:val="center"/>
            </w:pPr>
            <w:r>
              <w:rPr>
                <w:b/>
              </w:rPr>
              <w:lastRenderedPageBreak/>
              <w:t xml:space="preserve">DRUG CLASS </w:t>
            </w:r>
          </w:p>
        </w:tc>
        <w:tc>
          <w:tcPr>
            <w:tcW w:w="4193" w:type="dxa"/>
            <w:tcBorders>
              <w:top w:val="single" w:sz="3" w:space="0" w:color="000000"/>
              <w:left w:val="single" w:sz="3" w:space="0" w:color="000000"/>
              <w:bottom w:val="single" w:sz="17" w:space="0" w:color="000000"/>
              <w:right w:val="single" w:sz="3" w:space="0" w:color="000000"/>
            </w:tcBorders>
          </w:tcPr>
          <w:p w14:paraId="1F8BBE08" w14:textId="77777777" w:rsidR="007F35E9" w:rsidRDefault="00000000">
            <w:pPr>
              <w:spacing w:after="0"/>
              <w:ind w:right="94"/>
              <w:jc w:val="center"/>
            </w:pPr>
            <w:r>
              <w:rPr>
                <w:b/>
              </w:rPr>
              <w:t xml:space="preserve">PREFERRED </w:t>
            </w:r>
          </w:p>
        </w:tc>
        <w:tc>
          <w:tcPr>
            <w:tcW w:w="4991" w:type="dxa"/>
            <w:tcBorders>
              <w:top w:val="single" w:sz="3" w:space="0" w:color="000000"/>
              <w:left w:val="single" w:sz="3" w:space="0" w:color="000000"/>
              <w:bottom w:val="single" w:sz="17" w:space="0" w:color="000000"/>
              <w:right w:val="single" w:sz="3" w:space="0" w:color="000000"/>
            </w:tcBorders>
          </w:tcPr>
          <w:p w14:paraId="4F05F66C" w14:textId="77777777" w:rsidR="007F35E9" w:rsidRDefault="00000000">
            <w:pPr>
              <w:spacing w:after="0"/>
              <w:ind w:right="101"/>
              <w:jc w:val="center"/>
            </w:pPr>
            <w:r>
              <w:rPr>
                <w:b/>
              </w:rPr>
              <w:t xml:space="preserve">NON-PREFERRED </w:t>
            </w:r>
          </w:p>
        </w:tc>
        <w:tc>
          <w:tcPr>
            <w:tcW w:w="1559" w:type="dxa"/>
            <w:tcBorders>
              <w:top w:val="single" w:sz="3" w:space="0" w:color="000000"/>
              <w:left w:val="single" w:sz="3" w:space="0" w:color="000000"/>
              <w:bottom w:val="single" w:sz="17" w:space="0" w:color="000000"/>
              <w:right w:val="single" w:sz="3" w:space="0" w:color="000000"/>
            </w:tcBorders>
          </w:tcPr>
          <w:p w14:paraId="32CB6BF2" w14:textId="77777777" w:rsidR="007F35E9" w:rsidRDefault="00000000">
            <w:pPr>
              <w:spacing w:after="4"/>
              <w:ind w:right="219"/>
              <w:jc w:val="right"/>
            </w:pPr>
            <w:r>
              <w:rPr>
                <w:b/>
              </w:rPr>
              <w:t xml:space="preserve">PA CRITERIA     </w:t>
            </w:r>
          </w:p>
          <w:p w14:paraId="40F8ED2B" w14:textId="77777777" w:rsidR="007F35E9" w:rsidRDefault="00000000">
            <w:pPr>
              <w:spacing w:after="0"/>
              <w:ind w:right="89"/>
              <w:jc w:val="center"/>
            </w:pPr>
            <w:r>
              <w:rPr>
                <w:b/>
              </w:rPr>
              <w:t xml:space="preserve"> </w:t>
            </w:r>
            <w:r>
              <w:rPr>
                <w:b/>
                <w:sz w:val="18"/>
              </w:rPr>
              <w:t>(if applicable)</w:t>
            </w:r>
            <w:r>
              <w:rPr>
                <w:b/>
              </w:rPr>
              <w:t xml:space="preserve"> </w:t>
            </w:r>
          </w:p>
        </w:tc>
      </w:tr>
      <w:tr w:rsidR="007F35E9" w14:paraId="56935324" w14:textId="77777777">
        <w:trPr>
          <w:trHeight w:val="304"/>
        </w:trPr>
        <w:tc>
          <w:tcPr>
            <w:tcW w:w="2779" w:type="dxa"/>
            <w:tcBorders>
              <w:top w:val="single" w:sz="17" w:space="0" w:color="000000"/>
              <w:left w:val="single" w:sz="3" w:space="0" w:color="000000"/>
              <w:bottom w:val="single" w:sz="17" w:space="0" w:color="000000"/>
              <w:right w:val="nil"/>
            </w:tcBorders>
            <w:shd w:val="clear" w:color="auto" w:fill="FF612B"/>
          </w:tcPr>
          <w:p w14:paraId="6BB67426" w14:textId="77777777" w:rsidR="007F35E9" w:rsidRDefault="007F35E9"/>
        </w:tc>
        <w:tc>
          <w:tcPr>
            <w:tcW w:w="9184" w:type="dxa"/>
            <w:gridSpan w:val="2"/>
            <w:tcBorders>
              <w:top w:val="single" w:sz="17" w:space="0" w:color="000000"/>
              <w:left w:val="nil"/>
              <w:bottom w:val="single" w:sz="17" w:space="0" w:color="000000"/>
              <w:right w:val="nil"/>
            </w:tcBorders>
            <w:shd w:val="clear" w:color="auto" w:fill="FF612B"/>
          </w:tcPr>
          <w:p w14:paraId="5192C932" w14:textId="77777777" w:rsidR="007F35E9" w:rsidRDefault="00000000">
            <w:pPr>
              <w:spacing w:after="0"/>
              <w:ind w:left="3085"/>
            </w:pPr>
            <w:r>
              <w:rPr>
                <w:rFonts w:ascii="Cambria" w:eastAsia="Cambria" w:hAnsi="Cambria" w:cs="Cambria"/>
                <w:b/>
                <w:color w:val="FFFFFF"/>
                <w:sz w:val="20"/>
              </w:rPr>
              <w:t>CNS AND OTHERS</w:t>
            </w:r>
            <w:r>
              <w:rPr>
                <w:rFonts w:ascii="Cambria" w:eastAsia="Cambria" w:hAnsi="Cambria" w:cs="Cambria"/>
                <w:color w:val="FFFFFF"/>
                <w:sz w:val="20"/>
              </w:rPr>
              <w:t xml:space="preserve"> </w:t>
            </w:r>
          </w:p>
        </w:tc>
        <w:tc>
          <w:tcPr>
            <w:tcW w:w="1559" w:type="dxa"/>
            <w:tcBorders>
              <w:top w:val="single" w:sz="17" w:space="0" w:color="000000"/>
              <w:left w:val="nil"/>
              <w:bottom w:val="single" w:sz="17" w:space="0" w:color="000000"/>
              <w:right w:val="single" w:sz="3" w:space="0" w:color="000000"/>
            </w:tcBorders>
            <w:shd w:val="clear" w:color="auto" w:fill="FF612B"/>
          </w:tcPr>
          <w:p w14:paraId="073D5284" w14:textId="77777777" w:rsidR="007F35E9" w:rsidRDefault="007F35E9"/>
        </w:tc>
      </w:tr>
      <w:tr w:rsidR="007F35E9" w14:paraId="5E40F9FD" w14:textId="77777777">
        <w:trPr>
          <w:trHeight w:val="6295"/>
        </w:trPr>
        <w:tc>
          <w:tcPr>
            <w:tcW w:w="2779" w:type="dxa"/>
            <w:tcBorders>
              <w:top w:val="single" w:sz="17" w:space="0" w:color="000000"/>
              <w:left w:val="single" w:sz="6" w:space="0" w:color="000000"/>
              <w:bottom w:val="single" w:sz="6" w:space="0" w:color="000000"/>
              <w:right w:val="single" w:sz="6" w:space="0" w:color="000000"/>
            </w:tcBorders>
          </w:tcPr>
          <w:p w14:paraId="6CE966F7" w14:textId="77777777" w:rsidR="007F35E9" w:rsidRDefault="00000000">
            <w:pPr>
              <w:spacing w:after="0"/>
              <w:ind w:left="12"/>
            </w:pPr>
            <w:r>
              <w:rPr>
                <w:b/>
                <w:sz w:val="18"/>
              </w:rPr>
              <w:t xml:space="preserve">Agents for the Treatment of  </w:t>
            </w:r>
          </w:p>
          <w:p w14:paraId="511FF83B" w14:textId="77777777" w:rsidR="007F35E9" w:rsidRDefault="00000000">
            <w:pPr>
              <w:spacing w:after="0"/>
              <w:ind w:left="12"/>
            </w:pPr>
            <w:r>
              <w:rPr>
                <w:b/>
                <w:sz w:val="18"/>
              </w:rPr>
              <w:t xml:space="preserve">Opioid Use Disorder or Overdose </w:t>
            </w:r>
          </w:p>
        </w:tc>
        <w:tc>
          <w:tcPr>
            <w:tcW w:w="4193" w:type="dxa"/>
            <w:tcBorders>
              <w:top w:val="single" w:sz="17" w:space="0" w:color="000000"/>
              <w:left w:val="single" w:sz="6" w:space="0" w:color="000000"/>
              <w:bottom w:val="single" w:sz="6" w:space="0" w:color="000000"/>
              <w:right w:val="single" w:sz="6" w:space="0" w:color="000000"/>
            </w:tcBorders>
          </w:tcPr>
          <w:p w14:paraId="5282DBDB" w14:textId="77777777" w:rsidR="007F35E9" w:rsidRDefault="00000000">
            <w:pPr>
              <w:spacing w:after="20"/>
              <w:ind w:left="21"/>
            </w:pPr>
            <w:r>
              <w:rPr>
                <w:b/>
                <w:i/>
                <w:sz w:val="18"/>
              </w:rPr>
              <w:t xml:space="preserve">Agents for Opioid Use Disorder – oral  </w:t>
            </w:r>
          </w:p>
          <w:p w14:paraId="01393408" w14:textId="77777777" w:rsidR="007F35E9" w:rsidRDefault="00000000">
            <w:pPr>
              <w:numPr>
                <w:ilvl w:val="0"/>
                <w:numId w:val="44"/>
              </w:numPr>
              <w:spacing w:after="5" w:line="243" w:lineRule="auto"/>
              <w:ind w:hanging="360"/>
            </w:pPr>
            <w:r>
              <w:rPr>
                <w:sz w:val="18"/>
              </w:rPr>
              <w:t>buprenorphine</w:t>
            </w:r>
            <w:r>
              <w:rPr>
                <w:rFonts w:ascii="Times New Roman" w:eastAsia="Times New Roman" w:hAnsi="Times New Roman" w:cs="Times New Roman"/>
                <w:sz w:val="18"/>
              </w:rPr>
              <w:t xml:space="preserve"> </w:t>
            </w:r>
            <w:r>
              <w:rPr>
                <w:sz w:val="18"/>
              </w:rPr>
              <w:t xml:space="preserve">sublingual tablets </w:t>
            </w:r>
            <w:r>
              <w:rPr>
                <w:rFonts w:ascii="Courier New" w:eastAsia="Courier New" w:hAnsi="Courier New" w:cs="Courier New"/>
                <w:sz w:val="18"/>
              </w:rPr>
              <w:t>o</w:t>
            </w:r>
            <w:r>
              <w:rPr>
                <w:rFonts w:ascii="Arial" w:eastAsia="Arial" w:hAnsi="Arial" w:cs="Arial"/>
                <w:sz w:val="18"/>
              </w:rPr>
              <w:t xml:space="preserve"> </w:t>
            </w:r>
            <w:r>
              <w:rPr>
                <w:sz w:val="18"/>
              </w:rPr>
              <w:t xml:space="preserve">AGE – 16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24mg/day </w:t>
            </w:r>
          </w:p>
          <w:p w14:paraId="0A8DD7B9" w14:textId="77777777" w:rsidR="007F35E9" w:rsidRDefault="00000000">
            <w:pPr>
              <w:numPr>
                <w:ilvl w:val="0"/>
                <w:numId w:val="44"/>
              </w:numPr>
              <w:spacing w:after="5" w:line="243" w:lineRule="auto"/>
              <w:ind w:hanging="360"/>
            </w:pPr>
            <w:r>
              <w:rPr>
                <w:sz w:val="18"/>
              </w:rPr>
              <w:t xml:space="preserve">buprenorphine/naloxone sublingual tablets </w:t>
            </w:r>
            <w:r>
              <w:rPr>
                <w:rFonts w:ascii="Courier New" w:eastAsia="Courier New" w:hAnsi="Courier New" w:cs="Courier New"/>
                <w:sz w:val="18"/>
              </w:rPr>
              <w:t>o</w:t>
            </w:r>
            <w:r>
              <w:rPr>
                <w:rFonts w:ascii="Arial" w:eastAsia="Arial" w:hAnsi="Arial" w:cs="Arial"/>
                <w:sz w:val="18"/>
              </w:rPr>
              <w:t xml:space="preserve"> </w:t>
            </w:r>
            <w:r>
              <w:rPr>
                <w:sz w:val="18"/>
              </w:rPr>
              <w:t xml:space="preserve">AGE – 16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24mg/day </w:t>
            </w:r>
          </w:p>
          <w:p w14:paraId="7E998C40" w14:textId="77777777" w:rsidR="007F35E9" w:rsidRDefault="00000000">
            <w:pPr>
              <w:numPr>
                <w:ilvl w:val="0"/>
                <w:numId w:val="44"/>
              </w:numPr>
              <w:spacing w:after="22" w:line="240" w:lineRule="auto"/>
              <w:ind w:hanging="360"/>
            </w:pPr>
            <w:r>
              <w:rPr>
                <w:sz w:val="18"/>
              </w:rPr>
              <w:t xml:space="preserve">Suboxone Film </w:t>
            </w:r>
            <w:r>
              <w:rPr>
                <w:rFonts w:ascii="Courier New" w:eastAsia="Courier New" w:hAnsi="Courier New" w:cs="Courier New"/>
                <w:sz w:val="18"/>
              </w:rPr>
              <w:t>o</w:t>
            </w:r>
            <w:r>
              <w:rPr>
                <w:rFonts w:ascii="Arial" w:eastAsia="Arial" w:hAnsi="Arial" w:cs="Arial"/>
                <w:sz w:val="18"/>
              </w:rPr>
              <w:t xml:space="preserve"> </w:t>
            </w:r>
            <w:r>
              <w:rPr>
                <w:sz w:val="18"/>
              </w:rPr>
              <w:t xml:space="preserve">AGE – 16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24mg/day </w:t>
            </w:r>
          </w:p>
          <w:p w14:paraId="63A679DB" w14:textId="77777777" w:rsidR="007F35E9" w:rsidRDefault="00000000">
            <w:pPr>
              <w:numPr>
                <w:ilvl w:val="0"/>
                <w:numId w:val="44"/>
              </w:numPr>
              <w:spacing w:after="0"/>
              <w:ind w:hanging="360"/>
            </w:pPr>
            <w:proofErr w:type="spellStart"/>
            <w:r>
              <w:rPr>
                <w:sz w:val="18"/>
              </w:rPr>
              <w:t>Zubsolv</w:t>
            </w:r>
            <w:proofErr w:type="spellEnd"/>
            <w:r>
              <w:rPr>
                <w:rFonts w:ascii="Times New Roman" w:eastAsia="Times New Roman" w:hAnsi="Times New Roman" w:cs="Times New Roman"/>
                <w:sz w:val="18"/>
              </w:rPr>
              <w:t xml:space="preserve"> </w:t>
            </w:r>
          </w:p>
          <w:p w14:paraId="049DBFDF" w14:textId="77777777" w:rsidR="007F35E9" w:rsidRDefault="00000000">
            <w:pPr>
              <w:spacing w:after="0" w:line="256" w:lineRule="auto"/>
              <w:ind w:left="361" w:right="906"/>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AGE – 16 years of age and older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17.2mg/day </w:t>
            </w:r>
          </w:p>
          <w:p w14:paraId="32D68469" w14:textId="77777777" w:rsidR="007F35E9" w:rsidRDefault="00000000">
            <w:pPr>
              <w:spacing w:after="12"/>
              <w:ind w:left="22"/>
            </w:pPr>
            <w:r>
              <w:rPr>
                <w:sz w:val="18"/>
              </w:rPr>
              <w:t xml:space="preserve"> </w:t>
            </w:r>
          </w:p>
          <w:p w14:paraId="6AA28509" w14:textId="77777777" w:rsidR="007F35E9" w:rsidRDefault="00000000">
            <w:pPr>
              <w:spacing w:after="21" w:line="272" w:lineRule="auto"/>
              <w:ind w:left="22" w:right="592"/>
              <w:jc w:val="both"/>
            </w:pPr>
            <w:r>
              <w:rPr>
                <w:b/>
                <w:i/>
                <w:sz w:val="18"/>
              </w:rPr>
              <w:t xml:space="preserve">Agents for Opioid Use Disorder – </w:t>
            </w:r>
            <w:proofErr w:type="gramStart"/>
            <w:r>
              <w:rPr>
                <w:b/>
                <w:i/>
                <w:sz w:val="18"/>
              </w:rPr>
              <w:t xml:space="preserve">injectable  </w:t>
            </w:r>
            <w:r>
              <w:rPr>
                <w:sz w:val="18"/>
              </w:rPr>
              <w:t>PA</w:t>
            </w:r>
            <w:proofErr w:type="gramEnd"/>
            <w:r>
              <w:rPr>
                <w:sz w:val="18"/>
              </w:rPr>
              <w:t xml:space="preserve"> criteria must be met for the following: </w:t>
            </w:r>
          </w:p>
          <w:p w14:paraId="77D6A2C0" w14:textId="77777777" w:rsidR="007F35E9" w:rsidRDefault="00000000">
            <w:pPr>
              <w:numPr>
                <w:ilvl w:val="0"/>
                <w:numId w:val="44"/>
              </w:numPr>
              <w:spacing w:after="0"/>
              <w:ind w:hanging="360"/>
            </w:pPr>
            <w:proofErr w:type="spellStart"/>
            <w:r>
              <w:rPr>
                <w:sz w:val="18"/>
              </w:rPr>
              <w:t>Sublocade</w:t>
            </w:r>
            <w:proofErr w:type="spellEnd"/>
            <w:r>
              <w:rPr>
                <w:rFonts w:ascii="Times New Roman" w:eastAsia="Times New Roman" w:hAnsi="Times New Roman" w:cs="Times New Roman"/>
                <w:sz w:val="18"/>
              </w:rPr>
              <w:t xml:space="preserve"> </w:t>
            </w:r>
          </w:p>
          <w:p w14:paraId="002EA2F4" w14:textId="77777777" w:rsidR="007F35E9" w:rsidRDefault="00000000">
            <w:pPr>
              <w:spacing w:after="12"/>
              <w:ind w:left="22"/>
            </w:pPr>
            <w:r>
              <w:rPr>
                <w:sz w:val="18"/>
              </w:rPr>
              <w:t xml:space="preserve"> </w:t>
            </w:r>
          </w:p>
          <w:p w14:paraId="182E2038" w14:textId="77777777" w:rsidR="007F35E9" w:rsidRDefault="00000000">
            <w:pPr>
              <w:spacing w:after="33"/>
              <w:ind w:left="22"/>
            </w:pPr>
            <w:r>
              <w:rPr>
                <w:b/>
                <w:i/>
                <w:sz w:val="18"/>
              </w:rPr>
              <w:t xml:space="preserve">Agents for Opioid Overdose  </w:t>
            </w:r>
          </w:p>
          <w:p w14:paraId="3C96B2F3" w14:textId="77777777" w:rsidR="007F35E9" w:rsidRDefault="00000000">
            <w:pPr>
              <w:numPr>
                <w:ilvl w:val="0"/>
                <w:numId w:val="44"/>
              </w:numPr>
              <w:spacing w:after="0"/>
              <w:ind w:hanging="360"/>
            </w:pPr>
            <w:proofErr w:type="spellStart"/>
            <w:r>
              <w:rPr>
                <w:sz w:val="18"/>
              </w:rPr>
              <w:t>Kloxxado</w:t>
            </w:r>
            <w:proofErr w:type="spellEnd"/>
            <w:r>
              <w:rPr>
                <w:sz w:val="18"/>
              </w:rPr>
              <w:t xml:space="preserve"> </w:t>
            </w:r>
          </w:p>
          <w:p w14:paraId="7C5BFBBB" w14:textId="77777777" w:rsidR="007F35E9" w:rsidRDefault="00000000">
            <w:pPr>
              <w:numPr>
                <w:ilvl w:val="0"/>
                <w:numId w:val="44"/>
              </w:numPr>
              <w:spacing w:after="0"/>
              <w:ind w:hanging="360"/>
            </w:pPr>
            <w:proofErr w:type="spellStart"/>
            <w:r>
              <w:rPr>
                <w:sz w:val="18"/>
              </w:rPr>
              <w:t>nalmefene</w:t>
            </w:r>
            <w:proofErr w:type="spellEnd"/>
            <w:r>
              <w:rPr>
                <w:sz w:val="18"/>
              </w:rPr>
              <w:t xml:space="preserve"> </w:t>
            </w:r>
          </w:p>
          <w:p w14:paraId="6FD53715" w14:textId="77777777" w:rsidR="007F35E9" w:rsidRDefault="00000000">
            <w:pPr>
              <w:numPr>
                <w:ilvl w:val="0"/>
                <w:numId w:val="44"/>
              </w:numPr>
              <w:spacing w:after="0"/>
              <w:ind w:hanging="360"/>
            </w:pPr>
            <w:r>
              <w:rPr>
                <w:sz w:val="18"/>
              </w:rPr>
              <w:t xml:space="preserve">naloxone injection </w:t>
            </w:r>
          </w:p>
          <w:p w14:paraId="61AF0E19" w14:textId="77777777" w:rsidR="007F35E9" w:rsidRDefault="00000000">
            <w:pPr>
              <w:numPr>
                <w:ilvl w:val="0"/>
                <w:numId w:val="44"/>
              </w:numPr>
              <w:spacing w:after="0"/>
              <w:ind w:hanging="360"/>
            </w:pPr>
            <w:r>
              <w:rPr>
                <w:sz w:val="18"/>
              </w:rPr>
              <w:t xml:space="preserve">naloxone nasal spray </w:t>
            </w:r>
          </w:p>
          <w:p w14:paraId="13BCBD76" w14:textId="77777777" w:rsidR="007F35E9" w:rsidRDefault="00000000">
            <w:pPr>
              <w:numPr>
                <w:ilvl w:val="0"/>
                <w:numId w:val="44"/>
              </w:numPr>
              <w:spacing w:after="0"/>
              <w:ind w:hanging="360"/>
            </w:pPr>
            <w:r>
              <w:rPr>
                <w:sz w:val="18"/>
              </w:rPr>
              <w:t xml:space="preserve">Narcan Nasal </w:t>
            </w:r>
          </w:p>
          <w:p w14:paraId="4ABD0C51" w14:textId="77777777" w:rsidR="007F35E9" w:rsidRDefault="00000000">
            <w:pPr>
              <w:numPr>
                <w:ilvl w:val="0"/>
                <w:numId w:val="44"/>
              </w:numPr>
              <w:spacing w:after="0"/>
              <w:ind w:hanging="360"/>
            </w:pPr>
            <w:proofErr w:type="spellStart"/>
            <w:r>
              <w:rPr>
                <w:sz w:val="18"/>
              </w:rPr>
              <w:t>Rextovy</w:t>
            </w:r>
            <w:proofErr w:type="spellEnd"/>
            <w:r>
              <w:rPr>
                <w:sz w:val="18"/>
              </w:rPr>
              <w:t xml:space="preserve"> </w:t>
            </w:r>
          </w:p>
          <w:p w14:paraId="518E5EF5" w14:textId="77777777" w:rsidR="007F35E9" w:rsidRDefault="00000000">
            <w:pPr>
              <w:numPr>
                <w:ilvl w:val="0"/>
                <w:numId w:val="44"/>
              </w:numPr>
              <w:spacing w:after="0"/>
              <w:ind w:hanging="360"/>
            </w:pPr>
            <w:proofErr w:type="spellStart"/>
            <w:r>
              <w:rPr>
                <w:sz w:val="18"/>
              </w:rPr>
              <w:t>Opvee</w:t>
            </w:r>
            <w:proofErr w:type="spellEnd"/>
            <w:r>
              <w:rPr>
                <w:sz w:val="18"/>
              </w:rPr>
              <w:t xml:space="preserve"> </w:t>
            </w:r>
          </w:p>
          <w:p w14:paraId="5DDDCD8B" w14:textId="77777777" w:rsidR="007F35E9" w:rsidRDefault="00000000">
            <w:pPr>
              <w:numPr>
                <w:ilvl w:val="0"/>
                <w:numId w:val="44"/>
              </w:numPr>
              <w:spacing w:after="0"/>
              <w:ind w:hanging="360"/>
            </w:pPr>
            <w:proofErr w:type="spellStart"/>
            <w:r>
              <w:rPr>
                <w:sz w:val="18"/>
              </w:rPr>
              <w:t>Zimhi</w:t>
            </w:r>
            <w:proofErr w:type="spellEnd"/>
            <w:r>
              <w:rPr>
                <w:rFonts w:ascii="Times New Roman" w:eastAsia="Times New Roman" w:hAnsi="Times New Roman" w:cs="Times New Roman"/>
                <w:sz w:val="18"/>
              </w:rPr>
              <w:t xml:space="preserve"> </w:t>
            </w:r>
          </w:p>
        </w:tc>
        <w:tc>
          <w:tcPr>
            <w:tcW w:w="4991" w:type="dxa"/>
            <w:tcBorders>
              <w:top w:val="single" w:sz="17" w:space="0" w:color="000000"/>
              <w:left w:val="single" w:sz="6" w:space="0" w:color="000000"/>
              <w:bottom w:val="single" w:sz="6" w:space="0" w:color="000000"/>
              <w:right w:val="single" w:sz="6" w:space="0" w:color="000000"/>
            </w:tcBorders>
          </w:tcPr>
          <w:p w14:paraId="212346F5" w14:textId="77777777" w:rsidR="007F35E9" w:rsidRDefault="00000000">
            <w:pPr>
              <w:spacing w:after="12"/>
              <w:ind w:left="21"/>
            </w:pPr>
            <w:r>
              <w:rPr>
                <w:b/>
                <w:i/>
                <w:sz w:val="18"/>
              </w:rPr>
              <w:t xml:space="preserve">Agents for Opioid Use Disorder – oral  </w:t>
            </w:r>
          </w:p>
          <w:p w14:paraId="6165E956" w14:textId="77777777" w:rsidR="007F35E9" w:rsidRDefault="00000000">
            <w:pPr>
              <w:spacing w:after="7" w:line="272" w:lineRule="auto"/>
              <w:ind w:left="21"/>
            </w:pPr>
            <w:r>
              <w:rPr>
                <w:sz w:val="18"/>
              </w:rPr>
              <w:t xml:space="preserve">Generic Medically Necessary PA criteria must be met for the following: </w:t>
            </w:r>
          </w:p>
          <w:p w14:paraId="1DB57B42" w14:textId="77777777" w:rsidR="007F35E9" w:rsidRDefault="00000000">
            <w:pPr>
              <w:numPr>
                <w:ilvl w:val="0"/>
                <w:numId w:val="45"/>
              </w:numPr>
              <w:spacing w:after="8" w:line="240" w:lineRule="auto"/>
              <w:ind w:right="754" w:hanging="360"/>
            </w:pPr>
            <w:r>
              <w:rPr>
                <w:sz w:val="18"/>
              </w:rPr>
              <w:t xml:space="preserve">buprenorphine/naloxone sublingual films </w:t>
            </w:r>
            <w:r>
              <w:rPr>
                <w:rFonts w:ascii="Courier New" w:eastAsia="Courier New" w:hAnsi="Courier New" w:cs="Courier New"/>
                <w:sz w:val="18"/>
              </w:rPr>
              <w:t>o</w:t>
            </w:r>
            <w:r>
              <w:rPr>
                <w:rFonts w:ascii="Arial" w:eastAsia="Arial" w:hAnsi="Arial" w:cs="Arial"/>
                <w:sz w:val="18"/>
              </w:rPr>
              <w:t xml:space="preserve"> </w:t>
            </w:r>
            <w:r>
              <w:rPr>
                <w:sz w:val="18"/>
              </w:rPr>
              <w:t xml:space="preserve">AGE – 16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24mg/day </w:t>
            </w:r>
          </w:p>
          <w:p w14:paraId="564665D9" w14:textId="77777777" w:rsidR="007F35E9" w:rsidRDefault="00000000">
            <w:pPr>
              <w:spacing w:after="5"/>
              <w:ind w:left="22"/>
            </w:pPr>
            <w:r>
              <w:rPr>
                <w:sz w:val="18"/>
              </w:rPr>
              <w:t xml:space="preserve"> </w:t>
            </w:r>
          </w:p>
          <w:p w14:paraId="65BE0B9F" w14:textId="77777777" w:rsidR="007F35E9" w:rsidRDefault="00000000">
            <w:pPr>
              <w:spacing w:after="21" w:line="272" w:lineRule="auto"/>
              <w:ind w:left="22" w:right="1390"/>
              <w:jc w:val="both"/>
            </w:pPr>
            <w:r>
              <w:rPr>
                <w:b/>
                <w:i/>
                <w:sz w:val="18"/>
              </w:rPr>
              <w:t xml:space="preserve">Agents for Opioid Use Disorder – </w:t>
            </w:r>
            <w:proofErr w:type="gramStart"/>
            <w:r>
              <w:rPr>
                <w:b/>
                <w:i/>
                <w:sz w:val="18"/>
              </w:rPr>
              <w:t xml:space="preserve">injectable  </w:t>
            </w:r>
            <w:r>
              <w:rPr>
                <w:sz w:val="18"/>
              </w:rPr>
              <w:t>PA</w:t>
            </w:r>
            <w:proofErr w:type="gramEnd"/>
            <w:r>
              <w:rPr>
                <w:sz w:val="18"/>
              </w:rPr>
              <w:t xml:space="preserve"> criteria must be met for the following: </w:t>
            </w:r>
          </w:p>
          <w:p w14:paraId="46D0D224" w14:textId="77777777" w:rsidR="007F35E9" w:rsidRDefault="00000000">
            <w:pPr>
              <w:numPr>
                <w:ilvl w:val="0"/>
                <w:numId w:val="45"/>
              </w:numPr>
              <w:spacing w:after="0"/>
              <w:ind w:right="754" w:hanging="360"/>
            </w:pPr>
            <w:proofErr w:type="spellStart"/>
            <w:r>
              <w:rPr>
                <w:sz w:val="18"/>
              </w:rPr>
              <w:t>Brixadi</w:t>
            </w:r>
            <w:proofErr w:type="spellEnd"/>
            <w:r>
              <w:rPr>
                <w:rFonts w:ascii="Times New Roman" w:eastAsia="Times New Roman" w:hAnsi="Times New Roman" w:cs="Times New Roman"/>
                <w:sz w:val="18"/>
              </w:rPr>
              <w:t xml:space="preserve"> </w:t>
            </w:r>
          </w:p>
          <w:p w14:paraId="541A80D3" w14:textId="77777777" w:rsidR="007F35E9" w:rsidRDefault="00000000">
            <w:pPr>
              <w:spacing w:after="12"/>
              <w:ind w:left="22"/>
            </w:pPr>
            <w:r>
              <w:rPr>
                <w:sz w:val="18"/>
              </w:rPr>
              <w:t xml:space="preserve"> </w:t>
            </w:r>
          </w:p>
          <w:p w14:paraId="17CCFF03" w14:textId="77777777" w:rsidR="007F35E9" w:rsidRDefault="00000000">
            <w:pPr>
              <w:spacing w:after="12"/>
              <w:ind w:left="22"/>
            </w:pPr>
            <w:r>
              <w:rPr>
                <w:b/>
                <w:i/>
                <w:sz w:val="18"/>
              </w:rPr>
              <w:t xml:space="preserve">Agents for Opioid Overdose  </w:t>
            </w:r>
          </w:p>
          <w:p w14:paraId="2E5FE032" w14:textId="77777777" w:rsidR="007F35E9" w:rsidRDefault="00000000">
            <w:pPr>
              <w:spacing w:after="0"/>
              <w:ind w:left="22"/>
            </w:pPr>
            <w:r>
              <w:rPr>
                <w:sz w:val="18"/>
              </w:rPr>
              <w:t xml:space="preserve">N/A </w:t>
            </w:r>
          </w:p>
        </w:tc>
        <w:tc>
          <w:tcPr>
            <w:tcW w:w="1559" w:type="dxa"/>
            <w:tcBorders>
              <w:top w:val="single" w:sz="17" w:space="0" w:color="000000"/>
              <w:left w:val="single" w:sz="6" w:space="0" w:color="000000"/>
              <w:bottom w:val="single" w:sz="6" w:space="0" w:color="000000"/>
              <w:right w:val="single" w:sz="6" w:space="0" w:color="000000"/>
            </w:tcBorders>
          </w:tcPr>
          <w:p w14:paraId="2F28AA4B" w14:textId="77777777" w:rsidR="007F35E9" w:rsidRDefault="00000000">
            <w:pPr>
              <w:spacing w:after="12"/>
              <w:ind w:left="14"/>
            </w:pPr>
            <w:hyperlink r:id="rId63">
              <w:r>
                <w:rPr>
                  <w:color w:val="0000FF"/>
                  <w:sz w:val="18"/>
                  <w:u w:val="single" w:color="0000FF"/>
                </w:rPr>
                <w:t>Opioid Use</w:t>
              </w:r>
            </w:hyperlink>
            <w:hyperlink r:id="rId64">
              <w:r>
                <w:rPr>
                  <w:color w:val="0000FF"/>
                  <w:sz w:val="18"/>
                </w:rPr>
                <w:t xml:space="preserve"> </w:t>
              </w:r>
            </w:hyperlink>
          </w:p>
          <w:p w14:paraId="4619C7B4" w14:textId="77777777" w:rsidR="007F35E9" w:rsidRDefault="00000000">
            <w:pPr>
              <w:spacing w:after="12"/>
              <w:ind w:left="14"/>
            </w:pPr>
            <w:hyperlink r:id="rId65">
              <w:r>
                <w:rPr>
                  <w:color w:val="0000FF"/>
                  <w:sz w:val="18"/>
                  <w:u w:val="single" w:color="0000FF"/>
                </w:rPr>
                <w:t>Disorder</w:t>
              </w:r>
            </w:hyperlink>
            <w:hyperlink r:id="rId66">
              <w:r>
                <w:rPr>
                  <w:color w:val="0000FF"/>
                  <w:sz w:val="18"/>
                </w:rPr>
                <w:t xml:space="preserve"> </w:t>
              </w:r>
            </w:hyperlink>
          </w:p>
          <w:p w14:paraId="660F10AA" w14:textId="77777777" w:rsidR="007F35E9" w:rsidRDefault="00000000">
            <w:pPr>
              <w:spacing w:after="12"/>
              <w:ind w:left="14"/>
            </w:pPr>
            <w:hyperlink r:id="rId67">
              <w:r>
                <w:rPr>
                  <w:color w:val="0000FF"/>
                  <w:sz w:val="18"/>
                  <w:u w:val="single" w:color="0000FF"/>
                </w:rPr>
                <w:t>Treatments</w:t>
              </w:r>
            </w:hyperlink>
            <w:hyperlink r:id="rId68">
              <w:r>
                <w:rPr>
                  <w:color w:val="0000FF"/>
                  <w:sz w:val="18"/>
                </w:rPr>
                <w:t xml:space="preserve"> </w:t>
              </w:r>
            </w:hyperlink>
          </w:p>
          <w:p w14:paraId="6AFF4683" w14:textId="77777777" w:rsidR="007F35E9" w:rsidRDefault="00000000">
            <w:pPr>
              <w:spacing w:after="0"/>
              <w:ind w:left="14"/>
            </w:pPr>
            <w:r>
              <w:rPr>
                <w:sz w:val="18"/>
              </w:rPr>
              <w:t xml:space="preserve"> </w:t>
            </w:r>
          </w:p>
        </w:tc>
      </w:tr>
    </w:tbl>
    <w:p w14:paraId="7DC3360C" w14:textId="77777777" w:rsidR="007F35E9" w:rsidRDefault="00000000">
      <w:pPr>
        <w:spacing w:after="220"/>
        <w:jc w:val="both"/>
      </w:pPr>
      <w:r>
        <w:t xml:space="preserve"> </w:t>
      </w:r>
    </w:p>
    <w:p w14:paraId="44FD7414" w14:textId="77777777" w:rsidR="007F35E9" w:rsidRDefault="00000000">
      <w:pPr>
        <w:spacing w:after="227"/>
        <w:jc w:val="both"/>
      </w:pPr>
      <w:r>
        <w:t xml:space="preserve"> </w:t>
      </w:r>
    </w:p>
    <w:p w14:paraId="4A5AF7B6" w14:textId="77777777" w:rsidR="007F35E9" w:rsidRDefault="00000000">
      <w:pPr>
        <w:spacing w:after="220"/>
        <w:jc w:val="both"/>
      </w:pPr>
      <w:r>
        <w:t xml:space="preserve"> </w:t>
      </w:r>
    </w:p>
    <w:p w14:paraId="1EDDCFCB" w14:textId="77777777" w:rsidR="007F35E9" w:rsidRDefault="00000000">
      <w:pPr>
        <w:spacing w:after="220"/>
        <w:jc w:val="both"/>
      </w:pPr>
      <w:r>
        <w:t xml:space="preserve"> </w:t>
      </w:r>
    </w:p>
    <w:p w14:paraId="3E796DF2" w14:textId="77777777" w:rsidR="007F35E9" w:rsidRDefault="00000000">
      <w:pPr>
        <w:spacing w:after="0"/>
        <w:jc w:val="both"/>
      </w:pPr>
      <w:r>
        <w:t xml:space="preserve"> </w:t>
      </w:r>
    </w:p>
    <w:p w14:paraId="537BB687" w14:textId="77777777" w:rsidR="007F35E9" w:rsidRDefault="00000000">
      <w:pPr>
        <w:spacing w:after="0"/>
        <w:jc w:val="both"/>
      </w:pPr>
      <w:r>
        <w:lastRenderedPageBreak/>
        <w:t xml:space="preserve"> </w:t>
      </w:r>
    </w:p>
    <w:tbl>
      <w:tblPr>
        <w:tblStyle w:val="TableGrid"/>
        <w:tblW w:w="13522" w:type="dxa"/>
        <w:tblInd w:w="8" w:type="dxa"/>
        <w:tblCellMar>
          <w:top w:w="53" w:type="dxa"/>
          <w:left w:w="81" w:type="dxa"/>
          <w:bottom w:w="0" w:type="dxa"/>
          <w:right w:w="0" w:type="dxa"/>
        </w:tblCellMar>
        <w:tblLook w:val="04A0" w:firstRow="1" w:lastRow="0" w:firstColumn="1" w:lastColumn="0" w:noHBand="0" w:noVBand="1"/>
      </w:tblPr>
      <w:tblGrid>
        <w:gridCol w:w="2784"/>
        <w:gridCol w:w="4140"/>
        <w:gridCol w:w="5040"/>
        <w:gridCol w:w="1558"/>
      </w:tblGrid>
      <w:tr w:rsidR="007F35E9" w14:paraId="246B70A2" w14:textId="77777777">
        <w:trPr>
          <w:trHeight w:val="655"/>
        </w:trPr>
        <w:tc>
          <w:tcPr>
            <w:tcW w:w="2784" w:type="dxa"/>
            <w:tcBorders>
              <w:top w:val="single" w:sz="3" w:space="0" w:color="000000"/>
              <w:left w:val="single" w:sz="3" w:space="0" w:color="000000"/>
              <w:bottom w:val="single" w:sz="17" w:space="0" w:color="000000"/>
              <w:right w:val="single" w:sz="3" w:space="0" w:color="000000"/>
            </w:tcBorders>
          </w:tcPr>
          <w:p w14:paraId="4C163C2C" w14:textId="77777777" w:rsidR="007F35E9" w:rsidRDefault="00000000">
            <w:pPr>
              <w:spacing w:after="0"/>
              <w:ind w:right="102"/>
              <w:jc w:val="center"/>
            </w:pPr>
            <w:r>
              <w:rPr>
                <w:b/>
              </w:rPr>
              <w:t xml:space="preserve">DRUG CLASS </w:t>
            </w:r>
          </w:p>
        </w:tc>
        <w:tc>
          <w:tcPr>
            <w:tcW w:w="4140" w:type="dxa"/>
            <w:tcBorders>
              <w:top w:val="single" w:sz="3" w:space="0" w:color="000000"/>
              <w:left w:val="single" w:sz="3" w:space="0" w:color="000000"/>
              <w:bottom w:val="single" w:sz="17" w:space="0" w:color="000000"/>
              <w:right w:val="single" w:sz="3" w:space="0" w:color="000000"/>
            </w:tcBorders>
          </w:tcPr>
          <w:p w14:paraId="0C0F49BE" w14:textId="77777777" w:rsidR="007F35E9" w:rsidRDefault="00000000">
            <w:pPr>
              <w:spacing w:after="0"/>
              <w:ind w:right="109"/>
              <w:jc w:val="center"/>
            </w:pPr>
            <w:r>
              <w:rPr>
                <w:b/>
              </w:rPr>
              <w:t xml:space="preserve">PREFERRED </w:t>
            </w:r>
          </w:p>
        </w:tc>
        <w:tc>
          <w:tcPr>
            <w:tcW w:w="5040" w:type="dxa"/>
            <w:tcBorders>
              <w:top w:val="single" w:sz="3" w:space="0" w:color="000000"/>
              <w:left w:val="single" w:sz="3" w:space="0" w:color="000000"/>
              <w:bottom w:val="single" w:sz="17" w:space="0" w:color="000000"/>
              <w:right w:val="single" w:sz="3" w:space="0" w:color="000000"/>
            </w:tcBorders>
          </w:tcPr>
          <w:p w14:paraId="418CA4C3" w14:textId="77777777" w:rsidR="007F35E9" w:rsidRDefault="00000000">
            <w:pPr>
              <w:spacing w:after="0"/>
              <w:ind w:right="99"/>
              <w:jc w:val="center"/>
            </w:pPr>
            <w:r>
              <w:rPr>
                <w:b/>
              </w:rPr>
              <w:t xml:space="preserve">NON-PREFERRED </w:t>
            </w:r>
          </w:p>
        </w:tc>
        <w:tc>
          <w:tcPr>
            <w:tcW w:w="1558" w:type="dxa"/>
            <w:tcBorders>
              <w:top w:val="single" w:sz="3" w:space="0" w:color="000000"/>
              <w:left w:val="single" w:sz="3" w:space="0" w:color="000000"/>
              <w:bottom w:val="single" w:sz="17" w:space="0" w:color="000000"/>
              <w:right w:val="single" w:sz="3" w:space="0" w:color="000000"/>
            </w:tcBorders>
          </w:tcPr>
          <w:p w14:paraId="4B99A328" w14:textId="77777777" w:rsidR="007F35E9" w:rsidRDefault="00000000">
            <w:pPr>
              <w:spacing w:after="22"/>
              <w:ind w:right="219"/>
              <w:jc w:val="right"/>
            </w:pPr>
            <w:r>
              <w:rPr>
                <w:b/>
              </w:rPr>
              <w:t xml:space="preserve">PA CRITERIA     </w:t>
            </w:r>
          </w:p>
          <w:p w14:paraId="601518F6" w14:textId="77777777" w:rsidR="007F35E9" w:rsidRDefault="00000000">
            <w:pPr>
              <w:spacing w:after="0"/>
              <w:ind w:left="46"/>
            </w:pPr>
            <w:r>
              <w:rPr>
                <w:b/>
              </w:rPr>
              <w:t xml:space="preserve"> (if applicable) </w:t>
            </w:r>
          </w:p>
        </w:tc>
      </w:tr>
      <w:tr w:rsidR="007F35E9" w14:paraId="0CD8680F" w14:textId="77777777">
        <w:trPr>
          <w:trHeight w:val="309"/>
        </w:trPr>
        <w:tc>
          <w:tcPr>
            <w:tcW w:w="2784" w:type="dxa"/>
            <w:tcBorders>
              <w:top w:val="single" w:sz="17" w:space="0" w:color="000000"/>
              <w:left w:val="single" w:sz="3" w:space="0" w:color="000000"/>
              <w:bottom w:val="single" w:sz="17" w:space="0" w:color="000000"/>
              <w:right w:val="nil"/>
            </w:tcBorders>
            <w:shd w:val="clear" w:color="auto" w:fill="FF612B"/>
          </w:tcPr>
          <w:p w14:paraId="48CCB378" w14:textId="77777777" w:rsidR="007F35E9" w:rsidRDefault="007F35E9"/>
        </w:tc>
        <w:tc>
          <w:tcPr>
            <w:tcW w:w="9180" w:type="dxa"/>
            <w:gridSpan w:val="2"/>
            <w:tcBorders>
              <w:top w:val="single" w:sz="17" w:space="0" w:color="000000"/>
              <w:left w:val="nil"/>
              <w:bottom w:val="single" w:sz="17" w:space="0" w:color="000000"/>
              <w:right w:val="nil"/>
            </w:tcBorders>
            <w:shd w:val="clear" w:color="auto" w:fill="FF612B"/>
          </w:tcPr>
          <w:p w14:paraId="700DDA68" w14:textId="77777777" w:rsidR="007F35E9" w:rsidRDefault="00000000">
            <w:pPr>
              <w:spacing w:after="0"/>
              <w:ind w:left="2548"/>
            </w:pPr>
            <w:r>
              <w:rPr>
                <w:rFonts w:ascii="Cambria" w:eastAsia="Cambria" w:hAnsi="Cambria" w:cs="Cambria"/>
                <w:b/>
                <w:color w:val="FFFFFF"/>
                <w:sz w:val="20"/>
              </w:rPr>
              <w:t>CNS AND OTHERS - continued</w:t>
            </w:r>
            <w:r>
              <w:rPr>
                <w:b/>
                <w:color w:val="FFFFFF"/>
                <w:sz w:val="20"/>
              </w:rPr>
              <w:t xml:space="preserve"> </w:t>
            </w:r>
          </w:p>
        </w:tc>
        <w:tc>
          <w:tcPr>
            <w:tcW w:w="1558" w:type="dxa"/>
            <w:tcBorders>
              <w:top w:val="single" w:sz="17" w:space="0" w:color="000000"/>
              <w:left w:val="nil"/>
              <w:bottom w:val="single" w:sz="17" w:space="0" w:color="000000"/>
              <w:right w:val="single" w:sz="3" w:space="0" w:color="000000"/>
            </w:tcBorders>
            <w:shd w:val="clear" w:color="auto" w:fill="FF612B"/>
          </w:tcPr>
          <w:p w14:paraId="5E80C37C" w14:textId="77777777" w:rsidR="007F35E9" w:rsidRDefault="007F35E9"/>
        </w:tc>
      </w:tr>
      <w:tr w:rsidR="007F35E9" w14:paraId="6475F9E4" w14:textId="77777777">
        <w:trPr>
          <w:trHeight w:val="7618"/>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651CAC2A" w14:textId="77777777" w:rsidR="007F35E9" w:rsidRDefault="00000000">
            <w:pPr>
              <w:spacing w:after="0"/>
              <w:ind w:left="24"/>
            </w:pPr>
            <w:r>
              <w:rPr>
                <w:b/>
                <w:sz w:val="18"/>
              </w:rPr>
              <w:t xml:space="preserve">Antiemetic/Antivertigo Agents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1805A140" w14:textId="77777777" w:rsidR="007F35E9" w:rsidRDefault="00000000">
            <w:pPr>
              <w:spacing w:after="12"/>
              <w:ind w:left="21"/>
            </w:pPr>
            <w:r>
              <w:rPr>
                <w:b/>
                <w:i/>
                <w:sz w:val="18"/>
              </w:rPr>
              <w:t xml:space="preserve">Appetite Stimulant </w:t>
            </w:r>
          </w:p>
          <w:p w14:paraId="2B07CD7F" w14:textId="77777777" w:rsidR="007F35E9" w:rsidRDefault="00000000">
            <w:pPr>
              <w:spacing w:after="12"/>
              <w:ind w:left="21"/>
            </w:pPr>
            <w:r>
              <w:rPr>
                <w:sz w:val="18"/>
              </w:rPr>
              <w:t xml:space="preserve">N/A </w:t>
            </w:r>
          </w:p>
          <w:p w14:paraId="65635248" w14:textId="77777777" w:rsidR="007F35E9" w:rsidRDefault="00000000">
            <w:pPr>
              <w:spacing w:after="12"/>
              <w:ind w:left="21"/>
            </w:pPr>
            <w:r>
              <w:rPr>
                <w:b/>
                <w:i/>
                <w:sz w:val="18"/>
              </w:rPr>
              <w:t xml:space="preserve"> </w:t>
            </w:r>
          </w:p>
          <w:p w14:paraId="2E58897F" w14:textId="77777777" w:rsidR="007F35E9" w:rsidRDefault="00000000">
            <w:pPr>
              <w:spacing w:after="21"/>
              <w:ind w:left="21"/>
            </w:pPr>
            <w:r>
              <w:rPr>
                <w:b/>
                <w:i/>
                <w:sz w:val="18"/>
              </w:rPr>
              <w:t xml:space="preserve">H1 Antagonist/Vitamin </w:t>
            </w:r>
          </w:p>
          <w:p w14:paraId="159F91D9" w14:textId="77777777" w:rsidR="007F35E9" w:rsidRDefault="00000000">
            <w:pPr>
              <w:numPr>
                <w:ilvl w:val="0"/>
                <w:numId w:val="46"/>
              </w:numPr>
              <w:spacing w:after="3" w:line="237" w:lineRule="auto"/>
              <w:ind w:right="379" w:hanging="360"/>
              <w:jc w:val="both"/>
            </w:pPr>
            <w:proofErr w:type="spellStart"/>
            <w:r>
              <w:rPr>
                <w:sz w:val="18"/>
              </w:rPr>
              <w:t>Diclegis</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4 tabs/day; Max 270/365 days </w:t>
            </w:r>
          </w:p>
          <w:p w14:paraId="25AAFAF7" w14:textId="77777777" w:rsidR="007F35E9" w:rsidRDefault="00000000">
            <w:pPr>
              <w:spacing w:after="12"/>
              <w:ind w:left="21"/>
            </w:pPr>
            <w:r>
              <w:rPr>
                <w:sz w:val="18"/>
              </w:rPr>
              <w:t xml:space="preserve"> </w:t>
            </w:r>
          </w:p>
          <w:p w14:paraId="2B6A93FF" w14:textId="77777777" w:rsidR="007F35E9" w:rsidRDefault="00000000">
            <w:pPr>
              <w:spacing w:after="20"/>
              <w:ind w:left="21"/>
            </w:pPr>
            <w:r>
              <w:rPr>
                <w:b/>
                <w:i/>
                <w:sz w:val="18"/>
              </w:rPr>
              <w:t xml:space="preserve">Selective 5-HT3 Receptor Antagonist </w:t>
            </w:r>
          </w:p>
          <w:p w14:paraId="32BC754E" w14:textId="77777777" w:rsidR="007F35E9" w:rsidRDefault="00000000">
            <w:pPr>
              <w:numPr>
                <w:ilvl w:val="0"/>
                <w:numId w:val="46"/>
              </w:numPr>
              <w:spacing w:after="11" w:line="237" w:lineRule="auto"/>
              <w:ind w:right="379" w:hanging="360"/>
              <w:jc w:val="both"/>
            </w:pPr>
            <w:r>
              <w:rPr>
                <w:sz w:val="18"/>
              </w:rPr>
              <w:t xml:space="preserve">ondansetron oral </w:t>
            </w:r>
            <w:proofErr w:type="gramStart"/>
            <w:r>
              <w:rPr>
                <w:sz w:val="18"/>
              </w:rPr>
              <w:t xml:space="preserve">tablets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QL – 90 tabs/30 days </w:t>
            </w:r>
          </w:p>
          <w:p w14:paraId="02ECF8BF" w14:textId="77777777" w:rsidR="007F35E9" w:rsidRDefault="00000000">
            <w:pPr>
              <w:numPr>
                <w:ilvl w:val="0"/>
                <w:numId w:val="46"/>
              </w:numPr>
              <w:spacing w:after="21" w:line="239" w:lineRule="auto"/>
              <w:ind w:right="379" w:hanging="360"/>
              <w:jc w:val="both"/>
            </w:pPr>
            <w:r>
              <w:rPr>
                <w:sz w:val="18"/>
              </w:rPr>
              <w:t xml:space="preserve">ondansetron oral disintegrating tablets (4 mg and 8 mg) </w:t>
            </w:r>
            <w:r>
              <w:rPr>
                <w:rFonts w:ascii="Courier New" w:eastAsia="Courier New" w:hAnsi="Courier New" w:cs="Courier New"/>
                <w:sz w:val="18"/>
              </w:rPr>
              <w:t>o</w:t>
            </w:r>
            <w:r>
              <w:rPr>
                <w:rFonts w:ascii="Arial" w:eastAsia="Arial" w:hAnsi="Arial" w:cs="Arial"/>
                <w:sz w:val="18"/>
              </w:rPr>
              <w:t xml:space="preserve"> </w:t>
            </w:r>
            <w:r>
              <w:rPr>
                <w:sz w:val="18"/>
              </w:rPr>
              <w:t xml:space="preserve">QL – 90 tabs/30 days </w:t>
            </w:r>
          </w:p>
          <w:p w14:paraId="580F6ED5" w14:textId="77777777" w:rsidR="007F35E9" w:rsidRDefault="00000000">
            <w:pPr>
              <w:numPr>
                <w:ilvl w:val="0"/>
                <w:numId w:val="46"/>
              </w:numPr>
              <w:spacing w:after="0"/>
              <w:ind w:right="379" w:hanging="360"/>
              <w:jc w:val="both"/>
            </w:pPr>
            <w:r>
              <w:rPr>
                <w:sz w:val="18"/>
              </w:rPr>
              <w:t xml:space="preserve">ondansetron oral solution                                            </w:t>
            </w:r>
          </w:p>
          <w:p w14:paraId="631BCB1A" w14:textId="77777777" w:rsidR="007F35E9" w:rsidRDefault="00000000">
            <w:pPr>
              <w:tabs>
                <w:tab w:val="center" w:pos="415"/>
                <w:tab w:val="center" w:pos="1317"/>
              </w:tabs>
              <w:spacing w:after="2"/>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bottle/Rx </w:t>
            </w:r>
          </w:p>
          <w:p w14:paraId="3C4BA09A" w14:textId="77777777" w:rsidR="007F35E9" w:rsidRDefault="00000000">
            <w:pPr>
              <w:numPr>
                <w:ilvl w:val="0"/>
                <w:numId w:val="46"/>
              </w:numPr>
              <w:spacing w:after="0"/>
              <w:ind w:right="379" w:hanging="360"/>
              <w:jc w:val="both"/>
            </w:pPr>
            <w:r>
              <w:rPr>
                <w:sz w:val="18"/>
              </w:rPr>
              <w:t xml:space="preserve">ondansetron solution for injection        </w:t>
            </w:r>
          </w:p>
          <w:p w14:paraId="3C5D0CF6" w14:textId="77777777" w:rsidR="007F35E9" w:rsidRDefault="00000000">
            <w:pPr>
              <w:spacing w:after="0"/>
              <w:ind w:left="21"/>
            </w:pPr>
            <w:r>
              <w:rPr>
                <w:sz w:val="18"/>
              </w:rPr>
              <w:t xml:space="preserve"> </w:t>
            </w:r>
          </w:p>
        </w:tc>
        <w:tc>
          <w:tcPr>
            <w:tcW w:w="5040" w:type="dxa"/>
            <w:tcBorders>
              <w:top w:val="single" w:sz="17" w:space="0" w:color="000000"/>
              <w:left w:val="single" w:sz="6" w:space="0" w:color="000000"/>
              <w:bottom w:val="single" w:sz="6" w:space="0" w:color="000000"/>
              <w:right w:val="single" w:sz="6" w:space="0" w:color="000000"/>
            </w:tcBorders>
            <w:shd w:val="clear" w:color="auto" w:fill="F2F2F2"/>
          </w:tcPr>
          <w:p w14:paraId="58C70B1D" w14:textId="77777777" w:rsidR="007F35E9" w:rsidRDefault="00000000">
            <w:pPr>
              <w:spacing w:after="12"/>
              <w:ind w:left="25"/>
            </w:pPr>
            <w:r>
              <w:rPr>
                <w:b/>
                <w:i/>
                <w:sz w:val="18"/>
              </w:rPr>
              <w:t xml:space="preserve">Appetite Stimulant </w:t>
            </w:r>
          </w:p>
          <w:p w14:paraId="670237E4" w14:textId="77777777" w:rsidR="007F35E9" w:rsidRDefault="00000000">
            <w:pPr>
              <w:spacing w:after="32"/>
              <w:ind w:left="25"/>
            </w:pPr>
            <w:r>
              <w:rPr>
                <w:sz w:val="18"/>
              </w:rPr>
              <w:t xml:space="preserve">PSQC criteria must be met for the following: </w:t>
            </w:r>
          </w:p>
          <w:p w14:paraId="5B27164B" w14:textId="77777777" w:rsidR="007F35E9" w:rsidRDefault="00000000">
            <w:pPr>
              <w:numPr>
                <w:ilvl w:val="0"/>
                <w:numId w:val="47"/>
              </w:numPr>
              <w:spacing w:after="0"/>
              <w:ind w:right="1643" w:hanging="360"/>
            </w:pPr>
            <w:r>
              <w:rPr>
                <w:sz w:val="18"/>
              </w:rPr>
              <w:t xml:space="preserve">dronabinol  </w:t>
            </w:r>
          </w:p>
          <w:p w14:paraId="058F2DBE" w14:textId="77777777" w:rsidR="007F35E9" w:rsidRDefault="00000000">
            <w:pPr>
              <w:spacing w:after="12"/>
              <w:ind w:left="25"/>
            </w:pPr>
            <w:r>
              <w:rPr>
                <w:b/>
                <w:i/>
                <w:sz w:val="18"/>
              </w:rPr>
              <w:t xml:space="preserve"> </w:t>
            </w:r>
          </w:p>
          <w:p w14:paraId="60DA741D" w14:textId="77777777" w:rsidR="007F35E9" w:rsidRDefault="00000000">
            <w:pPr>
              <w:spacing w:after="21"/>
              <w:ind w:left="25"/>
            </w:pPr>
            <w:r>
              <w:rPr>
                <w:b/>
                <w:i/>
                <w:sz w:val="18"/>
              </w:rPr>
              <w:t xml:space="preserve">H1 Antagonist/Vitamin </w:t>
            </w:r>
          </w:p>
          <w:p w14:paraId="37A56F2D" w14:textId="77777777" w:rsidR="007F35E9" w:rsidRDefault="00000000">
            <w:pPr>
              <w:numPr>
                <w:ilvl w:val="0"/>
                <w:numId w:val="47"/>
              </w:numPr>
              <w:spacing w:after="0" w:line="245" w:lineRule="auto"/>
              <w:ind w:right="1643" w:hanging="360"/>
            </w:pPr>
            <w:proofErr w:type="spellStart"/>
            <w:r>
              <w:rPr>
                <w:sz w:val="18"/>
              </w:rPr>
              <w:t>Bonjesta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2 tabs/day; Max 270/365 days </w:t>
            </w:r>
          </w:p>
          <w:p w14:paraId="60A6E7BD" w14:textId="77777777" w:rsidR="007F35E9" w:rsidRDefault="00000000">
            <w:pPr>
              <w:spacing w:after="0"/>
              <w:ind w:left="724"/>
            </w:pPr>
            <w:r>
              <w:rPr>
                <w:sz w:val="18"/>
              </w:rPr>
              <w:t xml:space="preserve"> </w:t>
            </w:r>
          </w:p>
          <w:p w14:paraId="7E15280E" w14:textId="77777777" w:rsidR="007F35E9" w:rsidRDefault="00000000">
            <w:pPr>
              <w:spacing w:after="0" w:line="272" w:lineRule="auto"/>
              <w:ind w:left="25"/>
            </w:pPr>
            <w:r>
              <w:rPr>
                <w:sz w:val="18"/>
              </w:rPr>
              <w:t xml:space="preserve">Generic Medically Necessary PA criteria must be met for the following: </w:t>
            </w:r>
          </w:p>
          <w:p w14:paraId="0CAE9E98" w14:textId="77777777" w:rsidR="007F35E9" w:rsidRDefault="00000000">
            <w:pPr>
              <w:numPr>
                <w:ilvl w:val="0"/>
                <w:numId w:val="47"/>
              </w:numPr>
              <w:spacing w:after="0" w:line="244" w:lineRule="auto"/>
              <w:ind w:right="1643" w:hanging="360"/>
            </w:pPr>
            <w:r>
              <w:rPr>
                <w:sz w:val="18"/>
              </w:rPr>
              <w:t xml:space="preserve">doxylamine/pyridoxine oral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QL – 4 tabs/day; Max 270/365 days </w:t>
            </w:r>
          </w:p>
          <w:p w14:paraId="2206EA4A" w14:textId="77777777" w:rsidR="007F35E9" w:rsidRDefault="00000000">
            <w:pPr>
              <w:spacing w:after="0"/>
              <w:ind w:left="724"/>
            </w:pPr>
            <w:r>
              <w:rPr>
                <w:sz w:val="18"/>
              </w:rPr>
              <w:t xml:space="preserve"> </w:t>
            </w:r>
          </w:p>
          <w:p w14:paraId="7E56CDC7" w14:textId="77777777" w:rsidR="007F35E9" w:rsidRDefault="00000000">
            <w:pPr>
              <w:spacing w:after="20"/>
              <w:ind w:left="25"/>
            </w:pPr>
            <w:r>
              <w:rPr>
                <w:b/>
                <w:i/>
                <w:sz w:val="18"/>
              </w:rPr>
              <w:t xml:space="preserve">Selective 5-HT3 Receptor Antagonist </w:t>
            </w:r>
          </w:p>
          <w:p w14:paraId="632154A2" w14:textId="77777777" w:rsidR="007F35E9" w:rsidRDefault="00000000">
            <w:pPr>
              <w:numPr>
                <w:ilvl w:val="0"/>
                <w:numId w:val="47"/>
              </w:numPr>
              <w:spacing w:after="30" w:line="238" w:lineRule="auto"/>
              <w:ind w:right="1643" w:hanging="360"/>
            </w:pPr>
            <w:proofErr w:type="spellStart"/>
            <w:r>
              <w:rPr>
                <w:sz w:val="18"/>
              </w:rPr>
              <w:t>Anzemet</w:t>
            </w:r>
            <w:proofErr w:type="spellEnd"/>
            <w:r>
              <w:rPr>
                <w:sz w:val="18"/>
              </w:rPr>
              <w:t xml:space="preserve"> oral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QL – 10 units/Rx </w:t>
            </w:r>
          </w:p>
          <w:p w14:paraId="10B8C91C" w14:textId="77777777" w:rsidR="007F35E9" w:rsidRDefault="00000000">
            <w:pPr>
              <w:numPr>
                <w:ilvl w:val="0"/>
                <w:numId w:val="47"/>
              </w:numPr>
              <w:spacing w:after="0"/>
              <w:ind w:right="1643" w:hanging="360"/>
            </w:pPr>
            <w:proofErr w:type="spellStart"/>
            <w:r>
              <w:rPr>
                <w:sz w:val="18"/>
              </w:rPr>
              <w:t>granisetron</w:t>
            </w:r>
            <w:proofErr w:type="spellEnd"/>
            <w:r>
              <w:rPr>
                <w:sz w:val="18"/>
              </w:rPr>
              <w:t xml:space="preserve"> oral tablets </w:t>
            </w:r>
          </w:p>
          <w:p w14:paraId="1C07ED1F" w14:textId="77777777" w:rsidR="007F35E9" w:rsidRDefault="00000000">
            <w:pPr>
              <w:numPr>
                <w:ilvl w:val="0"/>
                <w:numId w:val="47"/>
              </w:numPr>
              <w:spacing w:after="0"/>
              <w:ind w:right="1643" w:hanging="360"/>
            </w:pPr>
            <w:proofErr w:type="spellStart"/>
            <w:r>
              <w:rPr>
                <w:sz w:val="18"/>
              </w:rPr>
              <w:t>granisetron</w:t>
            </w:r>
            <w:proofErr w:type="spellEnd"/>
            <w:r>
              <w:rPr>
                <w:sz w:val="18"/>
              </w:rPr>
              <w:t xml:space="preserve"> solution for injection </w:t>
            </w:r>
          </w:p>
          <w:p w14:paraId="77208FB5" w14:textId="77777777" w:rsidR="007F35E9" w:rsidRDefault="00000000">
            <w:pPr>
              <w:numPr>
                <w:ilvl w:val="0"/>
                <w:numId w:val="47"/>
              </w:numPr>
              <w:spacing w:after="16" w:line="244" w:lineRule="auto"/>
              <w:ind w:right="1643" w:hanging="360"/>
            </w:pPr>
            <w:r>
              <w:rPr>
                <w:sz w:val="18"/>
              </w:rPr>
              <w:t xml:space="preserve">ondansetron 16 mg ODT </w:t>
            </w:r>
            <w:r>
              <w:rPr>
                <w:rFonts w:ascii="Courier New" w:eastAsia="Courier New" w:hAnsi="Courier New" w:cs="Courier New"/>
                <w:sz w:val="18"/>
              </w:rPr>
              <w:t>o</w:t>
            </w:r>
            <w:r>
              <w:rPr>
                <w:rFonts w:ascii="Arial" w:eastAsia="Arial" w:hAnsi="Arial" w:cs="Arial"/>
                <w:sz w:val="18"/>
              </w:rPr>
              <w:t xml:space="preserve"> </w:t>
            </w:r>
            <w:r>
              <w:rPr>
                <w:sz w:val="18"/>
              </w:rPr>
              <w:t xml:space="preserve">QL – 3 tablets/30 days </w:t>
            </w:r>
          </w:p>
          <w:p w14:paraId="3735FD9A" w14:textId="77777777" w:rsidR="007F35E9" w:rsidRDefault="00000000">
            <w:pPr>
              <w:numPr>
                <w:ilvl w:val="0"/>
                <w:numId w:val="47"/>
              </w:numPr>
              <w:spacing w:after="4" w:line="258" w:lineRule="auto"/>
              <w:ind w:right="1643" w:hanging="360"/>
            </w:pPr>
            <w:r>
              <w:rPr>
                <w:sz w:val="18"/>
              </w:rPr>
              <w:t xml:space="preserve">palonosetron injection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1 vial/Rx </w:t>
            </w:r>
          </w:p>
          <w:p w14:paraId="2D4ED7AF" w14:textId="77777777" w:rsidR="007F35E9" w:rsidRDefault="00000000">
            <w:pPr>
              <w:numPr>
                <w:ilvl w:val="0"/>
                <w:numId w:val="47"/>
              </w:numPr>
              <w:spacing w:after="0" w:line="252" w:lineRule="auto"/>
              <w:ind w:right="1643" w:hanging="360"/>
            </w:pPr>
            <w:proofErr w:type="spellStart"/>
            <w:r>
              <w:rPr>
                <w:sz w:val="18"/>
              </w:rPr>
              <w:t>Posfrea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vial/Rx </w:t>
            </w:r>
          </w:p>
          <w:p w14:paraId="44B52D24" w14:textId="77777777" w:rsidR="007F35E9" w:rsidRDefault="00000000">
            <w:pPr>
              <w:numPr>
                <w:ilvl w:val="1"/>
                <w:numId w:val="47"/>
              </w:numPr>
              <w:spacing w:after="15" w:line="239" w:lineRule="auto"/>
              <w:ind w:right="167" w:hanging="360"/>
              <w:jc w:val="both"/>
            </w:pPr>
            <w:r>
              <w:rPr>
                <w:sz w:val="18"/>
              </w:rPr>
              <w:t xml:space="preserve">ST – must have previous trial of generic palonosetron within the past 90 days AND provide medical justification for use of </w:t>
            </w:r>
            <w:proofErr w:type="spellStart"/>
            <w:r>
              <w:rPr>
                <w:sz w:val="18"/>
              </w:rPr>
              <w:t>Posfrea</w:t>
            </w:r>
            <w:proofErr w:type="spellEnd"/>
            <w:r>
              <w:rPr>
                <w:sz w:val="18"/>
              </w:rPr>
              <w:t xml:space="preserve"> over generic palonosetron injection </w:t>
            </w:r>
          </w:p>
          <w:p w14:paraId="75918C60" w14:textId="77777777" w:rsidR="007F35E9" w:rsidRDefault="00000000">
            <w:pPr>
              <w:numPr>
                <w:ilvl w:val="0"/>
                <w:numId w:val="47"/>
              </w:numPr>
              <w:spacing w:after="0"/>
              <w:ind w:right="1643" w:hanging="360"/>
            </w:pPr>
            <w:proofErr w:type="spellStart"/>
            <w:r>
              <w:rPr>
                <w:sz w:val="18"/>
              </w:rPr>
              <w:t>Sancuso</w:t>
            </w:r>
            <w:proofErr w:type="spellEnd"/>
            <w:r>
              <w:rPr>
                <w:sz w:val="18"/>
              </w:rPr>
              <w:t xml:space="preserve"> transdermal system                                          </w:t>
            </w:r>
          </w:p>
          <w:p w14:paraId="6BC337F5" w14:textId="77777777" w:rsidR="007F35E9" w:rsidRDefault="00000000">
            <w:pPr>
              <w:numPr>
                <w:ilvl w:val="1"/>
                <w:numId w:val="47"/>
              </w:numPr>
              <w:spacing w:after="22" w:line="241" w:lineRule="auto"/>
              <w:ind w:right="167" w:hanging="360"/>
              <w:jc w:val="both"/>
            </w:pPr>
            <w:r>
              <w:rPr>
                <w:sz w:val="18"/>
              </w:rPr>
              <w:t xml:space="preserve">ST – physician documentation required indicating oral medications are unsuitable for patient use </w:t>
            </w:r>
          </w:p>
          <w:p w14:paraId="3B46A039" w14:textId="77777777" w:rsidR="007F35E9" w:rsidRDefault="00000000">
            <w:pPr>
              <w:numPr>
                <w:ilvl w:val="0"/>
                <w:numId w:val="47"/>
              </w:numPr>
              <w:spacing w:after="0"/>
              <w:ind w:right="1643" w:hanging="360"/>
            </w:pPr>
            <w:proofErr w:type="spellStart"/>
            <w:r>
              <w:rPr>
                <w:sz w:val="18"/>
              </w:rPr>
              <w:t>Sustol</w:t>
            </w:r>
            <w:proofErr w:type="spellEnd"/>
            <w:r>
              <w:rPr>
                <w:sz w:val="18"/>
              </w:rPr>
              <w:t xml:space="preserve"> </w:t>
            </w:r>
          </w:p>
          <w:p w14:paraId="1F7D8C0B" w14:textId="77777777" w:rsidR="007F35E9" w:rsidRDefault="00000000">
            <w:pPr>
              <w:spacing w:after="0"/>
              <w:ind w:left="364"/>
            </w:pPr>
            <w:r>
              <w:rPr>
                <w:sz w:val="18"/>
              </w:rPr>
              <w:t xml:space="preserve">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2E72339A" w14:textId="77777777" w:rsidR="007F35E9" w:rsidRDefault="00000000">
            <w:pPr>
              <w:spacing w:after="12"/>
              <w:ind w:left="25"/>
            </w:pPr>
            <w:hyperlink r:id="rId69">
              <w:r>
                <w:rPr>
                  <w:color w:val="0000FF"/>
                  <w:sz w:val="18"/>
                  <w:u w:val="single" w:color="0000FF"/>
                </w:rPr>
                <w:t>Dronabinol PA</w:t>
              </w:r>
            </w:hyperlink>
            <w:hyperlink r:id="rId70">
              <w:r>
                <w:rPr>
                  <w:color w:val="0000FF"/>
                  <w:sz w:val="18"/>
                </w:rPr>
                <w:t xml:space="preserve"> </w:t>
              </w:r>
            </w:hyperlink>
          </w:p>
          <w:p w14:paraId="6E3257DC" w14:textId="77777777" w:rsidR="007F35E9" w:rsidRDefault="00000000">
            <w:pPr>
              <w:spacing w:after="55"/>
              <w:ind w:left="25"/>
            </w:pPr>
            <w:hyperlink r:id="rId71">
              <w:r>
                <w:rPr>
                  <w:color w:val="0000FF"/>
                  <w:sz w:val="18"/>
                  <w:u w:val="single" w:color="0000FF"/>
                </w:rPr>
                <w:t>Criteria</w:t>
              </w:r>
            </w:hyperlink>
            <w:hyperlink r:id="rId72">
              <w:r>
                <w:rPr>
                  <w:color w:val="0000FF"/>
                  <w:sz w:val="18"/>
                </w:rPr>
                <w:t xml:space="preserve"> </w:t>
              </w:r>
            </w:hyperlink>
          </w:p>
          <w:p w14:paraId="1C61869D" w14:textId="77777777" w:rsidR="007F35E9" w:rsidRDefault="00000000">
            <w:pPr>
              <w:spacing w:after="0"/>
              <w:ind w:left="25"/>
            </w:pPr>
            <w:r>
              <w:rPr>
                <w:color w:val="0000FF"/>
              </w:rPr>
              <w:t xml:space="preserve"> </w:t>
            </w:r>
          </w:p>
        </w:tc>
      </w:tr>
    </w:tbl>
    <w:p w14:paraId="1D009D43" w14:textId="77777777" w:rsidR="007F35E9" w:rsidRDefault="00000000">
      <w:pPr>
        <w:spacing w:after="220"/>
        <w:jc w:val="both"/>
      </w:pPr>
      <w:r>
        <w:t xml:space="preserve"> </w:t>
      </w:r>
    </w:p>
    <w:p w14:paraId="3B9DC95D" w14:textId="77777777" w:rsidR="007F35E9" w:rsidRDefault="00000000">
      <w:pPr>
        <w:spacing w:after="0"/>
        <w:jc w:val="both"/>
      </w:pPr>
      <w:r>
        <w:t xml:space="preserve"> </w:t>
      </w:r>
    </w:p>
    <w:tbl>
      <w:tblPr>
        <w:tblStyle w:val="TableGrid"/>
        <w:tblW w:w="13522" w:type="dxa"/>
        <w:tblInd w:w="8" w:type="dxa"/>
        <w:tblCellMar>
          <w:top w:w="53" w:type="dxa"/>
          <w:left w:w="81" w:type="dxa"/>
          <w:bottom w:w="0" w:type="dxa"/>
          <w:right w:w="0" w:type="dxa"/>
        </w:tblCellMar>
        <w:tblLook w:val="04A0" w:firstRow="1" w:lastRow="0" w:firstColumn="1" w:lastColumn="0" w:noHBand="0" w:noVBand="1"/>
      </w:tblPr>
      <w:tblGrid>
        <w:gridCol w:w="2784"/>
        <w:gridCol w:w="4140"/>
        <w:gridCol w:w="5040"/>
        <w:gridCol w:w="1558"/>
      </w:tblGrid>
      <w:tr w:rsidR="007F35E9" w14:paraId="5F1BC7E8" w14:textId="77777777">
        <w:trPr>
          <w:trHeight w:val="655"/>
        </w:trPr>
        <w:tc>
          <w:tcPr>
            <w:tcW w:w="2784" w:type="dxa"/>
            <w:tcBorders>
              <w:top w:val="single" w:sz="3" w:space="0" w:color="000000"/>
              <w:left w:val="single" w:sz="3" w:space="0" w:color="000000"/>
              <w:bottom w:val="single" w:sz="17" w:space="0" w:color="000000"/>
              <w:right w:val="single" w:sz="3" w:space="0" w:color="000000"/>
            </w:tcBorders>
          </w:tcPr>
          <w:p w14:paraId="2F42CD34" w14:textId="77777777" w:rsidR="007F35E9" w:rsidRDefault="00000000">
            <w:pPr>
              <w:spacing w:after="0"/>
              <w:ind w:right="102"/>
              <w:jc w:val="center"/>
            </w:pPr>
            <w:r>
              <w:rPr>
                <w:b/>
              </w:rPr>
              <w:lastRenderedPageBreak/>
              <w:t xml:space="preserve">DRUG CLASS </w:t>
            </w:r>
          </w:p>
        </w:tc>
        <w:tc>
          <w:tcPr>
            <w:tcW w:w="4140" w:type="dxa"/>
            <w:tcBorders>
              <w:top w:val="single" w:sz="3" w:space="0" w:color="000000"/>
              <w:left w:val="single" w:sz="3" w:space="0" w:color="000000"/>
              <w:bottom w:val="single" w:sz="17" w:space="0" w:color="000000"/>
              <w:right w:val="single" w:sz="3" w:space="0" w:color="000000"/>
            </w:tcBorders>
          </w:tcPr>
          <w:p w14:paraId="30C70441" w14:textId="77777777" w:rsidR="007F35E9" w:rsidRDefault="00000000">
            <w:pPr>
              <w:spacing w:after="0"/>
              <w:ind w:right="109"/>
              <w:jc w:val="center"/>
            </w:pPr>
            <w:r>
              <w:rPr>
                <w:b/>
              </w:rPr>
              <w:t xml:space="preserve">PREFERRED </w:t>
            </w:r>
          </w:p>
        </w:tc>
        <w:tc>
          <w:tcPr>
            <w:tcW w:w="5040" w:type="dxa"/>
            <w:tcBorders>
              <w:top w:val="single" w:sz="3" w:space="0" w:color="000000"/>
              <w:left w:val="single" w:sz="3" w:space="0" w:color="000000"/>
              <w:bottom w:val="single" w:sz="17" w:space="0" w:color="000000"/>
              <w:right w:val="single" w:sz="3" w:space="0" w:color="000000"/>
            </w:tcBorders>
          </w:tcPr>
          <w:p w14:paraId="5DFB0C93" w14:textId="77777777" w:rsidR="007F35E9" w:rsidRDefault="00000000">
            <w:pPr>
              <w:spacing w:after="0"/>
              <w:ind w:right="99"/>
              <w:jc w:val="center"/>
            </w:pPr>
            <w:r>
              <w:rPr>
                <w:b/>
              </w:rPr>
              <w:t xml:space="preserve">NON-PREFERRED </w:t>
            </w:r>
          </w:p>
        </w:tc>
        <w:tc>
          <w:tcPr>
            <w:tcW w:w="1558" w:type="dxa"/>
            <w:tcBorders>
              <w:top w:val="single" w:sz="3" w:space="0" w:color="000000"/>
              <w:left w:val="single" w:sz="3" w:space="0" w:color="000000"/>
              <w:bottom w:val="single" w:sz="17" w:space="0" w:color="000000"/>
              <w:right w:val="single" w:sz="3" w:space="0" w:color="000000"/>
            </w:tcBorders>
          </w:tcPr>
          <w:p w14:paraId="031E50E0" w14:textId="77777777" w:rsidR="007F35E9" w:rsidRDefault="00000000">
            <w:pPr>
              <w:spacing w:after="22"/>
              <w:ind w:right="219"/>
              <w:jc w:val="right"/>
            </w:pPr>
            <w:r>
              <w:rPr>
                <w:b/>
              </w:rPr>
              <w:t xml:space="preserve">PA CRITERIA     </w:t>
            </w:r>
          </w:p>
          <w:p w14:paraId="3D116350" w14:textId="77777777" w:rsidR="007F35E9" w:rsidRDefault="00000000">
            <w:pPr>
              <w:spacing w:after="0"/>
              <w:ind w:left="46"/>
            </w:pPr>
            <w:r>
              <w:rPr>
                <w:b/>
              </w:rPr>
              <w:t xml:space="preserve"> (if applicable) </w:t>
            </w:r>
          </w:p>
        </w:tc>
      </w:tr>
      <w:tr w:rsidR="007F35E9" w14:paraId="30803A05" w14:textId="77777777">
        <w:trPr>
          <w:trHeight w:val="309"/>
        </w:trPr>
        <w:tc>
          <w:tcPr>
            <w:tcW w:w="2784" w:type="dxa"/>
            <w:tcBorders>
              <w:top w:val="single" w:sz="17" w:space="0" w:color="000000"/>
              <w:left w:val="single" w:sz="3" w:space="0" w:color="000000"/>
              <w:bottom w:val="single" w:sz="17" w:space="0" w:color="000000"/>
              <w:right w:val="nil"/>
            </w:tcBorders>
            <w:shd w:val="clear" w:color="auto" w:fill="FF612B"/>
          </w:tcPr>
          <w:p w14:paraId="47D109F0" w14:textId="77777777" w:rsidR="007F35E9" w:rsidRDefault="007F35E9"/>
        </w:tc>
        <w:tc>
          <w:tcPr>
            <w:tcW w:w="9180" w:type="dxa"/>
            <w:gridSpan w:val="2"/>
            <w:tcBorders>
              <w:top w:val="single" w:sz="17" w:space="0" w:color="000000"/>
              <w:left w:val="nil"/>
              <w:bottom w:val="single" w:sz="17" w:space="0" w:color="000000"/>
              <w:right w:val="nil"/>
            </w:tcBorders>
            <w:shd w:val="clear" w:color="auto" w:fill="FF612B"/>
          </w:tcPr>
          <w:p w14:paraId="3977234A" w14:textId="77777777" w:rsidR="007F35E9" w:rsidRDefault="00000000">
            <w:pPr>
              <w:spacing w:after="0"/>
              <w:ind w:left="2548"/>
            </w:pPr>
            <w:r>
              <w:rPr>
                <w:rFonts w:ascii="Cambria" w:eastAsia="Cambria" w:hAnsi="Cambria" w:cs="Cambria"/>
                <w:b/>
                <w:color w:val="FFFFFF"/>
                <w:sz w:val="20"/>
              </w:rPr>
              <w:t>CNS AND OTHERS - continued</w:t>
            </w:r>
            <w:r>
              <w:rPr>
                <w:b/>
                <w:color w:val="FFFFFF"/>
                <w:sz w:val="20"/>
              </w:rPr>
              <w:t xml:space="preserve"> </w:t>
            </w:r>
          </w:p>
        </w:tc>
        <w:tc>
          <w:tcPr>
            <w:tcW w:w="1558" w:type="dxa"/>
            <w:tcBorders>
              <w:top w:val="single" w:sz="17" w:space="0" w:color="000000"/>
              <w:left w:val="nil"/>
              <w:bottom w:val="single" w:sz="17" w:space="0" w:color="000000"/>
              <w:right w:val="single" w:sz="3" w:space="0" w:color="000000"/>
            </w:tcBorders>
            <w:shd w:val="clear" w:color="auto" w:fill="FF612B"/>
          </w:tcPr>
          <w:p w14:paraId="2A91A553" w14:textId="77777777" w:rsidR="007F35E9" w:rsidRDefault="007F35E9"/>
        </w:tc>
      </w:tr>
      <w:tr w:rsidR="007F35E9" w14:paraId="53A7DD46" w14:textId="77777777">
        <w:trPr>
          <w:trHeight w:val="4816"/>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423E95A0" w14:textId="77777777" w:rsidR="007F35E9" w:rsidRDefault="00000000">
            <w:pPr>
              <w:spacing w:after="0"/>
              <w:ind w:left="24"/>
            </w:pPr>
            <w:r>
              <w:rPr>
                <w:b/>
                <w:sz w:val="18"/>
              </w:rPr>
              <w:t>Antiemetic/Antivertigo Agents - continued</w:t>
            </w:r>
            <w:r>
              <w:rPr>
                <w:sz w:val="18"/>
              </w:rPr>
              <w:t xml:space="preserve">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75FF03B9" w14:textId="77777777" w:rsidR="007F35E9" w:rsidRDefault="00000000">
            <w:pPr>
              <w:spacing w:after="20"/>
              <w:ind w:left="21"/>
            </w:pPr>
            <w:r>
              <w:rPr>
                <w:b/>
                <w:i/>
                <w:sz w:val="18"/>
              </w:rPr>
              <w:t xml:space="preserve">Substance P-Neurokinin 1 Receptor Antagonist </w:t>
            </w:r>
          </w:p>
          <w:p w14:paraId="533EBFED" w14:textId="77777777" w:rsidR="007F35E9" w:rsidRDefault="00000000">
            <w:pPr>
              <w:numPr>
                <w:ilvl w:val="0"/>
                <w:numId w:val="48"/>
              </w:numPr>
              <w:spacing w:after="3" w:line="245" w:lineRule="auto"/>
              <w:ind w:right="1126" w:hanging="360"/>
              <w:jc w:val="both"/>
            </w:pPr>
            <w:r>
              <w:rPr>
                <w:sz w:val="18"/>
              </w:rPr>
              <w:t xml:space="preserve">aprepitant 40 mg and 80 mg oral capsules </w:t>
            </w:r>
            <w:r>
              <w:rPr>
                <w:rFonts w:ascii="Courier New" w:eastAsia="Courier New" w:hAnsi="Courier New" w:cs="Courier New"/>
                <w:sz w:val="18"/>
              </w:rPr>
              <w:t>o</w:t>
            </w:r>
            <w:r>
              <w:rPr>
                <w:rFonts w:ascii="Arial" w:eastAsia="Arial" w:hAnsi="Arial" w:cs="Arial"/>
                <w:sz w:val="18"/>
              </w:rPr>
              <w:t xml:space="preserve"> </w:t>
            </w:r>
            <w:r>
              <w:rPr>
                <w:sz w:val="18"/>
              </w:rPr>
              <w:t xml:space="preserve">QL – 6 caps/Rx </w:t>
            </w:r>
          </w:p>
          <w:p w14:paraId="2955BA58" w14:textId="77777777" w:rsidR="007F35E9" w:rsidRDefault="00000000">
            <w:pPr>
              <w:numPr>
                <w:ilvl w:val="0"/>
                <w:numId w:val="48"/>
              </w:numPr>
              <w:spacing w:after="24" w:line="237" w:lineRule="auto"/>
              <w:ind w:right="1126" w:hanging="360"/>
              <w:jc w:val="both"/>
            </w:pPr>
            <w:r>
              <w:rPr>
                <w:sz w:val="18"/>
              </w:rPr>
              <w:t xml:space="preserve">aprepitant 80 mg/125 mg tripack </w:t>
            </w:r>
            <w:r>
              <w:rPr>
                <w:rFonts w:ascii="Courier New" w:eastAsia="Courier New" w:hAnsi="Courier New" w:cs="Courier New"/>
                <w:sz w:val="18"/>
              </w:rPr>
              <w:t>o</w:t>
            </w:r>
            <w:r>
              <w:rPr>
                <w:rFonts w:ascii="Arial" w:eastAsia="Arial" w:hAnsi="Arial" w:cs="Arial"/>
                <w:sz w:val="18"/>
              </w:rPr>
              <w:t xml:space="preserve"> </w:t>
            </w:r>
            <w:r>
              <w:rPr>
                <w:sz w:val="18"/>
              </w:rPr>
              <w:t xml:space="preserve">QL – 2 packs (6 caps)/Rx </w:t>
            </w:r>
          </w:p>
          <w:p w14:paraId="58DA943D" w14:textId="77777777" w:rsidR="007F35E9" w:rsidRDefault="00000000">
            <w:pPr>
              <w:numPr>
                <w:ilvl w:val="0"/>
                <w:numId w:val="48"/>
              </w:numPr>
              <w:spacing w:after="0" w:line="258" w:lineRule="auto"/>
              <w:ind w:right="1126" w:hanging="360"/>
              <w:jc w:val="both"/>
            </w:pPr>
            <w:proofErr w:type="spellStart"/>
            <w:r>
              <w:rPr>
                <w:sz w:val="18"/>
              </w:rPr>
              <w:t>fosaprepitant</w:t>
            </w:r>
            <w:proofErr w:type="spellEnd"/>
            <w:r>
              <w:rPr>
                <w:sz w:val="18"/>
              </w:rPr>
              <w:t xml:space="preserve"> vials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2 vials/Rx </w:t>
            </w:r>
          </w:p>
          <w:p w14:paraId="5475D2EF" w14:textId="77777777" w:rsidR="007F35E9" w:rsidRDefault="00000000">
            <w:pPr>
              <w:spacing w:after="12"/>
              <w:ind w:left="21"/>
            </w:pPr>
            <w:r>
              <w:rPr>
                <w:sz w:val="18"/>
              </w:rPr>
              <w:t xml:space="preserve"> </w:t>
            </w:r>
          </w:p>
          <w:p w14:paraId="4729EE72" w14:textId="77777777" w:rsidR="007F35E9" w:rsidRDefault="00000000">
            <w:pPr>
              <w:spacing w:after="12"/>
              <w:ind w:left="21"/>
            </w:pPr>
            <w:r>
              <w:rPr>
                <w:b/>
                <w:i/>
                <w:sz w:val="18"/>
              </w:rPr>
              <w:t xml:space="preserve">Substance P-NK 1 Antagonist/Selective 5-HT3 </w:t>
            </w:r>
          </w:p>
          <w:p w14:paraId="2EAD5A2A" w14:textId="77777777" w:rsidR="007F35E9" w:rsidRDefault="00000000">
            <w:pPr>
              <w:spacing w:after="5"/>
              <w:ind w:left="21"/>
            </w:pPr>
            <w:r>
              <w:rPr>
                <w:b/>
                <w:i/>
                <w:sz w:val="18"/>
              </w:rPr>
              <w:t xml:space="preserve">Antagonist </w:t>
            </w:r>
          </w:p>
          <w:p w14:paraId="4B68D36D" w14:textId="77777777" w:rsidR="007F35E9" w:rsidRDefault="00000000">
            <w:pPr>
              <w:spacing w:after="12"/>
              <w:ind w:left="21"/>
            </w:pPr>
            <w:r>
              <w:rPr>
                <w:sz w:val="18"/>
              </w:rPr>
              <w:t xml:space="preserve">N/A </w:t>
            </w:r>
          </w:p>
          <w:p w14:paraId="0F83D218" w14:textId="77777777" w:rsidR="007F35E9" w:rsidRDefault="00000000">
            <w:pPr>
              <w:spacing w:after="0"/>
              <w:ind w:left="21"/>
            </w:pPr>
            <w:r>
              <w:rPr>
                <w:sz w:val="18"/>
              </w:rPr>
              <w:t xml:space="preserve"> </w:t>
            </w:r>
          </w:p>
        </w:tc>
        <w:tc>
          <w:tcPr>
            <w:tcW w:w="5040" w:type="dxa"/>
            <w:tcBorders>
              <w:top w:val="single" w:sz="17" w:space="0" w:color="000000"/>
              <w:left w:val="single" w:sz="6" w:space="0" w:color="000000"/>
              <w:bottom w:val="single" w:sz="6" w:space="0" w:color="000000"/>
              <w:right w:val="single" w:sz="6" w:space="0" w:color="000000"/>
            </w:tcBorders>
            <w:shd w:val="clear" w:color="auto" w:fill="F2F2F2"/>
          </w:tcPr>
          <w:p w14:paraId="4F1F9FDC" w14:textId="77777777" w:rsidR="007F35E9" w:rsidRDefault="00000000">
            <w:pPr>
              <w:spacing w:after="32"/>
              <w:ind w:left="25"/>
            </w:pPr>
            <w:r>
              <w:rPr>
                <w:b/>
                <w:i/>
                <w:sz w:val="18"/>
              </w:rPr>
              <w:t xml:space="preserve">Substance P-Neurokinin 1 Receptor Antagonist </w:t>
            </w:r>
          </w:p>
          <w:p w14:paraId="0B449D28" w14:textId="77777777" w:rsidR="007F35E9" w:rsidRDefault="00000000">
            <w:pPr>
              <w:numPr>
                <w:ilvl w:val="0"/>
                <w:numId w:val="49"/>
              </w:numPr>
              <w:spacing w:after="4" w:line="258" w:lineRule="auto"/>
              <w:ind w:right="2997" w:hanging="360"/>
            </w:pPr>
            <w:r>
              <w:rPr>
                <w:sz w:val="18"/>
              </w:rPr>
              <w:t xml:space="preserve">aprepitant 125 mg oral capsules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6 caps/Rx  </w:t>
            </w:r>
          </w:p>
          <w:p w14:paraId="624DC007" w14:textId="77777777" w:rsidR="007F35E9" w:rsidRDefault="00000000">
            <w:pPr>
              <w:numPr>
                <w:ilvl w:val="0"/>
                <w:numId w:val="49"/>
              </w:numPr>
              <w:spacing w:after="0" w:line="251" w:lineRule="auto"/>
              <w:ind w:right="2997" w:hanging="360"/>
            </w:pPr>
            <w:proofErr w:type="spellStart"/>
            <w:r>
              <w:rPr>
                <w:sz w:val="18"/>
              </w:rPr>
              <w:t>Cinvanti</w:t>
            </w:r>
            <w:proofErr w:type="spellEnd"/>
            <w:r>
              <w:rPr>
                <w:sz w:val="18"/>
              </w:rPr>
              <w:t xml:space="preserve"> injection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2 vials/Rx </w:t>
            </w:r>
          </w:p>
          <w:p w14:paraId="5BCCA4BB" w14:textId="77777777" w:rsidR="007F35E9" w:rsidRDefault="00000000">
            <w:pPr>
              <w:numPr>
                <w:ilvl w:val="0"/>
                <w:numId w:val="49"/>
              </w:numPr>
              <w:spacing w:after="15" w:line="245" w:lineRule="auto"/>
              <w:ind w:right="2997" w:hanging="360"/>
            </w:pPr>
            <w:r>
              <w:rPr>
                <w:sz w:val="18"/>
              </w:rPr>
              <w:t xml:space="preserve">Emend IV solution </w:t>
            </w:r>
            <w:r>
              <w:rPr>
                <w:rFonts w:ascii="Courier New" w:eastAsia="Courier New" w:hAnsi="Courier New" w:cs="Courier New"/>
                <w:sz w:val="18"/>
              </w:rPr>
              <w:t>o</w:t>
            </w:r>
            <w:r>
              <w:rPr>
                <w:rFonts w:ascii="Arial" w:eastAsia="Arial" w:hAnsi="Arial" w:cs="Arial"/>
                <w:sz w:val="18"/>
              </w:rPr>
              <w:t xml:space="preserve"> </w:t>
            </w:r>
            <w:r>
              <w:rPr>
                <w:sz w:val="18"/>
              </w:rPr>
              <w:t xml:space="preserve">QL – 2 vials/Rx </w:t>
            </w:r>
          </w:p>
          <w:p w14:paraId="54D8921E" w14:textId="77777777" w:rsidR="007F35E9" w:rsidRDefault="00000000">
            <w:pPr>
              <w:numPr>
                <w:ilvl w:val="0"/>
                <w:numId w:val="49"/>
              </w:numPr>
              <w:spacing w:after="11" w:line="250" w:lineRule="auto"/>
              <w:ind w:right="2997" w:hanging="360"/>
            </w:pPr>
            <w:r>
              <w:rPr>
                <w:sz w:val="18"/>
              </w:rPr>
              <w:t xml:space="preserve">Emend suspension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3 packets /Rx </w:t>
            </w:r>
          </w:p>
          <w:p w14:paraId="136A703A" w14:textId="77777777" w:rsidR="007F35E9" w:rsidRDefault="00000000">
            <w:pPr>
              <w:numPr>
                <w:ilvl w:val="1"/>
                <w:numId w:val="49"/>
              </w:numPr>
              <w:spacing w:after="15" w:line="241" w:lineRule="auto"/>
              <w:ind w:right="75" w:hanging="360"/>
            </w:pPr>
            <w:r>
              <w:rPr>
                <w:sz w:val="18"/>
              </w:rPr>
              <w:t xml:space="preserve">ST – must have tried Emend oral capsules or have inability to swallow or tolerate the capsule formulation </w:t>
            </w:r>
          </w:p>
          <w:p w14:paraId="7560270D" w14:textId="77777777" w:rsidR="007F35E9" w:rsidRDefault="00000000">
            <w:pPr>
              <w:numPr>
                <w:ilvl w:val="0"/>
                <w:numId w:val="49"/>
              </w:numPr>
              <w:spacing w:after="0" w:line="252" w:lineRule="auto"/>
              <w:ind w:right="2997" w:hanging="360"/>
            </w:pPr>
            <w:proofErr w:type="spellStart"/>
            <w:r>
              <w:rPr>
                <w:sz w:val="18"/>
              </w:rPr>
              <w:t>Focinvez</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vials/Rx </w:t>
            </w:r>
          </w:p>
          <w:p w14:paraId="04C71097" w14:textId="77777777" w:rsidR="007F35E9" w:rsidRDefault="00000000">
            <w:pPr>
              <w:spacing w:after="12"/>
              <w:ind w:left="25"/>
            </w:pPr>
            <w:r>
              <w:rPr>
                <w:sz w:val="18"/>
              </w:rPr>
              <w:t xml:space="preserve"> </w:t>
            </w:r>
          </w:p>
          <w:p w14:paraId="63D435DD" w14:textId="77777777" w:rsidR="007F35E9" w:rsidRDefault="00000000">
            <w:pPr>
              <w:spacing w:after="33"/>
              <w:ind w:left="25"/>
            </w:pPr>
            <w:r>
              <w:rPr>
                <w:b/>
                <w:i/>
                <w:sz w:val="18"/>
              </w:rPr>
              <w:t xml:space="preserve">Substance P-NK 1 Antagonist/Selective 5-HT3 Antagonist </w:t>
            </w:r>
          </w:p>
          <w:p w14:paraId="5F234449" w14:textId="77777777" w:rsidR="007F35E9" w:rsidRDefault="00000000">
            <w:pPr>
              <w:numPr>
                <w:ilvl w:val="0"/>
                <w:numId w:val="49"/>
              </w:numPr>
              <w:spacing w:after="0"/>
              <w:ind w:right="2997" w:hanging="360"/>
            </w:pPr>
            <w:proofErr w:type="spellStart"/>
            <w:r>
              <w:rPr>
                <w:sz w:val="18"/>
              </w:rPr>
              <w:t>Akynzeo</w:t>
            </w:r>
            <w:proofErr w:type="spellEnd"/>
            <w:r>
              <w:rPr>
                <w:sz w:val="18"/>
              </w:rPr>
              <w:t xml:space="preserve">  </w:t>
            </w:r>
          </w:p>
          <w:p w14:paraId="66FF9F06" w14:textId="77777777" w:rsidR="007F35E9" w:rsidRDefault="00000000">
            <w:pPr>
              <w:numPr>
                <w:ilvl w:val="1"/>
                <w:numId w:val="49"/>
              </w:numPr>
              <w:spacing w:after="0" w:line="241" w:lineRule="auto"/>
              <w:ind w:right="75" w:hanging="360"/>
            </w:pPr>
            <w:r>
              <w:rPr>
                <w:sz w:val="18"/>
              </w:rPr>
              <w:t xml:space="preserve">ST – must have tried and failed combination therapy with preferred agents of the same classes or provide medical justification for use of the combination product </w:t>
            </w:r>
          </w:p>
          <w:p w14:paraId="7784A8B4" w14:textId="77777777" w:rsidR="007F35E9" w:rsidRDefault="00000000">
            <w:pPr>
              <w:spacing w:after="0"/>
              <w:ind w:left="25"/>
            </w:pPr>
            <w:r>
              <w:rPr>
                <w:sz w:val="18"/>
              </w:rPr>
              <w:t xml:space="preserve">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37490770" w14:textId="77777777" w:rsidR="007F35E9" w:rsidRDefault="00000000">
            <w:pPr>
              <w:spacing w:after="12"/>
              <w:ind w:left="25"/>
            </w:pPr>
            <w:hyperlink r:id="rId73">
              <w:r>
                <w:rPr>
                  <w:color w:val="0000FF"/>
                  <w:sz w:val="18"/>
                  <w:u w:val="single" w:color="0000FF"/>
                </w:rPr>
                <w:t>Dronabinol PA</w:t>
              </w:r>
            </w:hyperlink>
            <w:hyperlink r:id="rId74">
              <w:r>
                <w:rPr>
                  <w:color w:val="0000FF"/>
                  <w:sz w:val="18"/>
                </w:rPr>
                <w:t xml:space="preserve"> </w:t>
              </w:r>
            </w:hyperlink>
          </w:p>
          <w:p w14:paraId="07AF2BE2" w14:textId="77777777" w:rsidR="007F35E9" w:rsidRDefault="00000000">
            <w:pPr>
              <w:spacing w:after="55"/>
              <w:ind w:left="25"/>
            </w:pPr>
            <w:hyperlink r:id="rId75">
              <w:r>
                <w:rPr>
                  <w:color w:val="0000FF"/>
                  <w:sz w:val="18"/>
                  <w:u w:val="single" w:color="0000FF"/>
                </w:rPr>
                <w:t>Criteria</w:t>
              </w:r>
            </w:hyperlink>
            <w:hyperlink r:id="rId76">
              <w:r>
                <w:rPr>
                  <w:color w:val="0000FF"/>
                  <w:sz w:val="18"/>
                </w:rPr>
                <w:t xml:space="preserve"> </w:t>
              </w:r>
            </w:hyperlink>
          </w:p>
          <w:p w14:paraId="6633288F" w14:textId="77777777" w:rsidR="007F35E9" w:rsidRDefault="00000000">
            <w:pPr>
              <w:spacing w:after="0"/>
              <w:ind w:left="25"/>
            </w:pPr>
            <w:r>
              <w:rPr>
                <w:color w:val="0000FF"/>
              </w:rPr>
              <w:t xml:space="preserve"> </w:t>
            </w:r>
          </w:p>
        </w:tc>
      </w:tr>
    </w:tbl>
    <w:p w14:paraId="69E0B2C6" w14:textId="77777777" w:rsidR="007F35E9" w:rsidRDefault="00000000">
      <w:pPr>
        <w:spacing w:after="22"/>
        <w:ind w:left="6769"/>
        <w:jc w:val="both"/>
      </w:pPr>
      <w:r>
        <w:rPr>
          <w:b/>
        </w:rPr>
        <w:t xml:space="preserve"> </w:t>
      </w:r>
    </w:p>
    <w:p w14:paraId="6C3748CB" w14:textId="77777777" w:rsidR="007F35E9" w:rsidRDefault="00000000">
      <w:pPr>
        <w:spacing w:after="0"/>
        <w:ind w:left="6769"/>
        <w:jc w:val="both"/>
      </w:pPr>
      <w:r>
        <w:rPr>
          <w:b/>
        </w:rPr>
        <w:t xml:space="preserve"> </w:t>
      </w:r>
    </w:p>
    <w:tbl>
      <w:tblPr>
        <w:tblStyle w:val="TableGrid"/>
        <w:tblW w:w="13522" w:type="dxa"/>
        <w:tblInd w:w="8" w:type="dxa"/>
        <w:tblCellMar>
          <w:top w:w="56" w:type="dxa"/>
          <w:left w:w="0" w:type="dxa"/>
          <w:bottom w:w="0" w:type="dxa"/>
          <w:right w:w="0" w:type="dxa"/>
        </w:tblCellMar>
        <w:tblLook w:val="04A0" w:firstRow="1" w:lastRow="0" w:firstColumn="1" w:lastColumn="0" w:noHBand="0" w:noVBand="1"/>
      </w:tblPr>
      <w:tblGrid>
        <w:gridCol w:w="2662"/>
        <w:gridCol w:w="940"/>
        <w:gridCol w:w="2012"/>
        <w:gridCol w:w="1599"/>
        <w:gridCol w:w="4787"/>
        <w:gridCol w:w="1522"/>
      </w:tblGrid>
      <w:tr w:rsidR="007F35E9" w14:paraId="0E6EE9C7" w14:textId="77777777">
        <w:trPr>
          <w:trHeight w:val="655"/>
        </w:trPr>
        <w:tc>
          <w:tcPr>
            <w:tcW w:w="2779" w:type="dxa"/>
            <w:tcBorders>
              <w:top w:val="single" w:sz="3" w:space="0" w:color="000000"/>
              <w:left w:val="single" w:sz="3" w:space="0" w:color="000000"/>
              <w:bottom w:val="single" w:sz="17" w:space="0" w:color="000000"/>
              <w:right w:val="single" w:sz="3" w:space="0" w:color="000000"/>
            </w:tcBorders>
          </w:tcPr>
          <w:p w14:paraId="1FF07F0C" w14:textId="77777777" w:rsidR="007F35E9" w:rsidRDefault="00000000">
            <w:pPr>
              <w:spacing w:after="0"/>
              <w:ind w:right="17"/>
              <w:jc w:val="center"/>
            </w:pPr>
            <w:r>
              <w:rPr>
                <w:b/>
              </w:rPr>
              <w:t xml:space="preserve">DRUG CLASS </w:t>
            </w:r>
          </w:p>
        </w:tc>
        <w:tc>
          <w:tcPr>
            <w:tcW w:w="453" w:type="dxa"/>
            <w:tcBorders>
              <w:top w:val="single" w:sz="3" w:space="0" w:color="000000"/>
              <w:left w:val="single" w:sz="3" w:space="0" w:color="000000"/>
              <w:bottom w:val="single" w:sz="17" w:space="0" w:color="000000"/>
              <w:right w:val="nil"/>
            </w:tcBorders>
          </w:tcPr>
          <w:p w14:paraId="6846A707" w14:textId="77777777" w:rsidR="007F35E9" w:rsidRDefault="007F35E9"/>
        </w:tc>
        <w:tc>
          <w:tcPr>
            <w:tcW w:w="3691" w:type="dxa"/>
            <w:gridSpan w:val="2"/>
            <w:tcBorders>
              <w:top w:val="single" w:sz="3" w:space="0" w:color="000000"/>
              <w:left w:val="nil"/>
              <w:bottom w:val="single" w:sz="17" w:space="0" w:color="000000"/>
              <w:right w:val="single" w:sz="3" w:space="0" w:color="000000"/>
            </w:tcBorders>
          </w:tcPr>
          <w:p w14:paraId="7982B62B" w14:textId="77777777" w:rsidR="007F35E9" w:rsidRDefault="00000000">
            <w:pPr>
              <w:spacing w:after="0"/>
              <w:ind w:left="1094"/>
            </w:pPr>
            <w:r>
              <w:rPr>
                <w:b/>
              </w:rPr>
              <w:t xml:space="preserve">PREFERRED </w:t>
            </w:r>
          </w:p>
        </w:tc>
        <w:tc>
          <w:tcPr>
            <w:tcW w:w="5047" w:type="dxa"/>
            <w:tcBorders>
              <w:top w:val="single" w:sz="3" w:space="0" w:color="000000"/>
              <w:left w:val="single" w:sz="3" w:space="0" w:color="000000"/>
              <w:bottom w:val="single" w:sz="17" w:space="0" w:color="000000"/>
              <w:right w:val="single" w:sz="3" w:space="0" w:color="000000"/>
            </w:tcBorders>
          </w:tcPr>
          <w:p w14:paraId="26938EC7" w14:textId="77777777" w:rsidR="007F35E9" w:rsidRDefault="00000000">
            <w:pPr>
              <w:spacing w:after="0"/>
              <w:ind w:right="9"/>
              <w:jc w:val="center"/>
            </w:pPr>
            <w:r>
              <w:rPr>
                <w:b/>
              </w:rPr>
              <w:t xml:space="preserve">NON-PREFERRED </w:t>
            </w:r>
          </w:p>
        </w:tc>
        <w:tc>
          <w:tcPr>
            <w:tcW w:w="1552" w:type="dxa"/>
            <w:tcBorders>
              <w:top w:val="single" w:sz="3" w:space="0" w:color="000000"/>
              <w:left w:val="single" w:sz="3" w:space="0" w:color="000000"/>
              <w:bottom w:val="single" w:sz="17" w:space="0" w:color="000000"/>
              <w:right w:val="single" w:sz="3" w:space="0" w:color="000000"/>
            </w:tcBorders>
          </w:tcPr>
          <w:p w14:paraId="05D92537" w14:textId="77777777" w:rsidR="007F35E9" w:rsidRDefault="00000000">
            <w:pPr>
              <w:spacing w:after="22"/>
              <w:ind w:right="219"/>
              <w:jc w:val="right"/>
            </w:pPr>
            <w:r>
              <w:rPr>
                <w:b/>
              </w:rPr>
              <w:t xml:space="preserve">PA CRITERIA     </w:t>
            </w:r>
          </w:p>
          <w:p w14:paraId="767555F1" w14:textId="77777777" w:rsidR="007F35E9" w:rsidRDefault="00000000">
            <w:pPr>
              <w:spacing w:after="0"/>
              <w:ind w:left="128"/>
            </w:pPr>
            <w:r>
              <w:rPr>
                <w:b/>
              </w:rPr>
              <w:t xml:space="preserve"> (if applicable) </w:t>
            </w:r>
          </w:p>
        </w:tc>
      </w:tr>
      <w:tr w:rsidR="007F35E9" w14:paraId="139FD0C1" w14:textId="77777777">
        <w:trPr>
          <w:trHeight w:val="304"/>
        </w:trPr>
        <w:tc>
          <w:tcPr>
            <w:tcW w:w="2779" w:type="dxa"/>
            <w:tcBorders>
              <w:top w:val="single" w:sz="17" w:space="0" w:color="000000"/>
              <w:left w:val="single" w:sz="3" w:space="0" w:color="000000"/>
              <w:bottom w:val="single" w:sz="17" w:space="0" w:color="000000"/>
              <w:right w:val="nil"/>
            </w:tcBorders>
            <w:shd w:val="clear" w:color="auto" w:fill="FF612B"/>
          </w:tcPr>
          <w:p w14:paraId="500B2812" w14:textId="77777777" w:rsidR="007F35E9" w:rsidRDefault="007F35E9"/>
        </w:tc>
        <w:tc>
          <w:tcPr>
            <w:tcW w:w="453" w:type="dxa"/>
            <w:tcBorders>
              <w:top w:val="single" w:sz="17" w:space="0" w:color="000000"/>
              <w:left w:val="nil"/>
              <w:bottom w:val="single" w:sz="17" w:space="0" w:color="000000"/>
              <w:right w:val="nil"/>
            </w:tcBorders>
            <w:shd w:val="clear" w:color="auto" w:fill="FF612B"/>
          </w:tcPr>
          <w:p w14:paraId="570D1DE5" w14:textId="77777777" w:rsidR="007F35E9" w:rsidRDefault="007F35E9"/>
        </w:tc>
        <w:tc>
          <w:tcPr>
            <w:tcW w:w="2068" w:type="dxa"/>
            <w:tcBorders>
              <w:top w:val="single" w:sz="17" w:space="0" w:color="000000"/>
              <w:left w:val="nil"/>
              <w:bottom w:val="single" w:sz="17" w:space="0" w:color="000000"/>
              <w:right w:val="nil"/>
            </w:tcBorders>
            <w:shd w:val="clear" w:color="auto" w:fill="FF612B"/>
          </w:tcPr>
          <w:p w14:paraId="2D40AE7D" w14:textId="77777777" w:rsidR="007F35E9" w:rsidRDefault="007F35E9"/>
        </w:tc>
        <w:tc>
          <w:tcPr>
            <w:tcW w:w="6670" w:type="dxa"/>
            <w:gridSpan w:val="2"/>
            <w:tcBorders>
              <w:top w:val="single" w:sz="17" w:space="0" w:color="000000"/>
              <w:left w:val="nil"/>
              <w:bottom w:val="single" w:sz="17" w:space="0" w:color="000000"/>
              <w:right w:val="nil"/>
            </w:tcBorders>
            <w:shd w:val="clear" w:color="auto" w:fill="FF612B"/>
          </w:tcPr>
          <w:p w14:paraId="2572B226" w14:textId="77777777" w:rsidR="007F35E9" w:rsidRDefault="00000000">
            <w:pPr>
              <w:spacing w:after="0"/>
              <w:ind w:left="92"/>
            </w:pPr>
            <w:r>
              <w:rPr>
                <w:rFonts w:ascii="Cambria" w:eastAsia="Cambria" w:hAnsi="Cambria" w:cs="Cambria"/>
                <w:b/>
                <w:color w:val="FFFFFF"/>
                <w:sz w:val="20"/>
              </w:rPr>
              <w:t>CNS AND OTHERS – continued</w:t>
            </w:r>
            <w:r>
              <w:rPr>
                <w:b/>
                <w:color w:val="FFFFFF"/>
                <w:sz w:val="20"/>
              </w:rPr>
              <w:t xml:space="preserve"> </w:t>
            </w:r>
          </w:p>
        </w:tc>
        <w:tc>
          <w:tcPr>
            <w:tcW w:w="1552" w:type="dxa"/>
            <w:tcBorders>
              <w:top w:val="single" w:sz="17" w:space="0" w:color="000000"/>
              <w:left w:val="nil"/>
              <w:bottom w:val="single" w:sz="17" w:space="0" w:color="000000"/>
              <w:right w:val="single" w:sz="3" w:space="0" w:color="000000"/>
            </w:tcBorders>
            <w:shd w:val="clear" w:color="auto" w:fill="FF612B"/>
          </w:tcPr>
          <w:p w14:paraId="3C29333F" w14:textId="77777777" w:rsidR="007F35E9" w:rsidRDefault="007F35E9"/>
        </w:tc>
      </w:tr>
      <w:tr w:rsidR="007F35E9" w14:paraId="042D954F" w14:textId="77777777">
        <w:trPr>
          <w:trHeight w:val="7557"/>
        </w:trPr>
        <w:tc>
          <w:tcPr>
            <w:tcW w:w="2779" w:type="dxa"/>
            <w:tcBorders>
              <w:top w:val="single" w:sz="17" w:space="0" w:color="000000"/>
              <w:left w:val="single" w:sz="6" w:space="0" w:color="000000"/>
              <w:bottom w:val="single" w:sz="3" w:space="0" w:color="000000"/>
              <w:right w:val="single" w:sz="6" w:space="0" w:color="000000"/>
            </w:tcBorders>
          </w:tcPr>
          <w:p w14:paraId="75183FEC" w14:textId="77777777" w:rsidR="007F35E9" w:rsidRDefault="00000000">
            <w:pPr>
              <w:spacing w:after="217"/>
              <w:ind w:left="105"/>
            </w:pPr>
            <w:r>
              <w:rPr>
                <w:b/>
                <w:sz w:val="18"/>
              </w:rPr>
              <w:lastRenderedPageBreak/>
              <w:t xml:space="preserve">Antiseizure Agents </w:t>
            </w:r>
          </w:p>
          <w:p w14:paraId="3E592956" w14:textId="77777777" w:rsidR="007F35E9" w:rsidRDefault="00000000">
            <w:pPr>
              <w:spacing w:after="0"/>
              <w:ind w:left="105" w:right="121"/>
              <w:jc w:val="both"/>
            </w:pPr>
            <w:r>
              <w:rPr>
                <w:b/>
                <w:i/>
                <w:sz w:val="18"/>
              </w:rPr>
              <w:t>Note: Utilization Edits may apply for mental health medications; see Utilization Edits for Mental Health Medications for associated quantity limits</w:t>
            </w:r>
            <w:r>
              <w:rPr>
                <w:i/>
                <w:sz w:val="18"/>
              </w:rPr>
              <w:t xml:space="preserve"> </w:t>
            </w:r>
          </w:p>
        </w:tc>
        <w:tc>
          <w:tcPr>
            <w:tcW w:w="453" w:type="dxa"/>
            <w:tcBorders>
              <w:top w:val="single" w:sz="17" w:space="0" w:color="000000"/>
              <w:left w:val="single" w:sz="6" w:space="0" w:color="000000"/>
              <w:bottom w:val="single" w:sz="6" w:space="0" w:color="000000"/>
              <w:right w:val="nil"/>
            </w:tcBorders>
          </w:tcPr>
          <w:p w14:paraId="7D939198" w14:textId="77777777" w:rsidR="007F35E9" w:rsidRDefault="00000000">
            <w:pPr>
              <w:spacing w:after="193"/>
              <w:ind w:left="93"/>
            </w:pPr>
            <w:r>
              <w:rPr>
                <w:rFonts w:ascii="Segoe UI Symbol" w:eastAsia="Segoe UI Symbol" w:hAnsi="Segoe UI Symbol" w:cs="Segoe UI Symbol"/>
                <w:sz w:val="18"/>
              </w:rPr>
              <w:t>•</w:t>
            </w:r>
            <w:r>
              <w:rPr>
                <w:rFonts w:ascii="Arial" w:eastAsia="Arial" w:hAnsi="Arial" w:cs="Arial"/>
                <w:sz w:val="18"/>
              </w:rPr>
              <w:t xml:space="preserve"> </w:t>
            </w:r>
          </w:p>
          <w:p w14:paraId="21456DC1"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p w14:paraId="7F905090"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p w14:paraId="5E6FA124"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p w14:paraId="7B85D397"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p w14:paraId="58134F2D" w14:textId="77777777" w:rsidR="007F35E9" w:rsidRDefault="00000000">
            <w:pPr>
              <w:spacing w:after="411"/>
              <w:ind w:left="93"/>
            </w:pPr>
            <w:r>
              <w:rPr>
                <w:rFonts w:ascii="Segoe UI Symbol" w:eastAsia="Segoe UI Symbol" w:hAnsi="Segoe UI Symbol" w:cs="Segoe UI Symbol"/>
                <w:sz w:val="18"/>
              </w:rPr>
              <w:t>•</w:t>
            </w:r>
            <w:r>
              <w:rPr>
                <w:rFonts w:ascii="Arial" w:eastAsia="Arial" w:hAnsi="Arial" w:cs="Arial"/>
                <w:sz w:val="18"/>
              </w:rPr>
              <w:t xml:space="preserve"> </w:t>
            </w:r>
          </w:p>
          <w:p w14:paraId="77D14CFB" w14:textId="77777777" w:rsidR="007F35E9" w:rsidRDefault="00000000">
            <w:pPr>
              <w:spacing w:after="186"/>
              <w:ind w:left="93"/>
            </w:pPr>
            <w:r>
              <w:rPr>
                <w:rFonts w:ascii="Segoe UI Symbol" w:eastAsia="Segoe UI Symbol" w:hAnsi="Segoe UI Symbol" w:cs="Segoe UI Symbol"/>
                <w:sz w:val="18"/>
              </w:rPr>
              <w:t>•</w:t>
            </w:r>
            <w:r>
              <w:rPr>
                <w:rFonts w:ascii="Arial" w:eastAsia="Arial" w:hAnsi="Arial" w:cs="Arial"/>
                <w:sz w:val="18"/>
              </w:rPr>
              <w:t xml:space="preserve"> </w:t>
            </w:r>
          </w:p>
          <w:p w14:paraId="33833F02" w14:textId="77777777" w:rsidR="007F35E9" w:rsidRDefault="00000000">
            <w:pPr>
              <w:spacing w:after="193"/>
              <w:ind w:left="94"/>
            </w:pPr>
            <w:r>
              <w:rPr>
                <w:rFonts w:ascii="Segoe UI Symbol" w:eastAsia="Segoe UI Symbol" w:hAnsi="Segoe UI Symbol" w:cs="Segoe UI Symbol"/>
                <w:sz w:val="18"/>
              </w:rPr>
              <w:t>•</w:t>
            </w:r>
            <w:r>
              <w:rPr>
                <w:rFonts w:ascii="Arial" w:eastAsia="Arial" w:hAnsi="Arial" w:cs="Arial"/>
                <w:sz w:val="18"/>
              </w:rPr>
              <w:t xml:space="preserve"> </w:t>
            </w:r>
          </w:p>
          <w:p w14:paraId="4D14F316" w14:textId="77777777" w:rsidR="007F35E9" w:rsidRDefault="00000000">
            <w:pPr>
              <w:spacing w:after="0"/>
              <w:ind w:left="94"/>
            </w:pPr>
            <w:r>
              <w:rPr>
                <w:rFonts w:ascii="Segoe UI Symbol" w:eastAsia="Segoe UI Symbol" w:hAnsi="Segoe UI Symbol" w:cs="Segoe UI Symbol"/>
                <w:sz w:val="18"/>
              </w:rPr>
              <w:t>•</w:t>
            </w:r>
            <w:r>
              <w:rPr>
                <w:rFonts w:ascii="Arial" w:eastAsia="Arial" w:hAnsi="Arial" w:cs="Arial"/>
                <w:sz w:val="18"/>
              </w:rPr>
              <w:t xml:space="preserve"> </w:t>
            </w:r>
          </w:p>
          <w:p w14:paraId="37BE7825" w14:textId="77777777" w:rsidR="007F35E9" w:rsidRDefault="00000000">
            <w:pPr>
              <w:spacing w:after="193"/>
              <w:ind w:left="94"/>
            </w:pPr>
            <w:r>
              <w:rPr>
                <w:rFonts w:ascii="Segoe UI Symbol" w:eastAsia="Segoe UI Symbol" w:hAnsi="Segoe UI Symbol" w:cs="Segoe UI Symbol"/>
                <w:sz w:val="18"/>
              </w:rPr>
              <w:t>•</w:t>
            </w:r>
            <w:r>
              <w:rPr>
                <w:rFonts w:ascii="Arial" w:eastAsia="Arial" w:hAnsi="Arial" w:cs="Arial"/>
                <w:sz w:val="18"/>
              </w:rPr>
              <w:t xml:space="preserve"> </w:t>
            </w:r>
          </w:p>
          <w:p w14:paraId="21140586" w14:textId="77777777" w:rsidR="007F35E9" w:rsidRDefault="00000000">
            <w:pPr>
              <w:spacing w:after="0"/>
              <w:ind w:left="94"/>
            </w:pPr>
            <w:r>
              <w:rPr>
                <w:rFonts w:ascii="Segoe UI Symbol" w:eastAsia="Segoe UI Symbol" w:hAnsi="Segoe UI Symbol" w:cs="Segoe UI Symbol"/>
                <w:sz w:val="18"/>
              </w:rPr>
              <w:t>•</w:t>
            </w:r>
            <w:r>
              <w:rPr>
                <w:rFonts w:ascii="Arial" w:eastAsia="Arial" w:hAnsi="Arial" w:cs="Arial"/>
                <w:sz w:val="18"/>
              </w:rPr>
              <w:t xml:space="preserve"> </w:t>
            </w:r>
          </w:p>
          <w:p w14:paraId="1824B69B" w14:textId="77777777" w:rsidR="007F35E9" w:rsidRDefault="00000000">
            <w:pPr>
              <w:numPr>
                <w:ilvl w:val="0"/>
                <w:numId w:val="50"/>
              </w:numPr>
              <w:spacing w:after="0" w:line="233" w:lineRule="auto"/>
              <w:ind w:right="138"/>
            </w:pPr>
            <w:r>
              <w:rPr>
                <w:rFonts w:ascii="Segoe UI Symbol" w:eastAsia="Segoe UI Symbol" w:hAnsi="Segoe UI Symbol" w:cs="Segoe UI Symbol"/>
                <w:sz w:val="18"/>
              </w:rPr>
              <w:t>•</w:t>
            </w:r>
            <w:r>
              <w:rPr>
                <w:rFonts w:ascii="Arial" w:eastAsia="Arial" w:hAnsi="Arial" w:cs="Arial"/>
                <w:sz w:val="18"/>
              </w:rPr>
              <w:t xml:space="preserve"> </w:t>
            </w:r>
          </w:p>
          <w:p w14:paraId="537E1261" w14:textId="77777777" w:rsidR="007F35E9" w:rsidRDefault="00000000">
            <w:pPr>
              <w:spacing w:after="193"/>
              <w:ind w:left="94"/>
            </w:pPr>
            <w:r>
              <w:rPr>
                <w:rFonts w:ascii="Segoe UI Symbol" w:eastAsia="Segoe UI Symbol" w:hAnsi="Segoe UI Symbol" w:cs="Segoe UI Symbol"/>
                <w:sz w:val="18"/>
              </w:rPr>
              <w:t>•</w:t>
            </w:r>
            <w:r>
              <w:rPr>
                <w:rFonts w:ascii="Arial" w:eastAsia="Arial" w:hAnsi="Arial" w:cs="Arial"/>
                <w:sz w:val="18"/>
              </w:rPr>
              <w:t xml:space="preserve"> </w:t>
            </w:r>
          </w:p>
          <w:p w14:paraId="2693E450" w14:textId="77777777" w:rsidR="007F35E9" w:rsidRDefault="00000000">
            <w:pPr>
              <w:spacing w:after="0"/>
              <w:ind w:left="94"/>
            </w:pPr>
            <w:r>
              <w:rPr>
                <w:rFonts w:ascii="Segoe UI Symbol" w:eastAsia="Segoe UI Symbol" w:hAnsi="Segoe UI Symbol" w:cs="Segoe UI Symbol"/>
                <w:sz w:val="18"/>
              </w:rPr>
              <w:t>•</w:t>
            </w:r>
            <w:r>
              <w:rPr>
                <w:rFonts w:ascii="Arial" w:eastAsia="Arial" w:hAnsi="Arial" w:cs="Arial"/>
                <w:sz w:val="18"/>
              </w:rPr>
              <w:t xml:space="preserve"> </w:t>
            </w:r>
          </w:p>
          <w:p w14:paraId="12AA9912" w14:textId="77777777" w:rsidR="007F35E9" w:rsidRDefault="00000000">
            <w:pPr>
              <w:numPr>
                <w:ilvl w:val="0"/>
                <w:numId w:val="50"/>
              </w:numPr>
              <w:spacing w:after="0" w:line="233" w:lineRule="auto"/>
              <w:ind w:right="138"/>
            </w:pPr>
            <w:r>
              <w:rPr>
                <w:rFonts w:ascii="Segoe UI Symbol" w:eastAsia="Segoe UI Symbol" w:hAnsi="Segoe UI Symbol" w:cs="Segoe UI Symbol"/>
                <w:sz w:val="18"/>
              </w:rPr>
              <w:t>•</w:t>
            </w:r>
            <w:r>
              <w:rPr>
                <w:rFonts w:ascii="Arial" w:eastAsia="Arial" w:hAnsi="Arial" w:cs="Arial"/>
                <w:sz w:val="18"/>
              </w:rPr>
              <w:t xml:space="preserve"> </w:t>
            </w:r>
          </w:p>
          <w:p w14:paraId="35BF105F" w14:textId="77777777" w:rsidR="007F35E9" w:rsidRDefault="00000000">
            <w:pPr>
              <w:spacing w:after="193"/>
              <w:ind w:left="95"/>
            </w:pPr>
            <w:r>
              <w:rPr>
                <w:rFonts w:ascii="Segoe UI Symbol" w:eastAsia="Segoe UI Symbol" w:hAnsi="Segoe UI Symbol" w:cs="Segoe UI Symbol"/>
                <w:sz w:val="18"/>
              </w:rPr>
              <w:t>•</w:t>
            </w:r>
            <w:r>
              <w:rPr>
                <w:rFonts w:ascii="Arial" w:eastAsia="Arial" w:hAnsi="Arial" w:cs="Arial"/>
                <w:sz w:val="18"/>
              </w:rPr>
              <w:t xml:space="preserve"> </w:t>
            </w:r>
          </w:p>
          <w:p w14:paraId="7DE3D543" w14:textId="77777777" w:rsidR="007F35E9" w:rsidRDefault="00000000">
            <w:pPr>
              <w:spacing w:after="193"/>
              <w:ind w:left="95"/>
            </w:pPr>
            <w:r>
              <w:rPr>
                <w:rFonts w:ascii="Segoe UI Symbol" w:eastAsia="Segoe UI Symbol" w:hAnsi="Segoe UI Symbol" w:cs="Segoe UI Symbol"/>
                <w:sz w:val="18"/>
              </w:rPr>
              <w:t>•</w:t>
            </w:r>
            <w:r>
              <w:rPr>
                <w:rFonts w:ascii="Arial" w:eastAsia="Arial" w:hAnsi="Arial" w:cs="Arial"/>
                <w:sz w:val="18"/>
              </w:rPr>
              <w:t xml:space="preserve"> </w:t>
            </w:r>
          </w:p>
          <w:p w14:paraId="287979DB" w14:textId="77777777" w:rsidR="007F35E9" w:rsidRDefault="00000000">
            <w:pPr>
              <w:spacing w:after="186"/>
              <w:ind w:left="95"/>
            </w:pPr>
            <w:r>
              <w:rPr>
                <w:rFonts w:ascii="Segoe UI Symbol" w:eastAsia="Segoe UI Symbol" w:hAnsi="Segoe UI Symbol" w:cs="Segoe UI Symbol"/>
                <w:sz w:val="18"/>
              </w:rPr>
              <w:t>•</w:t>
            </w:r>
            <w:r>
              <w:rPr>
                <w:rFonts w:ascii="Arial" w:eastAsia="Arial" w:hAnsi="Arial" w:cs="Arial"/>
                <w:sz w:val="18"/>
              </w:rPr>
              <w:t xml:space="preserve"> </w:t>
            </w:r>
          </w:p>
          <w:p w14:paraId="57448C9E" w14:textId="77777777" w:rsidR="007F35E9" w:rsidRDefault="00000000">
            <w:pPr>
              <w:spacing w:after="0"/>
              <w:ind w:left="95"/>
            </w:pPr>
            <w:r>
              <w:rPr>
                <w:rFonts w:ascii="Segoe UI Symbol" w:eastAsia="Segoe UI Symbol" w:hAnsi="Segoe UI Symbol" w:cs="Segoe UI Symbol"/>
                <w:sz w:val="18"/>
              </w:rPr>
              <w:t>•</w:t>
            </w:r>
            <w:r>
              <w:rPr>
                <w:rFonts w:ascii="Arial" w:eastAsia="Arial" w:hAnsi="Arial" w:cs="Arial"/>
                <w:sz w:val="18"/>
              </w:rPr>
              <w:t xml:space="preserve"> </w:t>
            </w:r>
          </w:p>
        </w:tc>
        <w:tc>
          <w:tcPr>
            <w:tcW w:w="2068" w:type="dxa"/>
            <w:tcBorders>
              <w:top w:val="single" w:sz="17" w:space="0" w:color="000000"/>
              <w:left w:val="nil"/>
              <w:bottom w:val="single" w:sz="6" w:space="0" w:color="000000"/>
              <w:right w:val="nil"/>
            </w:tcBorders>
          </w:tcPr>
          <w:p w14:paraId="7BD35CDD" w14:textId="77777777" w:rsidR="007F35E9" w:rsidRDefault="00000000">
            <w:pPr>
              <w:tabs>
                <w:tab w:val="center" w:pos="1750"/>
              </w:tabs>
              <w:spacing w:after="0"/>
            </w:pPr>
            <w:r>
              <w:rPr>
                <w:sz w:val="18"/>
              </w:rPr>
              <w:t xml:space="preserve">carbamazepine </w:t>
            </w:r>
            <w:proofErr w:type="gramStart"/>
            <w:r>
              <w:rPr>
                <w:sz w:val="18"/>
              </w:rPr>
              <w:t xml:space="preserve">IR, </w:t>
            </w:r>
            <w:r>
              <w:rPr>
                <w:sz w:val="18"/>
              </w:rPr>
              <w:tab/>
            </w:r>
            <w:r>
              <w:rPr>
                <w:rFonts w:ascii="Segoe UI Symbol" w:eastAsia="Segoe UI Symbol" w:hAnsi="Segoe UI Symbol" w:cs="Segoe UI Symbol"/>
                <w:sz w:val="18"/>
              </w:rPr>
              <w:t>•</w:t>
            </w:r>
            <w:proofErr w:type="gramEnd"/>
            <w:r>
              <w:rPr>
                <w:rFonts w:ascii="Arial" w:eastAsia="Arial" w:hAnsi="Arial" w:cs="Arial"/>
                <w:sz w:val="18"/>
              </w:rPr>
              <w:t xml:space="preserve"> </w:t>
            </w:r>
          </w:p>
          <w:p w14:paraId="769E97D2" w14:textId="77777777" w:rsidR="007F35E9" w:rsidRDefault="00000000">
            <w:pPr>
              <w:spacing w:after="0"/>
            </w:pPr>
            <w:r>
              <w:rPr>
                <w:sz w:val="18"/>
              </w:rPr>
              <w:t xml:space="preserve">ER cap, chew </w:t>
            </w:r>
          </w:p>
          <w:p w14:paraId="3D335823" w14:textId="77777777" w:rsidR="007F35E9" w:rsidRDefault="00000000">
            <w:pPr>
              <w:spacing w:after="0"/>
            </w:pPr>
            <w:proofErr w:type="spellStart"/>
            <w:r>
              <w:rPr>
                <w:sz w:val="18"/>
              </w:rPr>
              <w:t>Carbatrol</w:t>
            </w:r>
            <w:proofErr w:type="spellEnd"/>
            <w:r>
              <w:rPr>
                <w:sz w:val="18"/>
              </w:rPr>
              <w:t xml:space="preserve"> </w:t>
            </w:r>
          </w:p>
          <w:p w14:paraId="75C91280" w14:textId="77777777" w:rsidR="007F35E9" w:rsidRDefault="00000000">
            <w:pPr>
              <w:spacing w:after="5" w:line="246" w:lineRule="auto"/>
            </w:pPr>
            <w:proofErr w:type="spellStart"/>
            <w:r>
              <w:rPr>
                <w:sz w:val="18"/>
              </w:rPr>
              <w:t>Celontin</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clobazam tab, susp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Depakote Sprinkle </w:t>
            </w:r>
          </w:p>
          <w:p w14:paraId="3DD7A5E5" w14:textId="77777777" w:rsidR="007F35E9" w:rsidRDefault="00000000">
            <w:pPr>
              <w:spacing w:after="0" w:line="245" w:lineRule="auto"/>
              <w:ind w:right="114"/>
            </w:pPr>
            <w:r>
              <w:rPr>
                <w:sz w:val="18"/>
              </w:rPr>
              <w:t xml:space="preserve">diazepam rectal gel </w:t>
            </w:r>
            <w:r>
              <w:rPr>
                <w:rFonts w:ascii="Segoe UI Symbol" w:eastAsia="Segoe UI Symbol" w:hAnsi="Segoe UI Symbol" w:cs="Segoe UI Symbol"/>
                <w:sz w:val="18"/>
              </w:rPr>
              <w:t>•</w:t>
            </w:r>
            <w:r>
              <w:rPr>
                <w:rFonts w:ascii="Arial" w:eastAsia="Arial" w:hAnsi="Arial" w:cs="Arial"/>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10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14:paraId="15042387" w14:textId="77777777" w:rsidR="007F35E9" w:rsidRDefault="00000000">
            <w:pPr>
              <w:spacing w:after="13" w:line="238" w:lineRule="auto"/>
              <w:ind w:left="1" w:right="275" w:firstLine="360"/>
              <w:jc w:val="both"/>
            </w:pPr>
            <w:r>
              <w:rPr>
                <w:sz w:val="18"/>
              </w:rPr>
              <w:t xml:space="preserve">doses/30 days Dilantin cap, </w:t>
            </w:r>
            <w:proofErr w:type="gramStart"/>
            <w:r>
              <w:rPr>
                <w:sz w:val="18"/>
              </w:rPr>
              <w:t xml:space="preserve">chew, </w:t>
            </w:r>
            <w:r>
              <w:rPr>
                <w:rFonts w:ascii="Segoe UI Symbol" w:eastAsia="Segoe UI Symbol" w:hAnsi="Segoe UI Symbol" w:cs="Segoe UI Symbol"/>
                <w:sz w:val="18"/>
              </w:rPr>
              <w:t>•</w:t>
            </w:r>
            <w:proofErr w:type="gramEnd"/>
            <w:r>
              <w:rPr>
                <w:rFonts w:ascii="Arial" w:eastAsia="Arial" w:hAnsi="Arial" w:cs="Arial"/>
                <w:sz w:val="18"/>
              </w:rPr>
              <w:t xml:space="preserve"> </w:t>
            </w:r>
            <w:r>
              <w:rPr>
                <w:sz w:val="18"/>
              </w:rPr>
              <w:t xml:space="preserve">susp </w:t>
            </w:r>
          </w:p>
          <w:p w14:paraId="5AD3A3A5" w14:textId="77777777" w:rsidR="007F35E9" w:rsidRDefault="00000000">
            <w:pPr>
              <w:spacing w:after="6" w:line="236" w:lineRule="auto"/>
              <w:ind w:left="1"/>
            </w:pPr>
            <w:r>
              <w:rPr>
                <w:sz w:val="18"/>
              </w:rPr>
              <w:t xml:space="preserve">divalproex DR, ER,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sprinkle cap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14:paraId="0439D43A" w14:textId="77777777" w:rsidR="007F35E9" w:rsidRDefault="00000000">
            <w:pPr>
              <w:spacing w:after="22" w:line="240" w:lineRule="auto"/>
              <w:ind w:left="1"/>
            </w:pPr>
            <w:proofErr w:type="spellStart"/>
            <w:r>
              <w:rPr>
                <w:sz w:val="18"/>
              </w:rPr>
              <w:t>Epitol</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ethosuximide </w:t>
            </w:r>
            <w:proofErr w:type="gramStart"/>
            <w:r>
              <w:rPr>
                <w:sz w:val="18"/>
              </w:rPr>
              <w:t xml:space="preserve">cap, </w:t>
            </w:r>
            <w:r>
              <w:rPr>
                <w:sz w:val="18"/>
              </w:rPr>
              <w:tab/>
            </w:r>
            <w:r>
              <w:rPr>
                <w:rFonts w:ascii="Segoe UI Symbol" w:eastAsia="Segoe UI Symbol" w:hAnsi="Segoe UI Symbol" w:cs="Segoe UI Symbol"/>
                <w:sz w:val="18"/>
              </w:rPr>
              <w:t>•</w:t>
            </w:r>
            <w:proofErr w:type="gramEnd"/>
            <w:r>
              <w:rPr>
                <w:rFonts w:ascii="Arial" w:eastAsia="Arial" w:hAnsi="Arial" w:cs="Arial"/>
                <w:sz w:val="18"/>
              </w:rPr>
              <w:t xml:space="preserve"> </w:t>
            </w:r>
            <w:proofErr w:type="spellStart"/>
            <w:r>
              <w:rPr>
                <w:sz w:val="18"/>
              </w:rPr>
              <w:t>soln</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felbamate susp </w:t>
            </w:r>
            <w:r>
              <w:rPr>
                <w:sz w:val="18"/>
              </w:rPr>
              <w:tab/>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Felbatol</w:t>
            </w:r>
            <w:proofErr w:type="spellEnd"/>
            <w:r>
              <w:rPr>
                <w:sz w:val="18"/>
              </w:rPr>
              <w:t xml:space="preserve"> tablets </w:t>
            </w:r>
            <w:r>
              <w:rPr>
                <w:sz w:val="18"/>
              </w:rPr>
              <w:tab/>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fosphenytoin</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gabapentin cap, tab, </w:t>
            </w:r>
          </w:p>
          <w:p w14:paraId="398F5C09" w14:textId="77777777" w:rsidR="007F35E9" w:rsidRDefault="00000000">
            <w:pPr>
              <w:spacing w:after="0" w:line="236" w:lineRule="auto"/>
              <w:ind w:left="2"/>
            </w:pPr>
            <w:proofErr w:type="spellStart"/>
            <w:r>
              <w:rPr>
                <w:sz w:val="18"/>
              </w:rPr>
              <w:t>soln</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lacosamide tab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14:paraId="4BCA8A21" w14:textId="77777777" w:rsidR="007F35E9" w:rsidRDefault="00000000">
            <w:pPr>
              <w:spacing w:after="4"/>
              <w:ind w:left="2"/>
            </w:pPr>
            <w:r>
              <w:rPr>
                <w:sz w:val="18"/>
              </w:rPr>
              <w:t xml:space="preserve">Lamictal chew </w:t>
            </w:r>
          </w:p>
          <w:p w14:paraId="3421EB0E" w14:textId="77777777" w:rsidR="007F35E9" w:rsidRDefault="00000000">
            <w:pPr>
              <w:spacing w:after="22" w:line="237" w:lineRule="auto"/>
              <w:ind w:left="2" w:right="34"/>
            </w:pPr>
            <w:r>
              <w:rPr>
                <w:sz w:val="18"/>
              </w:rPr>
              <w:t xml:space="preserve">Lamictal XR Kit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lamotrigine </w:t>
            </w:r>
            <w:proofErr w:type="gramStart"/>
            <w:r>
              <w:rPr>
                <w:sz w:val="18"/>
              </w:rPr>
              <w:t xml:space="preserve">tab, </w:t>
            </w:r>
            <w:r>
              <w:rPr>
                <w:sz w:val="18"/>
              </w:rPr>
              <w:tab/>
            </w:r>
            <w:r>
              <w:rPr>
                <w:rFonts w:ascii="Segoe UI Symbol" w:eastAsia="Segoe UI Symbol" w:hAnsi="Segoe UI Symbol" w:cs="Segoe UI Symbol"/>
                <w:sz w:val="18"/>
              </w:rPr>
              <w:t>•</w:t>
            </w:r>
            <w:proofErr w:type="gramEnd"/>
            <w:r>
              <w:rPr>
                <w:rFonts w:ascii="Arial" w:eastAsia="Arial" w:hAnsi="Arial" w:cs="Arial"/>
                <w:sz w:val="18"/>
              </w:rPr>
              <w:t xml:space="preserve"> </w:t>
            </w:r>
            <w:r>
              <w:rPr>
                <w:sz w:val="18"/>
              </w:rPr>
              <w:t xml:space="preserve">chew, ODT, ER tab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lamotrigine starter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kit </w:t>
            </w:r>
          </w:p>
          <w:p w14:paraId="1443547A" w14:textId="77777777" w:rsidR="007F35E9" w:rsidRDefault="00000000">
            <w:pPr>
              <w:tabs>
                <w:tab w:val="center" w:pos="1753"/>
              </w:tabs>
              <w:spacing w:after="0"/>
            </w:pPr>
            <w:r>
              <w:rPr>
                <w:sz w:val="18"/>
              </w:rPr>
              <w:t xml:space="preserve">lamotrigine ODT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14:paraId="760C7E5F" w14:textId="77777777" w:rsidR="007F35E9" w:rsidRDefault="00000000">
            <w:pPr>
              <w:spacing w:after="18" w:line="242" w:lineRule="auto"/>
              <w:ind w:left="2" w:right="290"/>
              <w:jc w:val="both"/>
            </w:pPr>
            <w:r>
              <w:rPr>
                <w:sz w:val="18"/>
              </w:rPr>
              <w:t xml:space="preserve">starter kit levetiracetam IR, ER, </w:t>
            </w:r>
          </w:p>
          <w:p w14:paraId="5858E93D" w14:textId="77777777" w:rsidR="007F35E9" w:rsidRDefault="00000000">
            <w:pPr>
              <w:tabs>
                <w:tab w:val="center" w:pos="1753"/>
              </w:tabs>
              <w:spacing w:after="0"/>
            </w:pPr>
            <w:proofErr w:type="spellStart"/>
            <w:r>
              <w:rPr>
                <w:sz w:val="18"/>
              </w:rPr>
              <w:t>soln</w:t>
            </w:r>
            <w:proofErr w:type="spellEnd"/>
            <w:r>
              <w:rPr>
                <w:sz w:val="18"/>
              </w:rPr>
              <w:t xml:space="preserve">, </w:t>
            </w:r>
            <w:proofErr w:type="spellStart"/>
            <w:r>
              <w:rPr>
                <w:sz w:val="18"/>
              </w:rPr>
              <w:t>inj</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p>
        </w:tc>
        <w:tc>
          <w:tcPr>
            <w:tcW w:w="1623" w:type="dxa"/>
            <w:tcBorders>
              <w:top w:val="single" w:sz="17" w:space="0" w:color="000000"/>
              <w:left w:val="nil"/>
              <w:bottom w:val="single" w:sz="6" w:space="0" w:color="000000"/>
              <w:right w:val="single" w:sz="6" w:space="0" w:color="000000"/>
            </w:tcBorders>
          </w:tcPr>
          <w:p w14:paraId="65F8A432" w14:textId="77777777" w:rsidR="007F35E9" w:rsidRDefault="00000000">
            <w:pPr>
              <w:spacing w:after="0"/>
            </w:pPr>
            <w:proofErr w:type="spellStart"/>
            <w:r>
              <w:rPr>
                <w:sz w:val="18"/>
              </w:rPr>
              <w:t>Nayzilam</w:t>
            </w:r>
            <w:proofErr w:type="spellEnd"/>
            <w:r>
              <w:rPr>
                <w:sz w:val="18"/>
              </w:rPr>
              <w:t xml:space="preserve"> </w:t>
            </w:r>
          </w:p>
          <w:p w14:paraId="0EC0069B" w14:textId="77777777" w:rsidR="007F35E9" w:rsidRDefault="00000000">
            <w:pPr>
              <w:tabs>
                <w:tab w:val="center" w:pos="640"/>
              </w:tabs>
              <w:spacing w:after="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10 </w:t>
            </w:r>
          </w:p>
          <w:p w14:paraId="77CA261F" w14:textId="77777777" w:rsidR="007F35E9" w:rsidRDefault="00000000">
            <w:pPr>
              <w:spacing w:after="0" w:line="242" w:lineRule="auto"/>
              <w:ind w:right="209" w:firstLine="360"/>
              <w:jc w:val="both"/>
            </w:pPr>
            <w:r>
              <w:rPr>
                <w:sz w:val="18"/>
              </w:rPr>
              <w:t xml:space="preserve">doses/30 days Neurontin cap, tab oxcarbazepine tab, </w:t>
            </w:r>
          </w:p>
          <w:p w14:paraId="21256DD9" w14:textId="77777777" w:rsidR="007F35E9" w:rsidRDefault="00000000">
            <w:pPr>
              <w:spacing w:after="0" w:line="243" w:lineRule="auto"/>
              <w:ind w:right="256"/>
              <w:jc w:val="both"/>
            </w:pPr>
            <w:r>
              <w:rPr>
                <w:sz w:val="18"/>
              </w:rPr>
              <w:t xml:space="preserve">susp </w:t>
            </w:r>
            <w:proofErr w:type="spellStart"/>
            <w:r>
              <w:rPr>
                <w:sz w:val="18"/>
              </w:rPr>
              <w:t>Oxtellar</w:t>
            </w:r>
            <w:proofErr w:type="spellEnd"/>
            <w:r>
              <w:rPr>
                <w:sz w:val="18"/>
              </w:rPr>
              <w:t xml:space="preserve"> XR phenobarbital tab, </w:t>
            </w:r>
            <w:proofErr w:type="spellStart"/>
            <w:r>
              <w:rPr>
                <w:sz w:val="18"/>
              </w:rPr>
              <w:t>soln</w:t>
            </w:r>
            <w:proofErr w:type="spellEnd"/>
            <w:r>
              <w:rPr>
                <w:sz w:val="18"/>
              </w:rPr>
              <w:t xml:space="preserve">, </w:t>
            </w:r>
            <w:proofErr w:type="spellStart"/>
            <w:r>
              <w:rPr>
                <w:sz w:val="18"/>
              </w:rPr>
              <w:t>inj</w:t>
            </w:r>
            <w:proofErr w:type="spellEnd"/>
            <w:r>
              <w:rPr>
                <w:sz w:val="18"/>
              </w:rPr>
              <w:t xml:space="preserve"> phenytoin cap, chew, susp, </w:t>
            </w:r>
            <w:proofErr w:type="spellStart"/>
            <w:r>
              <w:rPr>
                <w:sz w:val="18"/>
              </w:rPr>
              <w:t>inj</w:t>
            </w:r>
            <w:proofErr w:type="spellEnd"/>
            <w:r>
              <w:rPr>
                <w:sz w:val="18"/>
              </w:rPr>
              <w:t xml:space="preserve"> pregabalin primidone </w:t>
            </w:r>
            <w:proofErr w:type="spellStart"/>
            <w:r>
              <w:rPr>
                <w:sz w:val="18"/>
              </w:rPr>
              <w:t>Qudexy</w:t>
            </w:r>
            <w:proofErr w:type="spellEnd"/>
            <w:r>
              <w:rPr>
                <w:sz w:val="18"/>
              </w:rPr>
              <w:t xml:space="preserve"> XR </w:t>
            </w:r>
          </w:p>
          <w:p w14:paraId="33F3D79A" w14:textId="77777777" w:rsidR="007F35E9" w:rsidRDefault="00000000">
            <w:pPr>
              <w:spacing w:after="0"/>
              <w:ind w:left="1"/>
            </w:pPr>
            <w:proofErr w:type="spellStart"/>
            <w:r>
              <w:rPr>
                <w:sz w:val="18"/>
              </w:rPr>
              <w:t>Roweepra</w:t>
            </w:r>
            <w:proofErr w:type="spellEnd"/>
            <w:r>
              <w:rPr>
                <w:sz w:val="18"/>
              </w:rPr>
              <w:t xml:space="preserve"> </w:t>
            </w:r>
          </w:p>
          <w:p w14:paraId="2CA30A82" w14:textId="77777777" w:rsidR="007F35E9" w:rsidRDefault="00000000">
            <w:pPr>
              <w:spacing w:after="0"/>
              <w:ind w:left="1"/>
            </w:pPr>
            <w:proofErr w:type="spellStart"/>
            <w:r>
              <w:rPr>
                <w:sz w:val="18"/>
              </w:rPr>
              <w:t>Subvenite</w:t>
            </w:r>
            <w:proofErr w:type="spellEnd"/>
            <w:r>
              <w:rPr>
                <w:sz w:val="18"/>
              </w:rPr>
              <w:t xml:space="preserve"> </w:t>
            </w:r>
          </w:p>
          <w:p w14:paraId="05D6F5B9" w14:textId="77777777" w:rsidR="007F35E9" w:rsidRDefault="00000000">
            <w:pPr>
              <w:spacing w:after="0"/>
              <w:ind w:left="1"/>
            </w:pPr>
            <w:proofErr w:type="spellStart"/>
            <w:r>
              <w:rPr>
                <w:sz w:val="18"/>
              </w:rPr>
              <w:t>Subvenite</w:t>
            </w:r>
            <w:proofErr w:type="spellEnd"/>
            <w:r>
              <w:rPr>
                <w:sz w:val="18"/>
              </w:rPr>
              <w:t xml:space="preserve"> starter kit </w:t>
            </w:r>
          </w:p>
          <w:p w14:paraId="229D5B2D" w14:textId="77777777" w:rsidR="007F35E9" w:rsidRDefault="00000000">
            <w:pPr>
              <w:spacing w:after="0"/>
              <w:ind w:left="2"/>
            </w:pPr>
            <w:proofErr w:type="gramStart"/>
            <w:r>
              <w:rPr>
                <w:sz w:val="18"/>
              </w:rPr>
              <w:t>Sympazan</w:t>
            </w:r>
            <w:proofErr w:type="gramEnd"/>
            <w:r>
              <w:rPr>
                <w:sz w:val="18"/>
              </w:rPr>
              <w:t xml:space="preserve"> </w:t>
            </w:r>
          </w:p>
          <w:p w14:paraId="09BFA431" w14:textId="77777777" w:rsidR="007F35E9" w:rsidRDefault="00000000">
            <w:pPr>
              <w:spacing w:after="0"/>
              <w:ind w:left="2"/>
            </w:pPr>
            <w:r>
              <w:rPr>
                <w:sz w:val="18"/>
              </w:rPr>
              <w:t xml:space="preserve">Tegretol IR, XR tab, </w:t>
            </w:r>
          </w:p>
          <w:p w14:paraId="180AB349" w14:textId="77777777" w:rsidR="007F35E9" w:rsidRDefault="00000000">
            <w:pPr>
              <w:spacing w:after="0" w:line="243" w:lineRule="auto"/>
              <w:ind w:left="2" w:right="279"/>
              <w:jc w:val="both"/>
            </w:pPr>
            <w:r>
              <w:rPr>
                <w:sz w:val="18"/>
              </w:rPr>
              <w:t xml:space="preserve">susp tiagabine topiramate tab, IR sprinkle cap Trileptal Susp </w:t>
            </w:r>
            <w:proofErr w:type="spellStart"/>
            <w:r>
              <w:rPr>
                <w:sz w:val="18"/>
              </w:rPr>
              <w:t>Trokendi</w:t>
            </w:r>
            <w:proofErr w:type="spellEnd"/>
            <w:r>
              <w:rPr>
                <w:sz w:val="18"/>
              </w:rPr>
              <w:t xml:space="preserve"> XR valproate </w:t>
            </w:r>
            <w:proofErr w:type="spellStart"/>
            <w:r>
              <w:rPr>
                <w:sz w:val="18"/>
              </w:rPr>
              <w:t>inj</w:t>
            </w:r>
            <w:proofErr w:type="spellEnd"/>
            <w:r>
              <w:rPr>
                <w:sz w:val="18"/>
              </w:rPr>
              <w:t xml:space="preserve"> valproic acid cap, </w:t>
            </w:r>
          </w:p>
          <w:p w14:paraId="6D8CB5EF" w14:textId="77777777" w:rsidR="007F35E9" w:rsidRDefault="00000000">
            <w:pPr>
              <w:spacing w:after="9" w:line="242" w:lineRule="auto"/>
              <w:ind w:left="2" w:right="423"/>
            </w:pPr>
            <w:r>
              <w:rPr>
                <w:sz w:val="18"/>
              </w:rPr>
              <w:t xml:space="preserve">solution </w:t>
            </w:r>
            <w:proofErr w:type="spellStart"/>
            <w:r>
              <w:rPr>
                <w:sz w:val="18"/>
              </w:rPr>
              <w:t>Valtoco</w:t>
            </w:r>
            <w:proofErr w:type="spellEnd"/>
            <w:r>
              <w:rPr>
                <w:sz w:val="18"/>
              </w:rPr>
              <w:t xml:space="preserve"> </w:t>
            </w:r>
          </w:p>
          <w:p w14:paraId="4A2C776D" w14:textId="77777777" w:rsidR="007F35E9" w:rsidRDefault="00000000">
            <w:pPr>
              <w:tabs>
                <w:tab w:val="center" w:pos="642"/>
              </w:tabs>
              <w:spacing w:after="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10 </w:t>
            </w:r>
          </w:p>
          <w:p w14:paraId="26EE7621" w14:textId="77777777" w:rsidR="007F35E9" w:rsidRDefault="00000000">
            <w:pPr>
              <w:spacing w:after="0"/>
              <w:ind w:left="363"/>
            </w:pPr>
            <w:r>
              <w:rPr>
                <w:sz w:val="18"/>
              </w:rPr>
              <w:t xml:space="preserve">doses/30 days </w:t>
            </w:r>
          </w:p>
          <w:p w14:paraId="25368830" w14:textId="77777777" w:rsidR="007F35E9" w:rsidRDefault="00000000">
            <w:pPr>
              <w:spacing w:after="0"/>
              <w:ind w:left="3"/>
            </w:pPr>
            <w:r>
              <w:rPr>
                <w:sz w:val="18"/>
              </w:rPr>
              <w:t xml:space="preserve">zonisamide cap </w:t>
            </w:r>
          </w:p>
        </w:tc>
        <w:tc>
          <w:tcPr>
            <w:tcW w:w="5047" w:type="dxa"/>
            <w:tcBorders>
              <w:top w:val="single" w:sz="17" w:space="0" w:color="000000"/>
              <w:left w:val="single" w:sz="6" w:space="0" w:color="000000"/>
              <w:bottom w:val="single" w:sz="3" w:space="0" w:color="000000"/>
              <w:right w:val="single" w:sz="6" w:space="0" w:color="000000"/>
            </w:tcBorders>
          </w:tcPr>
          <w:p w14:paraId="381355C1" w14:textId="77777777" w:rsidR="007F35E9" w:rsidRDefault="00000000">
            <w:pPr>
              <w:spacing w:after="33"/>
              <w:ind w:left="114"/>
            </w:pPr>
            <w:r>
              <w:rPr>
                <w:sz w:val="18"/>
              </w:rPr>
              <w:t xml:space="preserve">PA criteria must be met for the following: </w:t>
            </w:r>
          </w:p>
          <w:p w14:paraId="58CDAF6B" w14:textId="77777777" w:rsidR="007F35E9" w:rsidRDefault="00000000">
            <w:pPr>
              <w:numPr>
                <w:ilvl w:val="0"/>
                <w:numId w:val="51"/>
              </w:numPr>
              <w:spacing w:after="0"/>
              <w:ind w:hanging="360"/>
            </w:pPr>
            <w:r>
              <w:rPr>
                <w:sz w:val="18"/>
              </w:rPr>
              <w:t xml:space="preserve">Aptiom </w:t>
            </w:r>
          </w:p>
          <w:p w14:paraId="65CF81B2" w14:textId="77777777" w:rsidR="007F35E9" w:rsidRDefault="00000000">
            <w:pPr>
              <w:numPr>
                <w:ilvl w:val="0"/>
                <w:numId w:val="51"/>
              </w:numPr>
              <w:spacing w:after="0"/>
              <w:ind w:hanging="360"/>
            </w:pPr>
            <w:proofErr w:type="spellStart"/>
            <w:r>
              <w:rPr>
                <w:sz w:val="18"/>
              </w:rPr>
              <w:t>Banzel</w:t>
            </w:r>
            <w:proofErr w:type="spellEnd"/>
            <w:r>
              <w:rPr>
                <w:sz w:val="18"/>
              </w:rPr>
              <w:t xml:space="preserve"> 200 mg tablet </w:t>
            </w:r>
          </w:p>
          <w:p w14:paraId="64AF8418" w14:textId="77777777" w:rsidR="007F35E9" w:rsidRDefault="00000000">
            <w:pPr>
              <w:numPr>
                <w:ilvl w:val="0"/>
                <w:numId w:val="51"/>
              </w:numPr>
              <w:spacing w:after="0"/>
              <w:ind w:hanging="360"/>
            </w:pPr>
            <w:proofErr w:type="spellStart"/>
            <w:r>
              <w:rPr>
                <w:sz w:val="18"/>
              </w:rPr>
              <w:t>Briviact</w:t>
            </w:r>
            <w:proofErr w:type="spellEnd"/>
            <w:r>
              <w:rPr>
                <w:sz w:val="18"/>
              </w:rPr>
              <w:t xml:space="preserve"> </w:t>
            </w:r>
            <w:proofErr w:type="spellStart"/>
            <w:r>
              <w:rPr>
                <w:sz w:val="18"/>
              </w:rPr>
              <w:t>inj</w:t>
            </w:r>
            <w:proofErr w:type="spellEnd"/>
            <w:r>
              <w:rPr>
                <w:sz w:val="18"/>
              </w:rPr>
              <w:t xml:space="preserve">, sol, tab </w:t>
            </w:r>
          </w:p>
          <w:p w14:paraId="3C6B8547" w14:textId="77777777" w:rsidR="007F35E9" w:rsidRDefault="00000000">
            <w:pPr>
              <w:numPr>
                <w:ilvl w:val="0"/>
                <w:numId w:val="51"/>
              </w:numPr>
              <w:spacing w:after="0"/>
              <w:ind w:hanging="360"/>
            </w:pPr>
            <w:proofErr w:type="spellStart"/>
            <w:r>
              <w:rPr>
                <w:sz w:val="18"/>
              </w:rPr>
              <w:t>Diacomit</w:t>
            </w:r>
            <w:proofErr w:type="spellEnd"/>
            <w:r>
              <w:rPr>
                <w:sz w:val="18"/>
              </w:rPr>
              <w:t xml:space="preserve"> </w:t>
            </w:r>
          </w:p>
          <w:p w14:paraId="03E4D89A" w14:textId="77777777" w:rsidR="007F35E9" w:rsidRDefault="00000000">
            <w:pPr>
              <w:numPr>
                <w:ilvl w:val="0"/>
                <w:numId w:val="51"/>
              </w:numPr>
              <w:spacing w:after="0"/>
              <w:ind w:hanging="360"/>
            </w:pPr>
            <w:proofErr w:type="spellStart"/>
            <w:r>
              <w:rPr>
                <w:sz w:val="18"/>
              </w:rPr>
              <w:t>Elepsia</w:t>
            </w:r>
            <w:proofErr w:type="spellEnd"/>
            <w:r>
              <w:rPr>
                <w:sz w:val="18"/>
              </w:rPr>
              <w:t xml:space="preserve"> XR </w:t>
            </w:r>
          </w:p>
          <w:p w14:paraId="7D563D52" w14:textId="77777777" w:rsidR="007F35E9" w:rsidRDefault="00000000">
            <w:pPr>
              <w:numPr>
                <w:ilvl w:val="0"/>
                <w:numId w:val="51"/>
              </w:numPr>
              <w:spacing w:after="0"/>
              <w:ind w:hanging="360"/>
            </w:pPr>
            <w:proofErr w:type="spellStart"/>
            <w:r>
              <w:rPr>
                <w:sz w:val="18"/>
              </w:rPr>
              <w:t>Epidiolex</w:t>
            </w:r>
            <w:proofErr w:type="spellEnd"/>
            <w:r>
              <w:rPr>
                <w:sz w:val="18"/>
              </w:rPr>
              <w:t xml:space="preserve">  </w:t>
            </w:r>
          </w:p>
          <w:p w14:paraId="707B6786" w14:textId="77777777" w:rsidR="007F35E9" w:rsidRDefault="00000000">
            <w:pPr>
              <w:numPr>
                <w:ilvl w:val="0"/>
                <w:numId w:val="51"/>
              </w:numPr>
              <w:spacing w:after="0"/>
              <w:ind w:hanging="360"/>
            </w:pPr>
            <w:proofErr w:type="spellStart"/>
            <w:r>
              <w:rPr>
                <w:sz w:val="18"/>
              </w:rPr>
              <w:t>Fintepla</w:t>
            </w:r>
            <w:proofErr w:type="spellEnd"/>
            <w:r>
              <w:rPr>
                <w:sz w:val="18"/>
              </w:rPr>
              <w:t xml:space="preserve">  </w:t>
            </w:r>
          </w:p>
          <w:p w14:paraId="493F7FE2" w14:textId="77777777" w:rsidR="007F35E9" w:rsidRDefault="00000000">
            <w:pPr>
              <w:numPr>
                <w:ilvl w:val="0"/>
                <w:numId w:val="51"/>
              </w:numPr>
              <w:spacing w:after="0"/>
              <w:ind w:hanging="360"/>
            </w:pPr>
            <w:proofErr w:type="spellStart"/>
            <w:r>
              <w:rPr>
                <w:sz w:val="18"/>
              </w:rPr>
              <w:t>Fycompa</w:t>
            </w:r>
            <w:proofErr w:type="spellEnd"/>
            <w:r>
              <w:rPr>
                <w:sz w:val="18"/>
              </w:rPr>
              <w:t xml:space="preserve"> tab, susp </w:t>
            </w:r>
          </w:p>
          <w:p w14:paraId="2419D2DA" w14:textId="77777777" w:rsidR="007F35E9" w:rsidRDefault="00000000">
            <w:pPr>
              <w:numPr>
                <w:ilvl w:val="0"/>
                <w:numId w:val="51"/>
              </w:numPr>
              <w:spacing w:after="0"/>
              <w:ind w:hanging="360"/>
            </w:pPr>
            <w:r>
              <w:rPr>
                <w:sz w:val="18"/>
              </w:rPr>
              <w:t xml:space="preserve">lacosamide </w:t>
            </w:r>
            <w:proofErr w:type="spellStart"/>
            <w:r>
              <w:rPr>
                <w:sz w:val="18"/>
              </w:rPr>
              <w:t>inj</w:t>
            </w:r>
            <w:proofErr w:type="spellEnd"/>
            <w:r>
              <w:rPr>
                <w:sz w:val="18"/>
              </w:rPr>
              <w:t xml:space="preserve">, sol </w:t>
            </w:r>
          </w:p>
          <w:p w14:paraId="0DBAAF31" w14:textId="77777777" w:rsidR="007F35E9" w:rsidRDefault="00000000">
            <w:pPr>
              <w:numPr>
                <w:ilvl w:val="0"/>
                <w:numId w:val="51"/>
              </w:numPr>
              <w:spacing w:after="16" w:line="245" w:lineRule="auto"/>
              <w:ind w:hanging="360"/>
            </w:pPr>
            <w:proofErr w:type="spellStart"/>
            <w:r>
              <w:rPr>
                <w:sz w:val="18"/>
              </w:rPr>
              <w:t>Libervant</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10 doses/30 days </w:t>
            </w:r>
          </w:p>
          <w:p w14:paraId="4DDFB4E8" w14:textId="77777777" w:rsidR="007F35E9" w:rsidRDefault="00000000">
            <w:pPr>
              <w:numPr>
                <w:ilvl w:val="0"/>
                <w:numId w:val="51"/>
              </w:numPr>
              <w:spacing w:after="0"/>
              <w:ind w:hanging="360"/>
            </w:pPr>
            <w:proofErr w:type="spellStart"/>
            <w:r>
              <w:rPr>
                <w:sz w:val="18"/>
              </w:rPr>
              <w:t>Motpoly</w:t>
            </w:r>
            <w:proofErr w:type="spellEnd"/>
            <w:r>
              <w:rPr>
                <w:sz w:val="18"/>
              </w:rPr>
              <w:t xml:space="preserve"> XR </w:t>
            </w:r>
          </w:p>
          <w:p w14:paraId="1A2BF469" w14:textId="77777777" w:rsidR="007F35E9" w:rsidRDefault="00000000">
            <w:pPr>
              <w:numPr>
                <w:ilvl w:val="0"/>
                <w:numId w:val="51"/>
              </w:numPr>
              <w:spacing w:after="0"/>
              <w:ind w:hanging="360"/>
            </w:pPr>
            <w:r>
              <w:rPr>
                <w:sz w:val="18"/>
              </w:rPr>
              <w:t xml:space="preserve">rufinamide susp </w:t>
            </w:r>
          </w:p>
          <w:p w14:paraId="234C289A" w14:textId="77777777" w:rsidR="007F35E9" w:rsidRDefault="00000000">
            <w:pPr>
              <w:numPr>
                <w:ilvl w:val="0"/>
                <w:numId w:val="51"/>
              </w:numPr>
              <w:spacing w:after="0"/>
              <w:ind w:hanging="360"/>
            </w:pPr>
            <w:r>
              <w:rPr>
                <w:sz w:val="18"/>
              </w:rPr>
              <w:t xml:space="preserve">rufinamide 400 mg tab </w:t>
            </w:r>
          </w:p>
          <w:p w14:paraId="3BBE6839" w14:textId="77777777" w:rsidR="007F35E9" w:rsidRDefault="00000000">
            <w:pPr>
              <w:numPr>
                <w:ilvl w:val="0"/>
                <w:numId w:val="51"/>
              </w:numPr>
              <w:spacing w:after="0"/>
              <w:ind w:hanging="360"/>
            </w:pPr>
            <w:proofErr w:type="spellStart"/>
            <w:r>
              <w:rPr>
                <w:sz w:val="18"/>
              </w:rPr>
              <w:t>Spritam</w:t>
            </w:r>
            <w:proofErr w:type="spellEnd"/>
            <w:r>
              <w:rPr>
                <w:sz w:val="18"/>
              </w:rPr>
              <w:t xml:space="preserve"> </w:t>
            </w:r>
          </w:p>
          <w:p w14:paraId="12B1291A" w14:textId="77777777" w:rsidR="007F35E9" w:rsidRDefault="00000000">
            <w:pPr>
              <w:numPr>
                <w:ilvl w:val="0"/>
                <w:numId w:val="51"/>
              </w:numPr>
              <w:spacing w:after="0"/>
              <w:ind w:hanging="360"/>
            </w:pPr>
            <w:r>
              <w:rPr>
                <w:sz w:val="18"/>
              </w:rPr>
              <w:t xml:space="preserve">vigabatrin </w:t>
            </w:r>
          </w:p>
          <w:p w14:paraId="31828E7B" w14:textId="77777777" w:rsidR="007F35E9" w:rsidRDefault="00000000">
            <w:pPr>
              <w:numPr>
                <w:ilvl w:val="0"/>
                <w:numId w:val="51"/>
              </w:numPr>
              <w:spacing w:after="0"/>
              <w:ind w:hanging="360"/>
            </w:pPr>
            <w:proofErr w:type="spellStart"/>
            <w:r>
              <w:rPr>
                <w:sz w:val="18"/>
              </w:rPr>
              <w:t>Vigadrone</w:t>
            </w:r>
            <w:proofErr w:type="spellEnd"/>
            <w:r>
              <w:rPr>
                <w:sz w:val="18"/>
              </w:rPr>
              <w:t xml:space="preserve"> </w:t>
            </w:r>
          </w:p>
          <w:p w14:paraId="78A0DBD2" w14:textId="77777777" w:rsidR="007F35E9" w:rsidRDefault="00000000">
            <w:pPr>
              <w:numPr>
                <w:ilvl w:val="0"/>
                <w:numId w:val="51"/>
              </w:numPr>
              <w:spacing w:after="0"/>
              <w:ind w:hanging="360"/>
            </w:pPr>
            <w:proofErr w:type="spellStart"/>
            <w:r>
              <w:rPr>
                <w:sz w:val="18"/>
              </w:rPr>
              <w:t>Vigafyde</w:t>
            </w:r>
            <w:proofErr w:type="spellEnd"/>
            <w:r>
              <w:rPr>
                <w:sz w:val="18"/>
              </w:rPr>
              <w:t xml:space="preserve"> </w:t>
            </w:r>
          </w:p>
          <w:p w14:paraId="4E1E1102" w14:textId="77777777" w:rsidR="007F35E9" w:rsidRDefault="00000000">
            <w:pPr>
              <w:numPr>
                <w:ilvl w:val="0"/>
                <w:numId w:val="51"/>
              </w:numPr>
              <w:spacing w:after="0"/>
              <w:ind w:hanging="360"/>
            </w:pPr>
            <w:proofErr w:type="spellStart"/>
            <w:r>
              <w:rPr>
                <w:sz w:val="18"/>
              </w:rPr>
              <w:t>Vigpoder</w:t>
            </w:r>
            <w:proofErr w:type="spellEnd"/>
            <w:r>
              <w:rPr>
                <w:sz w:val="18"/>
              </w:rPr>
              <w:t xml:space="preserve"> </w:t>
            </w:r>
          </w:p>
          <w:p w14:paraId="727F4E2B" w14:textId="77777777" w:rsidR="007F35E9" w:rsidRDefault="00000000">
            <w:pPr>
              <w:numPr>
                <w:ilvl w:val="0"/>
                <w:numId w:val="51"/>
              </w:numPr>
              <w:spacing w:after="0"/>
              <w:ind w:hanging="360"/>
            </w:pPr>
            <w:proofErr w:type="spellStart"/>
            <w:r>
              <w:rPr>
                <w:sz w:val="18"/>
              </w:rPr>
              <w:t>Xcopri</w:t>
            </w:r>
            <w:proofErr w:type="spellEnd"/>
            <w:r>
              <w:rPr>
                <w:sz w:val="18"/>
              </w:rPr>
              <w:t xml:space="preserve"> tab </w:t>
            </w:r>
          </w:p>
          <w:p w14:paraId="18E6BCA9" w14:textId="77777777" w:rsidR="007F35E9" w:rsidRDefault="00000000">
            <w:pPr>
              <w:numPr>
                <w:ilvl w:val="0"/>
                <w:numId w:val="51"/>
              </w:numPr>
              <w:spacing w:after="16" w:line="245" w:lineRule="auto"/>
              <w:ind w:hanging="360"/>
            </w:pPr>
            <w:proofErr w:type="spellStart"/>
            <w:r>
              <w:rPr>
                <w:sz w:val="18"/>
              </w:rPr>
              <w:t>Xcopri</w:t>
            </w:r>
            <w:proofErr w:type="spellEnd"/>
            <w:r>
              <w:rPr>
                <w:sz w:val="18"/>
              </w:rPr>
              <w:t xml:space="preserve"> Titration Pak </w:t>
            </w:r>
            <w:r>
              <w:rPr>
                <w:rFonts w:ascii="Courier New" w:eastAsia="Courier New" w:hAnsi="Courier New" w:cs="Courier New"/>
                <w:sz w:val="18"/>
              </w:rPr>
              <w:t>o</w:t>
            </w:r>
            <w:r>
              <w:rPr>
                <w:rFonts w:ascii="Arial" w:eastAsia="Arial" w:hAnsi="Arial" w:cs="Arial"/>
                <w:sz w:val="18"/>
              </w:rPr>
              <w:t xml:space="preserve"> </w:t>
            </w:r>
            <w:r>
              <w:rPr>
                <w:sz w:val="18"/>
              </w:rPr>
              <w:t xml:space="preserve">QL – 1 Pak/90 days </w:t>
            </w:r>
          </w:p>
          <w:p w14:paraId="66E06EBE" w14:textId="77777777" w:rsidR="007F35E9" w:rsidRDefault="00000000">
            <w:pPr>
              <w:numPr>
                <w:ilvl w:val="0"/>
                <w:numId w:val="51"/>
              </w:numPr>
              <w:spacing w:after="0"/>
              <w:ind w:hanging="360"/>
            </w:pPr>
            <w:proofErr w:type="spellStart"/>
            <w:r>
              <w:rPr>
                <w:sz w:val="18"/>
              </w:rPr>
              <w:t>Zonisade</w:t>
            </w:r>
            <w:proofErr w:type="spellEnd"/>
            <w:r>
              <w:rPr>
                <w:sz w:val="18"/>
              </w:rPr>
              <w:t xml:space="preserve"> </w:t>
            </w:r>
          </w:p>
          <w:p w14:paraId="4B055693" w14:textId="77777777" w:rsidR="007F35E9" w:rsidRDefault="00000000">
            <w:pPr>
              <w:numPr>
                <w:ilvl w:val="0"/>
                <w:numId w:val="51"/>
              </w:numPr>
              <w:spacing w:after="0"/>
              <w:ind w:hanging="360"/>
            </w:pPr>
            <w:proofErr w:type="spellStart"/>
            <w:r>
              <w:rPr>
                <w:sz w:val="18"/>
              </w:rPr>
              <w:t>Ztalmy</w:t>
            </w:r>
            <w:proofErr w:type="spellEnd"/>
            <w:r>
              <w:rPr>
                <w:sz w:val="18"/>
              </w:rPr>
              <w:t xml:space="preserve"> </w:t>
            </w:r>
          </w:p>
          <w:p w14:paraId="26D7204B" w14:textId="77777777" w:rsidR="007F35E9" w:rsidRDefault="00000000">
            <w:pPr>
              <w:spacing w:after="12"/>
              <w:ind w:left="116"/>
            </w:pPr>
            <w:r>
              <w:rPr>
                <w:sz w:val="18"/>
              </w:rPr>
              <w:t xml:space="preserve"> </w:t>
            </w:r>
          </w:p>
          <w:p w14:paraId="25FE9D63" w14:textId="77777777" w:rsidR="007F35E9" w:rsidRDefault="00000000">
            <w:pPr>
              <w:spacing w:after="13" w:line="272" w:lineRule="auto"/>
              <w:ind w:left="116"/>
              <w:jc w:val="both"/>
            </w:pPr>
            <w:r>
              <w:rPr>
                <w:sz w:val="18"/>
              </w:rPr>
              <w:t xml:space="preserve">PA criteria AND Generic Medically Necessary PA criteria must be met for the following: </w:t>
            </w:r>
          </w:p>
          <w:p w14:paraId="33E8A506" w14:textId="77777777" w:rsidR="007F35E9" w:rsidRDefault="00000000">
            <w:pPr>
              <w:numPr>
                <w:ilvl w:val="0"/>
                <w:numId w:val="51"/>
              </w:numPr>
              <w:spacing w:after="0"/>
              <w:ind w:hanging="360"/>
            </w:pPr>
            <w:r>
              <w:rPr>
                <w:sz w:val="18"/>
              </w:rPr>
              <w:t xml:space="preserve">felbamate </w:t>
            </w:r>
          </w:p>
          <w:p w14:paraId="7F0FAAA5" w14:textId="77777777" w:rsidR="007F35E9" w:rsidRDefault="00000000">
            <w:pPr>
              <w:numPr>
                <w:ilvl w:val="0"/>
                <w:numId w:val="51"/>
              </w:numPr>
              <w:spacing w:after="0"/>
              <w:ind w:hanging="360"/>
            </w:pPr>
            <w:proofErr w:type="spellStart"/>
            <w:r>
              <w:rPr>
                <w:sz w:val="18"/>
              </w:rPr>
              <w:t>methsuximide</w:t>
            </w:r>
            <w:proofErr w:type="spellEnd"/>
            <w:r>
              <w:rPr>
                <w:sz w:val="18"/>
              </w:rPr>
              <w:t xml:space="preserve"> </w:t>
            </w:r>
          </w:p>
          <w:p w14:paraId="1712897C" w14:textId="77777777" w:rsidR="007F35E9" w:rsidRDefault="00000000">
            <w:pPr>
              <w:numPr>
                <w:ilvl w:val="0"/>
                <w:numId w:val="51"/>
              </w:numPr>
              <w:spacing w:after="0"/>
              <w:ind w:hanging="360"/>
            </w:pPr>
            <w:r>
              <w:rPr>
                <w:sz w:val="18"/>
              </w:rPr>
              <w:t xml:space="preserve">rufinamide 200 mg tab </w:t>
            </w:r>
          </w:p>
        </w:tc>
        <w:tc>
          <w:tcPr>
            <w:tcW w:w="1552" w:type="dxa"/>
            <w:tcBorders>
              <w:top w:val="single" w:sz="17" w:space="0" w:color="000000"/>
              <w:left w:val="single" w:sz="6" w:space="0" w:color="000000"/>
              <w:bottom w:val="single" w:sz="3" w:space="0" w:color="000000"/>
              <w:right w:val="single" w:sz="6" w:space="0" w:color="000000"/>
            </w:tcBorders>
          </w:tcPr>
          <w:p w14:paraId="3D31122B" w14:textId="77777777" w:rsidR="007F35E9" w:rsidRDefault="00000000">
            <w:pPr>
              <w:spacing w:after="12"/>
              <w:ind w:left="107"/>
            </w:pPr>
            <w:hyperlink r:id="rId77">
              <w:r>
                <w:rPr>
                  <w:color w:val="0000FF"/>
                  <w:sz w:val="18"/>
                  <w:u w:val="single" w:color="0000FF"/>
                </w:rPr>
                <w:t>Antiseizure</w:t>
              </w:r>
            </w:hyperlink>
            <w:hyperlink r:id="rId78">
              <w:r>
                <w:rPr>
                  <w:color w:val="0000FF"/>
                  <w:sz w:val="18"/>
                </w:rPr>
                <w:t xml:space="preserve"> </w:t>
              </w:r>
            </w:hyperlink>
          </w:p>
          <w:p w14:paraId="1E92D756" w14:textId="77777777" w:rsidR="007F35E9" w:rsidRDefault="00000000">
            <w:pPr>
              <w:spacing w:after="12"/>
              <w:ind w:left="107"/>
            </w:pPr>
            <w:hyperlink r:id="rId79">
              <w:r>
                <w:rPr>
                  <w:color w:val="0000FF"/>
                  <w:sz w:val="18"/>
                  <w:u w:val="single" w:color="0000FF"/>
                </w:rPr>
                <w:t>Agents Prior</w:t>
              </w:r>
            </w:hyperlink>
            <w:hyperlink r:id="rId80">
              <w:r>
                <w:rPr>
                  <w:color w:val="0000FF"/>
                  <w:sz w:val="18"/>
                </w:rPr>
                <w:t xml:space="preserve"> </w:t>
              </w:r>
            </w:hyperlink>
          </w:p>
          <w:p w14:paraId="025BBE4F" w14:textId="77777777" w:rsidR="007F35E9" w:rsidRDefault="00000000">
            <w:pPr>
              <w:spacing w:after="12"/>
              <w:ind w:left="107"/>
            </w:pPr>
            <w:hyperlink r:id="rId81">
              <w:r>
                <w:rPr>
                  <w:color w:val="0000FF"/>
                  <w:sz w:val="18"/>
                  <w:u w:val="single" w:color="0000FF"/>
                </w:rPr>
                <w:t>Authorization</w:t>
              </w:r>
            </w:hyperlink>
            <w:hyperlink r:id="rId82">
              <w:r>
                <w:rPr>
                  <w:color w:val="0000FF"/>
                  <w:sz w:val="18"/>
                </w:rPr>
                <w:t xml:space="preserve"> </w:t>
              </w:r>
            </w:hyperlink>
          </w:p>
          <w:p w14:paraId="14A09BCB" w14:textId="77777777" w:rsidR="007F35E9" w:rsidRDefault="00000000">
            <w:pPr>
              <w:spacing w:after="5"/>
              <w:ind w:left="107"/>
            </w:pPr>
            <w:hyperlink r:id="rId83">
              <w:r>
                <w:rPr>
                  <w:color w:val="0000FF"/>
                  <w:sz w:val="18"/>
                  <w:u w:val="single" w:color="0000FF"/>
                </w:rPr>
                <w:t>Criteria</w:t>
              </w:r>
            </w:hyperlink>
            <w:hyperlink r:id="rId84">
              <w:r>
                <w:rPr>
                  <w:sz w:val="18"/>
                </w:rPr>
                <w:t xml:space="preserve"> </w:t>
              </w:r>
            </w:hyperlink>
          </w:p>
          <w:p w14:paraId="70856BF9" w14:textId="77777777" w:rsidR="007F35E9" w:rsidRDefault="00000000">
            <w:pPr>
              <w:spacing w:after="12"/>
              <w:ind w:left="107"/>
            </w:pPr>
            <w:r>
              <w:rPr>
                <w:b/>
                <w:sz w:val="18"/>
              </w:rPr>
              <w:t xml:space="preserve"> </w:t>
            </w:r>
          </w:p>
          <w:p w14:paraId="498C2D43" w14:textId="77777777" w:rsidR="007F35E9" w:rsidRDefault="00000000">
            <w:pPr>
              <w:spacing w:after="25" w:line="272" w:lineRule="auto"/>
              <w:ind w:left="107" w:right="34"/>
              <w:jc w:val="both"/>
            </w:pPr>
            <w:hyperlink r:id="rId85">
              <w:r>
                <w:rPr>
                  <w:color w:val="0000FF"/>
                  <w:sz w:val="18"/>
                  <w:u w:val="single" w:color="0000FF"/>
                </w:rPr>
                <w:t>Utilization Edits</w:t>
              </w:r>
            </w:hyperlink>
            <w:hyperlink r:id="rId86">
              <w:r>
                <w:rPr>
                  <w:color w:val="0000FF"/>
                  <w:sz w:val="18"/>
                </w:rPr>
                <w:t xml:space="preserve"> </w:t>
              </w:r>
            </w:hyperlink>
            <w:hyperlink r:id="rId87">
              <w:r>
                <w:rPr>
                  <w:color w:val="0000FF"/>
                  <w:sz w:val="18"/>
                  <w:u w:val="single" w:color="0000FF"/>
                </w:rPr>
                <w:t>for Mental Health</w:t>
              </w:r>
            </w:hyperlink>
            <w:hyperlink r:id="rId88">
              <w:r>
                <w:rPr>
                  <w:color w:val="0000FF"/>
                  <w:sz w:val="18"/>
                </w:rPr>
                <w:t xml:space="preserve"> </w:t>
              </w:r>
            </w:hyperlink>
          </w:p>
          <w:p w14:paraId="21B13C48" w14:textId="77777777" w:rsidR="007F35E9" w:rsidRDefault="00000000">
            <w:pPr>
              <w:spacing w:after="0"/>
              <w:ind w:left="107"/>
            </w:pPr>
            <w:hyperlink r:id="rId89">
              <w:r>
                <w:rPr>
                  <w:color w:val="0000FF"/>
                  <w:sz w:val="18"/>
                  <w:u w:val="single" w:color="0000FF"/>
                </w:rPr>
                <w:t>Medications</w:t>
              </w:r>
            </w:hyperlink>
            <w:hyperlink r:id="rId90">
              <w:r>
                <w:rPr>
                  <w:color w:val="0000FF"/>
                </w:rPr>
                <w:t xml:space="preserve"> </w:t>
              </w:r>
            </w:hyperlink>
          </w:p>
          <w:p w14:paraId="276260F0" w14:textId="77777777" w:rsidR="007F35E9" w:rsidRDefault="00000000">
            <w:pPr>
              <w:spacing w:after="0"/>
              <w:ind w:left="107"/>
            </w:pPr>
            <w:r>
              <w:rPr>
                <w:b/>
                <w:sz w:val="18"/>
              </w:rPr>
              <w:t xml:space="preserve"> </w:t>
            </w:r>
          </w:p>
        </w:tc>
      </w:tr>
    </w:tbl>
    <w:p w14:paraId="63C59B10" w14:textId="77777777" w:rsidR="007F35E9" w:rsidRDefault="00000000">
      <w:pPr>
        <w:spacing w:after="29"/>
        <w:ind w:right="7151"/>
        <w:jc w:val="right"/>
      </w:pPr>
      <w:r>
        <w:rPr>
          <w:b/>
        </w:rPr>
        <w:t xml:space="preserve"> </w:t>
      </w:r>
    </w:p>
    <w:p w14:paraId="2EDAAAD3" w14:textId="77777777" w:rsidR="007F35E9" w:rsidRDefault="00000000">
      <w:pPr>
        <w:spacing w:after="227"/>
      </w:pPr>
      <w:r>
        <w:rPr>
          <w:b/>
        </w:rPr>
        <w:t xml:space="preserve"> </w:t>
      </w:r>
      <w:r>
        <w:rPr>
          <w:b/>
        </w:rPr>
        <w:tab/>
        <w:t xml:space="preserve"> </w:t>
      </w:r>
    </w:p>
    <w:p w14:paraId="15D83DB7" w14:textId="77777777" w:rsidR="007F35E9" w:rsidRDefault="00000000">
      <w:pPr>
        <w:spacing w:after="0"/>
      </w:pPr>
      <w:r>
        <w:rPr>
          <w:b/>
        </w:rPr>
        <w:t xml:space="preserve"> </w:t>
      </w:r>
    </w:p>
    <w:p w14:paraId="23C45FE3" w14:textId="77777777" w:rsidR="007F35E9" w:rsidRDefault="00000000">
      <w:pPr>
        <w:spacing w:after="0"/>
        <w:jc w:val="both"/>
      </w:pPr>
      <w:r>
        <w:t xml:space="preserve"> </w:t>
      </w:r>
      <w:r>
        <w:tab/>
        <w:t xml:space="preserve"> </w:t>
      </w:r>
    </w:p>
    <w:tbl>
      <w:tblPr>
        <w:tblStyle w:val="TableGrid"/>
        <w:tblW w:w="13522" w:type="dxa"/>
        <w:tblInd w:w="8" w:type="dxa"/>
        <w:tblCellMar>
          <w:top w:w="56" w:type="dxa"/>
          <w:left w:w="0" w:type="dxa"/>
          <w:bottom w:w="0" w:type="dxa"/>
          <w:right w:w="0" w:type="dxa"/>
        </w:tblCellMar>
        <w:tblLook w:val="04A0" w:firstRow="1" w:lastRow="0" w:firstColumn="1" w:lastColumn="0" w:noHBand="0" w:noVBand="1"/>
      </w:tblPr>
      <w:tblGrid>
        <w:gridCol w:w="2779"/>
        <w:gridCol w:w="4144"/>
        <w:gridCol w:w="1737"/>
        <w:gridCol w:w="3303"/>
        <w:gridCol w:w="1559"/>
      </w:tblGrid>
      <w:tr w:rsidR="007F35E9" w14:paraId="3A10E0DD" w14:textId="77777777">
        <w:trPr>
          <w:trHeight w:val="665"/>
        </w:trPr>
        <w:tc>
          <w:tcPr>
            <w:tcW w:w="2779" w:type="dxa"/>
            <w:tcBorders>
              <w:top w:val="single" w:sz="11" w:space="0" w:color="000000"/>
              <w:left w:val="single" w:sz="3" w:space="0" w:color="000000"/>
              <w:bottom w:val="single" w:sz="17" w:space="0" w:color="000000"/>
              <w:right w:val="single" w:sz="3" w:space="0" w:color="000000"/>
            </w:tcBorders>
          </w:tcPr>
          <w:p w14:paraId="3F9F491A" w14:textId="77777777" w:rsidR="007F35E9" w:rsidRDefault="00000000">
            <w:pPr>
              <w:spacing w:after="0"/>
              <w:ind w:right="17"/>
              <w:jc w:val="center"/>
            </w:pPr>
            <w:r>
              <w:rPr>
                <w:b/>
              </w:rPr>
              <w:t xml:space="preserve">DRUG CLASS </w:t>
            </w:r>
          </w:p>
        </w:tc>
        <w:tc>
          <w:tcPr>
            <w:tcW w:w="4144" w:type="dxa"/>
            <w:tcBorders>
              <w:top w:val="single" w:sz="11" w:space="0" w:color="000000"/>
              <w:left w:val="single" w:sz="3" w:space="0" w:color="000000"/>
              <w:bottom w:val="single" w:sz="17" w:space="0" w:color="000000"/>
              <w:right w:val="single" w:sz="3" w:space="0" w:color="000000"/>
            </w:tcBorders>
          </w:tcPr>
          <w:p w14:paraId="5CC448C7" w14:textId="77777777" w:rsidR="007F35E9" w:rsidRDefault="00000000">
            <w:pPr>
              <w:spacing w:after="0"/>
              <w:ind w:right="23"/>
              <w:jc w:val="center"/>
            </w:pPr>
            <w:r>
              <w:rPr>
                <w:b/>
              </w:rPr>
              <w:t xml:space="preserve">PREFERRED </w:t>
            </w:r>
          </w:p>
        </w:tc>
        <w:tc>
          <w:tcPr>
            <w:tcW w:w="1737" w:type="dxa"/>
            <w:tcBorders>
              <w:top w:val="single" w:sz="11" w:space="0" w:color="000000"/>
              <w:left w:val="single" w:sz="3" w:space="0" w:color="000000"/>
              <w:bottom w:val="single" w:sz="17" w:space="0" w:color="000000"/>
              <w:right w:val="nil"/>
            </w:tcBorders>
          </w:tcPr>
          <w:p w14:paraId="7128EE6E" w14:textId="77777777" w:rsidR="007F35E9" w:rsidRDefault="007F35E9"/>
        </w:tc>
        <w:tc>
          <w:tcPr>
            <w:tcW w:w="3303" w:type="dxa"/>
            <w:tcBorders>
              <w:top w:val="single" w:sz="11" w:space="0" w:color="000000"/>
              <w:left w:val="nil"/>
              <w:bottom w:val="single" w:sz="17" w:space="0" w:color="000000"/>
              <w:right w:val="single" w:sz="3" w:space="0" w:color="000000"/>
            </w:tcBorders>
          </w:tcPr>
          <w:p w14:paraId="4A4FE0A1" w14:textId="77777777" w:rsidR="007F35E9" w:rsidRDefault="00000000">
            <w:pPr>
              <w:spacing w:after="0"/>
            </w:pPr>
            <w:r>
              <w:rPr>
                <w:b/>
              </w:rPr>
              <w:t xml:space="preserve">NON-PREFERRED </w:t>
            </w:r>
          </w:p>
        </w:tc>
        <w:tc>
          <w:tcPr>
            <w:tcW w:w="1559" w:type="dxa"/>
            <w:tcBorders>
              <w:top w:val="single" w:sz="11" w:space="0" w:color="000000"/>
              <w:left w:val="single" w:sz="3" w:space="0" w:color="000000"/>
              <w:bottom w:val="single" w:sz="17" w:space="0" w:color="000000"/>
              <w:right w:val="single" w:sz="3" w:space="0" w:color="000000"/>
            </w:tcBorders>
          </w:tcPr>
          <w:p w14:paraId="75696544" w14:textId="77777777" w:rsidR="007F35E9" w:rsidRDefault="00000000">
            <w:pPr>
              <w:spacing w:after="15"/>
              <w:ind w:right="219"/>
              <w:jc w:val="right"/>
            </w:pPr>
            <w:r>
              <w:rPr>
                <w:b/>
              </w:rPr>
              <w:t xml:space="preserve">PA CRITERIA     </w:t>
            </w:r>
          </w:p>
          <w:p w14:paraId="675EC74E" w14:textId="77777777" w:rsidR="007F35E9" w:rsidRDefault="00000000">
            <w:pPr>
              <w:spacing w:after="0"/>
              <w:ind w:left="156"/>
            </w:pPr>
            <w:r>
              <w:rPr>
                <w:b/>
              </w:rPr>
              <w:t xml:space="preserve">(if applicable) </w:t>
            </w:r>
          </w:p>
        </w:tc>
      </w:tr>
      <w:tr w:rsidR="007F35E9" w14:paraId="6B652124" w14:textId="77777777">
        <w:trPr>
          <w:trHeight w:val="304"/>
        </w:trPr>
        <w:tc>
          <w:tcPr>
            <w:tcW w:w="2779" w:type="dxa"/>
            <w:tcBorders>
              <w:top w:val="single" w:sz="17" w:space="0" w:color="000000"/>
              <w:left w:val="single" w:sz="3" w:space="0" w:color="000000"/>
              <w:bottom w:val="single" w:sz="17" w:space="0" w:color="000000"/>
              <w:right w:val="nil"/>
            </w:tcBorders>
            <w:shd w:val="clear" w:color="auto" w:fill="FF612B"/>
          </w:tcPr>
          <w:p w14:paraId="348F5CD8" w14:textId="77777777" w:rsidR="007F35E9" w:rsidRDefault="007F35E9"/>
        </w:tc>
        <w:tc>
          <w:tcPr>
            <w:tcW w:w="5881" w:type="dxa"/>
            <w:gridSpan w:val="2"/>
            <w:tcBorders>
              <w:top w:val="single" w:sz="17" w:space="0" w:color="000000"/>
              <w:left w:val="nil"/>
              <w:bottom w:val="single" w:sz="17" w:space="0" w:color="000000"/>
              <w:right w:val="nil"/>
            </w:tcBorders>
            <w:shd w:val="clear" w:color="auto" w:fill="FF612B"/>
          </w:tcPr>
          <w:p w14:paraId="7AE9AD25" w14:textId="77777777" w:rsidR="007F35E9" w:rsidRDefault="00000000">
            <w:pPr>
              <w:spacing w:after="0"/>
              <w:ind w:right="553"/>
              <w:jc w:val="right"/>
            </w:pPr>
            <w:r>
              <w:rPr>
                <w:rFonts w:ascii="Cambria" w:eastAsia="Cambria" w:hAnsi="Cambria" w:cs="Cambria"/>
                <w:b/>
                <w:color w:val="FFFFFF"/>
                <w:sz w:val="20"/>
              </w:rPr>
              <w:t>CNS AND OTHERS - Continued</w:t>
            </w:r>
            <w:r>
              <w:rPr>
                <w:rFonts w:ascii="Cambria" w:eastAsia="Cambria" w:hAnsi="Cambria" w:cs="Cambria"/>
                <w:b/>
                <w:color w:val="FFFFFF"/>
                <w:sz w:val="18"/>
              </w:rPr>
              <w:t xml:space="preserve"> </w:t>
            </w:r>
          </w:p>
        </w:tc>
        <w:tc>
          <w:tcPr>
            <w:tcW w:w="3303" w:type="dxa"/>
            <w:tcBorders>
              <w:top w:val="single" w:sz="17" w:space="0" w:color="000000"/>
              <w:left w:val="nil"/>
              <w:bottom w:val="single" w:sz="17" w:space="0" w:color="000000"/>
              <w:right w:val="nil"/>
            </w:tcBorders>
            <w:shd w:val="clear" w:color="auto" w:fill="FF612B"/>
          </w:tcPr>
          <w:p w14:paraId="71A46D1C" w14:textId="77777777" w:rsidR="007F35E9" w:rsidRDefault="007F35E9"/>
        </w:tc>
        <w:tc>
          <w:tcPr>
            <w:tcW w:w="1559" w:type="dxa"/>
            <w:tcBorders>
              <w:top w:val="single" w:sz="17" w:space="0" w:color="000000"/>
              <w:left w:val="nil"/>
              <w:bottom w:val="single" w:sz="17" w:space="0" w:color="000000"/>
              <w:right w:val="single" w:sz="3" w:space="0" w:color="000000"/>
            </w:tcBorders>
            <w:shd w:val="clear" w:color="auto" w:fill="FF612B"/>
          </w:tcPr>
          <w:p w14:paraId="4BFAB100" w14:textId="77777777" w:rsidR="007F35E9" w:rsidRDefault="007F35E9"/>
        </w:tc>
      </w:tr>
      <w:tr w:rsidR="007F35E9" w14:paraId="41CB69DE" w14:textId="77777777">
        <w:trPr>
          <w:trHeight w:val="5504"/>
        </w:trPr>
        <w:tc>
          <w:tcPr>
            <w:tcW w:w="2779" w:type="dxa"/>
            <w:tcBorders>
              <w:top w:val="single" w:sz="17" w:space="0" w:color="000000"/>
              <w:left w:val="single" w:sz="6" w:space="0" w:color="000000"/>
              <w:bottom w:val="single" w:sz="6" w:space="0" w:color="000000"/>
              <w:right w:val="single" w:sz="6" w:space="0" w:color="000000"/>
            </w:tcBorders>
          </w:tcPr>
          <w:p w14:paraId="21B5619C" w14:textId="77777777" w:rsidR="007F35E9" w:rsidRDefault="00000000">
            <w:pPr>
              <w:spacing w:after="210"/>
              <w:ind w:left="105"/>
            </w:pPr>
            <w:r>
              <w:rPr>
                <w:b/>
                <w:sz w:val="18"/>
              </w:rPr>
              <w:t xml:space="preserve">Antiseizure Agents - continued </w:t>
            </w:r>
          </w:p>
          <w:p w14:paraId="466E5724" w14:textId="77777777" w:rsidR="007F35E9" w:rsidRDefault="00000000">
            <w:pPr>
              <w:spacing w:after="0"/>
              <w:ind w:left="105" w:right="121"/>
              <w:jc w:val="both"/>
            </w:pPr>
            <w:r>
              <w:rPr>
                <w:b/>
                <w:i/>
                <w:sz w:val="18"/>
              </w:rPr>
              <w:t>Note: Utilization Edits may apply for mental health medications; see Utilization Edits for Mental Health Medications for associated quantity limits</w:t>
            </w:r>
            <w:r>
              <w:rPr>
                <w:i/>
                <w:sz w:val="18"/>
              </w:rPr>
              <w:t xml:space="preserve"> </w:t>
            </w:r>
          </w:p>
        </w:tc>
        <w:tc>
          <w:tcPr>
            <w:tcW w:w="4144" w:type="dxa"/>
            <w:tcBorders>
              <w:top w:val="single" w:sz="17" w:space="0" w:color="000000"/>
              <w:left w:val="single" w:sz="6" w:space="0" w:color="000000"/>
              <w:bottom w:val="single" w:sz="6" w:space="0" w:color="000000"/>
              <w:right w:val="single" w:sz="6" w:space="0" w:color="000000"/>
            </w:tcBorders>
          </w:tcPr>
          <w:p w14:paraId="1211E622" w14:textId="77777777" w:rsidR="007F35E9" w:rsidRDefault="00000000">
            <w:pPr>
              <w:spacing w:after="33"/>
              <w:ind w:left="107"/>
            </w:pPr>
            <w:r>
              <w:rPr>
                <w:sz w:val="18"/>
              </w:rPr>
              <w:t xml:space="preserve">PA criteria must be met for the following: </w:t>
            </w:r>
          </w:p>
          <w:p w14:paraId="53B668F6" w14:textId="77777777" w:rsidR="007F35E9" w:rsidRDefault="00000000">
            <w:pPr>
              <w:numPr>
                <w:ilvl w:val="0"/>
                <w:numId w:val="52"/>
              </w:numPr>
              <w:spacing w:after="0"/>
              <w:ind w:hanging="360"/>
            </w:pPr>
            <w:proofErr w:type="spellStart"/>
            <w:r>
              <w:rPr>
                <w:sz w:val="18"/>
              </w:rPr>
              <w:t>Eprontia</w:t>
            </w:r>
            <w:proofErr w:type="spellEnd"/>
            <w:r>
              <w:rPr>
                <w:sz w:val="18"/>
              </w:rPr>
              <w:t xml:space="preserve"> </w:t>
            </w:r>
          </w:p>
          <w:p w14:paraId="17E59191" w14:textId="77777777" w:rsidR="007F35E9" w:rsidRDefault="00000000">
            <w:pPr>
              <w:spacing w:after="12"/>
              <w:ind w:left="107"/>
            </w:pPr>
            <w:r>
              <w:rPr>
                <w:sz w:val="18"/>
              </w:rPr>
              <w:t xml:space="preserve"> </w:t>
            </w:r>
          </w:p>
          <w:p w14:paraId="5D0E263D" w14:textId="77777777" w:rsidR="007F35E9" w:rsidRDefault="00000000">
            <w:pPr>
              <w:spacing w:after="20" w:line="272" w:lineRule="auto"/>
              <w:ind w:left="107"/>
              <w:jc w:val="both"/>
            </w:pPr>
            <w:r>
              <w:rPr>
                <w:sz w:val="18"/>
              </w:rPr>
              <w:t xml:space="preserve">Generic Medically Necessary PA criteria must be met for the following: </w:t>
            </w:r>
          </w:p>
          <w:p w14:paraId="02DDE5B4" w14:textId="77777777" w:rsidR="007F35E9" w:rsidRDefault="00000000">
            <w:pPr>
              <w:numPr>
                <w:ilvl w:val="0"/>
                <w:numId w:val="52"/>
              </w:numPr>
              <w:spacing w:after="0"/>
              <w:ind w:hanging="360"/>
            </w:pPr>
            <w:r>
              <w:rPr>
                <w:sz w:val="18"/>
              </w:rPr>
              <w:t xml:space="preserve">carbamazepine ER tab </w:t>
            </w:r>
          </w:p>
          <w:p w14:paraId="15C1E151" w14:textId="77777777" w:rsidR="007F35E9" w:rsidRDefault="00000000">
            <w:pPr>
              <w:numPr>
                <w:ilvl w:val="0"/>
                <w:numId w:val="52"/>
              </w:numPr>
              <w:spacing w:after="0"/>
              <w:ind w:hanging="360"/>
            </w:pPr>
            <w:r>
              <w:rPr>
                <w:sz w:val="18"/>
              </w:rPr>
              <w:t xml:space="preserve">carbamazepine suspension </w:t>
            </w:r>
          </w:p>
          <w:p w14:paraId="49ED9960" w14:textId="77777777" w:rsidR="007F35E9" w:rsidRDefault="00000000">
            <w:pPr>
              <w:numPr>
                <w:ilvl w:val="0"/>
                <w:numId w:val="52"/>
              </w:numPr>
              <w:spacing w:after="0"/>
              <w:ind w:hanging="360"/>
            </w:pPr>
            <w:r>
              <w:rPr>
                <w:sz w:val="18"/>
              </w:rPr>
              <w:t xml:space="preserve">oxcarbazepine ER tab </w:t>
            </w:r>
          </w:p>
          <w:p w14:paraId="3B21C427" w14:textId="77777777" w:rsidR="007F35E9" w:rsidRDefault="00000000">
            <w:pPr>
              <w:numPr>
                <w:ilvl w:val="0"/>
                <w:numId w:val="52"/>
              </w:numPr>
              <w:spacing w:after="0"/>
              <w:ind w:hanging="360"/>
            </w:pPr>
            <w:r>
              <w:rPr>
                <w:sz w:val="18"/>
              </w:rPr>
              <w:t xml:space="preserve">topiramate ER capsule </w:t>
            </w:r>
          </w:p>
          <w:p w14:paraId="196EE290" w14:textId="77777777" w:rsidR="007F35E9" w:rsidRDefault="00000000">
            <w:pPr>
              <w:numPr>
                <w:ilvl w:val="0"/>
                <w:numId w:val="52"/>
              </w:numPr>
              <w:spacing w:after="0"/>
              <w:ind w:hanging="360"/>
            </w:pPr>
            <w:r>
              <w:rPr>
                <w:sz w:val="18"/>
              </w:rPr>
              <w:t xml:space="preserve">topiramate ER sprinkle capsule </w:t>
            </w:r>
          </w:p>
          <w:p w14:paraId="4DF67259" w14:textId="77777777" w:rsidR="007F35E9" w:rsidRDefault="00000000">
            <w:pPr>
              <w:spacing w:after="12"/>
              <w:ind w:left="107"/>
            </w:pPr>
            <w:r>
              <w:rPr>
                <w:sz w:val="18"/>
              </w:rPr>
              <w:t xml:space="preserve"> </w:t>
            </w:r>
          </w:p>
          <w:p w14:paraId="028D977A" w14:textId="77777777" w:rsidR="007F35E9" w:rsidRDefault="00000000">
            <w:pPr>
              <w:spacing w:after="20" w:line="272" w:lineRule="auto"/>
              <w:ind w:left="107" w:right="34"/>
            </w:pPr>
            <w:r>
              <w:rPr>
                <w:sz w:val="18"/>
              </w:rPr>
              <w:t xml:space="preserve">Brand Medically Necessary PA criteria must be met for the following: </w:t>
            </w:r>
          </w:p>
          <w:p w14:paraId="0CF8E051" w14:textId="77777777" w:rsidR="007F35E9" w:rsidRDefault="00000000">
            <w:pPr>
              <w:numPr>
                <w:ilvl w:val="0"/>
                <w:numId w:val="52"/>
              </w:numPr>
              <w:spacing w:after="0"/>
              <w:ind w:hanging="360"/>
            </w:pPr>
            <w:r>
              <w:rPr>
                <w:sz w:val="18"/>
              </w:rPr>
              <w:t xml:space="preserve">Depakote DR, ER </w:t>
            </w:r>
          </w:p>
          <w:p w14:paraId="42C2315C" w14:textId="77777777" w:rsidR="007F35E9" w:rsidRDefault="00000000">
            <w:pPr>
              <w:numPr>
                <w:ilvl w:val="0"/>
                <w:numId w:val="52"/>
              </w:numPr>
              <w:spacing w:after="0"/>
              <w:ind w:hanging="360"/>
            </w:pPr>
            <w:r>
              <w:rPr>
                <w:sz w:val="18"/>
              </w:rPr>
              <w:t xml:space="preserve">Lamictal IR, ODT, XR </w:t>
            </w:r>
          </w:p>
          <w:p w14:paraId="2EEC6E28" w14:textId="77777777" w:rsidR="007F35E9" w:rsidRDefault="00000000">
            <w:pPr>
              <w:numPr>
                <w:ilvl w:val="0"/>
                <w:numId w:val="52"/>
              </w:numPr>
              <w:spacing w:after="0"/>
              <w:ind w:hanging="360"/>
            </w:pPr>
            <w:r>
              <w:rPr>
                <w:sz w:val="18"/>
              </w:rPr>
              <w:t xml:space="preserve">Lamictal IR Starter Kit </w:t>
            </w:r>
          </w:p>
          <w:p w14:paraId="3F4AB39F" w14:textId="77777777" w:rsidR="007F35E9" w:rsidRDefault="00000000">
            <w:pPr>
              <w:numPr>
                <w:ilvl w:val="0"/>
                <w:numId w:val="52"/>
              </w:numPr>
              <w:spacing w:after="0"/>
              <w:ind w:hanging="360"/>
            </w:pPr>
            <w:r>
              <w:rPr>
                <w:sz w:val="18"/>
              </w:rPr>
              <w:t xml:space="preserve">Lamictal ODT Starter Kit </w:t>
            </w:r>
          </w:p>
          <w:p w14:paraId="2FD9B25B" w14:textId="77777777" w:rsidR="007F35E9" w:rsidRDefault="00000000">
            <w:pPr>
              <w:numPr>
                <w:ilvl w:val="0"/>
                <w:numId w:val="52"/>
              </w:numPr>
              <w:spacing w:after="0"/>
              <w:ind w:hanging="360"/>
            </w:pPr>
            <w:r>
              <w:rPr>
                <w:sz w:val="18"/>
              </w:rPr>
              <w:t xml:space="preserve">Lyrica </w:t>
            </w:r>
          </w:p>
          <w:p w14:paraId="4D9C0D7F" w14:textId="77777777" w:rsidR="007F35E9" w:rsidRDefault="00000000">
            <w:pPr>
              <w:numPr>
                <w:ilvl w:val="0"/>
                <w:numId w:val="52"/>
              </w:numPr>
              <w:spacing w:after="0"/>
              <w:ind w:hanging="360"/>
            </w:pPr>
            <w:r>
              <w:rPr>
                <w:sz w:val="18"/>
              </w:rPr>
              <w:t xml:space="preserve">Neurontin sol </w:t>
            </w:r>
          </w:p>
          <w:p w14:paraId="76BEA311" w14:textId="77777777" w:rsidR="007F35E9" w:rsidRDefault="00000000">
            <w:pPr>
              <w:numPr>
                <w:ilvl w:val="0"/>
                <w:numId w:val="52"/>
              </w:numPr>
              <w:spacing w:after="0"/>
              <w:ind w:hanging="360"/>
            </w:pPr>
            <w:proofErr w:type="spellStart"/>
            <w:r>
              <w:rPr>
                <w:sz w:val="18"/>
              </w:rPr>
              <w:t>Onfi</w:t>
            </w:r>
            <w:proofErr w:type="spellEnd"/>
            <w:r>
              <w:rPr>
                <w:sz w:val="18"/>
              </w:rPr>
              <w:t xml:space="preserve"> tab, susp </w:t>
            </w:r>
          </w:p>
          <w:p w14:paraId="0A82AC87" w14:textId="77777777" w:rsidR="007F35E9" w:rsidRDefault="00000000">
            <w:pPr>
              <w:numPr>
                <w:ilvl w:val="0"/>
                <w:numId w:val="52"/>
              </w:numPr>
              <w:spacing w:after="0"/>
              <w:ind w:hanging="360"/>
            </w:pPr>
            <w:r>
              <w:rPr>
                <w:sz w:val="18"/>
              </w:rPr>
              <w:t xml:space="preserve">Topamax IR, Sprinkle </w:t>
            </w:r>
          </w:p>
          <w:p w14:paraId="52217981" w14:textId="77777777" w:rsidR="007F35E9" w:rsidRDefault="00000000">
            <w:pPr>
              <w:numPr>
                <w:ilvl w:val="0"/>
                <w:numId w:val="52"/>
              </w:numPr>
              <w:spacing w:after="0"/>
              <w:ind w:hanging="360"/>
            </w:pPr>
            <w:r>
              <w:rPr>
                <w:sz w:val="18"/>
              </w:rPr>
              <w:t xml:space="preserve">Trileptal IR tab </w:t>
            </w:r>
          </w:p>
          <w:p w14:paraId="693F281F" w14:textId="77777777" w:rsidR="007F35E9" w:rsidRDefault="00000000">
            <w:pPr>
              <w:spacing w:after="0"/>
              <w:ind w:left="108"/>
            </w:pPr>
            <w:r>
              <w:rPr>
                <w:sz w:val="18"/>
              </w:rPr>
              <w:t xml:space="preserve"> </w:t>
            </w:r>
          </w:p>
        </w:tc>
        <w:tc>
          <w:tcPr>
            <w:tcW w:w="1737" w:type="dxa"/>
            <w:tcBorders>
              <w:top w:val="single" w:sz="17" w:space="0" w:color="000000"/>
              <w:left w:val="single" w:sz="6" w:space="0" w:color="000000"/>
              <w:bottom w:val="single" w:sz="6" w:space="0" w:color="000000"/>
              <w:right w:val="nil"/>
            </w:tcBorders>
          </w:tcPr>
          <w:p w14:paraId="36F31A6F" w14:textId="77777777" w:rsidR="007F35E9" w:rsidRDefault="00000000">
            <w:pPr>
              <w:spacing w:after="0"/>
              <w:ind w:left="107"/>
            </w:pPr>
            <w:r>
              <w:rPr>
                <w:sz w:val="18"/>
              </w:rPr>
              <w:t xml:space="preserve"> </w:t>
            </w:r>
          </w:p>
        </w:tc>
        <w:tc>
          <w:tcPr>
            <w:tcW w:w="3303" w:type="dxa"/>
            <w:tcBorders>
              <w:top w:val="single" w:sz="17" w:space="0" w:color="000000"/>
              <w:left w:val="nil"/>
              <w:bottom w:val="single" w:sz="6" w:space="0" w:color="000000"/>
              <w:right w:val="single" w:sz="6" w:space="0" w:color="000000"/>
            </w:tcBorders>
          </w:tcPr>
          <w:p w14:paraId="2749E0C1" w14:textId="77777777" w:rsidR="007F35E9" w:rsidRDefault="007F35E9"/>
        </w:tc>
        <w:tc>
          <w:tcPr>
            <w:tcW w:w="1559" w:type="dxa"/>
            <w:tcBorders>
              <w:top w:val="single" w:sz="17" w:space="0" w:color="000000"/>
              <w:left w:val="single" w:sz="6" w:space="0" w:color="000000"/>
              <w:bottom w:val="single" w:sz="6" w:space="0" w:color="000000"/>
              <w:right w:val="single" w:sz="6" w:space="0" w:color="000000"/>
            </w:tcBorders>
          </w:tcPr>
          <w:p w14:paraId="58400A14" w14:textId="77777777" w:rsidR="007F35E9" w:rsidRDefault="00000000">
            <w:pPr>
              <w:spacing w:after="12"/>
              <w:ind w:left="107"/>
            </w:pPr>
            <w:hyperlink r:id="rId91">
              <w:r>
                <w:rPr>
                  <w:color w:val="0000FF"/>
                  <w:sz w:val="18"/>
                  <w:u w:val="single" w:color="0000FF"/>
                </w:rPr>
                <w:t>Antiseizure</w:t>
              </w:r>
            </w:hyperlink>
            <w:hyperlink r:id="rId92">
              <w:r>
                <w:rPr>
                  <w:color w:val="0000FF"/>
                  <w:sz w:val="18"/>
                </w:rPr>
                <w:t xml:space="preserve"> </w:t>
              </w:r>
            </w:hyperlink>
          </w:p>
          <w:p w14:paraId="2BCF836C" w14:textId="77777777" w:rsidR="007F35E9" w:rsidRDefault="00000000">
            <w:pPr>
              <w:spacing w:after="12"/>
              <w:ind w:left="107"/>
            </w:pPr>
            <w:hyperlink r:id="rId93">
              <w:r>
                <w:rPr>
                  <w:color w:val="0000FF"/>
                  <w:sz w:val="18"/>
                  <w:u w:val="single" w:color="0000FF"/>
                </w:rPr>
                <w:t>Agents Prior</w:t>
              </w:r>
            </w:hyperlink>
            <w:hyperlink r:id="rId94">
              <w:r>
                <w:rPr>
                  <w:color w:val="0000FF"/>
                  <w:sz w:val="18"/>
                </w:rPr>
                <w:t xml:space="preserve"> </w:t>
              </w:r>
            </w:hyperlink>
          </w:p>
          <w:p w14:paraId="52F19E20" w14:textId="77777777" w:rsidR="007F35E9" w:rsidRDefault="00000000">
            <w:pPr>
              <w:spacing w:after="12"/>
              <w:ind w:left="107"/>
            </w:pPr>
            <w:hyperlink r:id="rId95">
              <w:r>
                <w:rPr>
                  <w:color w:val="0000FF"/>
                  <w:sz w:val="18"/>
                  <w:u w:val="single" w:color="0000FF"/>
                </w:rPr>
                <w:t>Authorization</w:t>
              </w:r>
            </w:hyperlink>
            <w:hyperlink r:id="rId96">
              <w:r>
                <w:rPr>
                  <w:color w:val="0000FF"/>
                  <w:sz w:val="18"/>
                </w:rPr>
                <w:t xml:space="preserve"> </w:t>
              </w:r>
            </w:hyperlink>
          </w:p>
          <w:p w14:paraId="1A4C0DF0" w14:textId="77777777" w:rsidR="007F35E9" w:rsidRDefault="00000000">
            <w:pPr>
              <w:spacing w:after="5"/>
              <w:ind w:left="107"/>
            </w:pPr>
            <w:hyperlink r:id="rId97">
              <w:r>
                <w:rPr>
                  <w:color w:val="0000FF"/>
                  <w:sz w:val="18"/>
                  <w:u w:val="single" w:color="0000FF"/>
                </w:rPr>
                <w:t>Criteria</w:t>
              </w:r>
            </w:hyperlink>
            <w:hyperlink r:id="rId98">
              <w:r>
                <w:rPr>
                  <w:sz w:val="18"/>
                </w:rPr>
                <w:t xml:space="preserve"> </w:t>
              </w:r>
            </w:hyperlink>
          </w:p>
          <w:p w14:paraId="72BF81A2" w14:textId="77777777" w:rsidR="007F35E9" w:rsidRDefault="00000000">
            <w:pPr>
              <w:spacing w:after="12"/>
              <w:ind w:left="107"/>
            </w:pPr>
            <w:r>
              <w:rPr>
                <w:b/>
                <w:sz w:val="18"/>
              </w:rPr>
              <w:t xml:space="preserve"> </w:t>
            </w:r>
          </w:p>
          <w:p w14:paraId="37DD0EB3" w14:textId="77777777" w:rsidR="007F35E9" w:rsidRDefault="00000000">
            <w:pPr>
              <w:spacing w:after="25" w:line="272" w:lineRule="auto"/>
              <w:ind w:left="107" w:right="41"/>
              <w:jc w:val="both"/>
            </w:pPr>
            <w:hyperlink r:id="rId99">
              <w:r>
                <w:rPr>
                  <w:color w:val="0000FF"/>
                  <w:sz w:val="18"/>
                  <w:u w:val="single" w:color="0000FF"/>
                </w:rPr>
                <w:t>Utilization Edits</w:t>
              </w:r>
            </w:hyperlink>
            <w:hyperlink r:id="rId100">
              <w:r>
                <w:rPr>
                  <w:color w:val="0000FF"/>
                  <w:sz w:val="18"/>
                </w:rPr>
                <w:t xml:space="preserve"> </w:t>
              </w:r>
            </w:hyperlink>
            <w:hyperlink r:id="rId101">
              <w:r>
                <w:rPr>
                  <w:color w:val="0000FF"/>
                  <w:sz w:val="18"/>
                  <w:u w:val="single" w:color="0000FF"/>
                </w:rPr>
                <w:t>for Mental Health</w:t>
              </w:r>
            </w:hyperlink>
            <w:hyperlink r:id="rId102">
              <w:r>
                <w:rPr>
                  <w:color w:val="0000FF"/>
                  <w:sz w:val="18"/>
                </w:rPr>
                <w:t xml:space="preserve"> </w:t>
              </w:r>
            </w:hyperlink>
          </w:p>
          <w:p w14:paraId="3689C3C4" w14:textId="77777777" w:rsidR="007F35E9" w:rsidRDefault="00000000">
            <w:pPr>
              <w:spacing w:after="0"/>
              <w:ind w:left="107"/>
            </w:pPr>
            <w:hyperlink r:id="rId103">
              <w:r>
                <w:rPr>
                  <w:color w:val="0000FF"/>
                  <w:sz w:val="18"/>
                  <w:u w:val="single" w:color="0000FF"/>
                </w:rPr>
                <w:t>Medications</w:t>
              </w:r>
            </w:hyperlink>
            <w:hyperlink r:id="rId104">
              <w:r>
                <w:rPr>
                  <w:color w:val="0000FF"/>
                </w:rPr>
                <w:t xml:space="preserve"> </w:t>
              </w:r>
            </w:hyperlink>
          </w:p>
          <w:p w14:paraId="5E280EC4" w14:textId="77777777" w:rsidR="007F35E9" w:rsidRDefault="00000000">
            <w:pPr>
              <w:spacing w:after="0"/>
              <w:ind w:left="107"/>
            </w:pPr>
            <w:r>
              <w:rPr>
                <w:sz w:val="18"/>
              </w:rPr>
              <w:t xml:space="preserve"> </w:t>
            </w:r>
          </w:p>
        </w:tc>
      </w:tr>
    </w:tbl>
    <w:p w14:paraId="33A93C5F" w14:textId="77777777" w:rsidR="007F35E9" w:rsidRDefault="007F35E9">
      <w:pPr>
        <w:spacing w:after="0"/>
        <w:ind w:left="-1151" w:right="440"/>
      </w:pPr>
    </w:p>
    <w:tbl>
      <w:tblPr>
        <w:tblStyle w:val="TableGrid"/>
        <w:tblW w:w="13522" w:type="dxa"/>
        <w:tblInd w:w="8" w:type="dxa"/>
        <w:tblCellMar>
          <w:top w:w="38" w:type="dxa"/>
          <w:left w:w="81" w:type="dxa"/>
          <w:bottom w:w="0" w:type="dxa"/>
          <w:right w:w="0" w:type="dxa"/>
        </w:tblCellMar>
        <w:tblLook w:val="04A0" w:firstRow="1" w:lastRow="0" w:firstColumn="1" w:lastColumn="0" w:noHBand="0" w:noVBand="1"/>
      </w:tblPr>
      <w:tblGrid>
        <w:gridCol w:w="2784"/>
        <w:gridCol w:w="4140"/>
        <w:gridCol w:w="5040"/>
        <w:gridCol w:w="1558"/>
      </w:tblGrid>
      <w:tr w:rsidR="007F35E9" w14:paraId="4406812F"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7E7DD05D" w14:textId="77777777" w:rsidR="007F35E9" w:rsidRDefault="00000000">
            <w:pPr>
              <w:spacing w:after="0"/>
              <w:ind w:right="102"/>
              <w:jc w:val="center"/>
            </w:pPr>
            <w:r>
              <w:rPr>
                <w:b/>
              </w:rPr>
              <w:t xml:space="preserve">DRUG CLASS </w:t>
            </w:r>
          </w:p>
        </w:tc>
        <w:tc>
          <w:tcPr>
            <w:tcW w:w="4140" w:type="dxa"/>
            <w:tcBorders>
              <w:top w:val="single" w:sz="11" w:space="0" w:color="000000"/>
              <w:left w:val="single" w:sz="3" w:space="0" w:color="000000"/>
              <w:bottom w:val="single" w:sz="17" w:space="0" w:color="000000"/>
              <w:right w:val="single" w:sz="3" w:space="0" w:color="000000"/>
            </w:tcBorders>
          </w:tcPr>
          <w:p w14:paraId="3BAF8768" w14:textId="77777777" w:rsidR="007F35E9" w:rsidRDefault="00000000">
            <w:pPr>
              <w:spacing w:after="0"/>
              <w:ind w:right="109"/>
              <w:jc w:val="center"/>
            </w:pPr>
            <w:r>
              <w:rPr>
                <w:b/>
              </w:rPr>
              <w:t xml:space="preserve">PREFERRED </w:t>
            </w:r>
          </w:p>
        </w:tc>
        <w:tc>
          <w:tcPr>
            <w:tcW w:w="5040" w:type="dxa"/>
            <w:tcBorders>
              <w:top w:val="single" w:sz="11" w:space="0" w:color="000000"/>
              <w:left w:val="single" w:sz="3" w:space="0" w:color="000000"/>
              <w:bottom w:val="single" w:sz="17" w:space="0" w:color="000000"/>
              <w:right w:val="single" w:sz="3" w:space="0" w:color="000000"/>
            </w:tcBorders>
          </w:tcPr>
          <w:p w14:paraId="57EA71ED" w14:textId="77777777" w:rsidR="007F35E9" w:rsidRDefault="00000000">
            <w:pPr>
              <w:spacing w:after="0"/>
              <w:ind w:right="99"/>
              <w:jc w:val="center"/>
            </w:pPr>
            <w:r>
              <w:rPr>
                <w:b/>
              </w:rPr>
              <w:t xml:space="preserve">NON-PREFERRED </w:t>
            </w:r>
          </w:p>
        </w:tc>
        <w:tc>
          <w:tcPr>
            <w:tcW w:w="1558" w:type="dxa"/>
            <w:tcBorders>
              <w:top w:val="single" w:sz="11" w:space="0" w:color="000000"/>
              <w:left w:val="single" w:sz="3" w:space="0" w:color="000000"/>
              <w:bottom w:val="single" w:sz="17" w:space="0" w:color="000000"/>
              <w:right w:val="single" w:sz="3" w:space="0" w:color="000000"/>
            </w:tcBorders>
          </w:tcPr>
          <w:p w14:paraId="5821866F" w14:textId="77777777" w:rsidR="007F35E9" w:rsidRDefault="00000000">
            <w:pPr>
              <w:spacing w:after="0"/>
              <w:ind w:right="219"/>
              <w:jc w:val="right"/>
            </w:pPr>
            <w:r>
              <w:rPr>
                <w:b/>
              </w:rPr>
              <w:t xml:space="preserve">PA CRITERIA     </w:t>
            </w:r>
          </w:p>
          <w:p w14:paraId="192F3B66" w14:textId="77777777" w:rsidR="007F35E9" w:rsidRDefault="00000000">
            <w:pPr>
              <w:spacing w:after="0"/>
              <w:ind w:right="78"/>
              <w:jc w:val="center"/>
            </w:pPr>
            <w:r>
              <w:rPr>
                <w:b/>
                <w:sz w:val="18"/>
              </w:rPr>
              <w:t>(if applicable)</w:t>
            </w:r>
            <w:r>
              <w:rPr>
                <w:b/>
              </w:rPr>
              <w:t xml:space="preserve"> </w:t>
            </w:r>
          </w:p>
        </w:tc>
      </w:tr>
      <w:tr w:rsidR="007F35E9" w14:paraId="5C37ED0E" w14:textId="77777777">
        <w:trPr>
          <w:trHeight w:val="309"/>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4896CCB4" w14:textId="77777777" w:rsidR="007F35E9" w:rsidRDefault="00000000">
            <w:pPr>
              <w:spacing w:after="0"/>
              <w:ind w:right="96"/>
              <w:jc w:val="center"/>
            </w:pPr>
            <w:r>
              <w:rPr>
                <w:rFonts w:ascii="Cambria" w:eastAsia="Cambria" w:hAnsi="Cambria" w:cs="Cambria"/>
                <w:b/>
                <w:color w:val="FFFFFF"/>
                <w:sz w:val="20"/>
              </w:rPr>
              <w:t>CNS AND OTHERS - Continued</w:t>
            </w:r>
            <w:r>
              <w:rPr>
                <w:rFonts w:ascii="Cambria" w:eastAsia="Cambria" w:hAnsi="Cambria" w:cs="Cambria"/>
                <w:b/>
                <w:color w:val="FFFFFF"/>
                <w:sz w:val="18"/>
              </w:rPr>
              <w:t xml:space="preserve"> </w:t>
            </w:r>
          </w:p>
        </w:tc>
      </w:tr>
      <w:tr w:rsidR="007F35E9" w14:paraId="03CA295F" w14:textId="77777777">
        <w:trPr>
          <w:trHeight w:val="1474"/>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688E1FDB" w14:textId="77777777" w:rsidR="007F35E9" w:rsidRDefault="00000000">
            <w:pPr>
              <w:spacing w:after="0"/>
              <w:ind w:left="24"/>
            </w:pPr>
            <w:r>
              <w:rPr>
                <w:b/>
                <w:sz w:val="18"/>
              </w:rPr>
              <w:t xml:space="preserve">Gastroprotective Agents </w:t>
            </w:r>
          </w:p>
        </w:tc>
        <w:tc>
          <w:tcPr>
            <w:tcW w:w="4140" w:type="dxa"/>
            <w:tcBorders>
              <w:top w:val="single" w:sz="17" w:space="0" w:color="000000"/>
              <w:left w:val="single" w:sz="6" w:space="0" w:color="000000"/>
              <w:bottom w:val="single" w:sz="6" w:space="0" w:color="000000"/>
              <w:right w:val="single" w:sz="6" w:space="0" w:color="000000"/>
            </w:tcBorders>
            <w:shd w:val="clear" w:color="auto" w:fill="F2F2F2"/>
          </w:tcPr>
          <w:p w14:paraId="2F68F25F" w14:textId="77777777" w:rsidR="007F35E9" w:rsidRDefault="00000000">
            <w:pPr>
              <w:numPr>
                <w:ilvl w:val="0"/>
                <w:numId w:val="53"/>
              </w:numPr>
              <w:spacing w:after="0"/>
              <w:ind w:hanging="360"/>
            </w:pPr>
            <w:r>
              <w:rPr>
                <w:sz w:val="18"/>
              </w:rPr>
              <w:t xml:space="preserve">Celebrex </w:t>
            </w:r>
          </w:p>
          <w:p w14:paraId="6826E9DF" w14:textId="77777777" w:rsidR="007F35E9" w:rsidRDefault="00000000">
            <w:pPr>
              <w:numPr>
                <w:ilvl w:val="0"/>
                <w:numId w:val="53"/>
              </w:numPr>
              <w:spacing w:after="0"/>
              <w:ind w:hanging="360"/>
            </w:pPr>
            <w:r>
              <w:rPr>
                <w:sz w:val="18"/>
              </w:rPr>
              <w:t xml:space="preserve">naproxen-esomeprazole magnesium  </w:t>
            </w:r>
          </w:p>
          <w:p w14:paraId="37E6F52A" w14:textId="77777777" w:rsidR="007F35E9" w:rsidRDefault="00000000">
            <w:pPr>
              <w:spacing w:after="12"/>
              <w:ind w:left="21"/>
            </w:pPr>
            <w:r>
              <w:rPr>
                <w:sz w:val="18"/>
              </w:rPr>
              <w:t xml:space="preserve"> </w:t>
            </w:r>
          </w:p>
          <w:p w14:paraId="32582E57" w14:textId="77777777" w:rsidR="007F35E9" w:rsidRDefault="00000000">
            <w:pPr>
              <w:spacing w:after="0"/>
              <w:ind w:left="21"/>
            </w:pPr>
            <w:r>
              <w:rPr>
                <w:sz w:val="18"/>
              </w:rPr>
              <w:t xml:space="preserve"> </w:t>
            </w:r>
          </w:p>
        </w:tc>
        <w:tc>
          <w:tcPr>
            <w:tcW w:w="5040" w:type="dxa"/>
            <w:tcBorders>
              <w:top w:val="single" w:sz="17" w:space="0" w:color="000000"/>
              <w:left w:val="single" w:sz="6" w:space="0" w:color="000000"/>
              <w:bottom w:val="single" w:sz="6" w:space="0" w:color="000000"/>
              <w:right w:val="single" w:sz="6" w:space="0" w:color="000000"/>
            </w:tcBorders>
            <w:shd w:val="clear" w:color="auto" w:fill="F2F2F2"/>
          </w:tcPr>
          <w:p w14:paraId="7BF69086" w14:textId="77777777" w:rsidR="007F35E9" w:rsidRDefault="00000000">
            <w:pPr>
              <w:numPr>
                <w:ilvl w:val="0"/>
                <w:numId w:val="54"/>
              </w:numPr>
              <w:spacing w:after="0"/>
              <w:ind w:hanging="360"/>
            </w:pPr>
            <w:r>
              <w:rPr>
                <w:sz w:val="18"/>
              </w:rPr>
              <w:t xml:space="preserve">diclofenac-misoprostol delayed release tablets </w:t>
            </w:r>
          </w:p>
          <w:p w14:paraId="3D136B7A" w14:textId="77777777" w:rsidR="007F35E9" w:rsidRDefault="00000000">
            <w:pPr>
              <w:numPr>
                <w:ilvl w:val="0"/>
                <w:numId w:val="54"/>
              </w:numPr>
              <w:spacing w:after="0"/>
              <w:ind w:hanging="360"/>
            </w:pPr>
            <w:r>
              <w:rPr>
                <w:sz w:val="18"/>
              </w:rPr>
              <w:t xml:space="preserve">ibuprofen-famotidine </w:t>
            </w:r>
          </w:p>
          <w:p w14:paraId="2D0EF878" w14:textId="77777777" w:rsidR="007F35E9" w:rsidRDefault="00000000">
            <w:pPr>
              <w:spacing w:after="12"/>
              <w:ind w:left="25"/>
            </w:pPr>
            <w:r>
              <w:rPr>
                <w:sz w:val="18"/>
              </w:rPr>
              <w:t xml:space="preserve"> </w:t>
            </w:r>
          </w:p>
          <w:p w14:paraId="325EE292" w14:textId="77777777" w:rsidR="007F35E9" w:rsidRDefault="00000000">
            <w:pPr>
              <w:spacing w:after="20" w:line="272" w:lineRule="auto"/>
              <w:ind w:left="25"/>
            </w:pPr>
            <w:r>
              <w:rPr>
                <w:sz w:val="18"/>
              </w:rPr>
              <w:t xml:space="preserve">Generic Medically Necessary PA criteria must be met for the following: </w:t>
            </w:r>
          </w:p>
          <w:p w14:paraId="7D26BFBF" w14:textId="77777777" w:rsidR="007F35E9" w:rsidRDefault="00000000">
            <w:pPr>
              <w:numPr>
                <w:ilvl w:val="0"/>
                <w:numId w:val="54"/>
              </w:numPr>
              <w:spacing w:after="0"/>
              <w:ind w:hanging="360"/>
            </w:pPr>
            <w:r>
              <w:rPr>
                <w:sz w:val="18"/>
              </w:rPr>
              <w:t xml:space="preserve">celecoxib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5296F1E1" w14:textId="77777777" w:rsidR="007F35E9" w:rsidRDefault="00000000">
            <w:pPr>
              <w:spacing w:after="0"/>
              <w:ind w:left="25"/>
            </w:pPr>
            <w:r>
              <w:rPr>
                <w:sz w:val="18"/>
              </w:rPr>
              <w:t xml:space="preserve"> </w:t>
            </w:r>
          </w:p>
        </w:tc>
      </w:tr>
      <w:tr w:rsidR="007F35E9" w14:paraId="523C8F17" w14:textId="77777777">
        <w:trPr>
          <w:trHeight w:val="2819"/>
        </w:trPr>
        <w:tc>
          <w:tcPr>
            <w:tcW w:w="2784" w:type="dxa"/>
            <w:tcBorders>
              <w:top w:val="single" w:sz="6" w:space="0" w:color="000000"/>
              <w:left w:val="single" w:sz="6" w:space="0" w:color="000000"/>
              <w:bottom w:val="single" w:sz="3" w:space="0" w:color="000000"/>
              <w:right w:val="single" w:sz="6" w:space="0" w:color="000000"/>
            </w:tcBorders>
          </w:tcPr>
          <w:p w14:paraId="7DA1D2D0" w14:textId="77777777" w:rsidR="007F35E9" w:rsidRDefault="00000000">
            <w:pPr>
              <w:spacing w:after="0"/>
              <w:ind w:left="24"/>
            </w:pPr>
            <w:r>
              <w:rPr>
                <w:b/>
                <w:sz w:val="18"/>
              </w:rPr>
              <w:lastRenderedPageBreak/>
              <w:t>Movement Disorder Agents</w:t>
            </w:r>
            <w:r>
              <w:rPr>
                <w:sz w:val="18"/>
              </w:rPr>
              <w:t xml:space="preserve"> </w:t>
            </w:r>
          </w:p>
        </w:tc>
        <w:tc>
          <w:tcPr>
            <w:tcW w:w="4140" w:type="dxa"/>
            <w:tcBorders>
              <w:top w:val="single" w:sz="6" w:space="0" w:color="000000"/>
              <w:left w:val="single" w:sz="6" w:space="0" w:color="000000"/>
              <w:bottom w:val="single" w:sz="3" w:space="0" w:color="000000"/>
              <w:right w:val="single" w:sz="6" w:space="0" w:color="000000"/>
            </w:tcBorders>
          </w:tcPr>
          <w:p w14:paraId="44216355" w14:textId="77777777" w:rsidR="007F35E9" w:rsidRDefault="00000000">
            <w:pPr>
              <w:numPr>
                <w:ilvl w:val="0"/>
                <w:numId w:val="55"/>
              </w:numPr>
              <w:spacing w:after="0"/>
              <w:ind w:hanging="360"/>
            </w:pPr>
            <w:r>
              <w:rPr>
                <w:sz w:val="18"/>
              </w:rPr>
              <w:t xml:space="preserve">benztropine tablet, injection </w:t>
            </w:r>
          </w:p>
          <w:p w14:paraId="4FEC91C3" w14:textId="77777777" w:rsidR="007F35E9" w:rsidRDefault="00000000">
            <w:pPr>
              <w:numPr>
                <w:ilvl w:val="0"/>
                <w:numId w:val="55"/>
              </w:numPr>
              <w:spacing w:after="0"/>
              <w:ind w:hanging="360"/>
            </w:pPr>
            <w:r>
              <w:rPr>
                <w:sz w:val="18"/>
              </w:rPr>
              <w:t xml:space="preserve">trihexyphenidyl tablet, solution </w:t>
            </w:r>
          </w:p>
          <w:p w14:paraId="41A0D688" w14:textId="77777777" w:rsidR="007F35E9" w:rsidRDefault="00000000">
            <w:pPr>
              <w:spacing w:after="12"/>
              <w:ind w:left="21"/>
            </w:pPr>
            <w:r>
              <w:rPr>
                <w:sz w:val="18"/>
              </w:rPr>
              <w:t xml:space="preserve"> </w:t>
            </w:r>
          </w:p>
          <w:p w14:paraId="52530070" w14:textId="77777777" w:rsidR="007F35E9" w:rsidRDefault="00000000">
            <w:pPr>
              <w:spacing w:after="26"/>
              <w:ind w:left="21"/>
            </w:pPr>
            <w:r>
              <w:rPr>
                <w:sz w:val="18"/>
              </w:rPr>
              <w:t xml:space="preserve">PA criteria must be met for the following: </w:t>
            </w:r>
          </w:p>
          <w:p w14:paraId="5544AB24" w14:textId="77777777" w:rsidR="007F35E9" w:rsidRDefault="00000000">
            <w:pPr>
              <w:numPr>
                <w:ilvl w:val="0"/>
                <w:numId w:val="55"/>
              </w:numPr>
              <w:spacing w:after="0"/>
              <w:ind w:hanging="360"/>
            </w:pPr>
            <w:proofErr w:type="spellStart"/>
            <w:r>
              <w:rPr>
                <w:sz w:val="18"/>
              </w:rPr>
              <w:t>Austedo</w:t>
            </w:r>
            <w:proofErr w:type="spellEnd"/>
            <w:r>
              <w:rPr>
                <w:sz w:val="18"/>
              </w:rPr>
              <w:t xml:space="preserve"> </w:t>
            </w:r>
          </w:p>
          <w:p w14:paraId="466677D8" w14:textId="77777777" w:rsidR="007F35E9" w:rsidRDefault="00000000">
            <w:pPr>
              <w:numPr>
                <w:ilvl w:val="0"/>
                <w:numId w:val="55"/>
              </w:numPr>
              <w:spacing w:after="0"/>
              <w:ind w:hanging="360"/>
            </w:pPr>
            <w:proofErr w:type="spellStart"/>
            <w:r>
              <w:rPr>
                <w:sz w:val="18"/>
              </w:rPr>
              <w:t>Austedo</w:t>
            </w:r>
            <w:proofErr w:type="spellEnd"/>
            <w:r>
              <w:rPr>
                <w:sz w:val="18"/>
              </w:rPr>
              <w:t xml:space="preserve"> XR </w:t>
            </w:r>
          </w:p>
          <w:p w14:paraId="6410654B" w14:textId="77777777" w:rsidR="007F35E9" w:rsidRDefault="00000000">
            <w:pPr>
              <w:numPr>
                <w:ilvl w:val="0"/>
                <w:numId w:val="55"/>
              </w:numPr>
              <w:spacing w:after="0"/>
              <w:ind w:hanging="360"/>
            </w:pPr>
            <w:proofErr w:type="spellStart"/>
            <w:r>
              <w:rPr>
                <w:sz w:val="18"/>
              </w:rPr>
              <w:t>Austedo</w:t>
            </w:r>
            <w:proofErr w:type="spellEnd"/>
            <w:r>
              <w:rPr>
                <w:sz w:val="18"/>
              </w:rPr>
              <w:t xml:space="preserve"> Titration Kit </w:t>
            </w:r>
          </w:p>
          <w:p w14:paraId="640AE78E" w14:textId="77777777" w:rsidR="007F35E9" w:rsidRDefault="00000000">
            <w:pPr>
              <w:numPr>
                <w:ilvl w:val="0"/>
                <w:numId w:val="55"/>
              </w:numPr>
              <w:spacing w:after="0"/>
              <w:ind w:hanging="360"/>
            </w:pPr>
            <w:proofErr w:type="spellStart"/>
            <w:r>
              <w:rPr>
                <w:sz w:val="18"/>
              </w:rPr>
              <w:t>Austedo</w:t>
            </w:r>
            <w:proofErr w:type="spellEnd"/>
            <w:r>
              <w:rPr>
                <w:sz w:val="18"/>
              </w:rPr>
              <w:t xml:space="preserve"> XR Titration Kit </w:t>
            </w:r>
          </w:p>
          <w:p w14:paraId="11620F5A" w14:textId="77777777" w:rsidR="007F35E9" w:rsidRDefault="00000000">
            <w:pPr>
              <w:numPr>
                <w:ilvl w:val="0"/>
                <w:numId w:val="55"/>
              </w:numPr>
              <w:spacing w:after="0"/>
              <w:ind w:hanging="360"/>
            </w:pPr>
            <w:proofErr w:type="spellStart"/>
            <w:r>
              <w:rPr>
                <w:sz w:val="18"/>
              </w:rPr>
              <w:t>Ingrezza</w:t>
            </w:r>
            <w:proofErr w:type="spellEnd"/>
            <w:r>
              <w:rPr>
                <w:sz w:val="18"/>
              </w:rPr>
              <w:t xml:space="preserve"> </w:t>
            </w:r>
          </w:p>
          <w:p w14:paraId="79F39E39" w14:textId="77777777" w:rsidR="007F35E9" w:rsidRDefault="00000000">
            <w:pPr>
              <w:numPr>
                <w:ilvl w:val="0"/>
                <w:numId w:val="55"/>
              </w:numPr>
              <w:spacing w:after="0"/>
              <w:ind w:hanging="360"/>
            </w:pPr>
            <w:proofErr w:type="spellStart"/>
            <w:r>
              <w:rPr>
                <w:sz w:val="18"/>
              </w:rPr>
              <w:t>Ingrezza</w:t>
            </w:r>
            <w:proofErr w:type="spellEnd"/>
            <w:r>
              <w:rPr>
                <w:sz w:val="18"/>
              </w:rPr>
              <w:t xml:space="preserve"> sprinkle capsules </w:t>
            </w:r>
          </w:p>
          <w:p w14:paraId="1209E932" w14:textId="77777777" w:rsidR="007F35E9" w:rsidRDefault="00000000">
            <w:pPr>
              <w:numPr>
                <w:ilvl w:val="0"/>
                <w:numId w:val="55"/>
              </w:numPr>
              <w:spacing w:after="0"/>
              <w:ind w:hanging="360"/>
            </w:pPr>
            <w:proofErr w:type="spellStart"/>
            <w:r>
              <w:rPr>
                <w:sz w:val="18"/>
              </w:rPr>
              <w:t>Ingrezza</w:t>
            </w:r>
            <w:proofErr w:type="spellEnd"/>
            <w:r>
              <w:rPr>
                <w:sz w:val="18"/>
              </w:rPr>
              <w:t xml:space="preserve"> Therapy Pack </w:t>
            </w:r>
          </w:p>
          <w:p w14:paraId="2143D9A4" w14:textId="77777777" w:rsidR="007F35E9" w:rsidRDefault="00000000">
            <w:pPr>
              <w:numPr>
                <w:ilvl w:val="0"/>
                <w:numId w:val="55"/>
              </w:numPr>
              <w:spacing w:after="0"/>
              <w:ind w:hanging="360"/>
            </w:pPr>
            <w:r>
              <w:rPr>
                <w:sz w:val="18"/>
              </w:rPr>
              <w:t xml:space="preserve">tetrabenazine </w:t>
            </w:r>
          </w:p>
        </w:tc>
        <w:tc>
          <w:tcPr>
            <w:tcW w:w="5040" w:type="dxa"/>
            <w:tcBorders>
              <w:top w:val="single" w:sz="6" w:space="0" w:color="000000"/>
              <w:left w:val="single" w:sz="6" w:space="0" w:color="000000"/>
              <w:bottom w:val="single" w:sz="3" w:space="0" w:color="000000"/>
              <w:right w:val="single" w:sz="6" w:space="0" w:color="000000"/>
            </w:tcBorders>
          </w:tcPr>
          <w:p w14:paraId="43011E14" w14:textId="77777777" w:rsidR="007F35E9" w:rsidRDefault="00000000">
            <w:pPr>
              <w:spacing w:after="0"/>
              <w:ind w:left="25"/>
            </w:pPr>
            <w:r>
              <w:rPr>
                <w:sz w:val="18"/>
              </w:rPr>
              <w:t xml:space="preserve">N/A </w:t>
            </w:r>
          </w:p>
        </w:tc>
        <w:tc>
          <w:tcPr>
            <w:tcW w:w="1558" w:type="dxa"/>
            <w:tcBorders>
              <w:top w:val="single" w:sz="6" w:space="0" w:color="000000"/>
              <w:left w:val="single" w:sz="6" w:space="0" w:color="000000"/>
              <w:bottom w:val="single" w:sz="3" w:space="0" w:color="000000"/>
              <w:right w:val="single" w:sz="6" w:space="0" w:color="000000"/>
            </w:tcBorders>
          </w:tcPr>
          <w:p w14:paraId="1CEBB345" w14:textId="77777777" w:rsidR="007F35E9" w:rsidRDefault="00000000">
            <w:pPr>
              <w:spacing w:after="12"/>
              <w:ind w:left="25"/>
            </w:pPr>
            <w:hyperlink r:id="rId105">
              <w:r>
                <w:rPr>
                  <w:color w:val="0000FF"/>
                  <w:sz w:val="18"/>
                  <w:u w:val="single" w:color="0000FF"/>
                </w:rPr>
                <w:t>Movement</w:t>
              </w:r>
            </w:hyperlink>
            <w:hyperlink r:id="rId106">
              <w:r>
                <w:rPr>
                  <w:color w:val="0000FF"/>
                  <w:sz w:val="18"/>
                </w:rPr>
                <w:t xml:space="preserve"> </w:t>
              </w:r>
            </w:hyperlink>
          </w:p>
          <w:p w14:paraId="194914EB" w14:textId="77777777" w:rsidR="007F35E9" w:rsidRDefault="00000000">
            <w:pPr>
              <w:spacing w:after="5"/>
              <w:ind w:left="25"/>
            </w:pPr>
            <w:hyperlink r:id="rId107">
              <w:r>
                <w:rPr>
                  <w:color w:val="0000FF"/>
                  <w:sz w:val="18"/>
                  <w:u w:val="single" w:color="0000FF"/>
                </w:rPr>
                <w:t>Disorder Agents</w:t>
              </w:r>
            </w:hyperlink>
            <w:hyperlink r:id="rId108">
              <w:r>
                <w:rPr>
                  <w:color w:val="0000FF"/>
                  <w:sz w:val="18"/>
                </w:rPr>
                <w:t xml:space="preserve"> </w:t>
              </w:r>
            </w:hyperlink>
          </w:p>
          <w:p w14:paraId="23B42D5A" w14:textId="77777777" w:rsidR="007F35E9" w:rsidRDefault="00000000">
            <w:pPr>
              <w:spacing w:after="0"/>
              <w:ind w:left="25"/>
            </w:pPr>
            <w:hyperlink r:id="rId109">
              <w:r>
                <w:rPr>
                  <w:color w:val="0000FF"/>
                  <w:sz w:val="18"/>
                  <w:u w:val="single" w:color="0000FF"/>
                </w:rPr>
                <w:t>PA Criteria</w:t>
              </w:r>
            </w:hyperlink>
            <w:hyperlink r:id="rId110">
              <w:r>
                <w:rPr>
                  <w:sz w:val="18"/>
                </w:rPr>
                <w:t xml:space="preserve"> </w:t>
              </w:r>
            </w:hyperlink>
          </w:p>
        </w:tc>
      </w:tr>
      <w:tr w:rsidR="007F35E9" w14:paraId="1961AAB5" w14:textId="77777777">
        <w:trPr>
          <w:trHeight w:val="2895"/>
        </w:trPr>
        <w:tc>
          <w:tcPr>
            <w:tcW w:w="2784" w:type="dxa"/>
            <w:tcBorders>
              <w:top w:val="single" w:sz="3" w:space="0" w:color="000000"/>
              <w:left w:val="single" w:sz="6" w:space="0" w:color="000000"/>
              <w:bottom w:val="single" w:sz="6" w:space="0" w:color="000000"/>
              <w:right w:val="single" w:sz="6" w:space="0" w:color="000000"/>
            </w:tcBorders>
            <w:shd w:val="clear" w:color="auto" w:fill="F2F2F2"/>
          </w:tcPr>
          <w:p w14:paraId="784A4470" w14:textId="77777777" w:rsidR="007F35E9" w:rsidRDefault="00000000">
            <w:pPr>
              <w:spacing w:after="0"/>
              <w:ind w:left="24"/>
            </w:pPr>
            <w:r>
              <w:rPr>
                <w:b/>
                <w:sz w:val="18"/>
              </w:rPr>
              <w:t xml:space="preserve">Narcotic Antitussives and </w:t>
            </w:r>
          </w:p>
          <w:p w14:paraId="543069C8" w14:textId="77777777" w:rsidR="007F35E9" w:rsidRDefault="00000000">
            <w:pPr>
              <w:spacing w:after="0"/>
              <w:ind w:left="24"/>
            </w:pPr>
            <w:r>
              <w:rPr>
                <w:b/>
                <w:sz w:val="18"/>
              </w:rPr>
              <w:t xml:space="preserve">Combinations </w:t>
            </w:r>
          </w:p>
          <w:p w14:paraId="6057097A" w14:textId="77777777" w:rsidR="007F35E9" w:rsidRDefault="00000000">
            <w:pPr>
              <w:spacing w:after="0"/>
              <w:ind w:left="24"/>
            </w:pPr>
            <w:r>
              <w:rPr>
                <w:b/>
                <w:color w:val="4F81BD"/>
                <w:sz w:val="18"/>
              </w:rPr>
              <w:t xml:space="preserve"> </w:t>
            </w:r>
          </w:p>
          <w:p w14:paraId="061375C6" w14:textId="77777777" w:rsidR="007F35E9" w:rsidRDefault="00000000">
            <w:pPr>
              <w:spacing w:after="12"/>
              <w:ind w:left="24"/>
            </w:pPr>
            <w:r>
              <w:rPr>
                <w:b/>
                <w:i/>
                <w:sz w:val="18"/>
              </w:rPr>
              <w:t xml:space="preserve">See Opioid Overutilization with </w:t>
            </w:r>
          </w:p>
          <w:p w14:paraId="3399E859" w14:textId="77777777" w:rsidR="007F35E9" w:rsidRDefault="00000000">
            <w:pPr>
              <w:spacing w:after="4" w:line="268" w:lineRule="auto"/>
              <w:ind w:left="24" w:right="323"/>
              <w:jc w:val="both"/>
            </w:pPr>
            <w:r>
              <w:rPr>
                <w:b/>
                <w:i/>
                <w:sz w:val="18"/>
              </w:rPr>
              <w:t xml:space="preserve">Age and Quantity Limits PA Criteria for product-specific age and quantity limits </w:t>
            </w:r>
          </w:p>
          <w:p w14:paraId="327379BF" w14:textId="77777777" w:rsidR="007F35E9" w:rsidRDefault="00000000">
            <w:pPr>
              <w:spacing w:after="12"/>
              <w:ind w:left="24"/>
            </w:pPr>
            <w:r>
              <w:rPr>
                <w:b/>
                <w:i/>
                <w:sz w:val="18"/>
              </w:rPr>
              <w:t xml:space="preserve"> </w:t>
            </w:r>
          </w:p>
          <w:p w14:paraId="13125EF2" w14:textId="77777777" w:rsidR="007F35E9" w:rsidRDefault="00000000">
            <w:pPr>
              <w:spacing w:after="0" w:line="272" w:lineRule="auto"/>
              <w:ind w:left="24" w:right="59"/>
            </w:pPr>
            <w:r>
              <w:rPr>
                <w:b/>
                <w:i/>
                <w:sz w:val="18"/>
              </w:rPr>
              <w:t xml:space="preserve">*Note: All narcotic antitussives will require PA for members under </w:t>
            </w:r>
          </w:p>
          <w:p w14:paraId="42D11320" w14:textId="77777777" w:rsidR="007F35E9" w:rsidRDefault="00000000">
            <w:pPr>
              <w:spacing w:after="0"/>
              <w:ind w:left="24"/>
            </w:pPr>
            <w:r>
              <w:rPr>
                <w:b/>
                <w:i/>
                <w:sz w:val="18"/>
              </w:rPr>
              <w:t xml:space="preserve">18 years of age * </w:t>
            </w:r>
          </w:p>
        </w:tc>
        <w:tc>
          <w:tcPr>
            <w:tcW w:w="4140" w:type="dxa"/>
            <w:tcBorders>
              <w:top w:val="single" w:sz="3" w:space="0" w:color="000000"/>
              <w:left w:val="single" w:sz="6" w:space="0" w:color="000000"/>
              <w:bottom w:val="single" w:sz="6" w:space="0" w:color="000000"/>
              <w:right w:val="single" w:sz="6" w:space="0" w:color="000000"/>
            </w:tcBorders>
            <w:shd w:val="clear" w:color="auto" w:fill="F2F2F2"/>
          </w:tcPr>
          <w:p w14:paraId="69D788B7" w14:textId="77777777" w:rsidR="007F35E9" w:rsidRDefault="00000000">
            <w:pPr>
              <w:spacing w:after="25"/>
              <w:ind w:left="21"/>
            </w:pPr>
            <w:r>
              <w:rPr>
                <w:sz w:val="18"/>
              </w:rPr>
              <w:t xml:space="preserve">PSQC criteria must be met for the following: </w:t>
            </w:r>
          </w:p>
          <w:p w14:paraId="0CA4C95F" w14:textId="77777777" w:rsidR="007F35E9" w:rsidRDefault="00000000">
            <w:pPr>
              <w:numPr>
                <w:ilvl w:val="0"/>
                <w:numId w:val="56"/>
              </w:numPr>
              <w:spacing w:after="0"/>
              <w:ind w:hanging="360"/>
            </w:pPr>
            <w:r>
              <w:rPr>
                <w:sz w:val="18"/>
              </w:rPr>
              <w:t xml:space="preserve">guaifenesin/codeine 100-10mg/5mL solution </w:t>
            </w:r>
          </w:p>
          <w:p w14:paraId="28CE02C7" w14:textId="77777777" w:rsidR="007F35E9" w:rsidRDefault="00000000">
            <w:pPr>
              <w:numPr>
                <w:ilvl w:val="0"/>
                <w:numId w:val="56"/>
              </w:numPr>
              <w:spacing w:after="0"/>
              <w:ind w:hanging="360"/>
            </w:pPr>
            <w:r>
              <w:rPr>
                <w:sz w:val="18"/>
              </w:rPr>
              <w:t xml:space="preserve">hydrocodone/ homatropine syrup </w:t>
            </w:r>
          </w:p>
          <w:p w14:paraId="024D47CA" w14:textId="77777777" w:rsidR="007F35E9" w:rsidRDefault="00000000">
            <w:pPr>
              <w:numPr>
                <w:ilvl w:val="0"/>
                <w:numId w:val="56"/>
              </w:numPr>
              <w:spacing w:after="0"/>
              <w:ind w:hanging="360"/>
            </w:pPr>
            <w:r>
              <w:rPr>
                <w:sz w:val="18"/>
              </w:rPr>
              <w:t xml:space="preserve">hydrocodone/homatropine tab </w:t>
            </w:r>
          </w:p>
          <w:p w14:paraId="69C7CC66" w14:textId="77777777" w:rsidR="007F35E9" w:rsidRDefault="00000000">
            <w:pPr>
              <w:numPr>
                <w:ilvl w:val="0"/>
                <w:numId w:val="56"/>
              </w:numPr>
              <w:spacing w:after="0"/>
              <w:ind w:hanging="360"/>
            </w:pPr>
            <w:proofErr w:type="spellStart"/>
            <w:r>
              <w:rPr>
                <w:sz w:val="18"/>
              </w:rPr>
              <w:t>Hydromet</w:t>
            </w:r>
            <w:proofErr w:type="spellEnd"/>
            <w:r>
              <w:rPr>
                <w:sz w:val="18"/>
              </w:rPr>
              <w:t xml:space="preserve"> syrup </w:t>
            </w:r>
          </w:p>
          <w:p w14:paraId="30F951DB" w14:textId="77777777" w:rsidR="007F35E9" w:rsidRDefault="00000000">
            <w:pPr>
              <w:numPr>
                <w:ilvl w:val="0"/>
                <w:numId w:val="56"/>
              </w:numPr>
              <w:spacing w:after="0"/>
              <w:ind w:hanging="360"/>
            </w:pPr>
            <w:r>
              <w:rPr>
                <w:sz w:val="18"/>
              </w:rPr>
              <w:t xml:space="preserve">promethazine VC/codeine syrup </w:t>
            </w:r>
          </w:p>
          <w:p w14:paraId="67C5FF25" w14:textId="77777777" w:rsidR="007F35E9" w:rsidRDefault="00000000">
            <w:pPr>
              <w:numPr>
                <w:ilvl w:val="0"/>
                <w:numId w:val="56"/>
              </w:numPr>
              <w:spacing w:after="0"/>
              <w:ind w:hanging="360"/>
            </w:pPr>
            <w:r>
              <w:rPr>
                <w:sz w:val="18"/>
              </w:rPr>
              <w:t xml:space="preserve">promethazine with codeine </w:t>
            </w:r>
          </w:p>
        </w:tc>
        <w:tc>
          <w:tcPr>
            <w:tcW w:w="5040" w:type="dxa"/>
            <w:tcBorders>
              <w:top w:val="single" w:sz="3" w:space="0" w:color="000000"/>
              <w:left w:val="single" w:sz="6" w:space="0" w:color="000000"/>
              <w:bottom w:val="single" w:sz="6" w:space="0" w:color="000000"/>
              <w:right w:val="single" w:sz="6" w:space="0" w:color="000000"/>
            </w:tcBorders>
            <w:shd w:val="clear" w:color="auto" w:fill="F2F2F2"/>
          </w:tcPr>
          <w:p w14:paraId="31DA1E4F" w14:textId="77777777" w:rsidR="007F35E9" w:rsidRDefault="00000000">
            <w:pPr>
              <w:spacing w:after="25"/>
              <w:ind w:left="25"/>
            </w:pPr>
            <w:r>
              <w:rPr>
                <w:sz w:val="18"/>
              </w:rPr>
              <w:t xml:space="preserve">PSQC criteria must be met for the following: </w:t>
            </w:r>
          </w:p>
          <w:p w14:paraId="17C99DCF" w14:textId="77777777" w:rsidR="007F35E9" w:rsidRDefault="00000000">
            <w:pPr>
              <w:numPr>
                <w:ilvl w:val="0"/>
                <w:numId w:val="57"/>
              </w:numPr>
              <w:spacing w:after="0"/>
              <w:ind w:hanging="360"/>
            </w:pPr>
            <w:r>
              <w:rPr>
                <w:sz w:val="18"/>
              </w:rPr>
              <w:t xml:space="preserve">hydrocodone </w:t>
            </w:r>
            <w:proofErr w:type="spellStart"/>
            <w:r>
              <w:rPr>
                <w:sz w:val="18"/>
              </w:rPr>
              <w:t>polst</w:t>
            </w:r>
            <w:proofErr w:type="spellEnd"/>
            <w:r>
              <w:rPr>
                <w:sz w:val="18"/>
              </w:rPr>
              <w:t xml:space="preserve">/chlorpheniramine </w:t>
            </w:r>
            <w:proofErr w:type="spellStart"/>
            <w:r>
              <w:rPr>
                <w:sz w:val="18"/>
              </w:rPr>
              <w:t>polst</w:t>
            </w:r>
            <w:proofErr w:type="spellEnd"/>
            <w:r>
              <w:rPr>
                <w:sz w:val="18"/>
              </w:rPr>
              <w:t xml:space="preserve"> ER </w:t>
            </w:r>
          </w:p>
          <w:p w14:paraId="2CB7D143" w14:textId="77777777" w:rsidR="007F35E9" w:rsidRDefault="00000000">
            <w:pPr>
              <w:numPr>
                <w:ilvl w:val="0"/>
                <w:numId w:val="57"/>
              </w:numPr>
              <w:spacing w:after="0"/>
              <w:ind w:hanging="360"/>
            </w:pPr>
            <w:proofErr w:type="spellStart"/>
            <w:r>
              <w:rPr>
                <w:sz w:val="18"/>
              </w:rPr>
              <w:t>Tuxarin</w:t>
            </w:r>
            <w:proofErr w:type="spellEnd"/>
            <w:r>
              <w:rPr>
                <w:sz w:val="18"/>
              </w:rPr>
              <w:t xml:space="preserve"> ER </w:t>
            </w:r>
          </w:p>
        </w:tc>
        <w:tc>
          <w:tcPr>
            <w:tcW w:w="1558" w:type="dxa"/>
            <w:tcBorders>
              <w:top w:val="single" w:sz="3" w:space="0" w:color="000000"/>
              <w:left w:val="single" w:sz="6" w:space="0" w:color="000000"/>
              <w:bottom w:val="single" w:sz="6" w:space="0" w:color="000000"/>
              <w:right w:val="single" w:sz="3" w:space="0" w:color="000000"/>
            </w:tcBorders>
            <w:shd w:val="clear" w:color="auto" w:fill="F2F2F2"/>
          </w:tcPr>
          <w:p w14:paraId="22E3C09F" w14:textId="77777777" w:rsidR="007F35E9" w:rsidRDefault="00000000">
            <w:pPr>
              <w:spacing w:after="5"/>
              <w:ind w:left="25"/>
            </w:pPr>
            <w:hyperlink r:id="rId111">
              <w:r>
                <w:rPr>
                  <w:color w:val="0000FF"/>
                  <w:sz w:val="18"/>
                  <w:u w:val="single" w:color="0000FF"/>
                </w:rPr>
                <w:t>Opioid</w:t>
              </w:r>
            </w:hyperlink>
            <w:hyperlink r:id="rId112">
              <w:r>
                <w:rPr>
                  <w:color w:val="0000FF"/>
                  <w:sz w:val="18"/>
                </w:rPr>
                <w:t xml:space="preserve"> </w:t>
              </w:r>
            </w:hyperlink>
          </w:p>
          <w:p w14:paraId="16615FF7" w14:textId="77777777" w:rsidR="007F35E9" w:rsidRDefault="00000000">
            <w:pPr>
              <w:spacing w:after="0" w:line="272" w:lineRule="auto"/>
              <w:ind w:left="25"/>
            </w:pPr>
            <w:hyperlink r:id="rId113">
              <w:r>
                <w:rPr>
                  <w:color w:val="0000FF"/>
                  <w:sz w:val="18"/>
                  <w:u w:val="single" w:color="0000FF"/>
                </w:rPr>
                <w:t>Overutilization</w:t>
              </w:r>
            </w:hyperlink>
            <w:hyperlink r:id="rId114">
              <w:r>
                <w:rPr>
                  <w:color w:val="0000FF"/>
                  <w:sz w:val="18"/>
                </w:rPr>
                <w:t xml:space="preserve"> </w:t>
              </w:r>
            </w:hyperlink>
            <w:hyperlink r:id="rId115">
              <w:r>
                <w:rPr>
                  <w:color w:val="0000FF"/>
                  <w:sz w:val="18"/>
                  <w:u w:val="single" w:color="0000FF"/>
                </w:rPr>
                <w:t>with Age and</w:t>
              </w:r>
            </w:hyperlink>
            <w:hyperlink r:id="rId116">
              <w:r>
                <w:rPr>
                  <w:color w:val="0000FF"/>
                  <w:sz w:val="18"/>
                </w:rPr>
                <w:t xml:space="preserve"> </w:t>
              </w:r>
            </w:hyperlink>
          </w:p>
          <w:p w14:paraId="30AB5628" w14:textId="77777777" w:rsidR="007F35E9" w:rsidRDefault="00000000">
            <w:pPr>
              <w:spacing w:after="219" w:line="272" w:lineRule="auto"/>
              <w:ind w:left="25" w:right="91"/>
              <w:jc w:val="both"/>
            </w:pPr>
            <w:hyperlink r:id="rId117">
              <w:r>
                <w:rPr>
                  <w:color w:val="0000FF"/>
                  <w:sz w:val="18"/>
                  <w:u w:val="single" w:color="0000FF"/>
                </w:rPr>
                <w:t>Quantity Limits</w:t>
              </w:r>
            </w:hyperlink>
            <w:hyperlink r:id="rId118">
              <w:r>
                <w:rPr>
                  <w:color w:val="0000FF"/>
                  <w:sz w:val="18"/>
                </w:rPr>
                <w:t xml:space="preserve"> </w:t>
              </w:r>
            </w:hyperlink>
            <w:hyperlink r:id="rId119">
              <w:r>
                <w:rPr>
                  <w:color w:val="0000FF"/>
                  <w:sz w:val="18"/>
                  <w:u w:val="single" w:color="0000FF"/>
                </w:rPr>
                <w:t>PA Criteria</w:t>
              </w:r>
            </w:hyperlink>
            <w:hyperlink r:id="rId120">
              <w:r>
                <w:rPr>
                  <w:color w:val="0000FF"/>
                  <w:sz w:val="18"/>
                </w:rPr>
                <w:t xml:space="preserve"> </w:t>
              </w:r>
            </w:hyperlink>
          </w:p>
          <w:p w14:paraId="381504B0" w14:textId="77777777" w:rsidR="007F35E9" w:rsidRDefault="00000000">
            <w:pPr>
              <w:spacing w:after="0"/>
              <w:ind w:right="43"/>
              <w:jc w:val="center"/>
            </w:pPr>
            <w:r>
              <w:rPr>
                <w:rFonts w:ascii="Cambria" w:eastAsia="Cambria" w:hAnsi="Cambria" w:cs="Cambria"/>
                <w:b/>
                <w:color w:val="FFFFFF"/>
                <w:sz w:val="20"/>
              </w:rPr>
              <w:t xml:space="preserve"> </w:t>
            </w:r>
          </w:p>
        </w:tc>
      </w:tr>
    </w:tbl>
    <w:p w14:paraId="52DEA244" w14:textId="77777777" w:rsidR="007F35E9" w:rsidRDefault="007F35E9">
      <w:pPr>
        <w:spacing w:after="0"/>
        <w:ind w:left="-1151" w:right="440"/>
        <w:jc w:val="both"/>
      </w:pPr>
    </w:p>
    <w:tbl>
      <w:tblPr>
        <w:tblStyle w:val="TableGrid"/>
        <w:tblW w:w="13522" w:type="dxa"/>
        <w:tblInd w:w="8" w:type="dxa"/>
        <w:tblCellMar>
          <w:top w:w="56" w:type="dxa"/>
          <w:left w:w="85" w:type="dxa"/>
          <w:bottom w:w="0" w:type="dxa"/>
          <w:right w:w="0" w:type="dxa"/>
        </w:tblCellMar>
        <w:tblLook w:val="04A0" w:firstRow="1" w:lastRow="0" w:firstColumn="1" w:lastColumn="0" w:noHBand="0" w:noVBand="1"/>
      </w:tblPr>
      <w:tblGrid>
        <w:gridCol w:w="2243"/>
        <w:gridCol w:w="5040"/>
        <w:gridCol w:w="4147"/>
        <w:gridCol w:w="2092"/>
      </w:tblGrid>
      <w:tr w:rsidR="007F35E9" w14:paraId="509125E2" w14:textId="77777777">
        <w:trPr>
          <w:trHeight w:val="609"/>
        </w:trPr>
        <w:tc>
          <w:tcPr>
            <w:tcW w:w="2243" w:type="dxa"/>
            <w:tcBorders>
              <w:top w:val="single" w:sz="11" w:space="0" w:color="000000"/>
              <w:left w:val="single" w:sz="3" w:space="0" w:color="000000"/>
              <w:bottom w:val="single" w:sz="17" w:space="0" w:color="000000"/>
              <w:right w:val="single" w:sz="3" w:space="0" w:color="000000"/>
            </w:tcBorders>
          </w:tcPr>
          <w:p w14:paraId="4203F39A" w14:textId="77777777" w:rsidR="007F35E9" w:rsidRDefault="00000000">
            <w:pPr>
              <w:spacing w:after="0"/>
              <w:ind w:right="102"/>
              <w:jc w:val="center"/>
            </w:pPr>
            <w:r>
              <w:rPr>
                <w:b/>
              </w:rPr>
              <w:t xml:space="preserve">DRUG CLASS </w:t>
            </w:r>
          </w:p>
        </w:tc>
        <w:tc>
          <w:tcPr>
            <w:tcW w:w="5040" w:type="dxa"/>
            <w:tcBorders>
              <w:top w:val="single" w:sz="11" w:space="0" w:color="000000"/>
              <w:left w:val="single" w:sz="3" w:space="0" w:color="000000"/>
              <w:bottom w:val="single" w:sz="17" w:space="0" w:color="000000"/>
              <w:right w:val="single" w:sz="3" w:space="0" w:color="000000"/>
            </w:tcBorders>
          </w:tcPr>
          <w:p w14:paraId="2CA5402D" w14:textId="77777777" w:rsidR="007F35E9" w:rsidRDefault="00000000">
            <w:pPr>
              <w:spacing w:after="0"/>
              <w:ind w:right="101"/>
              <w:jc w:val="center"/>
            </w:pPr>
            <w:r>
              <w:rPr>
                <w:b/>
              </w:rPr>
              <w:t xml:space="preserve">PREFERRED </w:t>
            </w:r>
          </w:p>
        </w:tc>
        <w:tc>
          <w:tcPr>
            <w:tcW w:w="4147" w:type="dxa"/>
            <w:tcBorders>
              <w:top w:val="single" w:sz="11" w:space="0" w:color="000000"/>
              <w:left w:val="single" w:sz="3" w:space="0" w:color="000000"/>
              <w:bottom w:val="single" w:sz="17" w:space="0" w:color="000000"/>
              <w:right w:val="single" w:sz="3" w:space="0" w:color="000000"/>
            </w:tcBorders>
          </w:tcPr>
          <w:p w14:paraId="5A9BC108" w14:textId="77777777" w:rsidR="007F35E9" w:rsidRDefault="00000000">
            <w:pPr>
              <w:spacing w:after="0"/>
              <w:ind w:right="112"/>
              <w:jc w:val="center"/>
            </w:pPr>
            <w:r>
              <w:rPr>
                <w:b/>
              </w:rPr>
              <w:t xml:space="preserve">NON-PREFERRED </w:t>
            </w:r>
          </w:p>
        </w:tc>
        <w:tc>
          <w:tcPr>
            <w:tcW w:w="2092" w:type="dxa"/>
            <w:tcBorders>
              <w:top w:val="single" w:sz="11" w:space="0" w:color="000000"/>
              <w:left w:val="single" w:sz="3" w:space="0" w:color="000000"/>
              <w:bottom w:val="single" w:sz="17" w:space="0" w:color="000000"/>
              <w:right w:val="single" w:sz="3" w:space="0" w:color="000000"/>
            </w:tcBorders>
          </w:tcPr>
          <w:p w14:paraId="24494313" w14:textId="77777777" w:rsidR="007F35E9" w:rsidRDefault="00000000">
            <w:pPr>
              <w:spacing w:after="0"/>
              <w:ind w:right="487"/>
              <w:jc w:val="right"/>
            </w:pPr>
            <w:r>
              <w:rPr>
                <w:b/>
              </w:rPr>
              <w:t xml:space="preserve">PA CRITERIA         </w:t>
            </w:r>
          </w:p>
          <w:p w14:paraId="299EEA59" w14:textId="77777777" w:rsidR="007F35E9" w:rsidRDefault="00000000">
            <w:pPr>
              <w:spacing w:after="0"/>
              <w:ind w:right="85"/>
              <w:jc w:val="center"/>
            </w:pPr>
            <w:r>
              <w:rPr>
                <w:b/>
                <w:sz w:val="18"/>
              </w:rPr>
              <w:t>(if applicable)</w:t>
            </w:r>
            <w:r>
              <w:rPr>
                <w:b/>
              </w:rPr>
              <w:t xml:space="preserve"> </w:t>
            </w:r>
          </w:p>
        </w:tc>
      </w:tr>
      <w:tr w:rsidR="007F35E9" w14:paraId="6F979759" w14:textId="77777777">
        <w:trPr>
          <w:trHeight w:val="304"/>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6B6728DD" w14:textId="77777777" w:rsidR="007F35E9" w:rsidRDefault="00000000">
            <w:pPr>
              <w:spacing w:after="0"/>
              <w:ind w:right="101"/>
              <w:jc w:val="center"/>
            </w:pPr>
            <w:r>
              <w:rPr>
                <w:rFonts w:ascii="Cambria" w:eastAsia="Cambria" w:hAnsi="Cambria" w:cs="Cambria"/>
                <w:b/>
                <w:color w:val="FFFFFF"/>
                <w:sz w:val="20"/>
              </w:rPr>
              <w:t>CNS AND OTHERS - Continued</w:t>
            </w:r>
            <w:r>
              <w:rPr>
                <w:rFonts w:ascii="Cambria" w:eastAsia="Cambria" w:hAnsi="Cambria" w:cs="Cambria"/>
                <w:b/>
                <w:color w:val="FFFFFF"/>
                <w:sz w:val="18"/>
              </w:rPr>
              <w:t xml:space="preserve"> </w:t>
            </w:r>
          </w:p>
        </w:tc>
      </w:tr>
      <w:tr w:rsidR="007F35E9" w14:paraId="4E127245" w14:textId="77777777">
        <w:trPr>
          <w:trHeight w:val="8504"/>
        </w:trPr>
        <w:tc>
          <w:tcPr>
            <w:tcW w:w="2243" w:type="dxa"/>
            <w:tcBorders>
              <w:top w:val="single" w:sz="17" w:space="0" w:color="000000"/>
              <w:left w:val="single" w:sz="6" w:space="0" w:color="000000"/>
              <w:bottom w:val="single" w:sz="6" w:space="0" w:color="000000"/>
              <w:right w:val="single" w:sz="6" w:space="0" w:color="000000"/>
            </w:tcBorders>
          </w:tcPr>
          <w:p w14:paraId="25963548" w14:textId="77777777" w:rsidR="007F35E9" w:rsidRDefault="00000000">
            <w:pPr>
              <w:spacing w:after="19"/>
              <w:ind w:left="20"/>
            </w:pPr>
            <w:r>
              <w:rPr>
                <w:b/>
                <w:sz w:val="18"/>
              </w:rPr>
              <w:lastRenderedPageBreak/>
              <w:t xml:space="preserve">Narcotics </w:t>
            </w:r>
          </w:p>
          <w:p w14:paraId="0E86E00E" w14:textId="77777777" w:rsidR="007F35E9" w:rsidRDefault="00000000">
            <w:pPr>
              <w:spacing w:after="0"/>
              <w:ind w:left="20"/>
            </w:pPr>
            <w:r>
              <w:t xml:space="preserve"> </w:t>
            </w:r>
          </w:p>
          <w:p w14:paraId="674E24D8" w14:textId="77777777" w:rsidR="007F35E9" w:rsidRDefault="00000000">
            <w:pPr>
              <w:spacing w:after="2" w:line="270" w:lineRule="auto"/>
              <w:ind w:left="20" w:right="184"/>
              <w:jc w:val="both"/>
            </w:pPr>
            <w:r>
              <w:rPr>
                <w:b/>
                <w:i/>
                <w:sz w:val="18"/>
              </w:rPr>
              <w:t xml:space="preserve">See Opioid Overutilization with Age and Quantity Limits PA Criteria for product-specific age and quantity limits </w:t>
            </w:r>
          </w:p>
          <w:p w14:paraId="3BE84F4E" w14:textId="77777777" w:rsidR="007F35E9" w:rsidRDefault="00000000">
            <w:pPr>
              <w:spacing w:after="210"/>
              <w:ind w:left="20"/>
            </w:pPr>
            <w:r>
              <w:rPr>
                <w:b/>
                <w:sz w:val="18"/>
              </w:rPr>
              <w:t xml:space="preserve"> </w:t>
            </w:r>
          </w:p>
          <w:p w14:paraId="5A373F32" w14:textId="77777777" w:rsidR="007F35E9" w:rsidRDefault="00000000">
            <w:pPr>
              <w:spacing w:after="198" w:line="272" w:lineRule="auto"/>
              <w:ind w:left="20" w:right="167"/>
              <w:jc w:val="both"/>
            </w:pPr>
            <w:r>
              <w:rPr>
                <w:b/>
                <w:i/>
                <w:sz w:val="18"/>
              </w:rPr>
              <w:t xml:space="preserve">Note: All codeine products will require PA for members under 18 years of age  </w:t>
            </w:r>
          </w:p>
          <w:p w14:paraId="14805588" w14:textId="77777777" w:rsidR="007F35E9" w:rsidRDefault="00000000">
            <w:pPr>
              <w:spacing w:after="0"/>
              <w:ind w:left="20"/>
            </w:pPr>
            <w:r>
              <w:rPr>
                <w:sz w:val="18"/>
              </w:rPr>
              <w:t xml:space="preserve"> </w:t>
            </w:r>
          </w:p>
        </w:tc>
        <w:tc>
          <w:tcPr>
            <w:tcW w:w="5040" w:type="dxa"/>
            <w:tcBorders>
              <w:top w:val="single" w:sz="17" w:space="0" w:color="000000"/>
              <w:left w:val="single" w:sz="6" w:space="0" w:color="000000"/>
              <w:bottom w:val="single" w:sz="6" w:space="0" w:color="000000"/>
              <w:right w:val="single" w:sz="6" w:space="0" w:color="000000"/>
            </w:tcBorders>
          </w:tcPr>
          <w:p w14:paraId="1A5DF942" w14:textId="77777777" w:rsidR="007F35E9" w:rsidRDefault="00000000">
            <w:pPr>
              <w:spacing w:after="12"/>
              <w:ind w:left="21"/>
            </w:pPr>
            <w:r>
              <w:rPr>
                <w:b/>
                <w:i/>
                <w:sz w:val="18"/>
              </w:rPr>
              <w:t xml:space="preserve">Short Acting </w:t>
            </w:r>
          </w:p>
          <w:p w14:paraId="22300AF5" w14:textId="77777777" w:rsidR="007F35E9" w:rsidRDefault="00000000">
            <w:pPr>
              <w:spacing w:after="32"/>
              <w:ind w:left="21"/>
            </w:pPr>
            <w:r>
              <w:rPr>
                <w:sz w:val="18"/>
              </w:rPr>
              <w:t xml:space="preserve">PSQC/PA criteria must be met for the following: </w:t>
            </w:r>
          </w:p>
          <w:p w14:paraId="28211267" w14:textId="77777777" w:rsidR="007F35E9" w:rsidRDefault="00000000">
            <w:pPr>
              <w:numPr>
                <w:ilvl w:val="0"/>
                <w:numId w:val="58"/>
              </w:numPr>
              <w:spacing w:after="0"/>
              <w:ind w:hanging="360"/>
            </w:pPr>
            <w:proofErr w:type="spellStart"/>
            <w:r>
              <w:rPr>
                <w:sz w:val="18"/>
              </w:rPr>
              <w:t>apap</w:t>
            </w:r>
            <w:proofErr w:type="spellEnd"/>
            <w:r>
              <w:rPr>
                <w:sz w:val="18"/>
              </w:rPr>
              <w:t xml:space="preserve">/codeine </w:t>
            </w:r>
          </w:p>
          <w:p w14:paraId="17CBB224" w14:textId="77777777" w:rsidR="007F35E9" w:rsidRDefault="00000000">
            <w:pPr>
              <w:numPr>
                <w:ilvl w:val="0"/>
                <w:numId w:val="58"/>
              </w:numPr>
              <w:spacing w:after="0"/>
              <w:ind w:hanging="360"/>
            </w:pPr>
            <w:r>
              <w:rPr>
                <w:sz w:val="18"/>
              </w:rPr>
              <w:t xml:space="preserve">buprenorphine </w:t>
            </w:r>
            <w:proofErr w:type="spellStart"/>
            <w:r>
              <w:rPr>
                <w:sz w:val="18"/>
              </w:rPr>
              <w:t>inj</w:t>
            </w:r>
            <w:proofErr w:type="spellEnd"/>
            <w:r>
              <w:rPr>
                <w:sz w:val="18"/>
              </w:rPr>
              <w:t xml:space="preserve"> </w:t>
            </w:r>
          </w:p>
          <w:p w14:paraId="7C7DD5CF" w14:textId="77777777" w:rsidR="007F35E9" w:rsidRDefault="00000000">
            <w:pPr>
              <w:numPr>
                <w:ilvl w:val="0"/>
                <w:numId w:val="58"/>
              </w:numPr>
              <w:spacing w:after="0"/>
              <w:ind w:hanging="360"/>
            </w:pPr>
            <w:r>
              <w:rPr>
                <w:sz w:val="18"/>
              </w:rPr>
              <w:t xml:space="preserve">butorphanol injection </w:t>
            </w:r>
          </w:p>
          <w:p w14:paraId="02805206" w14:textId="77777777" w:rsidR="007F35E9" w:rsidRDefault="00000000">
            <w:pPr>
              <w:tabs>
                <w:tab w:val="center" w:pos="415"/>
                <w:tab w:val="center" w:pos="1885"/>
              </w:tabs>
              <w:spacing w:after="2"/>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AGE – 18 years of age and older                                               </w:t>
            </w:r>
          </w:p>
          <w:p w14:paraId="0FD77258" w14:textId="77777777" w:rsidR="007F35E9" w:rsidRDefault="00000000">
            <w:pPr>
              <w:numPr>
                <w:ilvl w:val="0"/>
                <w:numId w:val="58"/>
              </w:numPr>
              <w:spacing w:after="0"/>
              <w:ind w:hanging="360"/>
            </w:pPr>
            <w:r>
              <w:rPr>
                <w:sz w:val="18"/>
              </w:rPr>
              <w:t xml:space="preserve">butorphanol 10 mg/mL nasal spray </w:t>
            </w:r>
          </w:p>
          <w:p w14:paraId="574A5C5B" w14:textId="77777777" w:rsidR="007F35E9" w:rsidRDefault="00000000">
            <w:pPr>
              <w:numPr>
                <w:ilvl w:val="0"/>
                <w:numId w:val="58"/>
              </w:numPr>
              <w:spacing w:after="0"/>
              <w:ind w:hanging="360"/>
            </w:pPr>
            <w:r>
              <w:rPr>
                <w:sz w:val="18"/>
              </w:rPr>
              <w:t xml:space="preserve">codeine sulfate </w:t>
            </w:r>
          </w:p>
          <w:p w14:paraId="5AC5FD5A" w14:textId="77777777" w:rsidR="007F35E9" w:rsidRDefault="00000000">
            <w:pPr>
              <w:numPr>
                <w:ilvl w:val="0"/>
                <w:numId w:val="58"/>
              </w:numPr>
              <w:spacing w:after="0"/>
              <w:ind w:hanging="360"/>
            </w:pPr>
            <w:r>
              <w:rPr>
                <w:sz w:val="18"/>
              </w:rPr>
              <w:t>codeine/butalbital/</w:t>
            </w:r>
            <w:proofErr w:type="spellStart"/>
            <w:r>
              <w:rPr>
                <w:sz w:val="18"/>
              </w:rPr>
              <w:t>apap</w:t>
            </w:r>
            <w:proofErr w:type="spellEnd"/>
            <w:r>
              <w:rPr>
                <w:sz w:val="18"/>
              </w:rPr>
              <w:t xml:space="preserve">/caffeine </w:t>
            </w:r>
          </w:p>
          <w:p w14:paraId="78954DEB" w14:textId="77777777" w:rsidR="007F35E9" w:rsidRDefault="00000000">
            <w:pPr>
              <w:numPr>
                <w:ilvl w:val="0"/>
                <w:numId w:val="58"/>
              </w:numPr>
              <w:spacing w:after="0"/>
              <w:ind w:hanging="360"/>
            </w:pPr>
            <w:r>
              <w:rPr>
                <w:sz w:val="18"/>
              </w:rPr>
              <w:t>codeine/butalbital/</w:t>
            </w:r>
            <w:proofErr w:type="spellStart"/>
            <w:r>
              <w:rPr>
                <w:sz w:val="18"/>
              </w:rPr>
              <w:t>asa</w:t>
            </w:r>
            <w:proofErr w:type="spellEnd"/>
            <w:r>
              <w:rPr>
                <w:sz w:val="18"/>
              </w:rPr>
              <w:t xml:space="preserve">/caffeine </w:t>
            </w:r>
          </w:p>
          <w:p w14:paraId="12DB239D" w14:textId="77777777" w:rsidR="007F35E9" w:rsidRDefault="00000000">
            <w:pPr>
              <w:numPr>
                <w:ilvl w:val="0"/>
                <w:numId w:val="58"/>
              </w:numPr>
              <w:spacing w:after="0"/>
              <w:ind w:hanging="360"/>
            </w:pPr>
            <w:r>
              <w:rPr>
                <w:sz w:val="18"/>
              </w:rPr>
              <w:t>hydrocodone/</w:t>
            </w:r>
            <w:proofErr w:type="spellStart"/>
            <w:r>
              <w:rPr>
                <w:sz w:val="18"/>
              </w:rPr>
              <w:t>apap</w:t>
            </w:r>
            <w:proofErr w:type="spellEnd"/>
            <w:r>
              <w:rPr>
                <w:sz w:val="18"/>
              </w:rPr>
              <w:t xml:space="preserve"> </w:t>
            </w:r>
          </w:p>
          <w:p w14:paraId="7BF1FF98" w14:textId="77777777" w:rsidR="007F35E9" w:rsidRDefault="00000000">
            <w:pPr>
              <w:numPr>
                <w:ilvl w:val="0"/>
                <w:numId w:val="58"/>
              </w:numPr>
              <w:spacing w:after="0"/>
              <w:ind w:hanging="360"/>
            </w:pPr>
            <w:r>
              <w:rPr>
                <w:sz w:val="18"/>
              </w:rPr>
              <w:t>hydrocodone/</w:t>
            </w:r>
            <w:proofErr w:type="spellStart"/>
            <w:r>
              <w:rPr>
                <w:sz w:val="18"/>
              </w:rPr>
              <w:t>ibu</w:t>
            </w:r>
            <w:proofErr w:type="spellEnd"/>
            <w:r>
              <w:rPr>
                <w:sz w:val="18"/>
              </w:rPr>
              <w:t xml:space="preserve"> </w:t>
            </w:r>
          </w:p>
          <w:p w14:paraId="0DE767F4" w14:textId="77777777" w:rsidR="007F35E9" w:rsidRDefault="00000000">
            <w:pPr>
              <w:numPr>
                <w:ilvl w:val="0"/>
                <w:numId w:val="58"/>
              </w:numPr>
              <w:spacing w:after="0"/>
              <w:ind w:hanging="360"/>
            </w:pPr>
            <w:r>
              <w:rPr>
                <w:sz w:val="18"/>
              </w:rPr>
              <w:t xml:space="preserve">hydromorphone </w:t>
            </w:r>
          </w:p>
          <w:p w14:paraId="018BA754" w14:textId="77777777" w:rsidR="007F35E9" w:rsidRDefault="00000000">
            <w:pPr>
              <w:numPr>
                <w:ilvl w:val="0"/>
                <w:numId w:val="58"/>
              </w:numPr>
              <w:spacing w:after="0"/>
              <w:ind w:hanging="360"/>
            </w:pPr>
            <w:r>
              <w:rPr>
                <w:sz w:val="18"/>
              </w:rPr>
              <w:t xml:space="preserve">levorphanol </w:t>
            </w:r>
          </w:p>
          <w:p w14:paraId="659EF105" w14:textId="77777777" w:rsidR="007F35E9" w:rsidRDefault="00000000">
            <w:pPr>
              <w:numPr>
                <w:ilvl w:val="0"/>
                <w:numId w:val="58"/>
              </w:numPr>
              <w:spacing w:after="0"/>
              <w:ind w:hanging="360"/>
            </w:pPr>
            <w:r>
              <w:rPr>
                <w:sz w:val="18"/>
              </w:rPr>
              <w:t xml:space="preserve">meperidine </w:t>
            </w:r>
          </w:p>
          <w:p w14:paraId="1D912CCE" w14:textId="77777777" w:rsidR="007F35E9" w:rsidRDefault="00000000">
            <w:pPr>
              <w:numPr>
                <w:ilvl w:val="0"/>
                <w:numId w:val="58"/>
              </w:numPr>
              <w:spacing w:after="0"/>
              <w:ind w:hanging="360"/>
            </w:pPr>
            <w:r>
              <w:rPr>
                <w:sz w:val="18"/>
              </w:rPr>
              <w:t xml:space="preserve">morphine </w:t>
            </w:r>
          </w:p>
          <w:p w14:paraId="65708D8F" w14:textId="77777777" w:rsidR="007F35E9" w:rsidRDefault="00000000">
            <w:pPr>
              <w:numPr>
                <w:ilvl w:val="0"/>
                <w:numId w:val="58"/>
              </w:numPr>
              <w:spacing w:after="0"/>
              <w:ind w:hanging="360"/>
            </w:pPr>
            <w:r>
              <w:rPr>
                <w:sz w:val="18"/>
              </w:rPr>
              <w:t xml:space="preserve">nalbuphine </w:t>
            </w:r>
          </w:p>
          <w:p w14:paraId="29F3A607" w14:textId="77777777" w:rsidR="007F35E9" w:rsidRDefault="00000000">
            <w:pPr>
              <w:numPr>
                <w:ilvl w:val="0"/>
                <w:numId w:val="58"/>
              </w:numPr>
              <w:spacing w:after="0"/>
              <w:ind w:hanging="360"/>
            </w:pPr>
            <w:r>
              <w:rPr>
                <w:sz w:val="18"/>
              </w:rPr>
              <w:t xml:space="preserve">opium tincture </w:t>
            </w:r>
          </w:p>
          <w:p w14:paraId="033536C9" w14:textId="77777777" w:rsidR="007F35E9" w:rsidRDefault="00000000">
            <w:pPr>
              <w:numPr>
                <w:ilvl w:val="0"/>
                <w:numId w:val="58"/>
              </w:numPr>
              <w:spacing w:after="0"/>
              <w:ind w:hanging="360"/>
            </w:pPr>
            <w:r>
              <w:rPr>
                <w:sz w:val="18"/>
              </w:rPr>
              <w:t xml:space="preserve">oxycodone </w:t>
            </w:r>
          </w:p>
          <w:p w14:paraId="2B836123" w14:textId="77777777" w:rsidR="007F35E9" w:rsidRDefault="00000000">
            <w:pPr>
              <w:numPr>
                <w:ilvl w:val="0"/>
                <w:numId w:val="58"/>
              </w:numPr>
              <w:spacing w:after="0"/>
              <w:ind w:hanging="360"/>
            </w:pPr>
            <w:r>
              <w:rPr>
                <w:sz w:val="18"/>
              </w:rPr>
              <w:t>oxycodone/</w:t>
            </w:r>
            <w:proofErr w:type="spellStart"/>
            <w:r>
              <w:rPr>
                <w:sz w:val="18"/>
              </w:rPr>
              <w:t>apap</w:t>
            </w:r>
            <w:proofErr w:type="spellEnd"/>
            <w:r>
              <w:rPr>
                <w:sz w:val="18"/>
              </w:rPr>
              <w:t xml:space="preserve"> </w:t>
            </w:r>
          </w:p>
          <w:p w14:paraId="6A324452" w14:textId="77777777" w:rsidR="007F35E9" w:rsidRDefault="00000000">
            <w:pPr>
              <w:numPr>
                <w:ilvl w:val="0"/>
                <w:numId w:val="58"/>
              </w:numPr>
              <w:spacing w:after="0"/>
              <w:ind w:hanging="360"/>
            </w:pPr>
            <w:r>
              <w:rPr>
                <w:sz w:val="18"/>
              </w:rPr>
              <w:t xml:space="preserve">pentazocine/naloxone </w:t>
            </w:r>
          </w:p>
          <w:p w14:paraId="2573EF02" w14:textId="77777777" w:rsidR="007F35E9" w:rsidRDefault="00000000">
            <w:pPr>
              <w:numPr>
                <w:ilvl w:val="0"/>
                <w:numId w:val="58"/>
              </w:numPr>
              <w:spacing w:after="0"/>
              <w:ind w:hanging="360"/>
            </w:pPr>
            <w:r>
              <w:rPr>
                <w:sz w:val="18"/>
              </w:rPr>
              <w:t xml:space="preserve">tramadol </w:t>
            </w:r>
          </w:p>
          <w:p w14:paraId="6BA4E4CF" w14:textId="77777777" w:rsidR="007F35E9" w:rsidRDefault="00000000">
            <w:pPr>
              <w:numPr>
                <w:ilvl w:val="0"/>
                <w:numId w:val="58"/>
              </w:numPr>
              <w:spacing w:after="0"/>
              <w:ind w:hanging="360"/>
            </w:pPr>
            <w:r>
              <w:rPr>
                <w:sz w:val="18"/>
              </w:rPr>
              <w:t xml:space="preserve">tramadol/APAP </w:t>
            </w:r>
          </w:p>
          <w:p w14:paraId="2FEAC52C" w14:textId="77777777" w:rsidR="007F35E9" w:rsidRDefault="00000000">
            <w:pPr>
              <w:spacing w:after="5"/>
              <w:ind w:left="23"/>
            </w:pPr>
            <w:r>
              <w:rPr>
                <w:sz w:val="18"/>
              </w:rPr>
              <w:t xml:space="preserve"> </w:t>
            </w:r>
          </w:p>
          <w:p w14:paraId="5C9AF915" w14:textId="77777777" w:rsidR="007F35E9" w:rsidRDefault="00000000">
            <w:pPr>
              <w:spacing w:after="12"/>
              <w:ind w:left="23"/>
            </w:pPr>
            <w:r>
              <w:rPr>
                <w:b/>
                <w:i/>
                <w:sz w:val="18"/>
              </w:rPr>
              <w:t xml:space="preserve">Long Acting </w:t>
            </w:r>
          </w:p>
          <w:p w14:paraId="40527B23" w14:textId="77777777" w:rsidR="007F35E9" w:rsidRDefault="00000000">
            <w:pPr>
              <w:spacing w:after="33"/>
              <w:ind w:left="23"/>
            </w:pPr>
            <w:r>
              <w:rPr>
                <w:sz w:val="18"/>
              </w:rPr>
              <w:t xml:space="preserve">PSQC criteria must be met for the following: </w:t>
            </w:r>
          </w:p>
          <w:p w14:paraId="374AC5C2" w14:textId="77777777" w:rsidR="007F35E9" w:rsidRDefault="00000000">
            <w:pPr>
              <w:numPr>
                <w:ilvl w:val="0"/>
                <w:numId w:val="58"/>
              </w:numPr>
              <w:spacing w:after="0"/>
              <w:ind w:hanging="360"/>
            </w:pPr>
            <w:proofErr w:type="spellStart"/>
            <w:r>
              <w:rPr>
                <w:sz w:val="18"/>
              </w:rPr>
              <w:t>Butrans</w:t>
            </w:r>
            <w:proofErr w:type="spellEnd"/>
            <w:r>
              <w:rPr>
                <w:sz w:val="18"/>
              </w:rPr>
              <w:t xml:space="preserve"> </w:t>
            </w:r>
          </w:p>
          <w:p w14:paraId="4A91675C" w14:textId="77777777" w:rsidR="007F35E9" w:rsidRDefault="00000000">
            <w:pPr>
              <w:numPr>
                <w:ilvl w:val="0"/>
                <w:numId w:val="58"/>
              </w:numPr>
              <w:spacing w:after="0"/>
              <w:ind w:hanging="360"/>
            </w:pPr>
            <w:r>
              <w:rPr>
                <w:sz w:val="18"/>
              </w:rPr>
              <w:t xml:space="preserve">fentanyl patches </w:t>
            </w:r>
          </w:p>
          <w:p w14:paraId="473723FD" w14:textId="77777777" w:rsidR="007F35E9" w:rsidRDefault="00000000">
            <w:pPr>
              <w:numPr>
                <w:ilvl w:val="0"/>
                <w:numId w:val="58"/>
              </w:numPr>
              <w:spacing w:after="0"/>
              <w:ind w:hanging="360"/>
            </w:pPr>
            <w:r>
              <w:rPr>
                <w:sz w:val="18"/>
              </w:rPr>
              <w:t xml:space="preserve">morphine ER tab (MS </w:t>
            </w:r>
            <w:proofErr w:type="gramStart"/>
            <w:r>
              <w:rPr>
                <w:sz w:val="18"/>
              </w:rPr>
              <w:t>Contin)</w:t>
            </w:r>
            <w:r>
              <w:rPr>
                <w:rFonts w:ascii="Times New Roman" w:eastAsia="Times New Roman" w:hAnsi="Times New Roman" w:cs="Times New Roman"/>
                <w:sz w:val="18"/>
              </w:rPr>
              <w:t xml:space="preserve">   </w:t>
            </w:r>
            <w:proofErr w:type="gramEnd"/>
            <w:r>
              <w:rPr>
                <w:rFonts w:ascii="Times New Roman" w:eastAsia="Times New Roman" w:hAnsi="Times New Roman" w:cs="Times New Roman"/>
                <w:sz w:val="18"/>
              </w:rPr>
              <w:t xml:space="preserve">                                                    </w:t>
            </w:r>
          </w:p>
        </w:tc>
        <w:tc>
          <w:tcPr>
            <w:tcW w:w="4147" w:type="dxa"/>
            <w:tcBorders>
              <w:top w:val="single" w:sz="17" w:space="0" w:color="000000"/>
              <w:left w:val="single" w:sz="6" w:space="0" w:color="000000"/>
              <w:bottom w:val="single" w:sz="6" w:space="0" w:color="000000"/>
              <w:right w:val="single" w:sz="6" w:space="0" w:color="000000"/>
            </w:tcBorders>
          </w:tcPr>
          <w:p w14:paraId="296C8C82" w14:textId="77777777" w:rsidR="007F35E9" w:rsidRDefault="00000000">
            <w:pPr>
              <w:spacing w:after="12"/>
              <w:ind w:left="21"/>
            </w:pPr>
            <w:r>
              <w:rPr>
                <w:b/>
                <w:i/>
                <w:sz w:val="18"/>
              </w:rPr>
              <w:t xml:space="preserve">Short Acting </w:t>
            </w:r>
          </w:p>
          <w:p w14:paraId="44572AC6" w14:textId="77777777" w:rsidR="007F35E9" w:rsidRDefault="00000000">
            <w:pPr>
              <w:spacing w:after="32"/>
              <w:ind w:left="21"/>
            </w:pPr>
            <w:r>
              <w:rPr>
                <w:sz w:val="18"/>
              </w:rPr>
              <w:t xml:space="preserve">PA criteria must be met for the following: </w:t>
            </w:r>
          </w:p>
          <w:p w14:paraId="5F10B5B6" w14:textId="77777777" w:rsidR="007F35E9" w:rsidRDefault="00000000">
            <w:pPr>
              <w:numPr>
                <w:ilvl w:val="0"/>
                <w:numId w:val="59"/>
              </w:numPr>
              <w:spacing w:after="0"/>
              <w:ind w:hanging="360"/>
            </w:pPr>
            <w:r>
              <w:rPr>
                <w:sz w:val="18"/>
              </w:rPr>
              <w:t xml:space="preserve">fentanyl citrate lozenges </w:t>
            </w:r>
          </w:p>
          <w:p w14:paraId="1F17E168" w14:textId="77777777" w:rsidR="007F35E9" w:rsidRDefault="00000000">
            <w:pPr>
              <w:numPr>
                <w:ilvl w:val="0"/>
                <w:numId w:val="59"/>
              </w:numPr>
              <w:spacing w:after="0"/>
              <w:ind w:hanging="360"/>
            </w:pPr>
            <w:r>
              <w:rPr>
                <w:sz w:val="18"/>
              </w:rPr>
              <w:t xml:space="preserve">fentanyl citrate buccal tablets </w:t>
            </w:r>
          </w:p>
          <w:p w14:paraId="722F27E6" w14:textId="77777777" w:rsidR="007F35E9" w:rsidRDefault="00000000">
            <w:pPr>
              <w:numPr>
                <w:ilvl w:val="0"/>
                <w:numId w:val="59"/>
              </w:numPr>
              <w:spacing w:after="0"/>
              <w:ind w:hanging="360"/>
            </w:pPr>
            <w:proofErr w:type="spellStart"/>
            <w:r>
              <w:rPr>
                <w:sz w:val="18"/>
              </w:rPr>
              <w:t>Fentora</w:t>
            </w:r>
            <w:proofErr w:type="spellEnd"/>
            <w:r>
              <w:rPr>
                <w:sz w:val="18"/>
              </w:rPr>
              <w:t xml:space="preserve"> buccal tablets </w:t>
            </w:r>
          </w:p>
          <w:p w14:paraId="161A8995" w14:textId="77777777" w:rsidR="007F35E9" w:rsidRDefault="00000000">
            <w:pPr>
              <w:spacing w:after="68"/>
              <w:ind w:left="21"/>
            </w:pPr>
            <w:r>
              <w:rPr>
                <w:sz w:val="12"/>
              </w:rPr>
              <w:t xml:space="preserve"> </w:t>
            </w:r>
          </w:p>
          <w:p w14:paraId="131CE9AE" w14:textId="77777777" w:rsidR="007F35E9" w:rsidRDefault="00000000">
            <w:pPr>
              <w:spacing w:after="33"/>
              <w:ind w:left="21"/>
            </w:pPr>
            <w:r>
              <w:rPr>
                <w:sz w:val="18"/>
              </w:rPr>
              <w:t xml:space="preserve">PSQC/PA criteria must be met for the following: </w:t>
            </w:r>
          </w:p>
          <w:p w14:paraId="573D75CD" w14:textId="77777777" w:rsidR="007F35E9" w:rsidRDefault="00000000">
            <w:pPr>
              <w:numPr>
                <w:ilvl w:val="0"/>
                <w:numId w:val="59"/>
              </w:numPr>
              <w:spacing w:after="0"/>
              <w:ind w:hanging="360"/>
            </w:pPr>
            <w:proofErr w:type="spellStart"/>
            <w:r>
              <w:rPr>
                <w:sz w:val="18"/>
              </w:rPr>
              <w:t>Apadaz</w:t>
            </w:r>
            <w:proofErr w:type="spellEnd"/>
            <w:r>
              <w:rPr>
                <w:sz w:val="18"/>
              </w:rPr>
              <w:t xml:space="preserve"> </w:t>
            </w:r>
          </w:p>
          <w:p w14:paraId="6BDD1F26" w14:textId="77777777" w:rsidR="007F35E9" w:rsidRDefault="00000000">
            <w:pPr>
              <w:numPr>
                <w:ilvl w:val="0"/>
                <w:numId w:val="59"/>
              </w:numPr>
              <w:spacing w:after="0"/>
              <w:ind w:hanging="360"/>
            </w:pPr>
            <w:proofErr w:type="spellStart"/>
            <w:r>
              <w:rPr>
                <w:sz w:val="18"/>
              </w:rPr>
              <w:t>apap</w:t>
            </w:r>
            <w:proofErr w:type="spellEnd"/>
            <w:r>
              <w:rPr>
                <w:sz w:val="18"/>
              </w:rPr>
              <w:t xml:space="preserve">/caffeine/dihydrocodeine </w:t>
            </w:r>
          </w:p>
          <w:p w14:paraId="1D00E14E" w14:textId="77777777" w:rsidR="007F35E9" w:rsidRDefault="00000000">
            <w:pPr>
              <w:numPr>
                <w:ilvl w:val="0"/>
                <w:numId w:val="59"/>
              </w:numPr>
              <w:spacing w:after="0"/>
              <w:ind w:hanging="360"/>
            </w:pPr>
            <w:proofErr w:type="spellStart"/>
            <w:r>
              <w:rPr>
                <w:sz w:val="18"/>
              </w:rPr>
              <w:t>benzhydrocodone</w:t>
            </w:r>
            <w:proofErr w:type="spellEnd"/>
            <w:r>
              <w:rPr>
                <w:sz w:val="18"/>
              </w:rPr>
              <w:t xml:space="preserve">/APAP </w:t>
            </w:r>
          </w:p>
          <w:p w14:paraId="45D02169" w14:textId="77777777" w:rsidR="007F35E9" w:rsidRDefault="00000000">
            <w:pPr>
              <w:numPr>
                <w:ilvl w:val="0"/>
                <w:numId w:val="59"/>
              </w:numPr>
              <w:spacing w:after="0"/>
              <w:ind w:hanging="360"/>
            </w:pPr>
            <w:r>
              <w:rPr>
                <w:sz w:val="18"/>
              </w:rPr>
              <w:t xml:space="preserve">belladonna and opium suppositories </w:t>
            </w:r>
          </w:p>
          <w:p w14:paraId="5C9E9C33" w14:textId="77777777" w:rsidR="007F35E9" w:rsidRDefault="00000000">
            <w:pPr>
              <w:numPr>
                <w:ilvl w:val="0"/>
                <w:numId w:val="59"/>
              </w:numPr>
              <w:spacing w:after="0"/>
              <w:ind w:hanging="360"/>
            </w:pPr>
            <w:proofErr w:type="spellStart"/>
            <w:r>
              <w:rPr>
                <w:sz w:val="18"/>
              </w:rPr>
              <w:t>Nalocet</w:t>
            </w:r>
            <w:proofErr w:type="spellEnd"/>
            <w:r>
              <w:rPr>
                <w:sz w:val="18"/>
              </w:rPr>
              <w:t xml:space="preserve"> </w:t>
            </w:r>
          </w:p>
          <w:p w14:paraId="4BDB2F50" w14:textId="77777777" w:rsidR="007F35E9" w:rsidRDefault="00000000">
            <w:pPr>
              <w:numPr>
                <w:ilvl w:val="0"/>
                <w:numId w:val="59"/>
              </w:numPr>
              <w:spacing w:after="0"/>
              <w:ind w:hanging="360"/>
            </w:pPr>
            <w:r>
              <w:rPr>
                <w:sz w:val="18"/>
              </w:rPr>
              <w:t xml:space="preserve">oxycodone AD </w:t>
            </w:r>
          </w:p>
          <w:p w14:paraId="32B2E149" w14:textId="77777777" w:rsidR="007F35E9" w:rsidRDefault="00000000">
            <w:pPr>
              <w:numPr>
                <w:ilvl w:val="0"/>
                <w:numId w:val="59"/>
              </w:numPr>
              <w:spacing w:after="0"/>
              <w:ind w:hanging="360"/>
            </w:pPr>
            <w:r>
              <w:rPr>
                <w:sz w:val="18"/>
              </w:rPr>
              <w:t xml:space="preserve">oxymorphone IR </w:t>
            </w:r>
          </w:p>
          <w:p w14:paraId="13798377" w14:textId="77777777" w:rsidR="007F35E9" w:rsidRDefault="00000000">
            <w:pPr>
              <w:numPr>
                <w:ilvl w:val="0"/>
                <w:numId w:val="59"/>
              </w:numPr>
              <w:spacing w:after="0"/>
              <w:ind w:hanging="360"/>
            </w:pPr>
            <w:r>
              <w:rPr>
                <w:sz w:val="18"/>
              </w:rPr>
              <w:t xml:space="preserve">Prolate </w:t>
            </w:r>
          </w:p>
          <w:p w14:paraId="37B52CD2" w14:textId="77777777" w:rsidR="007F35E9" w:rsidRDefault="00000000">
            <w:pPr>
              <w:numPr>
                <w:ilvl w:val="0"/>
                <w:numId w:val="59"/>
              </w:numPr>
              <w:spacing w:after="0"/>
              <w:ind w:hanging="360"/>
            </w:pPr>
            <w:proofErr w:type="spellStart"/>
            <w:r>
              <w:rPr>
                <w:sz w:val="18"/>
              </w:rPr>
              <w:t>Qdolo</w:t>
            </w:r>
            <w:proofErr w:type="spellEnd"/>
            <w:r>
              <w:rPr>
                <w:sz w:val="18"/>
              </w:rPr>
              <w:t xml:space="preserve"> </w:t>
            </w:r>
          </w:p>
          <w:p w14:paraId="3C853DCB" w14:textId="77777777" w:rsidR="007F35E9" w:rsidRDefault="00000000">
            <w:pPr>
              <w:numPr>
                <w:ilvl w:val="0"/>
                <w:numId w:val="59"/>
              </w:numPr>
              <w:spacing w:after="0"/>
              <w:ind w:hanging="360"/>
            </w:pPr>
            <w:proofErr w:type="spellStart"/>
            <w:r>
              <w:rPr>
                <w:sz w:val="18"/>
              </w:rPr>
              <w:t>RoxyBond</w:t>
            </w:r>
            <w:proofErr w:type="spellEnd"/>
            <w:r>
              <w:rPr>
                <w:sz w:val="18"/>
              </w:rPr>
              <w:t xml:space="preserve"> </w:t>
            </w:r>
          </w:p>
          <w:p w14:paraId="5EA075DA" w14:textId="77777777" w:rsidR="007F35E9" w:rsidRDefault="00000000">
            <w:pPr>
              <w:numPr>
                <w:ilvl w:val="0"/>
                <w:numId w:val="59"/>
              </w:numPr>
              <w:spacing w:after="0"/>
              <w:ind w:hanging="360"/>
            </w:pPr>
            <w:r>
              <w:rPr>
                <w:sz w:val="18"/>
              </w:rPr>
              <w:t xml:space="preserve">tramadol 5 mg/mL solution </w:t>
            </w:r>
          </w:p>
          <w:p w14:paraId="4CD6159E" w14:textId="77777777" w:rsidR="007F35E9" w:rsidRDefault="00000000">
            <w:pPr>
              <w:numPr>
                <w:ilvl w:val="0"/>
                <w:numId w:val="59"/>
              </w:numPr>
              <w:spacing w:after="0"/>
              <w:ind w:hanging="360"/>
            </w:pPr>
            <w:proofErr w:type="spellStart"/>
            <w:r>
              <w:rPr>
                <w:sz w:val="18"/>
              </w:rPr>
              <w:t>Trezix</w:t>
            </w:r>
            <w:proofErr w:type="spellEnd"/>
            <w:r>
              <w:rPr>
                <w:sz w:val="18"/>
              </w:rPr>
              <w:t xml:space="preserve"> </w:t>
            </w:r>
          </w:p>
          <w:p w14:paraId="4C083E0B" w14:textId="77777777" w:rsidR="007F35E9" w:rsidRDefault="00000000">
            <w:pPr>
              <w:spacing w:after="68"/>
              <w:ind w:left="21"/>
            </w:pPr>
            <w:r>
              <w:rPr>
                <w:sz w:val="12"/>
              </w:rPr>
              <w:t xml:space="preserve"> </w:t>
            </w:r>
          </w:p>
          <w:p w14:paraId="7340F832" w14:textId="77777777" w:rsidR="007F35E9" w:rsidRDefault="00000000">
            <w:pPr>
              <w:spacing w:after="5"/>
              <w:ind w:left="21"/>
            </w:pPr>
            <w:r>
              <w:rPr>
                <w:b/>
                <w:i/>
                <w:sz w:val="18"/>
              </w:rPr>
              <w:t xml:space="preserve">Long Acting </w:t>
            </w:r>
          </w:p>
          <w:p w14:paraId="1E7E8BF4" w14:textId="77777777" w:rsidR="007F35E9" w:rsidRDefault="00000000">
            <w:pPr>
              <w:spacing w:after="33"/>
              <w:ind w:left="21"/>
            </w:pPr>
            <w:r>
              <w:rPr>
                <w:sz w:val="18"/>
              </w:rPr>
              <w:t xml:space="preserve">PSQC criteria must be met for the following: </w:t>
            </w:r>
          </w:p>
          <w:p w14:paraId="77CBD7CB" w14:textId="77777777" w:rsidR="007F35E9" w:rsidRDefault="00000000">
            <w:pPr>
              <w:numPr>
                <w:ilvl w:val="0"/>
                <w:numId w:val="59"/>
              </w:numPr>
              <w:spacing w:after="0"/>
              <w:ind w:hanging="360"/>
            </w:pPr>
            <w:proofErr w:type="spellStart"/>
            <w:r>
              <w:rPr>
                <w:sz w:val="18"/>
              </w:rPr>
              <w:t>Belbuca</w:t>
            </w:r>
            <w:proofErr w:type="spellEnd"/>
            <w:r>
              <w:rPr>
                <w:sz w:val="18"/>
              </w:rPr>
              <w:t xml:space="preserve"> </w:t>
            </w:r>
          </w:p>
          <w:p w14:paraId="622283E0" w14:textId="77777777" w:rsidR="007F35E9" w:rsidRDefault="00000000">
            <w:pPr>
              <w:numPr>
                <w:ilvl w:val="0"/>
                <w:numId w:val="59"/>
              </w:numPr>
              <w:spacing w:after="0"/>
              <w:ind w:hanging="360"/>
            </w:pPr>
            <w:r>
              <w:rPr>
                <w:sz w:val="18"/>
              </w:rPr>
              <w:t xml:space="preserve">hydrocodone ER cap (Zohydro) </w:t>
            </w:r>
          </w:p>
          <w:p w14:paraId="612A0F66" w14:textId="77777777" w:rsidR="007F35E9" w:rsidRDefault="00000000">
            <w:pPr>
              <w:numPr>
                <w:ilvl w:val="0"/>
                <w:numId w:val="59"/>
              </w:numPr>
              <w:spacing w:after="0"/>
              <w:ind w:hanging="360"/>
            </w:pPr>
            <w:proofErr w:type="spellStart"/>
            <w:r>
              <w:rPr>
                <w:sz w:val="18"/>
              </w:rPr>
              <w:t>Hysingla</w:t>
            </w:r>
            <w:proofErr w:type="spellEnd"/>
            <w:r>
              <w:rPr>
                <w:sz w:val="18"/>
              </w:rPr>
              <w:t xml:space="preserve"> ER </w:t>
            </w:r>
          </w:p>
          <w:p w14:paraId="259DB2E5" w14:textId="77777777" w:rsidR="007F35E9" w:rsidRDefault="00000000">
            <w:pPr>
              <w:numPr>
                <w:ilvl w:val="0"/>
                <w:numId w:val="59"/>
              </w:numPr>
              <w:spacing w:after="0"/>
              <w:ind w:hanging="360"/>
            </w:pPr>
            <w:r>
              <w:rPr>
                <w:sz w:val="18"/>
              </w:rPr>
              <w:t>hydromorphone ER tab (</w:t>
            </w:r>
            <w:proofErr w:type="spellStart"/>
            <w:r>
              <w:rPr>
                <w:sz w:val="18"/>
              </w:rPr>
              <w:t>Exalgo</w:t>
            </w:r>
            <w:proofErr w:type="spellEnd"/>
            <w:r>
              <w:rPr>
                <w:sz w:val="18"/>
              </w:rPr>
              <w:t xml:space="preserve">) </w:t>
            </w:r>
          </w:p>
          <w:p w14:paraId="2DE4B1D1" w14:textId="77777777" w:rsidR="007F35E9" w:rsidRDefault="00000000">
            <w:pPr>
              <w:numPr>
                <w:ilvl w:val="0"/>
                <w:numId w:val="59"/>
              </w:numPr>
              <w:spacing w:after="0"/>
              <w:ind w:hanging="360"/>
            </w:pPr>
            <w:r>
              <w:rPr>
                <w:sz w:val="18"/>
              </w:rPr>
              <w:t xml:space="preserve">methadone </w:t>
            </w:r>
          </w:p>
          <w:p w14:paraId="3986625D" w14:textId="77777777" w:rsidR="007F35E9" w:rsidRDefault="00000000">
            <w:pPr>
              <w:numPr>
                <w:ilvl w:val="0"/>
                <w:numId w:val="59"/>
              </w:numPr>
              <w:spacing w:after="0"/>
              <w:ind w:hanging="360"/>
            </w:pPr>
            <w:r>
              <w:rPr>
                <w:sz w:val="18"/>
              </w:rPr>
              <w:t>morphine ER cap (</w:t>
            </w:r>
            <w:proofErr w:type="spellStart"/>
            <w:r>
              <w:rPr>
                <w:sz w:val="18"/>
              </w:rPr>
              <w:t>Avinza</w:t>
            </w:r>
            <w:proofErr w:type="spellEnd"/>
            <w:r>
              <w:rPr>
                <w:sz w:val="18"/>
              </w:rPr>
              <w:t xml:space="preserve">, Kadian) </w:t>
            </w:r>
          </w:p>
          <w:p w14:paraId="73784F8A" w14:textId="77777777" w:rsidR="007F35E9" w:rsidRDefault="00000000">
            <w:pPr>
              <w:numPr>
                <w:ilvl w:val="0"/>
                <w:numId w:val="59"/>
              </w:numPr>
              <w:spacing w:after="0"/>
              <w:ind w:hanging="360"/>
            </w:pPr>
            <w:r>
              <w:rPr>
                <w:sz w:val="18"/>
              </w:rPr>
              <w:t xml:space="preserve">oxycodone ER tab </w:t>
            </w:r>
          </w:p>
          <w:p w14:paraId="69906574" w14:textId="77777777" w:rsidR="007F35E9" w:rsidRDefault="00000000">
            <w:pPr>
              <w:numPr>
                <w:ilvl w:val="0"/>
                <w:numId w:val="59"/>
              </w:numPr>
              <w:spacing w:after="0"/>
              <w:ind w:hanging="360"/>
            </w:pPr>
            <w:r>
              <w:rPr>
                <w:sz w:val="18"/>
              </w:rPr>
              <w:t xml:space="preserve">Oxycontin </w:t>
            </w:r>
          </w:p>
          <w:p w14:paraId="63910AF3" w14:textId="77777777" w:rsidR="007F35E9" w:rsidRDefault="00000000">
            <w:pPr>
              <w:numPr>
                <w:ilvl w:val="0"/>
                <w:numId w:val="59"/>
              </w:numPr>
              <w:spacing w:after="0"/>
              <w:ind w:hanging="360"/>
            </w:pPr>
            <w:r>
              <w:rPr>
                <w:sz w:val="18"/>
              </w:rPr>
              <w:t xml:space="preserve">oxymorphone ER tab (Opana) </w:t>
            </w:r>
          </w:p>
          <w:p w14:paraId="4E5DF720" w14:textId="77777777" w:rsidR="007F35E9" w:rsidRDefault="00000000">
            <w:pPr>
              <w:numPr>
                <w:ilvl w:val="0"/>
                <w:numId w:val="59"/>
              </w:numPr>
              <w:spacing w:after="0"/>
              <w:ind w:hanging="360"/>
            </w:pPr>
            <w:r>
              <w:rPr>
                <w:sz w:val="18"/>
              </w:rPr>
              <w:t>Tramadol ER (</w:t>
            </w:r>
            <w:proofErr w:type="spellStart"/>
            <w:r>
              <w:rPr>
                <w:sz w:val="18"/>
              </w:rPr>
              <w:t>Conzip</w:t>
            </w:r>
            <w:proofErr w:type="spellEnd"/>
            <w:r>
              <w:rPr>
                <w:sz w:val="18"/>
              </w:rPr>
              <w:t xml:space="preserve">, </w:t>
            </w:r>
            <w:proofErr w:type="spellStart"/>
            <w:r>
              <w:rPr>
                <w:sz w:val="18"/>
              </w:rPr>
              <w:t>Ryzolt</w:t>
            </w:r>
            <w:proofErr w:type="spellEnd"/>
            <w:r>
              <w:rPr>
                <w:sz w:val="18"/>
              </w:rPr>
              <w:t xml:space="preserve">, Ultram ER) </w:t>
            </w:r>
          </w:p>
          <w:p w14:paraId="05DE6138" w14:textId="77777777" w:rsidR="007F35E9" w:rsidRDefault="00000000">
            <w:pPr>
              <w:spacing w:after="68"/>
              <w:ind w:left="21"/>
            </w:pPr>
            <w:r>
              <w:rPr>
                <w:sz w:val="12"/>
              </w:rPr>
              <w:t xml:space="preserve"> </w:t>
            </w:r>
          </w:p>
          <w:p w14:paraId="3F44459C" w14:textId="77777777" w:rsidR="007F35E9" w:rsidRDefault="00000000">
            <w:pPr>
              <w:spacing w:after="13" w:line="272" w:lineRule="auto"/>
              <w:ind w:left="21"/>
              <w:jc w:val="both"/>
            </w:pPr>
            <w:r>
              <w:rPr>
                <w:sz w:val="18"/>
              </w:rPr>
              <w:t xml:space="preserve">PA criteria AND Generic Medically Necessary PA criteria must be met for the following: </w:t>
            </w:r>
          </w:p>
          <w:p w14:paraId="392F4837" w14:textId="77777777" w:rsidR="007F35E9" w:rsidRDefault="00000000">
            <w:pPr>
              <w:numPr>
                <w:ilvl w:val="0"/>
                <w:numId w:val="59"/>
              </w:numPr>
              <w:spacing w:after="0"/>
              <w:ind w:hanging="360"/>
            </w:pPr>
            <w:r>
              <w:rPr>
                <w:sz w:val="18"/>
              </w:rPr>
              <w:t xml:space="preserve">buprenorphine patches </w:t>
            </w:r>
          </w:p>
          <w:p w14:paraId="65F237F3" w14:textId="77777777" w:rsidR="007F35E9" w:rsidRDefault="00000000">
            <w:pPr>
              <w:numPr>
                <w:ilvl w:val="0"/>
                <w:numId w:val="59"/>
              </w:numPr>
              <w:spacing w:after="0"/>
              <w:ind w:hanging="360"/>
            </w:pPr>
            <w:r>
              <w:rPr>
                <w:sz w:val="18"/>
              </w:rPr>
              <w:t>hydrocodone ER tab (</w:t>
            </w:r>
            <w:proofErr w:type="spellStart"/>
            <w:r>
              <w:rPr>
                <w:sz w:val="18"/>
              </w:rPr>
              <w:t>Hysingla</w:t>
            </w:r>
            <w:proofErr w:type="spellEnd"/>
            <w:r>
              <w:rPr>
                <w:sz w:val="18"/>
              </w:rPr>
              <w:t xml:space="preserve"> ER) </w:t>
            </w:r>
          </w:p>
        </w:tc>
        <w:tc>
          <w:tcPr>
            <w:tcW w:w="2092" w:type="dxa"/>
            <w:tcBorders>
              <w:top w:val="single" w:sz="17" w:space="0" w:color="000000"/>
              <w:left w:val="single" w:sz="6" w:space="0" w:color="000000"/>
              <w:bottom w:val="single" w:sz="6" w:space="0" w:color="000000"/>
              <w:right w:val="single" w:sz="6" w:space="0" w:color="000000"/>
            </w:tcBorders>
          </w:tcPr>
          <w:p w14:paraId="18595A8B" w14:textId="77777777" w:rsidR="007F35E9" w:rsidRDefault="00000000">
            <w:pPr>
              <w:spacing w:after="12"/>
              <w:ind w:left="32"/>
            </w:pPr>
            <w:hyperlink r:id="rId121">
              <w:r>
                <w:rPr>
                  <w:color w:val="0000FF"/>
                  <w:sz w:val="18"/>
                  <w:u w:val="single" w:color="0000FF"/>
                </w:rPr>
                <w:t>APAP High Dose PA</w:t>
              </w:r>
            </w:hyperlink>
            <w:hyperlink r:id="rId122">
              <w:r>
                <w:rPr>
                  <w:color w:val="0000FF"/>
                  <w:sz w:val="18"/>
                </w:rPr>
                <w:t xml:space="preserve"> </w:t>
              </w:r>
            </w:hyperlink>
          </w:p>
          <w:p w14:paraId="36F3443D" w14:textId="77777777" w:rsidR="007F35E9" w:rsidRDefault="00000000">
            <w:pPr>
              <w:spacing w:after="12"/>
              <w:ind w:left="32"/>
            </w:pPr>
            <w:hyperlink r:id="rId123">
              <w:r>
                <w:rPr>
                  <w:color w:val="0000FF"/>
                  <w:sz w:val="18"/>
                  <w:u w:val="single" w:color="0000FF"/>
                </w:rPr>
                <w:t>Criteria</w:t>
              </w:r>
            </w:hyperlink>
            <w:hyperlink r:id="rId124">
              <w:r>
                <w:rPr>
                  <w:sz w:val="18"/>
                </w:rPr>
                <w:t xml:space="preserve"> </w:t>
              </w:r>
            </w:hyperlink>
          </w:p>
          <w:p w14:paraId="2D8DA56A" w14:textId="77777777" w:rsidR="007F35E9" w:rsidRDefault="00000000">
            <w:pPr>
              <w:spacing w:after="12"/>
              <w:ind w:left="32"/>
            </w:pPr>
            <w:r>
              <w:rPr>
                <w:sz w:val="18"/>
              </w:rPr>
              <w:t xml:space="preserve"> </w:t>
            </w:r>
          </w:p>
          <w:p w14:paraId="2E0F9166" w14:textId="77777777" w:rsidR="007F35E9" w:rsidRDefault="00000000">
            <w:pPr>
              <w:spacing w:after="5"/>
              <w:ind w:left="32"/>
            </w:pPr>
            <w:hyperlink r:id="rId125">
              <w:r>
                <w:rPr>
                  <w:color w:val="0000FF"/>
                  <w:sz w:val="18"/>
                  <w:u w:val="single" w:color="0000FF"/>
                </w:rPr>
                <w:t>Fentanyl Citrate PA</w:t>
              </w:r>
            </w:hyperlink>
            <w:hyperlink r:id="rId126">
              <w:r>
                <w:rPr>
                  <w:color w:val="0000FF"/>
                  <w:sz w:val="18"/>
                </w:rPr>
                <w:t xml:space="preserve"> </w:t>
              </w:r>
            </w:hyperlink>
          </w:p>
          <w:p w14:paraId="2649D13F" w14:textId="77777777" w:rsidR="007F35E9" w:rsidRDefault="00000000">
            <w:pPr>
              <w:spacing w:after="12"/>
              <w:ind w:left="32"/>
            </w:pPr>
            <w:hyperlink r:id="rId127">
              <w:r>
                <w:rPr>
                  <w:color w:val="0000FF"/>
                  <w:sz w:val="18"/>
                  <w:u w:val="single" w:color="0000FF"/>
                </w:rPr>
                <w:t>Criteria</w:t>
              </w:r>
            </w:hyperlink>
            <w:hyperlink r:id="rId128">
              <w:r>
                <w:rPr>
                  <w:sz w:val="18"/>
                </w:rPr>
                <w:t xml:space="preserve"> </w:t>
              </w:r>
            </w:hyperlink>
          </w:p>
          <w:p w14:paraId="78ED1388" w14:textId="77777777" w:rsidR="007F35E9" w:rsidRDefault="00000000">
            <w:pPr>
              <w:spacing w:after="12"/>
              <w:ind w:left="32"/>
            </w:pPr>
            <w:r>
              <w:rPr>
                <w:sz w:val="18"/>
              </w:rPr>
              <w:t xml:space="preserve"> </w:t>
            </w:r>
          </w:p>
          <w:p w14:paraId="3A134AB5" w14:textId="77777777" w:rsidR="007F35E9" w:rsidRDefault="00000000">
            <w:pPr>
              <w:spacing w:after="198" w:line="272" w:lineRule="auto"/>
              <w:ind w:left="32" w:right="332"/>
              <w:jc w:val="both"/>
            </w:pPr>
            <w:hyperlink r:id="rId129">
              <w:r>
                <w:rPr>
                  <w:color w:val="0000FF"/>
                  <w:sz w:val="18"/>
                  <w:u w:val="single" w:color="0000FF"/>
                </w:rPr>
                <w:t>Opioid Overutilization</w:t>
              </w:r>
            </w:hyperlink>
            <w:hyperlink r:id="rId130">
              <w:r>
                <w:rPr>
                  <w:color w:val="0000FF"/>
                  <w:sz w:val="18"/>
                </w:rPr>
                <w:t xml:space="preserve"> </w:t>
              </w:r>
            </w:hyperlink>
            <w:hyperlink r:id="rId131">
              <w:r>
                <w:rPr>
                  <w:color w:val="0000FF"/>
                  <w:sz w:val="18"/>
                  <w:u w:val="single" w:color="0000FF"/>
                </w:rPr>
                <w:t>with Age and Quantity</w:t>
              </w:r>
            </w:hyperlink>
            <w:hyperlink r:id="rId132">
              <w:r>
                <w:rPr>
                  <w:color w:val="0000FF"/>
                  <w:sz w:val="18"/>
                </w:rPr>
                <w:t xml:space="preserve"> </w:t>
              </w:r>
            </w:hyperlink>
            <w:hyperlink r:id="rId133">
              <w:r>
                <w:rPr>
                  <w:color w:val="0000FF"/>
                  <w:sz w:val="18"/>
                  <w:u w:val="single" w:color="0000FF"/>
                </w:rPr>
                <w:t>Limits PA Criteria</w:t>
              </w:r>
            </w:hyperlink>
            <w:hyperlink r:id="rId134">
              <w:r>
                <w:rPr>
                  <w:color w:val="0000FF"/>
                  <w:sz w:val="18"/>
                </w:rPr>
                <w:t xml:space="preserve"> </w:t>
              </w:r>
            </w:hyperlink>
          </w:p>
          <w:p w14:paraId="1125D6CD" w14:textId="77777777" w:rsidR="007F35E9" w:rsidRDefault="00000000">
            <w:pPr>
              <w:spacing w:after="7" w:line="265" w:lineRule="auto"/>
              <w:ind w:left="32" w:right="44"/>
              <w:jc w:val="both"/>
            </w:pPr>
            <w:hyperlink r:id="rId135">
              <w:r>
                <w:rPr>
                  <w:color w:val="0000FF"/>
                  <w:sz w:val="18"/>
                  <w:u w:val="single" w:color="0000FF"/>
                </w:rPr>
                <w:t>Opioid PA Form –</w:t>
              </w:r>
            </w:hyperlink>
            <w:hyperlink r:id="rId136">
              <w:r>
                <w:rPr>
                  <w:color w:val="0000FF"/>
                  <w:sz w:val="18"/>
                </w:rPr>
                <w:t xml:space="preserve"> </w:t>
              </w:r>
            </w:hyperlink>
            <w:hyperlink r:id="rId137">
              <w:r>
                <w:rPr>
                  <w:color w:val="0000FF"/>
                  <w:sz w:val="18"/>
                  <w:u w:val="single" w:color="0000FF"/>
                </w:rPr>
                <w:t>Request to Exceed MME</w:t>
              </w:r>
            </w:hyperlink>
            <w:hyperlink r:id="rId138">
              <w:r>
                <w:rPr>
                  <w:color w:val="0000FF"/>
                  <w:sz w:val="18"/>
                </w:rPr>
                <w:t xml:space="preserve"> </w:t>
              </w:r>
            </w:hyperlink>
          </w:p>
          <w:p w14:paraId="73AE302A" w14:textId="77777777" w:rsidR="007F35E9" w:rsidRDefault="00000000">
            <w:pPr>
              <w:spacing w:after="210"/>
              <w:ind w:left="32"/>
            </w:pPr>
            <w:hyperlink r:id="rId139">
              <w:r>
                <w:rPr>
                  <w:color w:val="0000FF"/>
                  <w:sz w:val="18"/>
                  <w:u w:val="single" w:color="0000FF"/>
                </w:rPr>
                <w:t>Limit</w:t>
              </w:r>
            </w:hyperlink>
            <w:hyperlink r:id="rId140">
              <w:r>
                <w:rPr>
                  <w:color w:val="0000FF"/>
                  <w:sz w:val="18"/>
                </w:rPr>
                <w:t xml:space="preserve"> </w:t>
              </w:r>
            </w:hyperlink>
          </w:p>
          <w:p w14:paraId="7C7AB636" w14:textId="77777777" w:rsidR="007F35E9" w:rsidRDefault="00000000">
            <w:pPr>
              <w:spacing w:after="12"/>
              <w:ind w:left="32"/>
            </w:pPr>
            <w:hyperlink r:id="rId141">
              <w:r>
                <w:rPr>
                  <w:color w:val="0000FF"/>
                  <w:sz w:val="18"/>
                  <w:u w:val="single" w:color="0000FF"/>
                </w:rPr>
                <w:t>Opioid with Concurrent</w:t>
              </w:r>
            </w:hyperlink>
            <w:hyperlink r:id="rId142">
              <w:r>
                <w:rPr>
                  <w:color w:val="0000FF"/>
                  <w:sz w:val="18"/>
                </w:rPr>
                <w:t xml:space="preserve"> </w:t>
              </w:r>
            </w:hyperlink>
          </w:p>
          <w:p w14:paraId="0AAD38AC" w14:textId="77777777" w:rsidR="007F35E9" w:rsidRDefault="00000000">
            <w:pPr>
              <w:spacing w:after="12"/>
              <w:ind w:left="32"/>
            </w:pPr>
            <w:hyperlink r:id="rId143">
              <w:r>
                <w:rPr>
                  <w:color w:val="0000FF"/>
                  <w:sz w:val="18"/>
                  <w:u w:val="single" w:color="0000FF"/>
                </w:rPr>
                <w:t>Buprenorphine/Naloxone</w:t>
              </w:r>
            </w:hyperlink>
            <w:hyperlink r:id="rId144">
              <w:r>
                <w:rPr>
                  <w:color w:val="0000FF"/>
                  <w:sz w:val="18"/>
                </w:rPr>
                <w:t xml:space="preserve"> </w:t>
              </w:r>
            </w:hyperlink>
          </w:p>
          <w:p w14:paraId="3263C61F" w14:textId="77777777" w:rsidR="007F35E9" w:rsidRDefault="00000000">
            <w:pPr>
              <w:spacing w:after="210"/>
              <w:ind w:left="32"/>
            </w:pPr>
            <w:hyperlink r:id="rId145">
              <w:r>
                <w:rPr>
                  <w:color w:val="0000FF"/>
                  <w:sz w:val="18"/>
                  <w:u w:val="single" w:color="0000FF"/>
                </w:rPr>
                <w:t>PA Form</w:t>
              </w:r>
            </w:hyperlink>
            <w:hyperlink r:id="rId146">
              <w:r>
                <w:rPr>
                  <w:color w:val="0000FF"/>
                  <w:sz w:val="18"/>
                </w:rPr>
                <w:t xml:space="preserve"> </w:t>
              </w:r>
            </w:hyperlink>
          </w:p>
          <w:p w14:paraId="38B47079" w14:textId="77777777" w:rsidR="007F35E9" w:rsidRDefault="00000000">
            <w:pPr>
              <w:spacing w:after="12"/>
              <w:ind w:left="32"/>
            </w:pPr>
            <w:hyperlink r:id="rId147">
              <w:r>
                <w:rPr>
                  <w:color w:val="0000FF"/>
                  <w:sz w:val="18"/>
                  <w:u w:val="single" w:color="0000FF"/>
                </w:rPr>
                <w:t>Benzodiazepine and</w:t>
              </w:r>
            </w:hyperlink>
            <w:hyperlink r:id="rId148">
              <w:r>
                <w:rPr>
                  <w:color w:val="0000FF"/>
                  <w:sz w:val="18"/>
                </w:rPr>
                <w:t xml:space="preserve"> </w:t>
              </w:r>
            </w:hyperlink>
          </w:p>
          <w:p w14:paraId="7D4BAA4B" w14:textId="77777777" w:rsidR="007F35E9" w:rsidRDefault="00000000">
            <w:pPr>
              <w:spacing w:after="38"/>
              <w:ind w:left="32"/>
            </w:pPr>
            <w:hyperlink r:id="rId149">
              <w:r>
                <w:rPr>
                  <w:color w:val="0000FF"/>
                  <w:sz w:val="18"/>
                  <w:u w:val="single" w:color="0000FF"/>
                </w:rPr>
                <w:t>Opioid Concurrent</w:t>
              </w:r>
            </w:hyperlink>
            <w:hyperlink r:id="rId150">
              <w:r>
                <w:rPr>
                  <w:color w:val="0000FF"/>
                  <w:sz w:val="18"/>
                </w:rPr>
                <w:t xml:space="preserve"> </w:t>
              </w:r>
            </w:hyperlink>
          </w:p>
          <w:p w14:paraId="5AD1055E" w14:textId="77777777" w:rsidR="007F35E9" w:rsidRDefault="00000000">
            <w:pPr>
              <w:spacing w:after="0"/>
              <w:ind w:left="32"/>
            </w:pPr>
            <w:hyperlink r:id="rId151">
              <w:r>
                <w:rPr>
                  <w:color w:val="0000FF"/>
                  <w:sz w:val="18"/>
                  <w:u w:val="single" w:color="0000FF"/>
                </w:rPr>
                <w:t>Therapy PA Form</w:t>
              </w:r>
            </w:hyperlink>
            <w:hyperlink r:id="rId152">
              <w:r>
                <w:rPr>
                  <w:color w:val="0000FF"/>
                </w:rPr>
                <w:t xml:space="preserve"> </w:t>
              </w:r>
            </w:hyperlink>
          </w:p>
          <w:p w14:paraId="1FC7C662" w14:textId="77777777" w:rsidR="007F35E9" w:rsidRDefault="00000000">
            <w:pPr>
              <w:spacing w:after="0"/>
              <w:ind w:left="32"/>
            </w:pPr>
            <w:r>
              <w:rPr>
                <w:sz w:val="18"/>
              </w:rPr>
              <w:t xml:space="preserve"> </w:t>
            </w:r>
          </w:p>
        </w:tc>
      </w:tr>
    </w:tbl>
    <w:p w14:paraId="34B6A4A6" w14:textId="77777777" w:rsidR="007F35E9" w:rsidRDefault="007F35E9">
      <w:pPr>
        <w:spacing w:after="0"/>
        <w:ind w:left="-1151" w:right="440"/>
        <w:jc w:val="both"/>
      </w:pPr>
    </w:p>
    <w:tbl>
      <w:tblPr>
        <w:tblStyle w:val="TableGrid"/>
        <w:tblW w:w="13522" w:type="dxa"/>
        <w:tblInd w:w="8" w:type="dxa"/>
        <w:tblCellMar>
          <w:top w:w="53" w:type="dxa"/>
          <w:left w:w="86" w:type="dxa"/>
          <w:bottom w:w="0" w:type="dxa"/>
          <w:right w:w="33" w:type="dxa"/>
        </w:tblCellMar>
        <w:tblLook w:val="04A0" w:firstRow="1" w:lastRow="0" w:firstColumn="1" w:lastColumn="0" w:noHBand="0" w:noVBand="1"/>
      </w:tblPr>
      <w:tblGrid>
        <w:gridCol w:w="2784"/>
        <w:gridCol w:w="3868"/>
        <w:gridCol w:w="4772"/>
        <w:gridCol w:w="2098"/>
      </w:tblGrid>
      <w:tr w:rsidR="007F35E9" w14:paraId="0A963CFC"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5DD73724" w14:textId="77777777" w:rsidR="007F35E9" w:rsidRDefault="00000000">
            <w:pPr>
              <w:spacing w:after="0"/>
              <w:ind w:right="76"/>
              <w:jc w:val="center"/>
            </w:pPr>
            <w:r>
              <w:rPr>
                <w:b/>
              </w:rPr>
              <w:lastRenderedPageBreak/>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246B3AD1" w14:textId="77777777" w:rsidR="007F35E9" w:rsidRDefault="00000000">
            <w:pPr>
              <w:spacing w:after="0"/>
              <w:ind w:right="65"/>
              <w:jc w:val="center"/>
            </w:pPr>
            <w:r>
              <w:rPr>
                <w:b/>
              </w:rPr>
              <w:t xml:space="preserve">PREFERRED </w:t>
            </w:r>
          </w:p>
        </w:tc>
        <w:tc>
          <w:tcPr>
            <w:tcW w:w="4772" w:type="dxa"/>
            <w:tcBorders>
              <w:top w:val="single" w:sz="11" w:space="0" w:color="000000"/>
              <w:left w:val="single" w:sz="3" w:space="0" w:color="000000"/>
              <w:bottom w:val="single" w:sz="17" w:space="0" w:color="000000"/>
              <w:right w:val="single" w:sz="3" w:space="0" w:color="000000"/>
            </w:tcBorders>
          </w:tcPr>
          <w:p w14:paraId="40BC3C7E" w14:textId="77777777" w:rsidR="007F35E9" w:rsidRDefault="00000000">
            <w:pPr>
              <w:spacing w:after="0"/>
              <w:ind w:right="65"/>
              <w:jc w:val="center"/>
            </w:pPr>
            <w:r>
              <w:rPr>
                <w:b/>
              </w:rPr>
              <w:t xml:space="preserve">NON-PREFERRED </w:t>
            </w:r>
          </w:p>
        </w:tc>
        <w:tc>
          <w:tcPr>
            <w:tcW w:w="2098" w:type="dxa"/>
            <w:tcBorders>
              <w:top w:val="single" w:sz="11" w:space="0" w:color="000000"/>
              <w:left w:val="single" w:sz="3" w:space="0" w:color="000000"/>
              <w:bottom w:val="single" w:sz="17" w:space="0" w:color="000000"/>
              <w:right w:val="single" w:sz="3" w:space="0" w:color="000000"/>
            </w:tcBorders>
          </w:tcPr>
          <w:p w14:paraId="10697C14" w14:textId="77777777" w:rsidR="007F35E9" w:rsidRDefault="00000000">
            <w:pPr>
              <w:spacing w:after="0"/>
              <w:ind w:right="454"/>
              <w:jc w:val="right"/>
            </w:pPr>
            <w:r>
              <w:rPr>
                <w:b/>
              </w:rPr>
              <w:t xml:space="preserve">PA CRITERIA         </w:t>
            </w:r>
          </w:p>
          <w:p w14:paraId="39C9B7A0" w14:textId="77777777" w:rsidR="007F35E9" w:rsidRDefault="00000000">
            <w:pPr>
              <w:spacing w:after="0"/>
              <w:ind w:right="49"/>
              <w:jc w:val="center"/>
            </w:pPr>
            <w:r>
              <w:rPr>
                <w:b/>
                <w:sz w:val="18"/>
              </w:rPr>
              <w:t>(if applicable)</w:t>
            </w:r>
            <w:r>
              <w:rPr>
                <w:b/>
              </w:rPr>
              <w:t xml:space="preserve"> </w:t>
            </w:r>
          </w:p>
        </w:tc>
      </w:tr>
      <w:tr w:rsidR="007F35E9" w14:paraId="796AA20C" w14:textId="77777777">
        <w:trPr>
          <w:trHeight w:val="309"/>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40AE4A71" w14:textId="77777777" w:rsidR="007F35E9" w:rsidRDefault="00000000">
            <w:pPr>
              <w:spacing w:after="0"/>
              <w:ind w:right="70"/>
              <w:jc w:val="center"/>
            </w:pPr>
            <w:r>
              <w:rPr>
                <w:rFonts w:ascii="Cambria" w:eastAsia="Cambria" w:hAnsi="Cambria" w:cs="Cambria"/>
                <w:b/>
                <w:color w:val="FFFFFF"/>
                <w:sz w:val="20"/>
              </w:rPr>
              <w:t>CNS AND OTHERS - Continued</w:t>
            </w:r>
            <w:r>
              <w:rPr>
                <w:rFonts w:ascii="Cambria" w:eastAsia="Cambria" w:hAnsi="Cambria" w:cs="Cambria"/>
                <w:b/>
                <w:color w:val="FFFFFF"/>
                <w:sz w:val="18"/>
              </w:rPr>
              <w:t xml:space="preserve"> </w:t>
            </w:r>
          </w:p>
        </w:tc>
      </w:tr>
      <w:tr w:rsidR="007F35E9" w14:paraId="4446F313" w14:textId="77777777">
        <w:trPr>
          <w:trHeight w:val="6701"/>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0AD78DC4" w14:textId="77777777" w:rsidR="007F35E9" w:rsidRDefault="00000000">
            <w:pPr>
              <w:spacing w:after="0"/>
              <w:ind w:left="17"/>
            </w:pPr>
            <w:r>
              <w:rPr>
                <w:b/>
                <w:sz w:val="18"/>
              </w:rPr>
              <w:t xml:space="preserve">Skeletal Muscle Relaxants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0A663ECB" w14:textId="77777777" w:rsidR="007F35E9" w:rsidRDefault="00000000">
            <w:pPr>
              <w:numPr>
                <w:ilvl w:val="0"/>
                <w:numId w:val="60"/>
              </w:numPr>
              <w:spacing w:after="0"/>
              <w:ind w:hanging="360"/>
            </w:pPr>
            <w:r>
              <w:rPr>
                <w:sz w:val="18"/>
              </w:rPr>
              <w:t xml:space="preserve">baclofen </w:t>
            </w:r>
          </w:p>
          <w:p w14:paraId="0F83BA21" w14:textId="77777777" w:rsidR="007F35E9" w:rsidRDefault="00000000">
            <w:pPr>
              <w:numPr>
                <w:ilvl w:val="0"/>
                <w:numId w:val="60"/>
              </w:numPr>
              <w:spacing w:after="0"/>
              <w:ind w:hanging="360"/>
            </w:pPr>
            <w:r>
              <w:rPr>
                <w:sz w:val="18"/>
              </w:rPr>
              <w:t xml:space="preserve">chlorzoxazone </w:t>
            </w:r>
          </w:p>
          <w:p w14:paraId="4B88494C" w14:textId="77777777" w:rsidR="007F35E9" w:rsidRDefault="00000000">
            <w:pPr>
              <w:numPr>
                <w:ilvl w:val="0"/>
                <w:numId w:val="60"/>
              </w:numPr>
              <w:spacing w:after="0"/>
              <w:ind w:hanging="360"/>
            </w:pPr>
            <w:r>
              <w:rPr>
                <w:sz w:val="18"/>
              </w:rPr>
              <w:t xml:space="preserve">cyclobenzaprine IR (tabs) </w:t>
            </w:r>
          </w:p>
          <w:p w14:paraId="4670C31F" w14:textId="77777777" w:rsidR="007F35E9" w:rsidRDefault="00000000">
            <w:pPr>
              <w:numPr>
                <w:ilvl w:val="0"/>
                <w:numId w:val="60"/>
              </w:numPr>
              <w:spacing w:after="0"/>
              <w:ind w:hanging="360"/>
            </w:pPr>
            <w:r>
              <w:rPr>
                <w:sz w:val="18"/>
              </w:rPr>
              <w:t xml:space="preserve">methocarbamol </w:t>
            </w:r>
          </w:p>
          <w:p w14:paraId="6EFA6648" w14:textId="77777777" w:rsidR="007F35E9" w:rsidRDefault="00000000">
            <w:pPr>
              <w:numPr>
                <w:ilvl w:val="0"/>
                <w:numId w:val="60"/>
              </w:numPr>
              <w:spacing w:after="0"/>
              <w:ind w:hanging="360"/>
            </w:pPr>
            <w:r>
              <w:rPr>
                <w:sz w:val="18"/>
              </w:rPr>
              <w:t xml:space="preserve">orphenadrine citrate </w:t>
            </w:r>
          </w:p>
          <w:p w14:paraId="1732D930" w14:textId="77777777" w:rsidR="007F35E9" w:rsidRDefault="00000000">
            <w:pPr>
              <w:numPr>
                <w:ilvl w:val="0"/>
                <w:numId w:val="60"/>
              </w:numPr>
              <w:spacing w:after="0"/>
              <w:ind w:hanging="360"/>
            </w:pPr>
            <w:r>
              <w:rPr>
                <w:sz w:val="18"/>
              </w:rPr>
              <w:t xml:space="preserve">tizanidine tablets </w:t>
            </w:r>
          </w:p>
          <w:p w14:paraId="14C2B1D3" w14:textId="77777777" w:rsidR="007F35E9" w:rsidRDefault="00000000">
            <w:pPr>
              <w:spacing w:after="12"/>
              <w:ind w:left="21"/>
            </w:pPr>
            <w:r>
              <w:rPr>
                <w:sz w:val="18"/>
              </w:rPr>
              <w:t xml:space="preserve"> </w:t>
            </w:r>
          </w:p>
          <w:p w14:paraId="0C2CA5A6" w14:textId="77777777" w:rsidR="007F35E9" w:rsidRDefault="00000000">
            <w:pPr>
              <w:spacing w:after="20"/>
              <w:ind w:left="21"/>
            </w:pPr>
            <w:r>
              <w:rPr>
                <w:b/>
                <w:i/>
                <w:sz w:val="18"/>
              </w:rPr>
              <w:t xml:space="preserve">Granules/Liquid Formulation </w:t>
            </w:r>
          </w:p>
          <w:p w14:paraId="27DB9B69" w14:textId="77777777" w:rsidR="007F35E9" w:rsidRDefault="00000000">
            <w:pPr>
              <w:numPr>
                <w:ilvl w:val="0"/>
                <w:numId w:val="60"/>
              </w:numPr>
              <w:spacing w:after="4" w:line="236" w:lineRule="auto"/>
              <w:ind w:hanging="360"/>
            </w:pPr>
            <w:proofErr w:type="spellStart"/>
            <w:r>
              <w:rPr>
                <w:sz w:val="18"/>
              </w:rPr>
              <w:t>Lyvispah</w:t>
            </w:r>
            <w:proofErr w:type="spellEnd"/>
            <w:r>
              <w:rPr>
                <w:sz w:val="18"/>
              </w:rPr>
              <w:t xml:space="preserve"> granules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unable to swallow tablets </w:t>
            </w:r>
          </w:p>
          <w:p w14:paraId="2EE5D746" w14:textId="77777777" w:rsidR="007F35E9" w:rsidRDefault="00000000">
            <w:pPr>
              <w:spacing w:after="0"/>
              <w:ind w:left="21"/>
            </w:pPr>
            <w:r>
              <w:rPr>
                <w:sz w:val="18"/>
              </w:rPr>
              <w:t xml:space="preserve"> </w:t>
            </w:r>
          </w:p>
        </w:tc>
        <w:tc>
          <w:tcPr>
            <w:tcW w:w="4772" w:type="dxa"/>
            <w:tcBorders>
              <w:top w:val="single" w:sz="17" w:space="0" w:color="000000"/>
              <w:left w:val="single" w:sz="6" w:space="0" w:color="000000"/>
              <w:bottom w:val="single" w:sz="6" w:space="0" w:color="000000"/>
              <w:right w:val="single" w:sz="6" w:space="0" w:color="000000"/>
            </w:tcBorders>
            <w:shd w:val="clear" w:color="auto" w:fill="F2F2F2"/>
          </w:tcPr>
          <w:p w14:paraId="428060E3" w14:textId="77777777" w:rsidR="007F35E9" w:rsidRDefault="00000000">
            <w:pPr>
              <w:numPr>
                <w:ilvl w:val="0"/>
                <w:numId w:val="61"/>
              </w:numPr>
              <w:spacing w:after="0"/>
              <w:ind w:hanging="360"/>
            </w:pPr>
            <w:proofErr w:type="spellStart"/>
            <w:r>
              <w:rPr>
                <w:sz w:val="18"/>
              </w:rPr>
              <w:t>Amrix</w:t>
            </w:r>
            <w:proofErr w:type="spellEnd"/>
            <w:r>
              <w:rPr>
                <w:sz w:val="18"/>
              </w:rPr>
              <w:t xml:space="preserve">                                                                     </w:t>
            </w:r>
          </w:p>
          <w:p w14:paraId="5211B0BE" w14:textId="77777777" w:rsidR="007F35E9" w:rsidRDefault="00000000">
            <w:pPr>
              <w:spacing w:after="14" w:line="241" w:lineRule="auto"/>
              <w:ind w:left="720" w:right="51"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try cyclobenzaprine tablets within the past 30 days </w:t>
            </w:r>
          </w:p>
          <w:p w14:paraId="0BB63F6B" w14:textId="77777777" w:rsidR="007F35E9" w:rsidRDefault="00000000">
            <w:pPr>
              <w:numPr>
                <w:ilvl w:val="0"/>
                <w:numId w:val="61"/>
              </w:numPr>
              <w:spacing w:after="0"/>
              <w:ind w:hanging="360"/>
            </w:pPr>
            <w:r>
              <w:rPr>
                <w:sz w:val="18"/>
              </w:rPr>
              <w:t xml:space="preserve">dantrolene </w:t>
            </w:r>
          </w:p>
          <w:p w14:paraId="69ABAFE7" w14:textId="77777777" w:rsidR="007F35E9" w:rsidRDefault="00000000">
            <w:pPr>
              <w:numPr>
                <w:ilvl w:val="0"/>
                <w:numId w:val="61"/>
              </w:numPr>
              <w:spacing w:after="0"/>
              <w:ind w:hanging="360"/>
            </w:pPr>
            <w:proofErr w:type="spellStart"/>
            <w:r>
              <w:rPr>
                <w:sz w:val="18"/>
              </w:rPr>
              <w:t>Fexmid</w:t>
            </w:r>
            <w:proofErr w:type="spellEnd"/>
            <w:r>
              <w:rPr>
                <w:sz w:val="18"/>
              </w:rPr>
              <w:t xml:space="preserve"> </w:t>
            </w:r>
          </w:p>
          <w:p w14:paraId="7A882E6B" w14:textId="77777777" w:rsidR="007F35E9" w:rsidRDefault="00000000">
            <w:pPr>
              <w:numPr>
                <w:ilvl w:val="0"/>
                <w:numId w:val="61"/>
              </w:numPr>
              <w:spacing w:after="0"/>
              <w:ind w:hanging="360"/>
            </w:pPr>
            <w:proofErr w:type="spellStart"/>
            <w:r>
              <w:rPr>
                <w:sz w:val="18"/>
              </w:rPr>
              <w:t>Lorzone</w:t>
            </w:r>
            <w:proofErr w:type="spellEnd"/>
            <w:r>
              <w:rPr>
                <w:sz w:val="18"/>
              </w:rPr>
              <w:t xml:space="preserve"> </w:t>
            </w:r>
          </w:p>
          <w:p w14:paraId="5569C897" w14:textId="77777777" w:rsidR="007F35E9" w:rsidRDefault="00000000">
            <w:pPr>
              <w:numPr>
                <w:ilvl w:val="0"/>
                <w:numId w:val="61"/>
              </w:numPr>
              <w:spacing w:after="0"/>
              <w:ind w:hanging="360"/>
            </w:pPr>
            <w:r>
              <w:rPr>
                <w:sz w:val="18"/>
              </w:rPr>
              <w:t xml:space="preserve">metaxalone </w:t>
            </w:r>
          </w:p>
          <w:p w14:paraId="56411D4C" w14:textId="77777777" w:rsidR="007F35E9" w:rsidRDefault="00000000">
            <w:pPr>
              <w:numPr>
                <w:ilvl w:val="0"/>
                <w:numId w:val="61"/>
              </w:numPr>
              <w:spacing w:after="0"/>
              <w:ind w:hanging="360"/>
            </w:pPr>
            <w:proofErr w:type="spellStart"/>
            <w:r>
              <w:rPr>
                <w:sz w:val="18"/>
              </w:rPr>
              <w:t>Norgesic</w:t>
            </w:r>
            <w:proofErr w:type="spellEnd"/>
            <w:r>
              <w:rPr>
                <w:sz w:val="18"/>
              </w:rPr>
              <w:t xml:space="preserve"> </w:t>
            </w:r>
          </w:p>
          <w:p w14:paraId="1B0DE1A6" w14:textId="77777777" w:rsidR="007F35E9" w:rsidRDefault="00000000">
            <w:pPr>
              <w:numPr>
                <w:ilvl w:val="0"/>
                <w:numId w:val="61"/>
              </w:numPr>
              <w:spacing w:after="0"/>
              <w:ind w:hanging="360"/>
            </w:pPr>
            <w:proofErr w:type="spellStart"/>
            <w:r>
              <w:rPr>
                <w:sz w:val="18"/>
              </w:rPr>
              <w:t>Norgesic</w:t>
            </w:r>
            <w:proofErr w:type="spellEnd"/>
            <w:r>
              <w:rPr>
                <w:sz w:val="18"/>
              </w:rPr>
              <w:t xml:space="preserve"> Forte </w:t>
            </w:r>
          </w:p>
          <w:p w14:paraId="7E966C80" w14:textId="77777777" w:rsidR="007F35E9" w:rsidRDefault="00000000">
            <w:pPr>
              <w:numPr>
                <w:ilvl w:val="0"/>
                <w:numId w:val="61"/>
              </w:numPr>
              <w:spacing w:after="0"/>
              <w:ind w:hanging="360"/>
            </w:pPr>
            <w:proofErr w:type="spellStart"/>
            <w:r>
              <w:rPr>
                <w:sz w:val="18"/>
              </w:rPr>
              <w:t>Orphengesic</w:t>
            </w:r>
            <w:proofErr w:type="spellEnd"/>
            <w:r>
              <w:rPr>
                <w:sz w:val="18"/>
              </w:rPr>
              <w:t xml:space="preserve"> Forte </w:t>
            </w:r>
          </w:p>
          <w:p w14:paraId="6BCD6A7A" w14:textId="77777777" w:rsidR="007F35E9" w:rsidRDefault="00000000">
            <w:pPr>
              <w:numPr>
                <w:ilvl w:val="0"/>
                <w:numId w:val="61"/>
              </w:numPr>
              <w:spacing w:after="0"/>
              <w:ind w:hanging="360"/>
            </w:pPr>
            <w:r>
              <w:rPr>
                <w:sz w:val="18"/>
              </w:rPr>
              <w:t xml:space="preserve">orphenadrine/aspirin/caffeine </w:t>
            </w:r>
          </w:p>
          <w:p w14:paraId="427AAD73" w14:textId="77777777" w:rsidR="007F35E9" w:rsidRDefault="00000000">
            <w:pPr>
              <w:numPr>
                <w:ilvl w:val="0"/>
                <w:numId w:val="61"/>
              </w:numPr>
              <w:spacing w:after="0"/>
              <w:ind w:hanging="360"/>
            </w:pPr>
            <w:proofErr w:type="spellStart"/>
            <w:r>
              <w:rPr>
                <w:sz w:val="18"/>
              </w:rPr>
              <w:t>Tanlor</w:t>
            </w:r>
            <w:proofErr w:type="spellEnd"/>
            <w:r>
              <w:rPr>
                <w:sz w:val="18"/>
              </w:rPr>
              <w:t xml:space="preserve"> </w:t>
            </w:r>
          </w:p>
          <w:p w14:paraId="775CFA9A" w14:textId="77777777" w:rsidR="007F35E9" w:rsidRDefault="00000000">
            <w:pPr>
              <w:numPr>
                <w:ilvl w:val="0"/>
                <w:numId w:val="61"/>
              </w:numPr>
              <w:spacing w:after="0"/>
              <w:ind w:hanging="360"/>
            </w:pPr>
            <w:r>
              <w:rPr>
                <w:sz w:val="18"/>
              </w:rPr>
              <w:t xml:space="preserve">tizanidine capsules </w:t>
            </w:r>
          </w:p>
          <w:p w14:paraId="4506E061" w14:textId="77777777" w:rsidR="007F35E9" w:rsidRDefault="00000000">
            <w:pPr>
              <w:spacing w:after="12"/>
              <w:ind w:left="21"/>
            </w:pPr>
            <w:r>
              <w:rPr>
                <w:sz w:val="18"/>
              </w:rPr>
              <w:t xml:space="preserve"> </w:t>
            </w:r>
          </w:p>
          <w:p w14:paraId="33DABB96" w14:textId="77777777" w:rsidR="007F35E9" w:rsidRDefault="00000000">
            <w:pPr>
              <w:spacing w:after="25"/>
              <w:ind w:left="21"/>
            </w:pPr>
            <w:r>
              <w:rPr>
                <w:sz w:val="18"/>
              </w:rPr>
              <w:t xml:space="preserve">PA criteria must be met for the following: </w:t>
            </w:r>
          </w:p>
          <w:p w14:paraId="695B34DE" w14:textId="77777777" w:rsidR="007F35E9" w:rsidRDefault="00000000">
            <w:pPr>
              <w:numPr>
                <w:ilvl w:val="0"/>
                <w:numId w:val="61"/>
              </w:numPr>
              <w:spacing w:after="0"/>
              <w:ind w:hanging="360"/>
            </w:pPr>
            <w:r>
              <w:rPr>
                <w:sz w:val="18"/>
              </w:rPr>
              <w:t xml:space="preserve">carisoprodol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4 tabs/day </w:t>
            </w:r>
          </w:p>
          <w:p w14:paraId="6B081E82" w14:textId="77777777" w:rsidR="007F35E9" w:rsidRDefault="00000000">
            <w:pPr>
              <w:spacing w:after="0"/>
              <w:ind w:left="360"/>
            </w:pPr>
            <w:r>
              <w:rPr>
                <w:sz w:val="18"/>
              </w:rPr>
              <w:t xml:space="preserve"> </w:t>
            </w:r>
          </w:p>
          <w:p w14:paraId="318756B7" w14:textId="77777777" w:rsidR="007F35E9" w:rsidRDefault="00000000">
            <w:pPr>
              <w:spacing w:after="8" w:line="272" w:lineRule="auto"/>
              <w:ind w:left="21"/>
            </w:pPr>
            <w:r>
              <w:rPr>
                <w:sz w:val="18"/>
              </w:rPr>
              <w:t xml:space="preserve">Generic Medically Necessary PA criteria must be met for the following: </w:t>
            </w:r>
          </w:p>
          <w:p w14:paraId="30167D21" w14:textId="77777777" w:rsidR="007F35E9" w:rsidRDefault="00000000">
            <w:pPr>
              <w:numPr>
                <w:ilvl w:val="0"/>
                <w:numId w:val="61"/>
              </w:numPr>
              <w:spacing w:after="0" w:line="238" w:lineRule="auto"/>
              <w:ind w:hanging="360"/>
            </w:pPr>
            <w:r>
              <w:rPr>
                <w:sz w:val="18"/>
              </w:rPr>
              <w:t xml:space="preserve">cyclobenzaprine ER (caps) </w:t>
            </w:r>
            <w:r>
              <w:rPr>
                <w:rFonts w:ascii="Courier New" w:eastAsia="Courier New" w:hAnsi="Courier New" w:cs="Courier New"/>
                <w:sz w:val="18"/>
              </w:rPr>
              <w:t>o</w:t>
            </w:r>
            <w:r>
              <w:rPr>
                <w:rFonts w:ascii="Arial" w:eastAsia="Arial" w:hAnsi="Arial" w:cs="Arial"/>
                <w:sz w:val="18"/>
              </w:rPr>
              <w:t xml:space="preserve"> </w:t>
            </w:r>
            <w:r>
              <w:rPr>
                <w:sz w:val="18"/>
              </w:rPr>
              <w:t xml:space="preserve">ST – must try cyclobenzaprine tablets within the past 30 days  </w:t>
            </w:r>
          </w:p>
          <w:p w14:paraId="69CB1BE0" w14:textId="77777777" w:rsidR="007F35E9" w:rsidRDefault="00000000">
            <w:pPr>
              <w:spacing w:after="0"/>
              <w:ind w:left="720"/>
            </w:pPr>
            <w:r>
              <w:rPr>
                <w:sz w:val="18"/>
              </w:rPr>
              <w:t xml:space="preserve"> </w:t>
            </w:r>
          </w:p>
          <w:p w14:paraId="2FF945C1" w14:textId="77777777" w:rsidR="007F35E9" w:rsidRDefault="00000000">
            <w:pPr>
              <w:spacing w:after="12"/>
              <w:ind w:left="21"/>
            </w:pPr>
            <w:r>
              <w:rPr>
                <w:b/>
                <w:i/>
                <w:sz w:val="18"/>
              </w:rPr>
              <w:t xml:space="preserve">Granules/Liquid Formulation </w:t>
            </w:r>
          </w:p>
          <w:p w14:paraId="08F5CDBD" w14:textId="77777777" w:rsidR="007F35E9" w:rsidRDefault="00000000">
            <w:pPr>
              <w:numPr>
                <w:ilvl w:val="0"/>
                <w:numId w:val="61"/>
              </w:numPr>
              <w:spacing w:after="0"/>
              <w:ind w:hanging="360"/>
            </w:pPr>
            <w:r>
              <w:rPr>
                <w:sz w:val="18"/>
              </w:rPr>
              <w:t xml:space="preserve">baclofen 5 mg/5 mL sol; baclofen 10 mg/5 mL sol; baclofen 25 mg/5mL susp; </w:t>
            </w:r>
            <w:proofErr w:type="spellStart"/>
            <w:r>
              <w:rPr>
                <w:sz w:val="18"/>
              </w:rPr>
              <w:t>Fleqsuvy</w:t>
            </w:r>
            <w:proofErr w:type="spellEnd"/>
            <w:r>
              <w:rPr>
                <w:sz w:val="18"/>
              </w:rPr>
              <w:t xml:space="preserve"> susp </w:t>
            </w:r>
            <w:r>
              <w:rPr>
                <w:rFonts w:ascii="Courier New" w:eastAsia="Courier New" w:hAnsi="Courier New" w:cs="Courier New"/>
                <w:sz w:val="18"/>
              </w:rPr>
              <w:t>o</w:t>
            </w:r>
            <w:r>
              <w:rPr>
                <w:rFonts w:ascii="Arial" w:eastAsia="Arial" w:hAnsi="Arial" w:cs="Arial"/>
                <w:sz w:val="18"/>
              </w:rPr>
              <w:t xml:space="preserve"> </w:t>
            </w:r>
            <w:r>
              <w:rPr>
                <w:sz w:val="18"/>
              </w:rPr>
              <w:t xml:space="preserve">ST – trial and failure of </w:t>
            </w:r>
            <w:proofErr w:type="spellStart"/>
            <w:r>
              <w:rPr>
                <w:sz w:val="18"/>
              </w:rPr>
              <w:t>Lyvispah</w:t>
            </w:r>
            <w:proofErr w:type="spellEnd"/>
            <w:r>
              <w:rPr>
                <w:sz w:val="18"/>
              </w:rPr>
              <w:t xml:space="preserve"> (baclofen) or medical rationale for use </w:t>
            </w:r>
          </w:p>
        </w:tc>
        <w:tc>
          <w:tcPr>
            <w:tcW w:w="2098" w:type="dxa"/>
            <w:tcBorders>
              <w:top w:val="single" w:sz="17" w:space="0" w:color="000000"/>
              <w:left w:val="single" w:sz="6" w:space="0" w:color="000000"/>
              <w:bottom w:val="single" w:sz="6" w:space="0" w:color="000000"/>
              <w:right w:val="single" w:sz="6" w:space="0" w:color="000000"/>
            </w:tcBorders>
            <w:shd w:val="clear" w:color="auto" w:fill="F2F2F2"/>
          </w:tcPr>
          <w:p w14:paraId="58E29038" w14:textId="77777777" w:rsidR="007F35E9" w:rsidRDefault="00000000">
            <w:pPr>
              <w:spacing w:after="12"/>
              <w:ind w:left="21"/>
            </w:pPr>
            <w:hyperlink r:id="rId153">
              <w:r>
                <w:rPr>
                  <w:color w:val="0000FF"/>
                  <w:sz w:val="18"/>
                  <w:u w:val="single" w:color="0000FF"/>
                </w:rPr>
                <w:t>Carisoprodol Agents PA</w:t>
              </w:r>
            </w:hyperlink>
            <w:hyperlink r:id="rId154">
              <w:r>
                <w:rPr>
                  <w:color w:val="0000FF"/>
                  <w:sz w:val="18"/>
                </w:rPr>
                <w:t xml:space="preserve"> </w:t>
              </w:r>
            </w:hyperlink>
          </w:p>
          <w:p w14:paraId="06C395E7" w14:textId="77777777" w:rsidR="007F35E9" w:rsidRDefault="00000000">
            <w:pPr>
              <w:spacing w:after="12"/>
              <w:ind w:left="21"/>
            </w:pPr>
            <w:hyperlink r:id="rId155">
              <w:r>
                <w:rPr>
                  <w:color w:val="0000FF"/>
                  <w:sz w:val="18"/>
                  <w:u w:val="single" w:color="0000FF"/>
                </w:rPr>
                <w:t>Criteria</w:t>
              </w:r>
            </w:hyperlink>
            <w:hyperlink r:id="rId156">
              <w:r>
                <w:rPr>
                  <w:color w:val="0000FF"/>
                  <w:sz w:val="18"/>
                </w:rPr>
                <w:t xml:space="preserve"> </w:t>
              </w:r>
            </w:hyperlink>
          </w:p>
          <w:p w14:paraId="185A856E" w14:textId="77777777" w:rsidR="007F35E9" w:rsidRDefault="00000000">
            <w:pPr>
              <w:spacing w:after="12"/>
              <w:ind w:left="21"/>
            </w:pPr>
            <w:r>
              <w:rPr>
                <w:color w:val="0000FF"/>
                <w:sz w:val="18"/>
              </w:rPr>
              <w:t xml:space="preserve"> </w:t>
            </w:r>
          </w:p>
          <w:p w14:paraId="63BD7D83" w14:textId="77777777" w:rsidR="007F35E9" w:rsidRDefault="00000000">
            <w:pPr>
              <w:spacing w:after="5"/>
              <w:ind w:left="21"/>
            </w:pPr>
            <w:hyperlink r:id="rId157">
              <w:r>
                <w:rPr>
                  <w:color w:val="0000FF"/>
                  <w:sz w:val="18"/>
                  <w:u w:val="single" w:color="0000FF"/>
                </w:rPr>
                <w:t>Carisoprodol Agents PA</w:t>
              </w:r>
            </w:hyperlink>
            <w:hyperlink r:id="rId158">
              <w:r>
                <w:rPr>
                  <w:color w:val="0000FF"/>
                  <w:sz w:val="18"/>
                </w:rPr>
                <w:t xml:space="preserve"> </w:t>
              </w:r>
            </w:hyperlink>
          </w:p>
          <w:p w14:paraId="7784FF66" w14:textId="77777777" w:rsidR="007F35E9" w:rsidRDefault="00000000">
            <w:pPr>
              <w:spacing w:after="0"/>
              <w:ind w:left="21"/>
            </w:pPr>
            <w:hyperlink r:id="rId159">
              <w:r>
                <w:rPr>
                  <w:color w:val="0000FF"/>
                  <w:sz w:val="18"/>
                  <w:u w:val="single" w:color="0000FF"/>
                </w:rPr>
                <w:t>Form</w:t>
              </w:r>
            </w:hyperlink>
            <w:hyperlink r:id="rId160">
              <w:r>
                <w:rPr>
                  <w:sz w:val="18"/>
                </w:rPr>
                <w:t xml:space="preserve"> </w:t>
              </w:r>
            </w:hyperlink>
          </w:p>
        </w:tc>
      </w:tr>
      <w:tr w:rsidR="007F35E9" w14:paraId="24CAEEB5"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70E80607" w14:textId="77777777" w:rsidR="007F35E9" w:rsidRDefault="00000000">
            <w:pPr>
              <w:spacing w:after="0"/>
              <w:ind w:right="66"/>
              <w:jc w:val="center"/>
            </w:pPr>
            <w:r>
              <w:rPr>
                <w:b/>
              </w:rPr>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103C2A7D" w14:textId="77777777" w:rsidR="007F35E9" w:rsidRDefault="00000000">
            <w:pPr>
              <w:spacing w:after="0"/>
              <w:ind w:right="60"/>
              <w:jc w:val="center"/>
            </w:pPr>
            <w:r>
              <w:rPr>
                <w:b/>
              </w:rPr>
              <w:t xml:space="preserve">PREFERRED </w:t>
            </w:r>
          </w:p>
        </w:tc>
        <w:tc>
          <w:tcPr>
            <w:tcW w:w="4772" w:type="dxa"/>
            <w:tcBorders>
              <w:top w:val="single" w:sz="11" w:space="0" w:color="000000"/>
              <w:left w:val="single" w:sz="3" w:space="0" w:color="000000"/>
              <w:bottom w:val="single" w:sz="17" w:space="0" w:color="000000"/>
              <w:right w:val="single" w:sz="3" w:space="0" w:color="000000"/>
            </w:tcBorders>
          </w:tcPr>
          <w:p w14:paraId="6F36BF45" w14:textId="77777777" w:rsidR="007F35E9" w:rsidRDefault="00000000">
            <w:pPr>
              <w:spacing w:after="0"/>
              <w:ind w:right="60"/>
              <w:jc w:val="center"/>
            </w:pPr>
            <w:r>
              <w:rPr>
                <w:b/>
              </w:rPr>
              <w:t xml:space="preserve">NON-PREFERRED </w:t>
            </w:r>
          </w:p>
        </w:tc>
        <w:tc>
          <w:tcPr>
            <w:tcW w:w="2098" w:type="dxa"/>
            <w:tcBorders>
              <w:top w:val="single" w:sz="11" w:space="0" w:color="000000"/>
              <w:left w:val="single" w:sz="3" w:space="0" w:color="000000"/>
              <w:bottom w:val="single" w:sz="17" w:space="0" w:color="000000"/>
              <w:right w:val="single" w:sz="3" w:space="0" w:color="000000"/>
            </w:tcBorders>
          </w:tcPr>
          <w:p w14:paraId="2254AD4F" w14:textId="77777777" w:rsidR="007F35E9" w:rsidRDefault="00000000">
            <w:pPr>
              <w:spacing w:after="0"/>
              <w:ind w:right="454"/>
              <w:jc w:val="right"/>
            </w:pPr>
            <w:r>
              <w:rPr>
                <w:b/>
              </w:rPr>
              <w:t xml:space="preserve">PA CRITERIA         </w:t>
            </w:r>
          </w:p>
          <w:p w14:paraId="25897143" w14:textId="77777777" w:rsidR="007F35E9" w:rsidRDefault="00000000">
            <w:pPr>
              <w:spacing w:after="0"/>
              <w:ind w:right="42"/>
              <w:jc w:val="center"/>
            </w:pPr>
            <w:r>
              <w:rPr>
                <w:b/>
                <w:sz w:val="18"/>
              </w:rPr>
              <w:t>(if applicable)</w:t>
            </w:r>
            <w:r>
              <w:rPr>
                <w:b/>
              </w:rPr>
              <w:t xml:space="preserve"> </w:t>
            </w:r>
          </w:p>
        </w:tc>
      </w:tr>
      <w:tr w:rsidR="007F35E9" w14:paraId="0310F414" w14:textId="77777777">
        <w:trPr>
          <w:trHeight w:val="304"/>
        </w:trPr>
        <w:tc>
          <w:tcPr>
            <w:tcW w:w="2784" w:type="dxa"/>
            <w:tcBorders>
              <w:top w:val="single" w:sz="17" w:space="0" w:color="000000"/>
              <w:left w:val="single" w:sz="3" w:space="0" w:color="000000"/>
              <w:bottom w:val="single" w:sz="17" w:space="0" w:color="000000"/>
              <w:right w:val="nil"/>
            </w:tcBorders>
            <w:shd w:val="clear" w:color="auto" w:fill="FF612B"/>
          </w:tcPr>
          <w:p w14:paraId="183467A7" w14:textId="77777777" w:rsidR="007F35E9" w:rsidRDefault="007F35E9"/>
        </w:tc>
        <w:tc>
          <w:tcPr>
            <w:tcW w:w="8640" w:type="dxa"/>
            <w:gridSpan w:val="2"/>
            <w:tcBorders>
              <w:top w:val="single" w:sz="17" w:space="0" w:color="000000"/>
              <w:left w:val="nil"/>
              <w:bottom w:val="single" w:sz="17" w:space="0" w:color="000000"/>
              <w:right w:val="nil"/>
            </w:tcBorders>
            <w:shd w:val="clear" w:color="auto" w:fill="FF612B"/>
          </w:tcPr>
          <w:p w14:paraId="2D79399A" w14:textId="77777777" w:rsidR="007F35E9" w:rsidRDefault="00000000">
            <w:pPr>
              <w:spacing w:after="0"/>
              <w:ind w:right="743"/>
              <w:jc w:val="center"/>
            </w:pPr>
            <w:r>
              <w:rPr>
                <w:rFonts w:ascii="Cambria" w:eastAsia="Cambria" w:hAnsi="Cambria" w:cs="Cambria"/>
                <w:b/>
                <w:color w:val="FFFFFF"/>
                <w:sz w:val="20"/>
              </w:rPr>
              <w:t>CNS AND OTHERS - Continued</w:t>
            </w:r>
            <w:r>
              <w:rPr>
                <w:rFonts w:ascii="Cambria" w:eastAsia="Cambria" w:hAnsi="Cambria" w:cs="Cambria"/>
                <w:b/>
                <w:color w:val="FFFFFF"/>
                <w:sz w:val="18"/>
              </w:rPr>
              <w:t xml:space="preserve"> </w:t>
            </w:r>
          </w:p>
        </w:tc>
        <w:tc>
          <w:tcPr>
            <w:tcW w:w="2098" w:type="dxa"/>
            <w:tcBorders>
              <w:top w:val="single" w:sz="17" w:space="0" w:color="000000"/>
              <w:left w:val="nil"/>
              <w:bottom w:val="single" w:sz="17" w:space="0" w:color="000000"/>
              <w:right w:val="single" w:sz="3" w:space="0" w:color="000000"/>
            </w:tcBorders>
            <w:shd w:val="clear" w:color="auto" w:fill="FF612B"/>
          </w:tcPr>
          <w:p w14:paraId="1EA38ACF" w14:textId="77777777" w:rsidR="007F35E9" w:rsidRDefault="007F35E9"/>
        </w:tc>
      </w:tr>
      <w:tr w:rsidR="007F35E9" w14:paraId="5633E46A" w14:textId="77777777">
        <w:trPr>
          <w:trHeight w:val="4149"/>
        </w:trPr>
        <w:tc>
          <w:tcPr>
            <w:tcW w:w="2784" w:type="dxa"/>
            <w:tcBorders>
              <w:top w:val="single" w:sz="17" w:space="0" w:color="000000"/>
              <w:left w:val="single" w:sz="6" w:space="0" w:color="000000"/>
              <w:bottom w:val="single" w:sz="6" w:space="0" w:color="000000"/>
              <w:right w:val="single" w:sz="6" w:space="0" w:color="000000"/>
            </w:tcBorders>
          </w:tcPr>
          <w:p w14:paraId="3C7064AE" w14:textId="77777777" w:rsidR="007F35E9" w:rsidRDefault="00000000">
            <w:pPr>
              <w:spacing w:after="0"/>
              <w:ind w:left="21"/>
            </w:pPr>
            <w:r>
              <w:rPr>
                <w:b/>
                <w:sz w:val="18"/>
              </w:rPr>
              <w:lastRenderedPageBreak/>
              <w:t xml:space="preserve">Smoking Deterrent Agents </w:t>
            </w:r>
          </w:p>
          <w:p w14:paraId="3ED330A5" w14:textId="77777777" w:rsidR="007F35E9" w:rsidRDefault="00000000">
            <w:pPr>
              <w:spacing w:after="55"/>
              <w:ind w:left="21"/>
            </w:pPr>
            <w:r>
              <w:rPr>
                <w:sz w:val="18"/>
              </w:rPr>
              <w:t xml:space="preserve"> </w:t>
            </w:r>
          </w:p>
          <w:p w14:paraId="46FDF4B8" w14:textId="77777777" w:rsidR="007F35E9" w:rsidRDefault="00000000">
            <w:pPr>
              <w:spacing w:after="0"/>
              <w:ind w:left="21"/>
            </w:pPr>
            <w:r>
              <w:rPr>
                <w:b/>
              </w:rPr>
              <w:t xml:space="preserve"> </w:t>
            </w:r>
          </w:p>
        </w:tc>
        <w:tc>
          <w:tcPr>
            <w:tcW w:w="3868" w:type="dxa"/>
            <w:tcBorders>
              <w:top w:val="single" w:sz="17" w:space="0" w:color="000000"/>
              <w:left w:val="single" w:sz="6" w:space="0" w:color="000000"/>
              <w:bottom w:val="single" w:sz="6" w:space="0" w:color="000000"/>
              <w:right w:val="single" w:sz="6" w:space="0" w:color="000000"/>
            </w:tcBorders>
          </w:tcPr>
          <w:p w14:paraId="17A21B53" w14:textId="77777777" w:rsidR="007F35E9" w:rsidRDefault="00000000">
            <w:pPr>
              <w:spacing w:after="20"/>
              <w:ind w:left="28"/>
            </w:pPr>
            <w:r>
              <w:rPr>
                <w:b/>
                <w:i/>
                <w:sz w:val="18"/>
              </w:rPr>
              <w:t xml:space="preserve">Nicotine Replacement </w:t>
            </w:r>
          </w:p>
          <w:p w14:paraId="40FF08E2" w14:textId="77777777" w:rsidR="007F35E9" w:rsidRDefault="00000000">
            <w:pPr>
              <w:numPr>
                <w:ilvl w:val="0"/>
                <w:numId w:val="62"/>
              </w:numPr>
              <w:spacing w:after="5" w:line="244" w:lineRule="auto"/>
              <w:ind w:right="818" w:hanging="360"/>
              <w:jc w:val="both"/>
            </w:pPr>
            <w:r>
              <w:rPr>
                <w:sz w:val="18"/>
              </w:rPr>
              <w:t xml:space="preserve">nicotine gum </w:t>
            </w:r>
            <w:r>
              <w:rPr>
                <w:rFonts w:ascii="Courier New" w:eastAsia="Courier New" w:hAnsi="Courier New" w:cs="Courier New"/>
                <w:sz w:val="18"/>
              </w:rPr>
              <w:t>o</w:t>
            </w:r>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24 pieces/day </w:t>
            </w:r>
          </w:p>
          <w:p w14:paraId="130495C1" w14:textId="77777777" w:rsidR="007F35E9" w:rsidRDefault="00000000">
            <w:pPr>
              <w:numPr>
                <w:ilvl w:val="0"/>
                <w:numId w:val="62"/>
              </w:numPr>
              <w:spacing w:after="9" w:line="240" w:lineRule="auto"/>
              <w:ind w:right="818" w:hanging="360"/>
              <w:jc w:val="both"/>
            </w:pPr>
            <w:r>
              <w:rPr>
                <w:sz w:val="18"/>
              </w:rPr>
              <w:t xml:space="preserve">nicotine lozenge </w:t>
            </w:r>
            <w:r>
              <w:rPr>
                <w:rFonts w:ascii="Courier New" w:eastAsia="Courier New" w:hAnsi="Courier New" w:cs="Courier New"/>
                <w:sz w:val="18"/>
              </w:rPr>
              <w:t>o</w:t>
            </w:r>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20 pieces/day </w:t>
            </w:r>
          </w:p>
          <w:p w14:paraId="31F1C3D0" w14:textId="77777777" w:rsidR="007F35E9" w:rsidRDefault="00000000">
            <w:pPr>
              <w:numPr>
                <w:ilvl w:val="0"/>
                <w:numId w:val="62"/>
              </w:numPr>
              <w:spacing w:after="5" w:line="244" w:lineRule="auto"/>
              <w:ind w:right="818" w:hanging="360"/>
              <w:jc w:val="both"/>
            </w:pPr>
            <w:r>
              <w:rPr>
                <w:sz w:val="18"/>
              </w:rPr>
              <w:t xml:space="preserve">nicotine patch </w:t>
            </w:r>
            <w:r>
              <w:rPr>
                <w:rFonts w:ascii="Courier New" w:eastAsia="Courier New" w:hAnsi="Courier New" w:cs="Courier New"/>
                <w:sz w:val="18"/>
              </w:rPr>
              <w:t>o</w:t>
            </w:r>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1 patch/day </w:t>
            </w:r>
          </w:p>
          <w:p w14:paraId="22F1CCF8" w14:textId="77777777" w:rsidR="007F35E9" w:rsidRDefault="00000000">
            <w:pPr>
              <w:numPr>
                <w:ilvl w:val="0"/>
                <w:numId w:val="62"/>
              </w:numPr>
              <w:spacing w:after="0" w:line="243" w:lineRule="auto"/>
              <w:ind w:right="818" w:hanging="360"/>
              <w:jc w:val="both"/>
            </w:pPr>
            <w:r>
              <w:rPr>
                <w:sz w:val="18"/>
              </w:rPr>
              <w:t xml:space="preserve">nicotine patch kit </w:t>
            </w:r>
            <w:r>
              <w:rPr>
                <w:rFonts w:ascii="Courier New" w:eastAsia="Courier New" w:hAnsi="Courier New" w:cs="Courier New"/>
                <w:sz w:val="18"/>
              </w:rPr>
              <w:t>o</w:t>
            </w:r>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QL – 1 kit/90 days</w:t>
            </w:r>
            <w:r>
              <w:rPr>
                <w:b/>
                <w:i/>
                <w:sz w:val="18"/>
              </w:rPr>
              <w:t xml:space="preserve"> </w:t>
            </w:r>
          </w:p>
          <w:p w14:paraId="315107BB" w14:textId="77777777" w:rsidR="007F35E9" w:rsidRDefault="00000000">
            <w:pPr>
              <w:spacing w:after="12"/>
              <w:ind w:left="29"/>
            </w:pPr>
            <w:r>
              <w:rPr>
                <w:b/>
                <w:i/>
                <w:sz w:val="18"/>
              </w:rPr>
              <w:t xml:space="preserve"> </w:t>
            </w:r>
          </w:p>
          <w:p w14:paraId="0CA26F46" w14:textId="77777777" w:rsidR="007F35E9" w:rsidRDefault="00000000">
            <w:pPr>
              <w:spacing w:after="32"/>
              <w:ind w:left="29"/>
            </w:pPr>
            <w:r>
              <w:rPr>
                <w:b/>
                <w:i/>
                <w:sz w:val="18"/>
              </w:rPr>
              <w:t xml:space="preserve">Other Smoking Deterrents </w:t>
            </w:r>
          </w:p>
          <w:p w14:paraId="4E9377D7" w14:textId="77777777" w:rsidR="007F35E9" w:rsidRDefault="00000000">
            <w:pPr>
              <w:numPr>
                <w:ilvl w:val="0"/>
                <w:numId w:val="62"/>
              </w:numPr>
              <w:spacing w:after="0"/>
              <w:ind w:right="818" w:hanging="360"/>
              <w:jc w:val="both"/>
            </w:pPr>
            <w:r>
              <w:rPr>
                <w:sz w:val="18"/>
              </w:rPr>
              <w:t xml:space="preserve">bupropion SR 150 </w:t>
            </w:r>
          </w:p>
          <w:p w14:paraId="0A6961C7" w14:textId="77777777" w:rsidR="007F35E9" w:rsidRDefault="00000000">
            <w:pPr>
              <w:numPr>
                <w:ilvl w:val="0"/>
                <w:numId w:val="62"/>
              </w:numPr>
              <w:spacing w:after="0"/>
              <w:ind w:right="818" w:hanging="360"/>
              <w:jc w:val="both"/>
            </w:pPr>
            <w:r>
              <w:rPr>
                <w:sz w:val="18"/>
              </w:rPr>
              <w:t xml:space="preserve">varenicline   </w:t>
            </w:r>
            <w:r>
              <w:rPr>
                <w:rFonts w:ascii="Courier New" w:eastAsia="Courier New" w:hAnsi="Courier New" w:cs="Courier New"/>
                <w:sz w:val="18"/>
              </w:rPr>
              <w:t>o</w:t>
            </w:r>
            <w:r>
              <w:rPr>
                <w:rFonts w:ascii="Arial" w:eastAsia="Arial" w:hAnsi="Arial" w:cs="Arial"/>
                <w:sz w:val="18"/>
              </w:rPr>
              <w:t xml:space="preserve"> </w:t>
            </w:r>
            <w:r>
              <w:rPr>
                <w:sz w:val="18"/>
              </w:rPr>
              <w:t xml:space="preserve">AGE – 18 years of age or older </w:t>
            </w:r>
          </w:p>
        </w:tc>
        <w:tc>
          <w:tcPr>
            <w:tcW w:w="4772" w:type="dxa"/>
            <w:tcBorders>
              <w:top w:val="single" w:sz="17" w:space="0" w:color="000000"/>
              <w:left w:val="single" w:sz="6" w:space="0" w:color="000000"/>
              <w:bottom w:val="single" w:sz="6" w:space="0" w:color="000000"/>
              <w:right w:val="single" w:sz="6" w:space="0" w:color="000000"/>
            </w:tcBorders>
          </w:tcPr>
          <w:p w14:paraId="07D8CDA3" w14:textId="77777777" w:rsidR="007F35E9" w:rsidRDefault="00000000">
            <w:pPr>
              <w:spacing w:after="20"/>
              <w:ind w:left="21"/>
            </w:pPr>
            <w:r>
              <w:rPr>
                <w:b/>
                <w:i/>
                <w:sz w:val="18"/>
              </w:rPr>
              <w:t xml:space="preserve">Nicotine Replacement </w:t>
            </w:r>
          </w:p>
          <w:p w14:paraId="23559E7D" w14:textId="77777777" w:rsidR="007F35E9" w:rsidRDefault="00000000">
            <w:pPr>
              <w:numPr>
                <w:ilvl w:val="0"/>
                <w:numId w:val="63"/>
              </w:numPr>
              <w:spacing w:after="5" w:line="243" w:lineRule="auto"/>
              <w:ind w:right="1715" w:hanging="360"/>
              <w:jc w:val="both"/>
            </w:pPr>
            <w:proofErr w:type="spellStart"/>
            <w:r>
              <w:rPr>
                <w:sz w:val="18"/>
              </w:rPr>
              <w:t>Nicotrol</w:t>
            </w:r>
            <w:proofErr w:type="spellEnd"/>
            <w:r>
              <w:rPr>
                <w:sz w:val="18"/>
              </w:rPr>
              <w:t xml:space="preserve"> NS </w:t>
            </w:r>
            <w:r>
              <w:rPr>
                <w:rFonts w:ascii="Courier New" w:eastAsia="Courier New" w:hAnsi="Courier New" w:cs="Courier New"/>
                <w:sz w:val="18"/>
              </w:rPr>
              <w:t>o</w:t>
            </w:r>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12 bottles/30 days </w:t>
            </w:r>
          </w:p>
          <w:p w14:paraId="26ADE4B3" w14:textId="77777777" w:rsidR="007F35E9" w:rsidRDefault="00000000">
            <w:pPr>
              <w:numPr>
                <w:ilvl w:val="0"/>
                <w:numId w:val="63"/>
              </w:numPr>
              <w:spacing w:after="1" w:line="239" w:lineRule="auto"/>
              <w:ind w:right="1715" w:hanging="360"/>
              <w:jc w:val="both"/>
            </w:pPr>
            <w:proofErr w:type="spellStart"/>
            <w:r>
              <w:rPr>
                <w:sz w:val="18"/>
              </w:rPr>
              <w:t>Nicotrol</w:t>
            </w:r>
            <w:proofErr w:type="spellEnd"/>
            <w:r>
              <w:rPr>
                <w:sz w:val="18"/>
              </w:rPr>
              <w:t xml:space="preserve"> </w:t>
            </w:r>
            <w:proofErr w:type="gramStart"/>
            <w:r>
              <w:rPr>
                <w:sz w:val="18"/>
              </w:rPr>
              <w:t xml:space="preserve">Inhaler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AGE – 10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3 inhalers/31 days </w:t>
            </w:r>
          </w:p>
          <w:p w14:paraId="782B5ED9" w14:textId="77777777" w:rsidR="007F35E9" w:rsidRDefault="00000000">
            <w:pPr>
              <w:spacing w:after="12"/>
              <w:ind w:left="22"/>
            </w:pPr>
            <w:r>
              <w:rPr>
                <w:sz w:val="18"/>
              </w:rPr>
              <w:t xml:space="preserve"> </w:t>
            </w:r>
          </w:p>
          <w:p w14:paraId="32E29109" w14:textId="77777777" w:rsidR="007F35E9" w:rsidRDefault="00000000">
            <w:pPr>
              <w:spacing w:after="12"/>
              <w:ind w:left="22"/>
            </w:pPr>
            <w:r>
              <w:rPr>
                <w:b/>
                <w:i/>
                <w:sz w:val="18"/>
              </w:rPr>
              <w:t xml:space="preserve">Other Smoking Deterrents </w:t>
            </w:r>
          </w:p>
          <w:p w14:paraId="38E2D6D1" w14:textId="77777777" w:rsidR="007F35E9" w:rsidRDefault="00000000">
            <w:pPr>
              <w:spacing w:after="0"/>
              <w:ind w:left="22"/>
            </w:pPr>
            <w:r>
              <w:rPr>
                <w:sz w:val="18"/>
              </w:rPr>
              <w:t xml:space="preserve">N/A </w:t>
            </w:r>
          </w:p>
        </w:tc>
        <w:tc>
          <w:tcPr>
            <w:tcW w:w="2098" w:type="dxa"/>
            <w:tcBorders>
              <w:top w:val="single" w:sz="17" w:space="0" w:color="000000"/>
              <w:left w:val="single" w:sz="6" w:space="0" w:color="000000"/>
              <w:bottom w:val="single" w:sz="6" w:space="0" w:color="000000"/>
              <w:right w:val="single" w:sz="6" w:space="0" w:color="000000"/>
            </w:tcBorders>
          </w:tcPr>
          <w:p w14:paraId="7157F3E1" w14:textId="77777777" w:rsidR="007F35E9" w:rsidRDefault="00000000">
            <w:pPr>
              <w:spacing w:after="0"/>
              <w:ind w:left="28"/>
            </w:pPr>
            <w:r>
              <w:rPr>
                <w:color w:val="0000FF"/>
                <w:sz w:val="18"/>
              </w:rPr>
              <w:t xml:space="preserve"> </w:t>
            </w:r>
          </w:p>
        </w:tc>
      </w:tr>
    </w:tbl>
    <w:p w14:paraId="1FCEA315" w14:textId="77777777" w:rsidR="007F35E9" w:rsidRDefault="00000000">
      <w:pPr>
        <w:spacing w:after="0"/>
      </w:pPr>
      <w:r>
        <w:t xml:space="preserve"> </w:t>
      </w:r>
    </w:p>
    <w:p w14:paraId="555317AC" w14:textId="77777777" w:rsidR="007F35E9" w:rsidRDefault="007F35E9">
      <w:pPr>
        <w:spacing w:after="0"/>
        <w:ind w:left="-1151" w:right="440"/>
      </w:pPr>
    </w:p>
    <w:tbl>
      <w:tblPr>
        <w:tblStyle w:val="TableGrid"/>
        <w:tblW w:w="13522" w:type="dxa"/>
        <w:tblInd w:w="8" w:type="dxa"/>
        <w:tblCellMar>
          <w:top w:w="53" w:type="dxa"/>
          <w:left w:w="81" w:type="dxa"/>
          <w:bottom w:w="0" w:type="dxa"/>
          <w:right w:w="0" w:type="dxa"/>
        </w:tblCellMar>
        <w:tblLook w:val="04A0" w:firstRow="1" w:lastRow="0" w:firstColumn="1" w:lastColumn="0" w:noHBand="0" w:noVBand="1"/>
      </w:tblPr>
      <w:tblGrid>
        <w:gridCol w:w="8"/>
        <w:gridCol w:w="2757"/>
        <w:gridCol w:w="95"/>
        <w:gridCol w:w="3742"/>
        <w:gridCol w:w="102"/>
        <w:gridCol w:w="5162"/>
        <w:gridCol w:w="103"/>
        <w:gridCol w:w="1454"/>
        <w:gridCol w:w="99"/>
      </w:tblGrid>
      <w:tr w:rsidR="007F35E9" w14:paraId="75D4FAF6" w14:textId="77777777">
        <w:trPr>
          <w:gridBefore w:val="1"/>
          <w:gridAfter w:val="1"/>
          <w:wBefore w:w="8" w:type="dxa"/>
          <w:wAfter w:w="100" w:type="dxa"/>
          <w:trHeight w:val="609"/>
        </w:trPr>
        <w:tc>
          <w:tcPr>
            <w:tcW w:w="2784" w:type="dxa"/>
            <w:tcBorders>
              <w:top w:val="single" w:sz="11" w:space="0" w:color="000000"/>
              <w:left w:val="single" w:sz="3" w:space="0" w:color="000000"/>
              <w:bottom w:val="single" w:sz="17" w:space="0" w:color="000000"/>
              <w:right w:val="single" w:sz="3" w:space="0" w:color="000000"/>
            </w:tcBorders>
          </w:tcPr>
          <w:p w14:paraId="6FC0006A" w14:textId="77777777" w:rsidR="007F35E9" w:rsidRDefault="00000000">
            <w:pPr>
              <w:spacing w:after="0"/>
              <w:ind w:right="102"/>
              <w:jc w:val="center"/>
            </w:pPr>
            <w:r>
              <w:rPr>
                <w:b/>
              </w:rPr>
              <w:t xml:space="preserve">DRUG CLASS </w:t>
            </w:r>
          </w:p>
        </w:tc>
        <w:tc>
          <w:tcPr>
            <w:tcW w:w="3868" w:type="dxa"/>
            <w:gridSpan w:val="2"/>
            <w:tcBorders>
              <w:top w:val="single" w:sz="11" w:space="0" w:color="000000"/>
              <w:left w:val="single" w:sz="3" w:space="0" w:color="000000"/>
              <w:bottom w:val="single" w:sz="17" w:space="0" w:color="000000"/>
              <w:right w:val="single" w:sz="3" w:space="0" w:color="000000"/>
            </w:tcBorders>
          </w:tcPr>
          <w:p w14:paraId="33DCE808" w14:textId="77777777" w:rsidR="007F35E9" w:rsidRDefault="00000000">
            <w:pPr>
              <w:spacing w:after="0"/>
              <w:ind w:right="106"/>
              <w:jc w:val="center"/>
            </w:pPr>
            <w:r>
              <w:rPr>
                <w:b/>
              </w:rPr>
              <w:t xml:space="preserve">PREFERRED </w:t>
            </w:r>
          </w:p>
        </w:tc>
        <w:tc>
          <w:tcPr>
            <w:tcW w:w="5308" w:type="dxa"/>
            <w:gridSpan w:val="2"/>
            <w:tcBorders>
              <w:top w:val="single" w:sz="11" w:space="0" w:color="000000"/>
              <w:left w:val="single" w:sz="3" w:space="0" w:color="000000"/>
              <w:bottom w:val="single" w:sz="17" w:space="0" w:color="000000"/>
              <w:right w:val="single" w:sz="3" w:space="0" w:color="000000"/>
            </w:tcBorders>
          </w:tcPr>
          <w:p w14:paraId="3CBE48C2" w14:textId="77777777" w:rsidR="007F35E9" w:rsidRDefault="00000000">
            <w:pPr>
              <w:spacing w:after="0"/>
              <w:ind w:right="91"/>
              <w:jc w:val="center"/>
            </w:pPr>
            <w:r>
              <w:rPr>
                <w:b/>
              </w:rPr>
              <w:t xml:space="preserve">NON-PREFERRED </w:t>
            </w:r>
          </w:p>
        </w:tc>
        <w:tc>
          <w:tcPr>
            <w:tcW w:w="1562" w:type="dxa"/>
            <w:gridSpan w:val="2"/>
            <w:tcBorders>
              <w:top w:val="single" w:sz="11" w:space="0" w:color="000000"/>
              <w:left w:val="single" w:sz="3" w:space="0" w:color="000000"/>
              <w:bottom w:val="single" w:sz="17" w:space="0" w:color="000000"/>
              <w:right w:val="single" w:sz="3" w:space="0" w:color="000000"/>
            </w:tcBorders>
          </w:tcPr>
          <w:p w14:paraId="6AFA09C0" w14:textId="77777777" w:rsidR="007F35E9" w:rsidRDefault="00000000">
            <w:pPr>
              <w:spacing w:after="0"/>
              <w:ind w:right="219"/>
              <w:jc w:val="right"/>
            </w:pPr>
            <w:r>
              <w:rPr>
                <w:b/>
              </w:rPr>
              <w:t xml:space="preserve">PA CRITERIA     </w:t>
            </w:r>
          </w:p>
          <w:p w14:paraId="1554EB56" w14:textId="77777777" w:rsidR="007F35E9" w:rsidRDefault="00000000">
            <w:pPr>
              <w:spacing w:after="0"/>
              <w:ind w:right="75"/>
              <w:jc w:val="center"/>
            </w:pPr>
            <w:r>
              <w:rPr>
                <w:b/>
                <w:sz w:val="18"/>
              </w:rPr>
              <w:t>(if applicable)</w:t>
            </w:r>
            <w:r>
              <w:rPr>
                <w:b/>
              </w:rPr>
              <w:t xml:space="preserve"> </w:t>
            </w:r>
          </w:p>
        </w:tc>
      </w:tr>
      <w:tr w:rsidR="007F35E9" w14:paraId="26FB46B1" w14:textId="77777777">
        <w:trPr>
          <w:gridBefore w:val="1"/>
          <w:gridAfter w:val="1"/>
          <w:wBefore w:w="8" w:type="dxa"/>
          <w:wAfter w:w="100" w:type="dxa"/>
          <w:trHeight w:val="309"/>
        </w:trPr>
        <w:tc>
          <w:tcPr>
            <w:tcW w:w="13522" w:type="dxa"/>
            <w:gridSpan w:val="7"/>
            <w:tcBorders>
              <w:top w:val="single" w:sz="17" w:space="0" w:color="000000"/>
              <w:left w:val="single" w:sz="3" w:space="0" w:color="000000"/>
              <w:bottom w:val="single" w:sz="17" w:space="0" w:color="000000"/>
              <w:right w:val="single" w:sz="3" w:space="0" w:color="000000"/>
            </w:tcBorders>
            <w:shd w:val="clear" w:color="auto" w:fill="FF612B"/>
          </w:tcPr>
          <w:p w14:paraId="06AC9C77" w14:textId="77777777" w:rsidR="007F35E9" w:rsidRDefault="00000000">
            <w:pPr>
              <w:spacing w:after="0"/>
              <w:ind w:right="94"/>
              <w:jc w:val="center"/>
            </w:pPr>
            <w:r>
              <w:rPr>
                <w:rFonts w:ascii="Cambria" w:eastAsia="Cambria" w:hAnsi="Cambria" w:cs="Cambria"/>
                <w:b/>
                <w:color w:val="FFFFFF"/>
                <w:sz w:val="20"/>
              </w:rPr>
              <w:t xml:space="preserve">DERMATOLOGIC </w:t>
            </w:r>
          </w:p>
        </w:tc>
      </w:tr>
      <w:tr w:rsidR="007F35E9" w14:paraId="6CD54AB6" w14:textId="77777777">
        <w:trPr>
          <w:gridBefore w:val="1"/>
          <w:gridAfter w:val="1"/>
          <w:wBefore w:w="8" w:type="dxa"/>
          <w:wAfter w:w="100" w:type="dxa"/>
          <w:trHeight w:val="8882"/>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10D3B664" w14:textId="77777777" w:rsidR="007F35E9" w:rsidRDefault="00000000">
            <w:pPr>
              <w:spacing w:after="217"/>
              <w:ind w:left="24"/>
            </w:pPr>
            <w:r>
              <w:rPr>
                <w:b/>
                <w:sz w:val="18"/>
              </w:rPr>
              <w:lastRenderedPageBreak/>
              <w:t xml:space="preserve">Acne Agents </w:t>
            </w:r>
          </w:p>
          <w:p w14:paraId="2508D5C0" w14:textId="77777777" w:rsidR="007F35E9" w:rsidRDefault="00000000">
            <w:pPr>
              <w:spacing w:after="198" w:line="272" w:lineRule="auto"/>
              <w:ind w:left="24" w:right="136"/>
              <w:jc w:val="both"/>
            </w:pPr>
            <w:r>
              <w:rPr>
                <w:b/>
                <w:i/>
                <w:sz w:val="18"/>
              </w:rPr>
              <w:t xml:space="preserve">Note: All Rx acne agents for members over the age of 25 years require step therapy with one covered OTC acne product </w:t>
            </w:r>
          </w:p>
          <w:p w14:paraId="5EFCDBCC" w14:textId="77777777" w:rsidR="007F35E9" w:rsidRDefault="00000000">
            <w:pPr>
              <w:spacing w:after="242" w:line="270" w:lineRule="auto"/>
              <w:ind w:left="24" w:right="56"/>
            </w:pPr>
            <w:r>
              <w:rPr>
                <w:b/>
                <w:i/>
                <w:sz w:val="18"/>
              </w:rPr>
              <w:t xml:space="preserve">Note: A 14-day </w:t>
            </w:r>
            <w:proofErr w:type="gramStart"/>
            <w:r>
              <w:rPr>
                <w:b/>
                <w:i/>
                <w:sz w:val="18"/>
              </w:rPr>
              <w:t>trial</w:t>
            </w:r>
            <w:proofErr w:type="gramEnd"/>
            <w:r>
              <w:rPr>
                <w:b/>
                <w:i/>
                <w:sz w:val="18"/>
              </w:rPr>
              <w:t xml:space="preserve"> each of at least 2 preferred agents is required prior to receiving a nonpreferred agent.    </w:t>
            </w:r>
          </w:p>
          <w:p w14:paraId="25891207" w14:textId="77777777" w:rsidR="007F35E9" w:rsidRDefault="00000000">
            <w:pPr>
              <w:spacing w:after="0"/>
              <w:ind w:left="24"/>
            </w:pPr>
            <w:r>
              <w:rPr>
                <w:b/>
              </w:rPr>
              <w:t xml:space="preserve"> </w:t>
            </w:r>
          </w:p>
        </w:tc>
        <w:tc>
          <w:tcPr>
            <w:tcW w:w="3868" w:type="dxa"/>
            <w:gridSpan w:val="2"/>
            <w:tcBorders>
              <w:top w:val="single" w:sz="17" w:space="0" w:color="000000"/>
              <w:left w:val="single" w:sz="6" w:space="0" w:color="000000"/>
              <w:bottom w:val="single" w:sz="6" w:space="0" w:color="000000"/>
              <w:right w:val="single" w:sz="6" w:space="0" w:color="000000"/>
            </w:tcBorders>
            <w:shd w:val="clear" w:color="auto" w:fill="F2F2F2"/>
          </w:tcPr>
          <w:p w14:paraId="1685661F" w14:textId="77777777" w:rsidR="007F35E9" w:rsidRDefault="00000000">
            <w:pPr>
              <w:spacing w:after="0" w:line="272" w:lineRule="auto"/>
              <w:ind w:left="21"/>
              <w:jc w:val="both"/>
            </w:pPr>
            <w:r>
              <w:rPr>
                <w:b/>
                <w:i/>
                <w:sz w:val="18"/>
              </w:rPr>
              <w:t xml:space="preserve">All legend generic products are preferred unless otherwise specified </w:t>
            </w:r>
          </w:p>
          <w:p w14:paraId="16AB62FE" w14:textId="77777777" w:rsidR="007F35E9" w:rsidRDefault="00000000">
            <w:pPr>
              <w:spacing w:after="75"/>
              <w:ind w:left="21"/>
            </w:pPr>
            <w:r>
              <w:rPr>
                <w:sz w:val="12"/>
              </w:rPr>
              <w:t xml:space="preserve"> </w:t>
            </w:r>
          </w:p>
          <w:p w14:paraId="480178CC" w14:textId="77777777" w:rsidR="007F35E9" w:rsidRDefault="00000000">
            <w:pPr>
              <w:numPr>
                <w:ilvl w:val="0"/>
                <w:numId w:val="64"/>
              </w:numPr>
              <w:spacing w:after="23" w:line="237" w:lineRule="auto"/>
              <w:ind w:hanging="360"/>
            </w:pPr>
            <w:r>
              <w:rPr>
                <w:sz w:val="18"/>
              </w:rPr>
              <w:t xml:space="preserve">adapalene 0.1% gel (OTC) </w:t>
            </w:r>
            <w:r>
              <w:rPr>
                <w:rFonts w:ascii="Courier New" w:eastAsia="Courier New" w:hAnsi="Courier New" w:cs="Courier New"/>
                <w:sz w:val="18"/>
              </w:rPr>
              <w:t>o</w:t>
            </w:r>
            <w:r>
              <w:rPr>
                <w:rFonts w:ascii="Arial" w:eastAsia="Arial" w:hAnsi="Arial" w:cs="Arial"/>
                <w:sz w:val="18"/>
              </w:rPr>
              <w:t xml:space="preserve"> </w:t>
            </w:r>
            <w:r>
              <w:rPr>
                <w:sz w:val="18"/>
              </w:rPr>
              <w:t xml:space="preserve">AGE – 12 years and older </w:t>
            </w:r>
          </w:p>
          <w:p w14:paraId="7B8411BB" w14:textId="77777777" w:rsidR="007F35E9" w:rsidRDefault="00000000">
            <w:pPr>
              <w:numPr>
                <w:ilvl w:val="0"/>
                <w:numId w:val="64"/>
              </w:numPr>
              <w:spacing w:after="0"/>
              <w:ind w:hanging="360"/>
            </w:pPr>
            <w:r>
              <w:rPr>
                <w:sz w:val="18"/>
              </w:rPr>
              <w:t xml:space="preserve">benzoyl peroxide cream, liquid, gel </w:t>
            </w:r>
          </w:p>
          <w:p w14:paraId="14A93B28" w14:textId="77777777" w:rsidR="007F35E9" w:rsidRDefault="00000000">
            <w:pPr>
              <w:numPr>
                <w:ilvl w:val="0"/>
                <w:numId w:val="64"/>
              </w:numPr>
              <w:spacing w:after="6" w:line="237" w:lineRule="auto"/>
              <w:ind w:hanging="360"/>
            </w:pPr>
            <w:r>
              <w:rPr>
                <w:sz w:val="18"/>
              </w:rPr>
              <w:t xml:space="preserve">Differin 0.1% cream </w:t>
            </w:r>
            <w:r>
              <w:rPr>
                <w:rFonts w:ascii="Courier New" w:eastAsia="Courier New" w:hAnsi="Courier New" w:cs="Courier New"/>
                <w:sz w:val="18"/>
              </w:rPr>
              <w:t>o</w:t>
            </w:r>
            <w:r>
              <w:rPr>
                <w:rFonts w:ascii="Arial" w:eastAsia="Arial" w:hAnsi="Arial" w:cs="Arial"/>
                <w:sz w:val="18"/>
              </w:rPr>
              <w:t xml:space="preserve"> </w:t>
            </w:r>
            <w:r>
              <w:rPr>
                <w:sz w:val="18"/>
              </w:rPr>
              <w:t xml:space="preserve">AGE – 25 years and under – ST – must have tried a preferred topical tretinoin product </w:t>
            </w:r>
          </w:p>
          <w:p w14:paraId="3B4F29B3" w14:textId="77777777" w:rsidR="007F35E9" w:rsidRDefault="00000000">
            <w:pPr>
              <w:numPr>
                <w:ilvl w:val="1"/>
                <w:numId w:val="64"/>
              </w:numPr>
              <w:spacing w:after="5" w:line="238" w:lineRule="auto"/>
              <w:ind w:right="218" w:hanging="360"/>
              <w:jc w:val="both"/>
            </w:pPr>
            <w:r>
              <w:rPr>
                <w:sz w:val="18"/>
              </w:rPr>
              <w:t xml:space="preserve">AGE – &gt;25 years – ST – must have tried one covered OTC acne product AND a preferred topical tretinoin product </w:t>
            </w:r>
          </w:p>
          <w:p w14:paraId="66FF8C65" w14:textId="77777777" w:rsidR="007F35E9" w:rsidRDefault="00000000">
            <w:pPr>
              <w:numPr>
                <w:ilvl w:val="0"/>
                <w:numId w:val="64"/>
              </w:numPr>
              <w:spacing w:after="0" w:line="240" w:lineRule="auto"/>
              <w:ind w:hanging="360"/>
            </w:pPr>
            <w:r>
              <w:rPr>
                <w:sz w:val="18"/>
              </w:rPr>
              <w:t xml:space="preserve">Differin 0.3% gel </w:t>
            </w:r>
            <w:r>
              <w:rPr>
                <w:rFonts w:ascii="Courier New" w:eastAsia="Courier New" w:hAnsi="Courier New" w:cs="Courier New"/>
                <w:sz w:val="18"/>
              </w:rPr>
              <w:t>o</w:t>
            </w:r>
            <w:r>
              <w:rPr>
                <w:rFonts w:ascii="Arial" w:eastAsia="Arial" w:hAnsi="Arial" w:cs="Arial"/>
                <w:sz w:val="18"/>
              </w:rPr>
              <w:t xml:space="preserve"> </w:t>
            </w:r>
            <w:r>
              <w:rPr>
                <w:sz w:val="18"/>
              </w:rPr>
              <w:t xml:space="preserve">AGE – 25 years and under – ST – must have tried a preferred topical tretinoin product </w:t>
            </w:r>
          </w:p>
          <w:p w14:paraId="74B9ECC2" w14:textId="77777777" w:rsidR="007F35E9" w:rsidRDefault="00000000">
            <w:pPr>
              <w:numPr>
                <w:ilvl w:val="1"/>
                <w:numId w:val="64"/>
              </w:numPr>
              <w:spacing w:after="17" w:line="238" w:lineRule="auto"/>
              <w:ind w:right="218" w:hanging="360"/>
              <w:jc w:val="both"/>
            </w:pPr>
            <w:r>
              <w:rPr>
                <w:sz w:val="18"/>
              </w:rPr>
              <w:t xml:space="preserve">AGE – &gt;25 years – ST – must have tried one covered OTC acne product AND a preferred topical tretinoin product </w:t>
            </w:r>
          </w:p>
          <w:p w14:paraId="1BBCC82A" w14:textId="77777777" w:rsidR="007F35E9" w:rsidRDefault="00000000">
            <w:pPr>
              <w:numPr>
                <w:ilvl w:val="0"/>
                <w:numId w:val="64"/>
              </w:numPr>
              <w:spacing w:after="0"/>
              <w:ind w:hanging="360"/>
            </w:pPr>
            <w:r>
              <w:rPr>
                <w:sz w:val="18"/>
              </w:rPr>
              <w:t xml:space="preserve">Retin-A (all formulations except micro) </w:t>
            </w:r>
          </w:p>
          <w:p w14:paraId="3457A623" w14:textId="77777777" w:rsidR="007F35E9" w:rsidRDefault="00000000">
            <w:pPr>
              <w:numPr>
                <w:ilvl w:val="0"/>
                <w:numId w:val="64"/>
              </w:numPr>
              <w:spacing w:after="0"/>
              <w:ind w:hanging="360"/>
            </w:pPr>
            <w:r>
              <w:rPr>
                <w:sz w:val="18"/>
              </w:rPr>
              <w:t xml:space="preserve">Ziana </w:t>
            </w:r>
          </w:p>
          <w:p w14:paraId="218D4D01" w14:textId="77777777" w:rsidR="007F35E9" w:rsidRDefault="00000000">
            <w:pPr>
              <w:spacing w:after="68"/>
              <w:ind w:left="21"/>
            </w:pPr>
            <w:r>
              <w:rPr>
                <w:sz w:val="12"/>
              </w:rPr>
              <w:t xml:space="preserve"> </w:t>
            </w:r>
          </w:p>
          <w:p w14:paraId="44CFF35C" w14:textId="77777777" w:rsidR="007F35E9" w:rsidRDefault="00000000">
            <w:pPr>
              <w:spacing w:after="32"/>
              <w:ind w:left="21"/>
            </w:pPr>
            <w:r>
              <w:rPr>
                <w:b/>
                <w:i/>
                <w:sz w:val="18"/>
              </w:rPr>
              <w:t xml:space="preserve">Oral Formulations </w:t>
            </w:r>
          </w:p>
          <w:p w14:paraId="78B7DBA6" w14:textId="77777777" w:rsidR="007F35E9" w:rsidRDefault="00000000">
            <w:pPr>
              <w:numPr>
                <w:ilvl w:val="0"/>
                <w:numId w:val="64"/>
              </w:numPr>
              <w:spacing w:after="0"/>
              <w:ind w:hanging="360"/>
            </w:pPr>
            <w:proofErr w:type="spellStart"/>
            <w:r>
              <w:rPr>
                <w:sz w:val="18"/>
              </w:rPr>
              <w:t>Amnesteem</w:t>
            </w:r>
            <w:proofErr w:type="spellEnd"/>
            <w:r>
              <w:rPr>
                <w:sz w:val="18"/>
              </w:rPr>
              <w:t xml:space="preserve"> </w:t>
            </w:r>
          </w:p>
          <w:p w14:paraId="4072573B" w14:textId="77777777" w:rsidR="007F35E9" w:rsidRDefault="00000000">
            <w:pPr>
              <w:numPr>
                <w:ilvl w:val="0"/>
                <w:numId w:val="64"/>
              </w:numPr>
              <w:spacing w:after="0"/>
              <w:ind w:hanging="360"/>
            </w:pPr>
            <w:proofErr w:type="spellStart"/>
            <w:r>
              <w:rPr>
                <w:sz w:val="18"/>
              </w:rPr>
              <w:t>Claravis</w:t>
            </w:r>
            <w:proofErr w:type="spellEnd"/>
            <w:r>
              <w:rPr>
                <w:sz w:val="18"/>
              </w:rPr>
              <w:t xml:space="preserve"> </w:t>
            </w:r>
          </w:p>
          <w:p w14:paraId="7D8949DF" w14:textId="77777777" w:rsidR="007F35E9" w:rsidRDefault="00000000">
            <w:pPr>
              <w:numPr>
                <w:ilvl w:val="0"/>
                <w:numId w:val="64"/>
              </w:numPr>
              <w:spacing w:after="0"/>
              <w:ind w:hanging="360"/>
            </w:pPr>
            <w:proofErr w:type="spellStart"/>
            <w:r>
              <w:rPr>
                <w:sz w:val="18"/>
              </w:rPr>
              <w:t>Myorisan</w:t>
            </w:r>
            <w:proofErr w:type="spellEnd"/>
            <w:r>
              <w:rPr>
                <w:sz w:val="18"/>
              </w:rPr>
              <w:t xml:space="preserve"> </w:t>
            </w:r>
          </w:p>
          <w:p w14:paraId="16E3EF3E" w14:textId="77777777" w:rsidR="007F35E9" w:rsidRDefault="00000000">
            <w:pPr>
              <w:numPr>
                <w:ilvl w:val="0"/>
                <w:numId w:val="64"/>
              </w:numPr>
              <w:spacing w:after="0"/>
              <w:ind w:hanging="360"/>
            </w:pPr>
            <w:proofErr w:type="spellStart"/>
            <w:r>
              <w:rPr>
                <w:sz w:val="18"/>
              </w:rPr>
              <w:t>Zenatane</w:t>
            </w:r>
            <w:proofErr w:type="spellEnd"/>
            <w:r>
              <w:rPr>
                <w:sz w:val="18"/>
              </w:rPr>
              <w:t xml:space="preserve"> </w:t>
            </w:r>
          </w:p>
        </w:tc>
        <w:tc>
          <w:tcPr>
            <w:tcW w:w="5308" w:type="dxa"/>
            <w:gridSpan w:val="2"/>
            <w:tcBorders>
              <w:top w:val="single" w:sz="17" w:space="0" w:color="000000"/>
              <w:left w:val="single" w:sz="6" w:space="0" w:color="000000"/>
              <w:bottom w:val="single" w:sz="6" w:space="0" w:color="000000"/>
              <w:right w:val="single" w:sz="6" w:space="0" w:color="000000"/>
            </w:tcBorders>
            <w:shd w:val="clear" w:color="auto" w:fill="F2F2F2"/>
          </w:tcPr>
          <w:p w14:paraId="415DE17C" w14:textId="77777777" w:rsidR="007F35E9" w:rsidRDefault="00000000">
            <w:pPr>
              <w:spacing w:after="0" w:line="272" w:lineRule="auto"/>
              <w:ind w:left="28"/>
            </w:pPr>
            <w:r>
              <w:rPr>
                <w:b/>
                <w:i/>
                <w:sz w:val="18"/>
              </w:rPr>
              <w:t xml:space="preserve">All legend brand products are non-preferred unless otherwise specified </w:t>
            </w:r>
          </w:p>
          <w:p w14:paraId="49A02238" w14:textId="77777777" w:rsidR="007F35E9" w:rsidRDefault="00000000">
            <w:pPr>
              <w:spacing w:after="87"/>
              <w:ind w:left="28"/>
            </w:pPr>
            <w:r>
              <w:rPr>
                <w:sz w:val="12"/>
              </w:rPr>
              <w:t xml:space="preserve"> </w:t>
            </w:r>
          </w:p>
          <w:p w14:paraId="1F4DA5D2" w14:textId="77777777" w:rsidR="007F35E9" w:rsidRDefault="00000000">
            <w:pPr>
              <w:numPr>
                <w:ilvl w:val="0"/>
                <w:numId w:val="65"/>
              </w:numPr>
              <w:spacing w:after="0"/>
              <w:ind w:hanging="360"/>
            </w:pPr>
            <w:r>
              <w:rPr>
                <w:sz w:val="18"/>
              </w:rPr>
              <w:t xml:space="preserve">adapalene/benzoyl peroxide gel </w:t>
            </w:r>
          </w:p>
          <w:p w14:paraId="00DF3D37" w14:textId="77777777" w:rsidR="007F35E9" w:rsidRDefault="00000000">
            <w:pPr>
              <w:numPr>
                <w:ilvl w:val="0"/>
                <w:numId w:val="65"/>
              </w:numPr>
              <w:spacing w:after="0"/>
              <w:ind w:hanging="360"/>
            </w:pPr>
            <w:proofErr w:type="spellStart"/>
            <w:r>
              <w:rPr>
                <w:sz w:val="18"/>
              </w:rPr>
              <w:t>Aklief</w:t>
            </w:r>
            <w:proofErr w:type="spellEnd"/>
            <w:r>
              <w:rPr>
                <w:sz w:val="18"/>
              </w:rPr>
              <w:t xml:space="preserve"> </w:t>
            </w:r>
          </w:p>
          <w:p w14:paraId="0F3C04E1" w14:textId="77777777" w:rsidR="007F35E9" w:rsidRDefault="00000000">
            <w:pPr>
              <w:numPr>
                <w:ilvl w:val="0"/>
                <w:numId w:val="65"/>
              </w:numPr>
              <w:spacing w:after="0"/>
              <w:ind w:hanging="360"/>
            </w:pPr>
            <w:r>
              <w:rPr>
                <w:sz w:val="18"/>
              </w:rPr>
              <w:t xml:space="preserve">Avar cleanser  </w:t>
            </w:r>
          </w:p>
          <w:p w14:paraId="0C93F16D" w14:textId="77777777" w:rsidR="007F35E9" w:rsidRDefault="00000000">
            <w:pPr>
              <w:numPr>
                <w:ilvl w:val="0"/>
                <w:numId w:val="65"/>
              </w:numPr>
              <w:spacing w:after="0"/>
              <w:ind w:hanging="360"/>
            </w:pPr>
            <w:proofErr w:type="spellStart"/>
            <w:r>
              <w:rPr>
                <w:sz w:val="18"/>
              </w:rPr>
              <w:t>Benzepro</w:t>
            </w:r>
            <w:proofErr w:type="spellEnd"/>
            <w:r>
              <w:rPr>
                <w:sz w:val="18"/>
              </w:rPr>
              <w:t xml:space="preserve"> </w:t>
            </w:r>
          </w:p>
          <w:p w14:paraId="22A19EBB" w14:textId="77777777" w:rsidR="007F35E9" w:rsidRDefault="00000000">
            <w:pPr>
              <w:numPr>
                <w:ilvl w:val="0"/>
                <w:numId w:val="65"/>
              </w:numPr>
              <w:spacing w:after="0"/>
              <w:ind w:hanging="360"/>
            </w:pPr>
            <w:r>
              <w:rPr>
                <w:sz w:val="18"/>
              </w:rPr>
              <w:t xml:space="preserve">BP cleanser </w:t>
            </w:r>
          </w:p>
          <w:p w14:paraId="2D5329A3" w14:textId="77777777" w:rsidR="007F35E9" w:rsidRDefault="00000000">
            <w:pPr>
              <w:numPr>
                <w:ilvl w:val="0"/>
                <w:numId w:val="65"/>
              </w:numPr>
              <w:spacing w:after="0"/>
              <w:ind w:hanging="360"/>
            </w:pPr>
            <w:r>
              <w:rPr>
                <w:sz w:val="18"/>
              </w:rPr>
              <w:t xml:space="preserve">BP 10-1 wash </w:t>
            </w:r>
          </w:p>
          <w:p w14:paraId="6A712F29" w14:textId="77777777" w:rsidR="007F35E9" w:rsidRDefault="00000000">
            <w:pPr>
              <w:numPr>
                <w:ilvl w:val="0"/>
                <w:numId w:val="65"/>
              </w:numPr>
              <w:spacing w:after="0"/>
              <w:ind w:hanging="360"/>
            </w:pPr>
            <w:proofErr w:type="spellStart"/>
            <w:r>
              <w:rPr>
                <w:sz w:val="18"/>
              </w:rPr>
              <w:t>Cabtreo</w:t>
            </w:r>
            <w:proofErr w:type="spellEnd"/>
            <w:r>
              <w:rPr>
                <w:sz w:val="18"/>
              </w:rPr>
              <w:t xml:space="preserve"> </w:t>
            </w:r>
          </w:p>
          <w:p w14:paraId="132B3165" w14:textId="77777777" w:rsidR="007F35E9" w:rsidRDefault="00000000">
            <w:pPr>
              <w:numPr>
                <w:ilvl w:val="0"/>
                <w:numId w:val="65"/>
              </w:numPr>
              <w:spacing w:after="0"/>
              <w:ind w:hanging="360"/>
            </w:pPr>
            <w:r>
              <w:rPr>
                <w:sz w:val="18"/>
              </w:rPr>
              <w:t xml:space="preserve">clindamycin foam </w:t>
            </w:r>
          </w:p>
          <w:p w14:paraId="7B12A44A" w14:textId="77777777" w:rsidR="007F35E9" w:rsidRDefault="00000000">
            <w:pPr>
              <w:numPr>
                <w:ilvl w:val="0"/>
                <w:numId w:val="65"/>
              </w:numPr>
              <w:spacing w:after="0"/>
              <w:ind w:hanging="360"/>
            </w:pPr>
            <w:proofErr w:type="spellStart"/>
            <w:r>
              <w:rPr>
                <w:sz w:val="18"/>
              </w:rPr>
              <w:t>Clindacin</w:t>
            </w:r>
            <w:proofErr w:type="spellEnd"/>
            <w:r>
              <w:rPr>
                <w:sz w:val="18"/>
              </w:rPr>
              <w:t xml:space="preserve"> 1% swab </w:t>
            </w:r>
          </w:p>
          <w:p w14:paraId="1535985B" w14:textId="77777777" w:rsidR="007F35E9" w:rsidRDefault="00000000">
            <w:pPr>
              <w:numPr>
                <w:ilvl w:val="0"/>
                <w:numId w:val="65"/>
              </w:numPr>
              <w:spacing w:after="0"/>
              <w:ind w:hanging="360"/>
            </w:pPr>
            <w:r>
              <w:rPr>
                <w:sz w:val="18"/>
              </w:rPr>
              <w:t xml:space="preserve">clindamycin 1.2%/benzoyl peroxide 2.5% </w:t>
            </w:r>
          </w:p>
          <w:p w14:paraId="44229D12" w14:textId="77777777" w:rsidR="007F35E9" w:rsidRDefault="00000000">
            <w:pPr>
              <w:numPr>
                <w:ilvl w:val="0"/>
                <w:numId w:val="65"/>
              </w:numPr>
              <w:spacing w:after="0"/>
              <w:ind w:hanging="360"/>
            </w:pPr>
            <w:r>
              <w:rPr>
                <w:sz w:val="18"/>
              </w:rPr>
              <w:t xml:space="preserve">clindamycin 1.2%/benzoyl peroxide 3.75% </w:t>
            </w:r>
          </w:p>
          <w:p w14:paraId="7EF09659" w14:textId="77777777" w:rsidR="007F35E9" w:rsidRDefault="00000000">
            <w:pPr>
              <w:numPr>
                <w:ilvl w:val="0"/>
                <w:numId w:val="65"/>
              </w:numPr>
              <w:spacing w:after="0"/>
              <w:ind w:hanging="360"/>
            </w:pPr>
            <w:r>
              <w:rPr>
                <w:sz w:val="18"/>
              </w:rPr>
              <w:t xml:space="preserve">dapsone gel </w:t>
            </w:r>
          </w:p>
          <w:p w14:paraId="6EC4DA3A" w14:textId="77777777" w:rsidR="007F35E9" w:rsidRDefault="00000000">
            <w:pPr>
              <w:numPr>
                <w:ilvl w:val="0"/>
                <w:numId w:val="65"/>
              </w:numPr>
              <w:spacing w:after="0"/>
              <w:ind w:hanging="360"/>
            </w:pPr>
            <w:proofErr w:type="spellStart"/>
            <w:r>
              <w:rPr>
                <w:sz w:val="18"/>
              </w:rPr>
              <w:t>Erygel</w:t>
            </w:r>
            <w:proofErr w:type="spellEnd"/>
            <w:r>
              <w:rPr>
                <w:sz w:val="18"/>
              </w:rPr>
              <w:t xml:space="preserve"> </w:t>
            </w:r>
          </w:p>
          <w:p w14:paraId="10F4D3B1" w14:textId="77777777" w:rsidR="007F35E9" w:rsidRDefault="00000000">
            <w:pPr>
              <w:numPr>
                <w:ilvl w:val="0"/>
                <w:numId w:val="65"/>
              </w:numPr>
              <w:spacing w:after="0"/>
              <w:ind w:hanging="360"/>
            </w:pPr>
            <w:r>
              <w:rPr>
                <w:sz w:val="18"/>
              </w:rPr>
              <w:t xml:space="preserve">PR benzoyl peroxide wash </w:t>
            </w:r>
          </w:p>
          <w:p w14:paraId="1B69E114" w14:textId="77777777" w:rsidR="007F35E9" w:rsidRDefault="00000000">
            <w:pPr>
              <w:numPr>
                <w:ilvl w:val="0"/>
                <w:numId w:val="65"/>
              </w:numPr>
              <w:spacing w:after="0"/>
              <w:ind w:hanging="360"/>
            </w:pPr>
            <w:r>
              <w:rPr>
                <w:sz w:val="18"/>
              </w:rPr>
              <w:t xml:space="preserve">Retin-A Micro </w:t>
            </w:r>
          </w:p>
          <w:p w14:paraId="47EC8373" w14:textId="77777777" w:rsidR="007F35E9" w:rsidRDefault="00000000">
            <w:pPr>
              <w:numPr>
                <w:ilvl w:val="0"/>
                <w:numId w:val="65"/>
              </w:numPr>
              <w:spacing w:after="0"/>
              <w:ind w:hanging="360"/>
            </w:pPr>
            <w:r>
              <w:rPr>
                <w:sz w:val="18"/>
              </w:rPr>
              <w:t xml:space="preserve">sodium sulfacetamide med pads </w:t>
            </w:r>
          </w:p>
          <w:p w14:paraId="577B9BAE" w14:textId="77777777" w:rsidR="007F35E9" w:rsidRDefault="00000000">
            <w:pPr>
              <w:numPr>
                <w:ilvl w:val="0"/>
                <w:numId w:val="65"/>
              </w:numPr>
              <w:spacing w:after="0"/>
              <w:ind w:hanging="360"/>
            </w:pPr>
            <w:r>
              <w:rPr>
                <w:sz w:val="18"/>
              </w:rPr>
              <w:t xml:space="preserve">sulfacetamide sod top susp </w:t>
            </w:r>
          </w:p>
          <w:p w14:paraId="3C10584C" w14:textId="77777777" w:rsidR="007F35E9" w:rsidRDefault="00000000">
            <w:pPr>
              <w:numPr>
                <w:ilvl w:val="0"/>
                <w:numId w:val="65"/>
              </w:numPr>
              <w:spacing w:after="0"/>
              <w:ind w:hanging="360"/>
            </w:pPr>
            <w:r>
              <w:rPr>
                <w:sz w:val="18"/>
              </w:rPr>
              <w:t xml:space="preserve">sodium sulfacetamide-sulfur cleanser, cream, lotion, wash </w:t>
            </w:r>
          </w:p>
          <w:p w14:paraId="5A183FA3" w14:textId="77777777" w:rsidR="007F35E9" w:rsidRDefault="00000000">
            <w:pPr>
              <w:numPr>
                <w:ilvl w:val="0"/>
                <w:numId w:val="65"/>
              </w:numPr>
              <w:spacing w:after="0"/>
              <w:ind w:hanging="360"/>
            </w:pPr>
            <w:r>
              <w:rPr>
                <w:sz w:val="18"/>
              </w:rPr>
              <w:t xml:space="preserve">sulfacetamide topical lotion </w:t>
            </w:r>
          </w:p>
          <w:p w14:paraId="6F4E3CDC" w14:textId="77777777" w:rsidR="007F35E9" w:rsidRDefault="00000000">
            <w:pPr>
              <w:numPr>
                <w:ilvl w:val="0"/>
                <w:numId w:val="65"/>
              </w:numPr>
              <w:spacing w:after="0"/>
              <w:ind w:hanging="360"/>
            </w:pPr>
            <w:r>
              <w:rPr>
                <w:sz w:val="18"/>
              </w:rPr>
              <w:t xml:space="preserve">tretinoin gel 0.05% </w:t>
            </w:r>
          </w:p>
          <w:p w14:paraId="2781AC4C" w14:textId="77777777" w:rsidR="007F35E9" w:rsidRDefault="00000000">
            <w:pPr>
              <w:numPr>
                <w:ilvl w:val="0"/>
                <w:numId w:val="65"/>
              </w:numPr>
              <w:spacing w:after="0"/>
              <w:ind w:hanging="360"/>
            </w:pPr>
            <w:r>
              <w:rPr>
                <w:sz w:val="18"/>
              </w:rPr>
              <w:t xml:space="preserve">tretinoin microsphere </w:t>
            </w:r>
          </w:p>
          <w:p w14:paraId="34BBBA80" w14:textId="77777777" w:rsidR="007F35E9" w:rsidRDefault="00000000">
            <w:pPr>
              <w:numPr>
                <w:ilvl w:val="0"/>
                <w:numId w:val="65"/>
              </w:numPr>
              <w:spacing w:after="0"/>
              <w:ind w:hanging="360"/>
            </w:pPr>
            <w:proofErr w:type="spellStart"/>
            <w:r>
              <w:rPr>
                <w:sz w:val="18"/>
              </w:rPr>
              <w:t>Twyneo</w:t>
            </w:r>
            <w:proofErr w:type="spellEnd"/>
            <w:r>
              <w:rPr>
                <w:sz w:val="18"/>
              </w:rPr>
              <w:t xml:space="preserve"> </w:t>
            </w:r>
          </w:p>
          <w:p w14:paraId="20EE80A4" w14:textId="77777777" w:rsidR="007F35E9" w:rsidRDefault="00000000">
            <w:pPr>
              <w:spacing w:after="0" w:line="241" w:lineRule="auto"/>
              <w:ind w:left="727" w:hanging="36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trial and failure of concomitant use of individual components for at least 30 days AND rationale for use over separate individual components </w:t>
            </w:r>
          </w:p>
          <w:p w14:paraId="78C9D9A2" w14:textId="77777777" w:rsidR="007F35E9" w:rsidRDefault="00000000">
            <w:pPr>
              <w:spacing w:after="68"/>
              <w:ind w:left="28"/>
            </w:pPr>
            <w:r>
              <w:rPr>
                <w:sz w:val="12"/>
              </w:rPr>
              <w:t xml:space="preserve"> </w:t>
            </w:r>
          </w:p>
          <w:p w14:paraId="72AF15AF" w14:textId="77777777" w:rsidR="007F35E9" w:rsidRDefault="00000000">
            <w:pPr>
              <w:spacing w:after="27" w:line="265" w:lineRule="auto"/>
              <w:ind w:left="28" w:right="11"/>
            </w:pPr>
            <w:r>
              <w:rPr>
                <w:sz w:val="18"/>
              </w:rPr>
              <w:t xml:space="preserve">Generic Medically Necessary PA criteria must be met for the following: </w:t>
            </w:r>
          </w:p>
          <w:p w14:paraId="41DFC1E7" w14:textId="77777777" w:rsidR="007F35E9" w:rsidRDefault="00000000">
            <w:pPr>
              <w:numPr>
                <w:ilvl w:val="0"/>
                <w:numId w:val="65"/>
              </w:numPr>
              <w:spacing w:after="0"/>
              <w:ind w:hanging="360"/>
            </w:pPr>
            <w:r>
              <w:rPr>
                <w:sz w:val="18"/>
              </w:rPr>
              <w:t xml:space="preserve">adapalene 0.1% cream </w:t>
            </w:r>
          </w:p>
          <w:p w14:paraId="401E80FA" w14:textId="77777777" w:rsidR="007F35E9" w:rsidRDefault="00000000">
            <w:pPr>
              <w:numPr>
                <w:ilvl w:val="0"/>
                <w:numId w:val="65"/>
              </w:numPr>
              <w:spacing w:after="0"/>
              <w:ind w:hanging="360"/>
            </w:pPr>
            <w:r>
              <w:rPr>
                <w:sz w:val="18"/>
              </w:rPr>
              <w:t xml:space="preserve">adapalene 0.3% gel </w:t>
            </w:r>
          </w:p>
          <w:p w14:paraId="6D46CA4A" w14:textId="77777777" w:rsidR="007F35E9" w:rsidRDefault="00000000">
            <w:pPr>
              <w:numPr>
                <w:ilvl w:val="0"/>
                <w:numId w:val="65"/>
              </w:numPr>
              <w:spacing w:after="0"/>
              <w:ind w:hanging="360"/>
            </w:pPr>
            <w:r>
              <w:rPr>
                <w:sz w:val="18"/>
              </w:rPr>
              <w:t xml:space="preserve">clindamycin phosphate-tretinoin gel </w:t>
            </w:r>
          </w:p>
          <w:p w14:paraId="4FCB600F" w14:textId="77777777" w:rsidR="007F35E9" w:rsidRDefault="00000000">
            <w:pPr>
              <w:numPr>
                <w:ilvl w:val="0"/>
                <w:numId w:val="65"/>
              </w:numPr>
              <w:spacing w:after="0"/>
              <w:ind w:hanging="360"/>
            </w:pPr>
            <w:r>
              <w:rPr>
                <w:sz w:val="18"/>
              </w:rPr>
              <w:t xml:space="preserve">tretinoin cream </w:t>
            </w:r>
          </w:p>
          <w:p w14:paraId="4830FDEF" w14:textId="77777777" w:rsidR="007F35E9" w:rsidRDefault="00000000">
            <w:pPr>
              <w:numPr>
                <w:ilvl w:val="0"/>
                <w:numId w:val="65"/>
              </w:numPr>
              <w:spacing w:after="0"/>
              <w:ind w:hanging="360"/>
            </w:pPr>
            <w:r>
              <w:rPr>
                <w:sz w:val="18"/>
              </w:rPr>
              <w:t xml:space="preserve">tretinoin gel 0.01%, 0.025% </w:t>
            </w:r>
          </w:p>
          <w:p w14:paraId="1A8A958A" w14:textId="77777777" w:rsidR="007F35E9" w:rsidRDefault="00000000">
            <w:pPr>
              <w:spacing w:after="61"/>
              <w:ind w:left="28"/>
            </w:pPr>
            <w:r>
              <w:rPr>
                <w:sz w:val="12"/>
              </w:rPr>
              <w:t xml:space="preserve"> </w:t>
            </w:r>
          </w:p>
          <w:p w14:paraId="51978F32" w14:textId="77777777" w:rsidR="007F35E9" w:rsidRDefault="00000000">
            <w:pPr>
              <w:spacing w:after="32"/>
              <w:ind w:left="28"/>
            </w:pPr>
            <w:r>
              <w:rPr>
                <w:b/>
                <w:i/>
                <w:sz w:val="18"/>
              </w:rPr>
              <w:t xml:space="preserve">Oral Formulations </w:t>
            </w:r>
          </w:p>
          <w:p w14:paraId="3E5D569E" w14:textId="77777777" w:rsidR="007F35E9" w:rsidRDefault="00000000">
            <w:pPr>
              <w:numPr>
                <w:ilvl w:val="0"/>
                <w:numId w:val="65"/>
              </w:numPr>
              <w:spacing w:after="0"/>
              <w:ind w:hanging="360"/>
            </w:pPr>
            <w:r>
              <w:rPr>
                <w:sz w:val="18"/>
              </w:rPr>
              <w:t xml:space="preserve">isotretinoin </w:t>
            </w:r>
          </w:p>
        </w:tc>
        <w:tc>
          <w:tcPr>
            <w:tcW w:w="1562" w:type="dxa"/>
            <w:gridSpan w:val="2"/>
            <w:tcBorders>
              <w:top w:val="single" w:sz="17" w:space="0" w:color="000000"/>
              <w:left w:val="single" w:sz="6" w:space="0" w:color="000000"/>
              <w:bottom w:val="single" w:sz="6" w:space="0" w:color="000000"/>
              <w:right w:val="single" w:sz="6" w:space="0" w:color="000000"/>
            </w:tcBorders>
            <w:shd w:val="clear" w:color="auto" w:fill="F2F2F2"/>
          </w:tcPr>
          <w:p w14:paraId="1DD0C2FE" w14:textId="77777777" w:rsidR="007F35E9" w:rsidRDefault="00000000">
            <w:pPr>
              <w:spacing w:after="0"/>
              <w:ind w:left="28"/>
            </w:pPr>
            <w:r>
              <w:rPr>
                <w:b/>
                <w:sz w:val="18"/>
              </w:rPr>
              <w:t xml:space="preserve"> </w:t>
            </w:r>
          </w:p>
        </w:tc>
      </w:tr>
      <w:tr w:rsidR="007F35E9" w14:paraId="5738C216" w14:textId="77777777">
        <w:tblPrEx>
          <w:tblCellMar>
            <w:top w:w="56" w:type="dxa"/>
            <w:left w:w="86" w:type="dxa"/>
          </w:tblCellMar>
        </w:tblPrEx>
        <w:trPr>
          <w:trHeight w:val="609"/>
        </w:trPr>
        <w:tc>
          <w:tcPr>
            <w:tcW w:w="2887" w:type="dxa"/>
            <w:gridSpan w:val="3"/>
            <w:tcBorders>
              <w:top w:val="single" w:sz="11" w:space="0" w:color="000000"/>
              <w:left w:val="single" w:sz="3" w:space="0" w:color="000000"/>
              <w:bottom w:val="single" w:sz="17" w:space="0" w:color="000000"/>
              <w:right w:val="single" w:sz="3" w:space="0" w:color="000000"/>
            </w:tcBorders>
          </w:tcPr>
          <w:p w14:paraId="4DA00A0C" w14:textId="77777777" w:rsidR="007F35E9" w:rsidRDefault="00000000">
            <w:pPr>
              <w:spacing w:after="0"/>
              <w:ind w:right="107"/>
              <w:jc w:val="center"/>
            </w:pPr>
            <w:r>
              <w:rPr>
                <w:b/>
              </w:rPr>
              <w:lastRenderedPageBreak/>
              <w:t xml:space="preserve">DRUG CLASS </w:t>
            </w:r>
          </w:p>
        </w:tc>
        <w:tc>
          <w:tcPr>
            <w:tcW w:w="3875" w:type="dxa"/>
            <w:gridSpan w:val="2"/>
            <w:tcBorders>
              <w:top w:val="single" w:sz="11" w:space="0" w:color="000000"/>
              <w:left w:val="single" w:sz="3" w:space="0" w:color="000000"/>
              <w:bottom w:val="single" w:sz="17" w:space="0" w:color="000000"/>
              <w:right w:val="single" w:sz="3" w:space="0" w:color="000000"/>
            </w:tcBorders>
          </w:tcPr>
          <w:p w14:paraId="0FAE57C9" w14:textId="77777777" w:rsidR="007F35E9" w:rsidRDefault="00000000">
            <w:pPr>
              <w:spacing w:after="0"/>
              <w:ind w:right="94"/>
              <w:jc w:val="center"/>
            </w:pPr>
            <w:r>
              <w:rPr>
                <w:b/>
              </w:rPr>
              <w:t xml:space="preserve">PREFERRED </w:t>
            </w:r>
          </w:p>
        </w:tc>
        <w:tc>
          <w:tcPr>
            <w:tcW w:w="5308" w:type="dxa"/>
            <w:gridSpan w:val="2"/>
            <w:tcBorders>
              <w:top w:val="single" w:sz="11" w:space="0" w:color="000000"/>
              <w:left w:val="single" w:sz="3" w:space="0" w:color="000000"/>
              <w:bottom w:val="single" w:sz="17" w:space="0" w:color="000000"/>
              <w:right w:val="single" w:sz="3" w:space="0" w:color="000000"/>
            </w:tcBorders>
          </w:tcPr>
          <w:p w14:paraId="2E6A834D" w14:textId="77777777" w:rsidR="007F35E9" w:rsidRDefault="00000000">
            <w:pPr>
              <w:spacing w:after="0"/>
              <w:ind w:right="101"/>
              <w:jc w:val="center"/>
            </w:pPr>
            <w:r>
              <w:rPr>
                <w:b/>
              </w:rPr>
              <w:t xml:space="preserve">NON-PREFERRED </w:t>
            </w:r>
          </w:p>
        </w:tc>
        <w:tc>
          <w:tcPr>
            <w:tcW w:w="1560" w:type="dxa"/>
            <w:gridSpan w:val="2"/>
            <w:tcBorders>
              <w:top w:val="single" w:sz="11" w:space="0" w:color="000000"/>
              <w:left w:val="single" w:sz="3" w:space="0" w:color="000000"/>
              <w:bottom w:val="single" w:sz="17" w:space="0" w:color="000000"/>
              <w:right w:val="single" w:sz="3" w:space="0" w:color="000000"/>
            </w:tcBorders>
          </w:tcPr>
          <w:p w14:paraId="473BED2D" w14:textId="77777777" w:rsidR="007F35E9" w:rsidRDefault="00000000">
            <w:pPr>
              <w:spacing w:after="0"/>
              <w:ind w:right="220"/>
              <w:jc w:val="right"/>
            </w:pPr>
            <w:r>
              <w:rPr>
                <w:b/>
              </w:rPr>
              <w:t xml:space="preserve">PA CRITERIA     </w:t>
            </w:r>
          </w:p>
          <w:p w14:paraId="6106A6C5" w14:textId="77777777" w:rsidR="007F35E9" w:rsidRDefault="00000000">
            <w:pPr>
              <w:spacing w:after="0"/>
              <w:ind w:right="83"/>
              <w:jc w:val="center"/>
            </w:pPr>
            <w:r>
              <w:rPr>
                <w:b/>
                <w:sz w:val="18"/>
              </w:rPr>
              <w:t>(if applicable)</w:t>
            </w:r>
            <w:r>
              <w:rPr>
                <w:b/>
              </w:rPr>
              <w:t xml:space="preserve"> </w:t>
            </w:r>
          </w:p>
        </w:tc>
      </w:tr>
      <w:tr w:rsidR="007F35E9" w14:paraId="69C6EA72" w14:textId="77777777">
        <w:tblPrEx>
          <w:tblCellMar>
            <w:top w:w="56" w:type="dxa"/>
            <w:left w:w="86" w:type="dxa"/>
          </w:tblCellMar>
        </w:tblPrEx>
        <w:trPr>
          <w:trHeight w:val="304"/>
        </w:trPr>
        <w:tc>
          <w:tcPr>
            <w:tcW w:w="2887" w:type="dxa"/>
            <w:gridSpan w:val="3"/>
            <w:tcBorders>
              <w:top w:val="single" w:sz="17" w:space="0" w:color="000000"/>
              <w:left w:val="single" w:sz="3" w:space="0" w:color="000000"/>
              <w:bottom w:val="single" w:sz="17" w:space="0" w:color="000000"/>
              <w:right w:val="nil"/>
            </w:tcBorders>
            <w:shd w:val="clear" w:color="auto" w:fill="FF612B"/>
          </w:tcPr>
          <w:p w14:paraId="377A9CC3" w14:textId="77777777" w:rsidR="007F35E9" w:rsidRDefault="007F35E9"/>
        </w:tc>
        <w:tc>
          <w:tcPr>
            <w:tcW w:w="9184" w:type="dxa"/>
            <w:gridSpan w:val="4"/>
            <w:tcBorders>
              <w:top w:val="single" w:sz="17" w:space="0" w:color="000000"/>
              <w:left w:val="nil"/>
              <w:bottom w:val="single" w:sz="17" w:space="0" w:color="000000"/>
              <w:right w:val="nil"/>
            </w:tcBorders>
            <w:shd w:val="clear" w:color="auto" w:fill="FF612B"/>
          </w:tcPr>
          <w:p w14:paraId="75DCA55A" w14:textId="77777777" w:rsidR="007F35E9" w:rsidRDefault="00000000">
            <w:pPr>
              <w:spacing w:after="0"/>
              <w:ind w:left="2527"/>
            </w:pPr>
            <w:r>
              <w:rPr>
                <w:rFonts w:ascii="Cambria" w:eastAsia="Cambria" w:hAnsi="Cambria" w:cs="Cambria"/>
                <w:b/>
                <w:color w:val="FFFFFF"/>
                <w:sz w:val="20"/>
              </w:rPr>
              <w:t xml:space="preserve">DERMATOLOGIC - Continued </w:t>
            </w:r>
          </w:p>
        </w:tc>
        <w:tc>
          <w:tcPr>
            <w:tcW w:w="1560" w:type="dxa"/>
            <w:gridSpan w:val="2"/>
            <w:tcBorders>
              <w:top w:val="single" w:sz="17" w:space="0" w:color="000000"/>
              <w:left w:val="nil"/>
              <w:bottom w:val="single" w:sz="17" w:space="0" w:color="000000"/>
              <w:right w:val="single" w:sz="3" w:space="0" w:color="000000"/>
            </w:tcBorders>
            <w:shd w:val="clear" w:color="auto" w:fill="FF612B"/>
          </w:tcPr>
          <w:p w14:paraId="2CC05699" w14:textId="77777777" w:rsidR="007F35E9" w:rsidRDefault="007F35E9"/>
        </w:tc>
      </w:tr>
      <w:tr w:rsidR="007F35E9" w14:paraId="6D49B511" w14:textId="77777777">
        <w:tblPrEx>
          <w:tblCellMar>
            <w:top w:w="56" w:type="dxa"/>
            <w:left w:w="86" w:type="dxa"/>
          </w:tblCellMar>
        </w:tblPrEx>
        <w:trPr>
          <w:trHeight w:val="3323"/>
        </w:trPr>
        <w:tc>
          <w:tcPr>
            <w:tcW w:w="2887" w:type="dxa"/>
            <w:gridSpan w:val="3"/>
            <w:tcBorders>
              <w:top w:val="single" w:sz="17" w:space="0" w:color="000000"/>
              <w:left w:val="single" w:sz="6" w:space="0" w:color="000000"/>
              <w:bottom w:val="single" w:sz="6" w:space="0" w:color="000000"/>
              <w:right w:val="single" w:sz="6" w:space="0" w:color="000000"/>
            </w:tcBorders>
          </w:tcPr>
          <w:p w14:paraId="0F1D0078" w14:textId="77777777" w:rsidR="007F35E9" w:rsidRDefault="00000000">
            <w:pPr>
              <w:spacing w:after="0"/>
              <w:ind w:left="35"/>
            </w:pPr>
            <w:proofErr w:type="spellStart"/>
            <w:r>
              <w:rPr>
                <w:b/>
                <w:sz w:val="18"/>
              </w:rPr>
              <w:t>Antipsoriatics</w:t>
            </w:r>
            <w:proofErr w:type="spellEnd"/>
            <w:r>
              <w:rPr>
                <w:b/>
                <w:color w:val="4F81BD"/>
                <w:sz w:val="18"/>
              </w:rPr>
              <w:t xml:space="preserve"> </w:t>
            </w:r>
          </w:p>
        </w:tc>
        <w:tc>
          <w:tcPr>
            <w:tcW w:w="3875" w:type="dxa"/>
            <w:gridSpan w:val="2"/>
            <w:tcBorders>
              <w:top w:val="single" w:sz="17" w:space="0" w:color="000000"/>
              <w:left w:val="single" w:sz="6" w:space="0" w:color="000000"/>
              <w:bottom w:val="single" w:sz="6" w:space="0" w:color="000000"/>
              <w:right w:val="single" w:sz="6" w:space="0" w:color="000000"/>
            </w:tcBorders>
          </w:tcPr>
          <w:p w14:paraId="66A7A208" w14:textId="77777777" w:rsidR="007F35E9" w:rsidRDefault="00000000">
            <w:pPr>
              <w:numPr>
                <w:ilvl w:val="0"/>
                <w:numId w:val="66"/>
              </w:numPr>
              <w:spacing w:after="0"/>
              <w:ind w:hanging="360"/>
            </w:pPr>
            <w:r>
              <w:rPr>
                <w:sz w:val="18"/>
              </w:rPr>
              <w:t xml:space="preserve">calcipotriene cream </w:t>
            </w:r>
          </w:p>
          <w:p w14:paraId="47FFEDB7" w14:textId="77777777" w:rsidR="007F35E9" w:rsidRDefault="00000000">
            <w:pPr>
              <w:numPr>
                <w:ilvl w:val="0"/>
                <w:numId w:val="66"/>
              </w:numPr>
              <w:spacing w:after="0"/>
              <w:ind w:hanging="360"/>
            </w:pPr>
            <w:r>
              <w:rPr>
                <w:sz w:val="18"/>
              </w:rPr>
              <w:t xml:space="preserve">calcipotriene topical solution </w:t>
            </w:r>
          </w:p>
          <w:p w14:paraId="404F5308" w14:textId="77777777" w:rsidR="007F35E9" w:rsidRDefault="00000000">
            <w:pPr>
              <w:numPr>
                <w:ilvl w:val="0"/>
                <w:numId w:val="66"/>
              </w:numPr>
              <w:spacing w:after="0"/>
              <w:ind w:hanging="360"/>
            </w:pPr>
            <w:r>
              <w:rPr>
                <w:sz w:val="18"/>
              </w:rPr>
              <w:t xml:space="preserve">Enstilar </w:t>
            </w:r>
          </w:p>
          <w:p w14:paraId="3E3133AC" w14:textId="77777777" w:rsidR="007F35E9" w:rsidRDefault="00000000">
            <w:pPr>
              <w:numPr>
                <w:ilvl w:val="0"/>
                <w:numId w:val="66"/>
              </w:numPr>
              <w:spacing w:after="0"/>
              <w:ind w:hanging="360"/>
            </w:pPr>
            <w:proofErr w:type="spellStart"/>
            <w:r>
              <w:rPr>
                <w:sz w:val="18"/>
              </w:rPr>
              <w:t>Taclonex</w:t>
            </w:r>
            <w:proofErr w:type="spellEnd"/>
            <w:r>
              <w:rPr>
                <w:sz w:val="18"/>
              </w:rPr>
              <w:t xml:space="preserve"> scalp suspension </w:t>
            </w:r>
          </w:p>
          <w:p w14:paraId="00981831" w14:textId="77777777" w:rsidR="007F35E9" w:rsidRDefault="00000000">
            <w:pPr>
              <w:numPr>
                <w:ilvl w:val="0"/>
                <w:numId w:val="66"/>
              </w:numPr>
              <w:spacing w:after="0"/>
              <w:ind w:hanging="360"/>
            </w:pPr>
            <w:r>
              <w:rPr>
                <w:sz w:val="18"/>
              </w:rPr>
              <w:t xml:space="preserve">tazarotene 0.1% cream </w:t>
            </w:r>
          </w:p>
          <w:p w14:paraId="65E4C6F2" w14:textId="77777777" w:rsidR="007F35E9" w:rsidRDefault="00000000">
            <w:pPr>
              <w:numPr>
                <w:ilvl w:val="0"/>
                <w:numId w:val="66"/>
              </w:numPr>
              <w:spacing w:after="0"/>
              <w:ind w:hanging="360"/>
            </w:pPr>
            <w:proofErr w:type="spellStart"/>
            <w:r>
              <w:rPr>
                <w:sz w:val="18"/>
              </w:rPr>
              <w:t>Vectical</w:t>
            </w:r>
            <w:proofErr w:type="spellEnd"/>
            <w:r>
              <w:rPr>
                <w:sz w:val="18"/>
              </w:rPr>
              <w:t xml:space="preserve"> ointment </w:t>
            </w:r>
          </w:p>
          <w:p w14:paraId="14B12622" w14:textId="77777777" w:rsidR="007F35E9" w:rsidRDefault="00000000">
            <w:pPr>
              <w:spacing w:after="12"/>
              <w:ind w:left="29"/>
            </w:pPr>
            <w:r>
              <w:rPr>
                <w:sz w:val="18"/>
              </w:rPr>
              <w:t xml:space="preserve"> </w:t>
            </w:r>
          </w:p>
          <w:p w14:paraId="6B109AB9" w14:textId="77777777" w:rsidR="007F35E9" w:rsidRDefault="00000000">
            <w:pPr>
              <w:spacing w:after="33"/>
              <w:ind w:left="29"/>
            </w:pPr>
            <w:r>
              <w:rPr>
                <w:sz w:val="18"/>
              </w:rPr>
              <w:t xml:space="preserve">PA criteria must be met for the following: </w:t>
            </w:r>
          </w:p>
          <w:p w14:paraId="770CAA22" w14:textId="77777777" w:rsidR="007F35E9" w:rsidRDefault="00000000">
            <w:pPr>
              <w:numPr>
                <w:ilvl w:val="0"/>
                <w:numId w:val="66"/>
              </w:numPr>
              <w:spacing w:after="0"/>
              <w:ind w:hanging="360"/>
            </w:pPr>
            <w:r>
              <w:rPr>
                <w:sz w:val="18"/>
              </w:rPr>
              <w:t xml:space="preserve">acitretin </w:t>
            </w:r>
          </w:p>
        </w:tc>
        <w:tc>
          <w:tcPr>
            <w:tcW w:w="5308" w:type="dxa"/>
            <w:gridSpan w:val="2"/>
            <w:tcBorders>
              <w:top w:val="single" w:sz="17" w:space="0" w:color="000000"/>
              <w:left w:val="single" w:sz="6" w:space="0" w:color="000000"/>
              <w:bottom w:val="single" w:sz="6" w:space="0" w:color="000000"/>
              <w:right w:val="single" w:sz="6" w:space="0" w:color="000000"/>
            </w:tcBorders>
          </w:tcPr>
          <w:p w14:paraId="3BE7CF2A" w14:textId="77777777" w:rsidR="007F35E9" w:rsidRDefault="00000000">
            <w:pPr>
              <w:numPr>
                <w:ilvl w:val="0"/>
                <w:numId w:val="67"/>
              </w:numPr>
              <w:spacing w:after="0"/>
              <w:ind w:hanging="360"/>
            </w:pPr>
            <w:r>
              <w:rPr>
                <w:sz w:val="18"/>
              </w:rPr>
              <w:t xml:space="preserve">calcipotriene 0.005% foam </w:t>
            </w:r>
          </w:p>
          <w:p w14:paraId="47035EFD" w14:textId="77777777" w:rsidR="007F35E9" w:rsidRDefault="00000000">
            <w:pPr>
              <w:numPr>
                <w:ilvl w:val="0"/>
                <w:numId w:val="67"/>
              </w:numPr>
              <w:spacing w:after="0"/>
              <w:ind w:hanging="360"/>
            </w:pPr>
            <w:r>
              <w:rPr>
                <w:sz w:val="18"/>
              </w:rPr>
              <w:t xml:space="preserve">calcipotriene ointment </w:t>
            </w:r>
          </w:p>
          <w:p w14:paraId="675FFCDB" w14:textId="77777777" w:rsidR="007F35E9" w:rsidRDefault="00000000">
            <w:pPr>
              <w:numPr>
                <w:ilvl w:val="0"/>
                <w:numId w:val="67"/>
              </w:numPr>
              <w:spacing w:after="0"/>
              <w:ind w:hanging="360"/>
            </w:pPr>
            <w:r>
              <w:rPr>
                <w:sz w:val="18"/>
              </w:rPr>
              <w:t xml:space="preserve">calcipotriene/betamethasone ointment </w:t>
            </w:r>
          </w:p>
          <w:p w14:paraId="68743B71" w14:textId="77777777" w:rsidR="007F35E9" w:rsidRDefault="00000000">
            <w:pPr>
              <w:numPr>
                <w:ilvl w:val="0"/>
                <w:numId w:val="67"/>
              </w:numPr>
              <w:spacing w:after="0"/>
              <w:ind w:hanging="360"/>
            </w:pPr>
            <w:r>
              <w:rPr>
                <w:sz w:val="18"/>
              </w:rPr>
              <w:t xml:space="preserve">calcitriol ointment </w:t>
            </w:r>
          </w:p>
          <w:p w14:paraId="4E194EBE" w14:textId="77777777" w:rsidR="007F35E9" w:rsidRDefault="00000000">
            <w:pPr>
              <w:numPr>
                <w:ilvl w:val="0"/>
                <w:numId w:val="67"/>
              </w:numPr>
              <w:spacing w:after="0"/>
              <w:ind w:hanging="360"/>
            </w:pPr>
            <w:proofErr w:type="spellStart"/>
            <w:r>
              <w:rPr>
                <w:sz w:val="18"/>
              </w:rPr>
              <w:t>Duobrii</w:t>
            </w:r>
            <w:proofErr w:type="spellEnd"/>
            <w:r>
              <w:rPr>
                <w:sz w:val="18"/>
              </w:rPr>
              <w:t xml:space="preserve"> </w:t>
            </w:r>
          </w:p>
          <w:p w14:paraId="3BEEB00E" w14:textId="77777777" w:rsidR="007F35E9" w:rsidRDefault="00000000">
            <w:pPr>
              <w:numPr>
                <w:ilvl w:val="0"/>
                <w:numId w:val="67"/>
              </w:numPr>
              <w:spacing w:after="0"/>
              <w:ind w:hanging="360"/>
            </w:pPr>
            <w:proofErr w:type="spellStart"/>
            <w:r>
              <w:rPr>
                <w:sz w:val="18"/>
              </w:rPr>
              <w:t>methoxsalen</w:t>
            </w:r>
            <w:proofErr w:type="spellEnd"/>
            <w:r>
              <w:rPr>
                <w:sz w:val="18"/>
              </w:rPr>
              <w:t xml:space="preserve"> </w:t>
            </w:r>
          </w:p>
          <w:p w14:paraId="4EE4EB8B" w14:textId="77777777" w:rsidR="007F35E9" w:rsidRDefault="00000000">
            <w:pPr>
              <w:numPr>
                <w:ilvl w:val="0"/>
                <w:numId w:val="67"/>
              </w:numPr>
              <w:spacing w:after="0"/>
              <w:ind w:hanging="360"/>
            </w:pPr>
            <w:proofErr w:type="spellStart"/>
            <w:r>
              <w:rPr>
                <w:sz w:val="18"/>
              </w:rPr>
              <w:t>Sorilux</w:t>
            </w:r>
            <w:proofErr w:type="spellEnd"/>
            <w:r>
              <w:rPr>
                <w:sz w:val="18"/>
              </w:rPr>
              <w:t xml:space="preserve"> foam </w:t>
            </w:r>
          </w:p>
          <w:p w14:paraId="3F2D00E6" w14:textId="77777777" w:rsidR="007F35E9" w:rsidRDefault="00000000">
            <w:pPr>
              <w:numPr>
                <w:ilvl w:val="0"/>
                <w:numId w:val="67"/>
              </w:numPr>
              <w:spacing w:after="0"/>
              <w:ind w:hanging="360"/>
            </w:pPr>
            <w:r>
              <w:rPr>
                <w:sz w:val="18"/>
              </w:rPr>
              <w:t xml:space="preserve">tazarotene 0.05% cream, gel </w:t>
            </w:r>
          </w:p>
          <w:p w14:paraId="3C884362" w14:textId="77777777" w:rsidR="007F35E9" w:rsidRDefault="00000000">
            <w:pPr>
              <w:numPr>
                <w:ilvl w:val="0"/>
                <w:numId w:val="67"/>
              </w:numPr>
              <w:spacing w:after="0"/>
              <w:ind w:hanging="360"/>
            </w:pPr>
            <w:r>
              <w:rPr>
                <w:sz w:val="18"/>
              </w:rPr>
              <w:t xml:space="preserve">tazarotene 0.1% gel </w:t>
            </w:r>
          </w:p>
          <w:p w14:paraId="528DD98C" w14:textId="77777777" w:rsidR="007F35E9" w:rsidRDefault="00000000">
            <w:pPr>
              <w:numPr>
                <w:ilvl w:val="0"/>
                <w:numId w:val="67"/>
              </w:numPr>
              <w:spacing w:after="0"/>
              <w:ind w:hanging="360"/>
            </w:pPr>
            <w:proofErr w:type="spellStart"/>
            <w:r>
              <w:rPr>
                <w:sz w:val="18"/>
              </w:rPr>
              <w:t>Vtama</w:t>
            </w:r>
            <w:proofErr w:type="spellEnd"/>
            <w:r>
              <w:rPr>
                <w:sz w:val="18"/>
              </w:rPr>
              <w:t xml:space="preserve"> </w:t>
            </w:r>
          </w:p>
          <w:p w14:paraId="26DFAC9F" w14:textId="77777777" w:rsidR="007F35E9" w:rsidRDefault="00000000">
            <w:pPr>
              <w:spacing w:after="12"/>
              <w:ind w:left="22"/>
            </w:pPr>
            <w:r>
              <w:rPr>
                <w:sz w:val="18"/>
              </w:rPr>
              <w:t xml:space="preserve"> </w:t>
            </w:r>
          </w:p>
          <w:p w14:paraId="6DEE24A7" w14:textId="77777777" w:rsidR="007F35E9" w:rsidRDefault="00000000">
            <w:pPr>
              <w:spacing w:after="12" w:line="272" w:lineRule="auto"/>
              <w:ind w:left="22" w:right="13"/>
            </w:pPr>
            <w:r>
              <w:rPr>
                <w:sz w:val="18"/>
              </w:rPr>
              <w:t xml:space="preserve">Generic Medically Necessary PA criteria must be met for the following: </w:t>
            </w:r>
          </w:p>
          <w:p w14:paraId="64011327" w14:textId="77777777" w:rsidR="007F35E9" w:rsidRDefault="00000000">
            <w:pPr>
              <w:numPr>
                <w:ilvl w:val="0"/>
                <w:numId w:val="67"/>
              </w:numPr>
              <w:spacing w:after="0"/>
              <w:ind w:hanging="360"/>
            </w:pPr>
            <w:r>
              <w:rPr>
                <w:sz w:val="18"/>
              </w:rPr>
              <w:t xml:space="preserve">calcipotriene/betamethasone suspension </w:t>
            </w:r>
          </w:p>
        </w:tc>
        <w:tc>
          <w:tcPr>
            <w:tcW w:w="1560" w:type="dxa"/>
            <w:gridSpan w:val="2"/>
            <w:tcBorders>
              <w:top w:val="single" w:sz="17" w:space="0" w:color="000000"/>
              <w:left w:val="single" w:sz="6" w:space="0" w:color="000000"/>
              <w:bottom w:val="single" w:sz="6" w:space="0" w:color="000000"/>
              <w:right w:val="single" w:sz="6" w:space="0" w:color="000000"/>
            </w:tcBorders>
          </w:tcPr>
          <w:p w14:paraId="18489C02" w14:textId="77777777" w:rsidR="007F35E9" w:rsidRDefault="00000000">
            <w:pPr>
              <w:spacing w:after="12"/>
              <w:ind w:left="21"/>
            </w:pPr>
            <w:hyperlink r:id="rId161">
              <w:proofErr w:type="spellStart"/>
              <w:r>
                <w:rPr>
                  <w:color w:val="0000FF"/>
                  <w:sz w:val="18"/>
                  <w:u w:val="single" w:color="0000FF"/>
                </w:rPr>
                <w:t>Soriatane</w:t>
              </w:r>
              <w:proofErr w:type="spellEnd"/>
              <w:r>
                <w:rPr>
                  <w:color w:val="0000FF"/>
                  <w:sz w:val="18"/>
                  <w:u w:val="single" w:color="0000FF"/>
                </w:rPr>
                <w:t xml:space="preserve"> PA</w:t>
              </w:r>
            </w:hyperlink>
            <w:hyperlink r:id="rId162">
              <w:r>
                <w:rPr>
                  <w:color w:val="0000FF"/>
                  <w:sz w:val="18"/>
                </w:rPr>
                <w:t xml:space="preserve"> </w:t>
              </w:r>
            </w:hyperlink>
          </w:p>
          <w:p w14:paraId="3495AE3A" w14:textId="77777777" w:rsidR="007F35E9" w:rsidRDefault="00000000">
            <w:pPr>
              <w:spacing w:after="0"/>
              <w:ind w:left="21"/>
            </w:pPr>
            <w:hyperlink r:id="rId163">
              <w:r>
                <w:rPr>
                  <w:color w:val="0000FF"/>
                  <w:sz w:val="18"/>
                  <w:u w:val="single" w:color="0000FF"/>
                </w:rPr>
                <w:t>Criteria</w:t>
              </w:r>
            </w:hyperlink>
            <w:hyperlink r:id="rId164">
              <w:r>
                <w:rPr>
                  <w:b/>
                  <w:sz w:val="18"/>
                </w:rPr>
                <w:t xml:space="preserve"> </w:t>
              </w:r>
            </w:hyperlink>
          </w:p>
        </w:tc>
      </w:tr>
    </w:tbl>
    <w:p w14:paraId="3FB450C0" w14:textId="77777777" w:rsidR="007F35E9" w:rsidRDefault="00000000">
      <w:pPr>
        <w:spacing w:after="0"/>
        <w:jc w:val="both"/>
      </w:pPr>
      <w:r>
        <w:t xml:space="preserve"> </w:t>
      </w:r>
      <w:r>
        <w:tab/>
        <w:t xml:space="preserve"> </w:t>
      </w:r>
      <w:r>
        <w:br w:type="page"/>
      </w:r>
    </w:p>
    <w:tbl>
      <w:tblPr>
        <w:tblStyle w:val="TableGrid"/>
        <w:tblW w:w="13522" w:type="dxa"/>
        <w:tblInd w:w="8" w:type="dxa"/>
        <w:tblCellMar>
          <w:top w:w="53" w:type="dxa"/>
          <w:left w:w="88" w:type="dxa"/>
          <w:bottom w:w="0" w:type="dxa"/>
          <w:right w:w="0" w:type="dxa"/>
        </w:tblCellMar>
        <w:tblLook w:val="04A0" w:firstRow="1" w:lastRow="0" w:firstColumn="1" w:lastColumn="0" w:noHBand="0" w:noVBand="1"/>
      </w:tblPr>
      <w:tblGrid>
        <w:gridCol w:w="2783"/>
        <w:gridCol w:w="3868"/>
        <w:gridCol w:w="5316"/>
        <w:gridCol w:w="1555"/>
      </w:tblGrid>
      <w:tr w:rsidR="007F35E9" w14:paraId="739E978E" w14:textId="77777777">
        <w:trPr>
          <w:trHeight w:val="672"/>
        </w:trPr>
        <w:tc>
          <w:tcPr>
            <w:tcW w:w="2784" w:type="dxa"/>
            <w:tcBorders>
              <w:top w:val="single" w:sz="17" w:space="0" w:color="000000"/>
              <w:left w:val="single" w:sz="3" w:space="0" w:color="000000"/>
              <w:bottom w:val="single" w:sz="17" w:space="0" w:color="000000"/>
              <w:right w:val="single" w:sz="3" w:space="0" w:color="000000"/>
            </w:tcBorders>
          </w:tcPr>
          <w:p w14:paraId="038AAE18" w14:textId="77777777" w:rsidR="007F35E9" w:rsidRDefault="00000000">
            <w:pPr>
              <w:spacing w:after="0"/>
              <w:ind w:right="109"/>
              <w:jc w:val="center"/>
            </w:pPr>
            <w:r>
              <w:rPr>
                <w:b/>
              </w:rPr>
              <w:lastRenderedPageBreak/>
              <w:t xml:space="preserve">DRUG CLASS </w:t>
            </w:r>
          </w:p>
        </w:tc>
        <w:tc>
          <w:tcPr>
            <w:tcW w:w="3868" w:type="dxa"/>
            <w:tcBorders>
              <w:top w:val="single" w:sz="17" w:space="0" w:color="000000"/>
              <w:left w:val="single" w:sz="3" w:space="0" w:color="000000"/>
              <w:bottom w:val="single" w:sz="17" w:space="0" w:color="000000"/>
              <w:right w:val="single" w:sz="3" w:space="0" w:color="000000"/>
            </w:tcBorders>
          </w:tcPr>
          <w:p w14:paraId="7A45881C" w14:textId="77777777" w:rsidR="007F35E9" w:rsidRDefault="00000000">
            <w:pPr>
              <w:spacing w:after="0"/>
              <w:ind w:right="99"/>
              <w:jc w:val="center"/>
            </w:pPr>
            <w:r>
              <w:rPr>
                <w:b/>
              </w:rPr>
              <w:t xml:space="preserve">PREFERRED </w:t>
            </w:r>
          </w:p>
        </w:tc>
        <w:tc>
          <w:tcPr>
            <w:tcW w:w="5315" w:type="dxa"/>
            <w:tcBorders>
              <w:top w:val="single" w:sz="17" w:space="0" w:color="000000"/>
              <w:left w:val="single" w:sz="3" w:space="0" w:color="000000"/>
              <w:bottom w:val="single" w:sz="17" w:space="0" w:color="000000"/>
              <w:right w:val="single" w:sz="3" w:space="0" w:color="000000"/>
            </w:tcBorders>
          </w:tcPr>
          <w:p w14:paraId="58839F9E" w14:textId="77777777" w:rsidR="007F35E9" w:rsidRDefault="00000000">
            <w:pPr>
              <w:spacing w:after="0"/>
              <w:ind w:right="106"/>
              <w:jc w:val="center"/>
            </w:pPr>
            <w:r>
              <w:rPr>
                <w:b/>
              </w:rPr>
              <w:t xml:space="preserve">NON-PREFERRED </w:t>
            </w:r>
          </w:p>
        </w:tc>
        <w:tc>
          <w:tcPr>
            <w:tcW w:w="1555" w:type="dxa"/>
            <w:tcBorders>
              <w:top w:val="single" w:sz="17" w:space="0" w:color="000000"/>
              <w:left w:val="single" w:sz="3" w:space="0" w:color="000000"/>
              <w:bottom w:val="single" w:sz="17" w:space="0" w:color="000000"/>
              <w:right w:val="single" w:sz="3" w:space="0" w:color="000000"/>
            </w:tcBorders>
          </w:tcPr>
          <w:p w14:paraId="4C8F5D92" w14:textId="77777777" w:rsidR="007F35E9" w:rsidRDefault="00000000">
            <w:pPr>
              <w:spacing w:after="22"/>
              <w:ind w:right="219"/>
              <w:jc w:val="right"/>
            </w:pPr>
            <w:r>
              <w:rPr>
                <w:b/>
              </w:rPr>
              <w:t xml:space="preserve">PA CRITERIA     </w:t>
            </w:r>
          </w:p>
          <w:p w14:paraId="33057678" w14:textId="77777777" w:rsidR="007F35E9" w:rsidRDefault="00000000">
            <w:pPr>
              <w:spacing w:after="0"/>
              <w:ind w:left="64"/>
            </w:pPr>
            <w:r>
              <w:rPr>
                <w:b/>
              </w:rPr>
              <w:t xml:space="preserve">(if applicable) </w:t>
            </w:r>
          </w:p>
        </w:tc>
      </w:tr>
      <w:tr w:rsidR="007F35E9" w14:paraId="274A53D6" w14:textId="77777777">
        <w:trPr>
          <w:trHeight w:val="309"/>
        </w:trPr>
        <w:tc>
          <w:tcPr>
            <w:tcW w:w="2784" w:type="dxa"/>
            <w:tcBorders>
              <w:top w:val="single" w:sz="17" w:space="0" w:color="000000"/>
              <w:left w:val="single" w:sz="3" w:space="0" w:color="000000"/>
              <w:bottom w:val="single" w:sz="17" w:space="0" w:color="000000"/>
              <w:right w:val="nil"/>
            </w:tcBorders>
            <w:shd w:val="clear" w:color="auto" w:fill="FF612B"/>
          </w:tcPr>
          <w:p w14:paraId="26292B1B" w14:textId="77777777" w:rsidR="007F35E9" w:rsidRDefault="007F35E9"/>
        </w:tc>
        <w:tc>
          <w:tcPr>
            <w:tcW w:w="9184" w:type="dxa"/>
            <w:gridSpan w:val="2"/>
            <w:tcBorders>
              <w:top w:val="single" w:sz="17" w:space="0" w:color="000000"/>
              <w:left w:val="nil"/>
              <w:bottom w:val="single" w:sz="17" w:space="0" w:color="000000"/>
              <w:right w:val="nil"/>
            </w:tcBorders>
            <w:shd w:val="clear" w:color="auto" w:fill="FF612B"/>
          </w:tcPr>
          <w:p w14:paraId="146782DA" w14:textId="77777777" w:rsidR="007F35E9" w:rsidRDefault="00000000">
            <w:pPr>
              <w:spacing w:after="0"/>
              <w:ind w:left="2661"/>
            </w:pPr>
            <w:r>
              <w:rPr>
                <w:rFonts w:ascii="Cambria" w:eastAsia="Cambria" w:hAnsi="Cambria" w:cs="Cambria"/>
                <w:b/>
                <w:color w:val="FFFFFF"/>
                <w:sz w:val="20"/>
              </w:rPr>
              <w:t>ELECTROLYTE DEPLETERS</w:t>
            </w:r>
            <w:r>
              <w:rPr>
                <w:rFonts w:ascii="Cambria" w:eastAsia="Cambria" w:hAnsi="Cambria" w:cs="Cambria"/>
                <w:b/>
                <w:color w:val="FFFFFF"/>
                <w:sz w:val="18"/>
              </w:rPr>
              <w:t xml:space="preserve"> </w:t>
            </w:r>
          </w:p>
        </w:tc>
        <w:tc>
          <w:tcPr>
            <w:tcW w:w="1555" w:type="dxa"/>
            <w:tcBorders>
              <w:top w:val="single" w:sz="17" w:space="0" w:color="000000"/>
              <w:left w:val="nil"/>
              <w:bottom w:val="single" w:sz="17" w:space="0" w:color="000000"/>
              <w:right w:val="single" w:sz="3" w:space="0" w:color="000000"/>
            </w:tcBorders>
            <w:shd w:val="clear" w:color="auto" w:fill="FF612B"/>
          </w:tcPr>
          <w:p w14:paraId="6213A914" w14:textId="77777777" w:rsidR="007F35E9" w:rsidRDefault="007F35E9"/>
        </w:tc>
      </w:tr>
      <w:tr w:rsidR="007F35E9" w14:paraId="64DFC89D" w14:textId="77777777">
        <w:trPr>
          <w:trHeight w:val="6076"/>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697EFDF9" w14:textId="77777777" w:rsidR="007F35E9" w:rsidRDefault="00000000">
            <w:pPr>
              <w:spacing w:after="0"/>
              <w:ind w:left="17"/>
            </w:pPr>
            <w:r>
              <w:rPr>
                <w:b/>
                <w:sz w:val="18"/>
              </w:rPr>
              <w:t xml:space="preserve">Electrolyte </w:t>
            </w:r>
            <w:proofErr w:type="spellStart"/>
            <w:r>
              <w:rPr>
                <w:b/>
                <w:sz w:val="18"/>
              </w:rPr>
              <w:t>Depleters</w:t>
            </w:r>
            <w:proofErr w:type="spellEnd"/>
            <w:r>
              <w:rPr>
                <w:b/>
                <w:color w:val="4F81BD"/>
                <w:sz w:val="18"/>
              </w:rPr>
              <w:t xml:space="preserve">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47E2335D" w14:textId="77777777" w:rsidR="007F35E9" w:rsidRDefault="00000000">
            <w:pPr>
              <w:spacing w:after="12"/>
              <w:ind w:left="21"/>
            </w:pPr>
            <w:r>
              <w:rPr>
                <w:b/>
                <w:i/>
                <w:sz w:val="18"/>
              </w:rPr>
              <w:t xml:space="preserve">Miscellaneous Agents </w:t>
            </w:r>
          </w:p>
          <w:p w14:paraId="4BD964EE" w14:textId="77777777" w:rsidR="007F35E9" w:rsidRDefault="00000000">
            <w:pPr>
              <w:spacing w:after="12"/>
              <w:ind w:left="21"/>
            </w:pPr>
            <w:r>
              <w:rPr>
                <w:sz w:val="18"/>
              </w:rPr>
              <w:t xml:space="preserve">N/A </w:t>
            </w:r>
          </w:p>
          <w:p w14:paraId="6E01D8BF" w14:textId="77777777" w:rsidR="007F35E9" w:rsidRDefault="00000000">
            <w:pPr>
              <w:spacing w:after="12"/>
              <w:ind w:left="21"/>
            </w:pPr>
            <w:r>
              <w:rPr>
                <w:b/>
                <w:i/>
                <w:sz w:val="18"/>
              </w:rPr>
              <w:t xml:space="preserve"> </w:t>
            </w:r>
          </w:p>
          <w:p w14:paraId="57E512DE" w14:textId="77777777" w:rsidR="007F35E9" w:rsidRDefault="00000000">
            <w:pPr>
              <w:spacing w:after="25"/>
              <w:ind w:left="21"/>
            </w:pPr>
            <w:r>
              <w:rPr>
                <w:b/>
                <w:i/>
                <w:sz w:val="18"/>
              </w:rPr>
              <w:t xml:space="preserve">Phosphate Binders </w:t>
            </w:r>
          </w:p>
          <w:p w14:paraId="0A11B5AE" w14:textId="77777777" w:rsidR="007F35E9" w:rsidRDefault="00000000">
            <w:pPr>
              <w:numPr>
                <w:ilvl w:val="0"/>
                <w:numId w:val="68"/>
              </w:numPr>
              <w:spacing w:after="0"/>
              <w:ind w:hanging="360"/>
            </w:pPr>
            <w:r>
              <w:rPr>
                <w:sz w:val="18"/>
              </w:rPr>
              <w:t xml:space="preserve">calcium acetate capsules </w:t>
            </w:r>
          </w:p>
          <w:p w14:paraId="64737E52" w14:textId="77777777" w:rsidR="007F35E9" w:rsidRDefault="00000000">
            <w:pPr>
              <w:numPr>
                <w:ilvl w:val="0"/>
                <w:numId w:val="68"/>
              </w:numPr>
              <w:spacing w:after="0"/>
              <w:ind w:hanging="360"/>
            </w:pPr>
            <w:r>
              <w:rPr>
                <w:sz w:val="18"/>
              </w:rPr>
              <w:t xml:space="preserve">calcium acetate tabs </w:t>
            </w:r>
          </w:p>
          <w:p w14:paraId="3DC1ECC7" w14:textId="77777777" w:rsidR="007F35E9" w:rsidRDefault="00000000">
            <w:pPr>
              <w:numPr>
                <w:ilvl w:val="0"/>
                <w:numId w:val="68"/>
              </w:numPr>
              <w:spacing w:after="0"/>
              <w:ind w:hanging="360"/>
            </w:pPr>
            <w:proofErr w:type="gramStart"/>
            <w:r>
              <w:rPr>
                <w:sz w:val="18"/>
              </w:rPr>
              <w:t>calcium</w:t>
            </w:r>
            <w:proofErr w:type="gramEnd"/>
            <w:r>
              <w:rPr>
                <w:sz w:val="18"/>
              </w:rPr>
              <w:t xml:space="preserve"> carbonate 500 mg </w:t>
            </w:r>
          </w:p>
          <w:p w14:paraId="53A551BA" w14:textId="77777777" w:rsidR="007F35E9" w:rsidRDefault="00000000">
            <w:pPr>
              <w:numPr>
                <w:ilvl w:val="0"/>
                <w:numId w:val="68"/>
              </w:numPr>
              <w:spacing w:after="7" w:line="235" w:lineRule="auto"/>
              <w:ind w:hanging="360"/>
            </w:pPr>
            <w:proofErr w:type="gramStart"/>
            <w:r>
              <w:rPr>
                <w:sz w:val="18"/>
              </w:rPr>
              <w:t>calcium</w:t>
            </w:r>
            <w:proofErr w:type="gramEnd"/>
            <w:r>
              <w:rPr>
                <w:sz w:val="18"/>
              </w:rPr>
              <w:t xml:space="preserve"> carbonate </w:t>
            </w:r>
            <w:proofErr w:type="gramStart"/>
            <w:r>
              <w:rPr>
                <w:sz w:val="18"/>
              </w:rPr>
              <w:t>500</w:t>
            </w:r>
            <w:proofErr w:type="gramEnd"/>
            <w:r>
              <w:rPr>
                <w:sz w:val="18"/>
              </w:rPr>
              <w:t xml:space="preserve"> mg, 750 mg, 1000 mg </w:t>
            </w:r>
            <w:proofErr w:type="gramStart"/>
            <w:r>
              <w:rPr>
                <w:sz w:val="18"/>
              </w:rPr>
              <w:t>chew</w:t>
            </w:r>
            <w:proofErr w:type="gramEnd"/>
            <w:r>
              <w:rPr>
                <w:sz w:val="18"/>
              </w:rPr>
              <w:t xml:space="preserve"> </w:t>
            </w:r>
          </w:p>
          <w:p w14:paraId="083D38B2" w14:textId="77777777" w:rsidR="007F35E9" w:rsidRDefault="00000000">
            <w:pPr>
              <w:numPr>
                <w:ilvl w:val="0"/>
                <w:numId w:val="68"/>
              </w:numPr>
              <w:spacing w:after="0" w:line="242" w:lineRule="auto"/>
              <w:ind w:hanging="360"/>
            </w:pPr>
            <w:proofErr w:type="gramStart"/>
            <w:r>
              <w:rPr>
                <w:sz w:val="18"/>
              </w:rPr>
              <w:t>calcium</w:t>
            </w:r>
            <w:proofErr w:type="gramEnd"/>
            <w:r>
              <w:rPr>
                <w:sz w:val="18"/>
              </w:rPr>
              <w:t xml:space="preserve"> carbonate 1.25 gm (500 mg elemental calcium) chew </w:t>
            </w:r>
          </w:p>
          <w:p w14:paraId="2FB4BC43" w14:textId="77777777" w:rsidR="007F35E9" w:rsidRDefault="00000000">
            <w:pPr>
              <w:numPr>
                <w:ilvl w:val="0"/>
                <w:numId w:val="68"/>
              </w:numPr>
              <w:spacing w:after="12" w:line="242" w:lineRule="auto"/>
              <w:ind w:hanging="360"/>
            </w:pPr>
            <w:r>
              <w:rPr>
                <w:sz w:val="18"/>
              </w:rPr>
              <w:t xml:space="preserve">calcium carbonate 1.25 gm (500 mg elemental calcium) tab </w:t>
            </w:r>
          </w:p>
          <w:p w14:paraId="43A727A3" w14:textId="77777777" w:rsidR="007F35E9" w:rsidRDefault="00000000">
            <w:pPr>
              <w:numPr>
                <w:ilvl w:val="0"/>
                <w:numId w:val="68"/>
              </w:numPr>
              <w:spacing w:after="0" w:line="250" w:lineRule="auto"/>
              <w:ind w:hanging="360"/>
            </w:pPr>
            <w:r>
              <w:rPr>
                <w:sz w:val="18"/>
              </w:rPr>
              <w:t xml:space="preserve">calcium carbonate 1250 mg/5 mL susp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30 mL/day </w:t>
            </w:r>
          </w:p>
          <w:p w14:paraId="7EA8751F" w14:textId="77777777" w:rsidR="007F35E9" w:rsidRDefault="00000000">
            <w:pPr>
              <w:numPr>
                <w:ilvl w:val="0"/>
                <w:numId w:val="68"/>
              </w:numPr>
              <w:spacing w:after="17" w:line="244" w:lineRule="auto"/>
              <w:ind w:hanging="360"/>
            </w:pPr>
            <w:proofErr w:type="spellStart"/>
            <w:r>
              <w:rPr>
                <w:sz w:val="18"/>
              </w:rPr>
              <w:t>Magnebind</w:t>
            </w:r>
            <w:proofErr w:type="spellEnd"/>
            <w:r>
              <w:rPr>
                <w:sz w:val="18"/>
              </w:rPr>
              <w:t xml:space="preserve"> 300 mg tab </w:t>
            </w:r>
            <w:r>
              <w:rPr>
                <w:rFonts w:ascii="Courier New" w:eastAsia="Courier New" w:hAnsi="Courier New" w:cs="Courier New"/>
                <w:sz w:val="18"/>
              </w:rPr>
              <w:t>o</w:t>
            </w:r>
            <w:r>
              <w:rPr>
                <w:rFonts w:ascii="Arial" w:eastAsia="Arial" w:hAnsi="Arial" w:cs="Arial"/>
                <w:sz w:val="18"/>
              </w:rPr>
              <w:t xml:space="preserve"> </w:t>
            </w:r>
            <w:r>
              <w:rPr>
                <w:sz w:val="18"/>
              </w:rPr>
              <w:t xml:space="preserve">QL – 2 bottles (300 tabs)/30 days </w:t>
            </w:r>
          </w:p>
          <w:p w14:paraId="1FA22F75" w14:textId="77777777" w:rsidR="007F35E9" w:rsidRDefault="00000000">
            <w:pPr>
              <w:numPr>
                <w:ilvl w:val="0"/>
                <w:numId w:val="68"/>
              </w:numPr>
              <w:spacing w:after="0"/>
              <w:ind w:hanging="360"/>
            </w:pPr>
            <w:proofErr w:type="gramStart"/>
            <w:r>
              <w:rPr>
                <w:sz w:val="18"/>
              </w:rPr>
              <w:t>sevelamer</w:t>
            </w:r>
            <w:proofErr w:type="gramEnd"/>
            <w:r>
              <w:rPr>
                <w:sz w:val="18"/>
              </w:rPr>
              <w:t xml:space="preserve"> carbonate powder </w:t>
            </w:r>
          </w:p>
          <w:p w14:paraId="2C036576" w14:textId="77777777" w:rsidR="007F35E9" w:rsidRDefault="00000000">
            <w:pPr>
              <w:numPr>
                <w:ilvl w:val="0"/>
                <w:numId w:val="68"/>
              </w:numPr>
              <w:spacing w:after="0"/>
              <w:ind w:hanging="360"/>
            </w:pPr>
            <w:r>
              <w:rPr>
                <w:sz w:val="18"/>
              </w:rPr>
              <w:t xml:space="preserve">sevelamer carbonate tabs </w:t>
            </w:r>
          </w:p>
          <w:p w14:paraId="19581E0F" w14:textId="77777777" w:rsidR="007F35E9" w:rsidRDefault="00000000">
            <w:pPr>
              <w:spacing w:after="12"/>
              <w:ind w:left="21"/>
            </w:pPr>
            <w:r>
              <w:rPr>
                <w:sz w:val="18"/>
              </w:rPr>
              <w:t xml:space="preserve"> </w:t>
            </w:r>
          </w:p>
          <w:p w14:paraId="6485F625" w14:textId="77777777" w:rsidR="007F35E9" w:rsidRDefault="00000000">
            <w:pPr>
              <w:spacing w:after="33"/>
              <w:ind w:left="21"/>
            </w:pPr>
            <w:r>
              <w:rPr>
                <w:b/>
                <w:i/>
                <w:sz w:val="18"/>
              </w:rPr>
              <w:t xml:space="preserve">Potassium Binders </w:t>
            </w:r>
          </w:p>
          <w:p w14:paraId="0240DB56" w14:textId="77777777" w:rsidR="007F35E9" w:rsidRDefault="00000000">
            <w:pPr>
              <w:numPr>
                <w:ilvl w:val="0"/>
                <w:numId w:val="68"/>
              </w:numPr>
              <w:spacing w:after="0"/>
              <w:ind w:hanging="360"/>
            </w:pPr>
            <w:proofErr w:type="spellStart"/>
            <w:r>
              <w:rPr>
                <w:sz w:val="18"/>
              </w:rPr>
              <w:t>Lokelma</w:t>
            </w:r>
            <w:proofErr w:type="spellEnd"/>
            <w:r>
              <w:rPr>
                <w:sz w:val="18"/>
              </w:rPr>
              <w:t xml:space="preserve"> </w:t>
            </w:r>
          </w:p>
          <w:p w14:paraId="0D2B2951" w14:textId="77777777" w:rsidR="007F35E9" w:rsidRDefault="00000000">
            <w:pPr>
              <w:numPr>
                <w:ilvl w:val="0"/>
                <w:numId w:val="68"/>
              </w:numPr>
              <w:spacing w:after="0"/>
              <w:ind w:hanging="360"/>
            </w:pPr>
            <w:r>
              <w:rPr>
                <w:sz w:val="18"/>
              </w:rPr>
              <w:t xml:space="preserve">sodium polystyrene sulfonate powder </w:t>
            </w:r>
          </w:p>
          <w:p w14:paraId="4BDCCF4F" w14:textId="77777777" w:rsidR="007F35E9" w:rsidRDefault="00000000">
            <w:pPr>
              <w:numPr>
                <w:ilvl w:val="0"/>
                <w:numId w:val="68"/>
              </w:numPr>
              <w:spacing w:after="13" w:line="242" w:lineRule="auto"/>
              <w:ind w:hanging="360"/>
            </w:pPr>
            <w:r>
              <w:rPr>
                <w:sz w:val="18"/>
              </w:rPr>
              <w:t xml:space="preserve">SPS (sodium polystyrene sulfonate) suspension </w:t>
            </w:r>
          </w:p>
          <w:p w14:paraId="7109F416" w14:textId="77777777" w:rsidR="007F35E9" w:rsidRDefault="00000000">
            <w:pPr>
              <w:numPr>
                <w:ilvl w:val="0"/>
                <w:numId w:val="68"/>
              </w:numPr>
              <w:spacing w:after="0"/>
              <w:ind w:hanging="360"/>
            </w:pPr>
            <w:proofErr w:type="spellStart"/>
            <w:r>
              <w:rPr>
                <w:sz w:val="18"/>
              </w:rPr>
              <w:t>Veltassa</w:t>
            </w:r>
            <w:proofErr w:type="spellEnd"/>
            <w:r>
              <w:rPr>
                <w:sz w:val="18"/>
              </w:rPr>
              <w:t xml:space="preserve"> </w:t>
            </w:r>
          </w:p>
        </w:tc>
        <w:tc>
          <w:tcPr>
            <w:tcW w:w="5315" w:type="dxa"/>
            <w:tcBorders>
              <w:top w:val="single" w:sz="17" w:space="0" w:color="000000"/>
              <w:left w:val="single" w:sz="6" w:space="0" w:color="000000"/>
              <w:bottom w:val="single" w:sz="6" w:space="0" w:color="000000"/>
              <w:right w:val="single" w:sz="6" w:space="0" w:color="000000"/>
            </w:tcBorders>
            <w:shd w:val="clear" w:color="auto" w:fill="F2F2F2"/>
          </w:tcPr>
          <w:p w14:paraId="25E5DE37" w14:textId="77777777" w:rsidR="007F35E9" w:rsidRDefault="00000000">
            <w:pPr>
              <w:spacing w:after="33"/>
              <w:ind w:left="21"/>
            </w:pPr>
            <w:r>
              <w:rPr>
                <w:b/>
                <w:i/>
                <w:sz w:val="18"/>
              </w:rPr>
              <w:t xml:space="preserve">Miscellaneous Agents </w:t>
            </w:r>
          </w:p>
          <w:p w14:paraId="7E8A9EF2" w14:textId="77777777" w:rsidR="007F35E9" w:rsidRDefault="00000000">
            <w:pPr>
              <w:numPr>
                <w:ilvl w:val="0"/>
                <w:numId w:val="69"/>
              </w:numPr>
              <w:spacing w:after="0"/>
              <w:ind w:hanging="360"/>
            </w:pPr>
            <w:proofErr w:type="spellStart"/>
            <w:r>
              <w:rPr>
                <w:sz w:val="18"/>
              </w:rPr>
              <w:t>Xphozah</w:t>
            </w:r>
            <w:proofErr w:type="spellEnd"/>
            <w:r>
              <w:rPr>
                <w:sz w:val="18"/>
              </w:rPr>
              <w:t xml:space="preserve"> </w:t>
            </w:r>
          </w:p>
          <w:p w14:paraId="2700A83F" w14:textId="77777777" w:rsidR="007F35E9" w:rsidRDefault="00000000">
            <w:pPr>
              <w:spacing w:after="0" w:line="238" w:lineRule="auto"/>
              <w:ind w:left="720" w:right="626"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and failed preferred phosphate binders OR submit medical rationale for use over ALL preferred phosphate binders </w:t>
            </w:r>
          </w:p>
          <w:p w14:paraId="5F4335F4" w14:textId="77777777" w:rsidR="007F35E9" w:rsidRDefault="00000000">
            <w:pPr>
              <w:spacing w:after="12"/>
              <w:ind w:left="21"/>
            </w:pPr>
            <w:r>
              <w:rPr>
                <w:b/>
                <w:i/>
                <w:sz w:val="18"/>
              </w:rPr>
              <w:t xml:space="preserve"> </w:t>
            </w:r>
          </w:p>
          <w:p w14:paraId="3079ACE8" w14:textId="77777777" w:rsidR="007F35E9" w:rsidRDefault="00000000">
            <w:pPr>
              <w:spacing w:after="26"/>
              <w:ind w:left="21"/>
            </w:pPr>
            <w:r>
              <w:rPr>
                <w:b/>
                <w:i/>
                <w:sz w:val="18"/>
              </w:rPr>
              <w:t xml:space="preserve">Phosphate Binders </w:t>
            </w:r>
          </w:p>
          <w:p w14:paraId="46EAFCE6" w14:textId="77777777" w:rsidR="007F35E9" w:rsidRDefault="00000000">
            <w:pPr>
              <w:numPr>
                <w:ilvl w:val="0"/>
                <w:numId w:val="69"/>
              </w:numPr>
              <w:spacing w:after="0"/>
              <w:ind w:hanging="360"/>
            </w:pPr>
            <w:proofErr w:type="spellStart"/>
            <w:r>
              <w:rPr>
                <w:sz w:val="18"/>
              </w:rPr>
              <w:t>Auryxia</w:t>
            </w:r>
            <w:proofErr w:type="spellEnd"/>
            <w:r>
              <w:rPr>
                <w:sz w:val="18"/>
              </w:rPr>
              <w:t xml:space="preserve"> </w:t>
            </w:r>
          </w:p>
          <w:p w14:paraId="3FF4DB5F" w14:textId="77777777" w:rsidR="007F35E9" w:rsidRDefault="00000000">
            <w:pPr>
              <w:numPr>
                <w:ilvl w:val="0"/>
                <w:numId w:val="69"/>
              </w:numPr>
              <w:spacing w:after="13" w:line="242" w:lineRule="auto"/>
              <w:ind w:hanging="360"/>
            </w:pPr>
            <w:proofErr w:type="spellStart"/>
            <w:r>
              <w:rPr>
                <w:sz w:val="18"/>
              </w:rPr>
              <w:t>Fosrenol</w:t>
            </w:r>
            <w:proofErr w:type="spellEnd"/>
            <w:r>
              <w:rPr>
                <w:sz w:val="18"/>
              </w:rPr>
              <w:t xml:space="preserve"> powder packet </w:t>
            </w:r>
            <w:r>
              <w:rPr>
                <w:rFonts w:ascii="Courier New" w:eastAsia="Courier New" w:hAnsi="Courier New" w:cs="Courier New"/>
                <w:sz w:val="18"/>
              </w:rPr>
              <w:t>o</w:t>
            </w:r>
            <w:r>
              <w:rPr>
                <w:rFonts w:ascii="Arial" w:eastAsia="Arial" w:hAnsi="Arial" w:cs="Arial"/>
                <w:sz w:val="18"/>
              </w:rPr>
              <w:t xml:space="preserve"> </w:t>
            </w:r>
            <w:r>
              <w:rPr>
                <w:sz w:val="18"/>
              </w:rPr>
              <w:t xml:space="preserve">ST – member must be under 18 years of age or unable to swallow tablets </w:t>
            </w:r>
          </w:p>
          <w:p w14:paraId="2F90A0DB" w14:textId="77777777" w:rsidR="007F35E9" w:rsidRDefault="00000000">
            <w:pPr>
              <w:numPr>
                <w:ilvl w:val="0"/>
                <w:numId w:val="69"/>
              </w:numPr>
              <w:spacing w:after="0"/>
              <w:ind w:hanging="360"/>
            </w:pPr>
            <w:r>
              <w:rPr>
                <w:sz w:val="18"/>
              </w:rPr>
              <w:t xml:space="preserve">lanthanum carbonate chew </w:t>
            </w:r>
          </w:p>
          <w:p w14:paraId="5A77C720" w14:textId="77777777" w:rsidR="007F35E9" w:rsidRDefault="00000000">
            <w:pPr>
              <w:numPr>
                <w:ilvl w:val="0"/>
                <w:numId w:val="69"/>
              </w:numPr>
              <w:spacing w:after="0"/>
              <w:ind w:hanging="360"/>
            </w:pPr>
            <w:r>
              <w:rPr>
                <w:sz w:val="18"/>
              </w:rPr>
              <w:t xml:space="preserve">sevelamer HCl tabs </w:t>
            </w:r>
          </w:p>
          <w:p w14:paraId="401F0119" w14:textId="77777777" w:rsidR="007F35E9" w:rsidRDefault="00000000">
            <w:pPr>
              <w:numPr>
                <w:ilvl w:val="0"/>
                <w:numId w:val="69"/>
              </w:numPr>
              <w:spacing w:after="0"/>
              <w:ind w:hanging="360"/>
            </w:pPr>
            <w:proofErr w:type="spellStart"/>
            <w:r>
              <w:rPr>
                <w:sz w:val="18"/>
              </w:rPr>
              <w:t>Velphoro</w:t>
            </w:r>
            <w:proofErr w:type="spellEnd"/>
            <w:r>
              <w:rPr>
                <w:sz w:val="18"/>
              </w:rPr>
              <w:t xml:space="preserve"> </w:t>
            </w:r>
          </w:p>
          <w:p w14:paraId="0079FA32" w14:textId="77777777" w:rsidR="007F35E9" w:rsidRDefault="00000000">
            <w:pPr>
              <w:spacing w:after="12"/>
              <w:ind w:left="21"/>
            </w:pPr>
            <w:r>
              <w:rPr>
                <w:sz w:val="18"/>
              </w:rPr>
              <w:t xml:space="preserve"> </w:t>
            </w:r>
          </w:p>
          <w:p w14:paraId="62800908" w14:textId="77777777" w:rsidR="007F35E9" w:rsidRDefault="00000000">
            <w:pPr>
              <w:spacing w:after="32"/>
              <w:ind w:left="21"/>
            </w:pPr>
            <w:r>
              <w:rPr>
                <w:b/>
                <w:i/>
                <w:sz w:val="18"/>
              </w:rPr>
              <w:t xml:space="preserve">Potassium Binders </w:t>
            </w:r>
          </w:p>
          <w:p w14:paraId="64E772F0" w14:textId="77777777" w:rsidR="007F35E9" w:rsidRDefault="00000000">
            <w:pPr>
              <w:numPr>
                <w:ilvl w:val="0"/>
                <w:numId w:val="69"/>
              </w:numPr>
              <w:spacing w:after="0"/>
              <w:ind w:hanging="360"/>
            </w:pPr>
            <w:proofErr w:type="spellStart"/>
            <w:r>
              <w:rPr>
                <w:sz w:val="18"/>
              </w:rPr>
              <w:t>Kionex</w:t>
            </w:r>
            <w:proofErr w:type="spellEnd"/>
            <w:r>
              <w:rPr>
                <w:sz w:val="18"/>
              </w:rPr>
              <w:t xml:space="preserve"> suspension </w:t>
            </w:r>
          </w:p>
        </w:tc>
        <w:tc>
          <w:tcPr>
            <w:tcW w:w="1555" w:type="dxa"/>
            <w:tcBorders>
              <w:top w:val="single" w:sz="17" w:space="0" w:color="000000"/>
              <w:left w:val="single" w:sz="6" w:space="0" w:color="000000"/>
              <w:bottom w:val="single" w:sz="6" w:space="0" w:color="000000"/>
              <w:right w:val="single" w:sz="6" w:space="0" w:color="000000"/>
            </w:tcBorders>
            <w:shd w:val="clear" w:color="auto" w:fill="F2F2F2"/>
          </w:tcPr>
          <w:p w14:paraId="1E31503C" w14:textId="77777777" w:rsidR="007F35E9" w:rsidRDefault="00000000">
            <w:pPr>
              <w:spacing w:after="0"/>
              <w:ind w:left="21"/>
            </w:pPr>
            <w:r>
              <w:rPr>
                <w:b/>
                <w:sz w:val="18"/>
              </w:rPr>
              <w:t xml:space="preserve"> </w:t>
            </w:r>
          </w:p>
        </w:tc>
      </w:tr>
    </w:tbl>
    <w:p w14:paraId="78201F6D" w14:textId="77777777" w:rsidR="007F35E9" w:rsidRDefault="00000000">
      <w:pPr>
        <w:spacing w:after="234"/>
      </w:pPr>
      <w:r>
        <w:t xml:space="preserve"> </w:t>
      </w:r>
    </w:p>
    <w:p w14:paraId="03628420" w14:textId="77777777" w:rsidR="007F35E9" w:rsidRDefault="00000000">
      <w:pPr>
        <w:spacing w:after="0"/>
        <w:jc w:val="both"/>
      </w:pPr>
      <w:r>
        <w:t xml:space="preserve"> </w:t>
      </w:r>
      <w:r>
        <w:tab/>
        <w:t xml:space="preserve"> </w:t>
      </w:r>
    </w:p>
    <w:tbl>
      <w:tblPr>
        <w:tblStyle w:val="TableGrid"/>
        <w:tblW w:w="13522" w:type="dxa"/>
        <w:tblInd w:w="8" w:type="dxa"/>
        <w:tblCellMar>
          <w:top w:w="34" w:type="dxa"/>
          <w:left w:w="88" w:type="dxa"/>
          <w:bottom w:w="0" w:type="dxa"/>
          <w:right w:w="0" w:type="dxa"/>
        </w:tblCellMar>
        <w:tblLook w:val="04A0" w:firstRow="1" w:lastRow="0" w:firstColumn="1" w:lastColumn="0" w:noHBand="0" w:noVBand="1"/>
      </w:tblPr>
      <w:tblGrid>
        <w:gridCol w:w="2783"/>
        <w:gridCol w:w="3868"/>
        <w:gridCol w:w="5316"/>
        <w:gridCol w:w="1555"/>
      </w:tblGrid>
      <w:tr w:rsidR="007F35E9" w14:paraId="77BB3CF2"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757365E9" w14:textId="77777777" w:rsidR="007F35E9" w:rsidRDefault="00000000">
            <w:pPr>
              <w:spacing w:after="0"/>
              <w:ind w:right="109"/>
              <w:jc w:val="center"/>
            </w:pPr>
            <w:r>
              <w:rPr>
                <w:b/>
              </w:rPr>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671994E0" w14:textId="77777777" w:rsidR="007F35E9" w:rsidRDefault="00000000">
            <w:pPr>
              <w:spacing w:after="0"/>
              <w:ind w:right="99"/>
              <w:jc w:val="center"/>
            </w:pPr>
            <w:r>
              <w:rPr>
                <w:b/>
              </w:rPr>
              <w:t xml:space="preserve">PREFERRED </w:t>
            </w:r>
          </w:p>
        </w:tc>
        <w:tc>
          <w:tcPr>
            <w:tcW w:w="5315" w:type="dxa"/>
            <w:tcBorders>
              <w:top w:val="single" w:sz="11" w:space="0" w:color="000000"/>
              <w:left w:val="single" w:sz="3" w:space="0" w:color="000000"/>
              <w:bottom w:val="single" w:sz="17" w:space="0" w:color="000000"/>
              <w:right w:val="single" w:sz="3" w:space="0" w:color="000000"/>
            </w:tcBorders>
          </w:tcPr>
          <w:p w14:paraId="5B7151AE" w14:textId="77777777" w:rsidR="007F35E9" w:rsidRDefault="00000000">
            <w:pPr>
              <w:spacing w:after="0"/>
              <w:ind w:right="106"/>
              <w:jc w:val="center"/>
            </w:pPr>
            <w:r>
              <w:rPr>
                <w:b/>
              </w:rPr>
              <w:t xml:space="preserve">NON-PREFERRED </w:t>
            </w:r>
          </w:p>
        </w:tc>
        <w:tc>
          <w:tcPr>
            <w:tcW w:w="1555" w:type="dxa"/>
            <w:tcBorders>
              <w:top w:val="single" w:sz="11" w:space="0" w:color="000000"/>
              <w:left w:val="single" w:sz="3" w:space="0" w:color="000000"/>
              <w:bottom w:val="single" w:sz="17" w:space="0" w:color="000000"/>
              <w:right w:val="single" w:sz="3" w:space="0" w:color="000000"/>
            </w:tcBorders>
          </w:tcPr>
          <w:p w14:paraId="2557672A" w14:textId="77777777" w:rsidR="007F35E9" w:rsidRDefault="00000000">
            <w:pPr>
              <w:spacing w:after="0"/>
              <w:ind w:right="219"/>
              <w:jc w:val="right"/>
            </w:pPr>
            <w:r>
              <w:rPr>
                <w:b/>
              </w:rPr>
              <w:t xml:space="preserve">PA CRITERIA     </w:t>
            </w:r>
          </w:p>
          <w:p w14:paraId="251D7FC4" w14:textId="77777777" w:rsidR="007F35E9" w:rsidRDefault="00000000">
            <w:pPr>
              <w:spacing w:after="0"/>
              <w:ind w:right="89"/>
              <w:jc w:val="center"/>
            </w:pPr>
            <w:r>
              <w:rPr>
                <w:b/>
                <w:sz w:val="18"/>
              </w:rPr>
              <w:t>(if applicable)</w:t>
            </w:r>
            <w:r>
              <w:rPr>
                <w:b/>
              </w:rPr>
              <w:t xml:space="preserve"> </w:t>
            </w:r>
          </w:p>
        </w:tc>
      </w:tr>
      <w:tr w:rsidR="007F35E9" w14:paraId="00BC2871" w14:textId="77777777">
        <w:trPr>
          <w:trHeight w:val="304"/>
        </w:trPr>
        <w:tc>
          <w:tcPr>
            <w:tcW w:w="2784" w:type="dxa"/>
            <w:tcBorders>
              <w:top w:val="single" w:sz="17" w:space="0" w:color="000000"/>
              <w:left w:val="single" w:sz="3" w:space="0" w:color="000000"/>
              <w:bottom w:val="single" w:sz="17" w:space="0" w:color="000000"/>
              <w:right w:val="nil"/>
            </w:tcBorders>
            <w:shd w:val="clear" w:color="auto" w:fill="FF612B"/>
          </w:tcPr>
          <w:p w14:paraId="651DF956" w14:textId="77777777" w:rsidR="007F35E9" w:rsidRDefault="007F35E9"/>
        </w:tc>
        <w:tc>
          <w:tcPr>
            <w:tcW w:w="9184" w:type="dxa"/>
            <w:gridSpan w:val="2"/>
            <w:tcBorders>
              <w:top w:val="single" w:sz="17" w:space="0" w:color="000000"/>
              <w:left w:val="nil"/>
              <w:bottom w:val="single" w:sz="17" w:space="0" w:color="000000"/>
              <w:right w:val="nil"/>
            </w:tcBorders>
            <w:shd w:val="clear" w:color="auto" w:fill="FF612B"/>
          </w:tcPr>
          <w:p w14:paraId="49F347F6" w14:textId="77777777" w:rsidR="007F35E9" w:rsidRDefault="00000000">
            <w:pPr>
              <w:spacing w:after="0"/>
              <w:ind w:left="3339"/>
            </w:pPr>
            <w:r>
              <w:rPr>
                <w:rFonts w:ascii="Cambria" w:eastAsia="Cambria" w:hAnsi="Cambria" w:cs="Cambria"/>
                <w:b/>
                <w:color w:val="FFFFFF"/>
                <w:sz w:val="20"/>
              </w:rPr>
              <w:t>ENDOCRINE</w:t>
            </w:r>
            <w:r>
              <w:rPr>
                <w:rFonts w:ascii="Cambria" w:eastAsia="Cambria" w:hAnsi="Cambria" w:cs="Cambria"/>
                <w:color w:val="FFFFFF"/>
                <w:sz w:val="20"/>
              </w:rPr>
              <w:t xml:space="preserve"> </w:t>
            </w:r>
          </w:p>
        </w:tc>
        <w:tc>
          <w:tcPr>
            <w:tcW w:w="1555" w:type="dxa"/>
            <w:tcBorders>
              <w:top w:val="single" w:sz="17" w:space="0" w:color="000000"/>
              <w:left w:val="nil"/>
              <w:bottom w:val="single" w:sz="17" w:space="0" w:color="000000"/>
              <w:right w:val="single" w:sz="3" w:space="0" w:color="000000"/>
            </w:tcBorders>
            <w:shd w:val="clear" w:color="auto" w:fill="FF612B"/>
          </w:tcPr>
          <w:p w14:paraId="151C7B8A" w14:textId="77777777" w:rsidR="007F35E9" w:rsidRDefault="007F35E9"/>
        </w:tc>
      </w:tr>
      <w:tr w:rsidR="007F35E9" w14:paraId="70173334" w14:textId="77777777">
        <w:trPr>
          <w:trHeight w:val="730"/>
        </w:trPr>
        <w:tc>
          <w:tcPr>
            <w:tcW w:w="2784" w:type="dxa"/>
            <w:tcBorders>
              <w:top w:val="single" w:sz="17" w:space="0" w:color="000000"/>
              <w:left w:val="single" w:sz="6" w:space="0" w:color="000000"/>
              <w:bottom w:val="single" w:sz="6" w:space="0" w:color="000000"/>
              <w:right w:val="single" w:sz="6" w:space="0" w:color="000000"/>
            </w:tcBorders>
          </w:tcPr>
          <w:p w14:paraId="4D681938" w14:textId="77777777" w:rsidR="007F35E9" w:rsidRDefault="00000000">
            <w:pPr>
              <w:spacing w:after="0"/>
              <w:ind w:left="17"/>
            </w:pPr>
            <w:r>
              <w:rPr>
                <w:b/>
                <w:sz w:val="18"/>
              </w:rPr>
              <w:lastRenderedPageBreak/>
              <w:t xml:space="preserve">Anaphylaxis Agents </w:t>
            </w:r>
          </w:p>
        </w:tc>
        <w:tc>
          <w:tcPr>
            <w:tcW w:w="3868" w:type="dxa"/>
            <w:tcBorders>
              <w:top w:val="single" w:sz="17" w:space="0" w:color="000000"/>
              <w:left w:val="single" w:sz="6" w:space="0" w:color="000000"/>
              <w:bottom w:val="single" w:sz="6" w:space="0" w:color="000000"/>
              <w:right w:val="single" w:sz="6" w:space="0" w:color="000000"/>
            </w:tcBorders>
          </w:tcPr>
          <w:p w14:paraId="2D9C4C97" w14:textId="77777777" w:rsidR="007F35E9" w:rsidRDefault="00000000">
            <w:pPr>
              <w:tabs>
                <w:tab w:val="center" w:pos="1306"/>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epinephrine auto-injector </w:t>
            </w:r>
          </w:p>
        </w:tc>
        <w:tc>
          <w:tcPr>
            <w:tcW w:w="5315" w:type="dxa"/>
            <w:tcBorders>
              <w:top w:val="single" w:sz="17" w:space="0" w:color="000000"/>
              <w:left w:val="single" w:sz="6" w:space="0" w:color="000000"/>
              <w:bottom w:val="single" w:sz="6" w:space="0" w:color="000000"/>
              <w:right w:val="single" w:sz="6" w:space="0" w:color="000000"/>
            </w:tcBorders>
          </w:tcPr>
          <w:p w14:paraId="60331A97" w14:textId="77777777" w:rsidR="007F35E9" w:rsidRDefault="00000000">
            <w:pPr>
              <w:numPr>
                <w:ilvl w:val="0"/>
                <w:numId w:val="70"/>
              </w:numPr>
              <w:spacing w:after="0"/>
              <w:ind w:hanging="360"/>
            </w:pPr>
            <w:proofErr w:type="spellStart"/>
            <w:r>
              <w:rPr>
                <w:sz w:val="18"/>
              </w:rPr>
              <w:t>Auvi</w:t>
            </w:r>
            <w:proofErr w:type="spellEnd"/>
            <w:r>
              <w:rPr>
                <w:sz w:val="18"/>
              </w:rPr>
              <w:t xml:space="preserve">-Q </w:t>
            </w:r>
          </w:p>
          <w:p w14:paraId="238FF59D" w14:textId="77777777" w:rsidR="007F35E9" w:rsidRDefault="00000000">
            <w:pPr>
              <w:numPr>
                <w:ilvl w:val="0"/>
                <w:numId w:val="70"/>
              </w:numPr>
              <w:spacing w:after="0"/>
              <w:ind w:hanging="360"/>
            </w:pPr>
            <w:proofErr w:type="spellStart"/>
            <w:r>
              <w:rPr>
                <w:sz w:val="18"/>
              </w:rPr>
              <w:t>Epipen</w:t>
            </w:r>
            <w:proofErr w:type="spellEnd"/>
            <w:r>
              <w:rPr>
                <w:sz w:val="18"/>
              </w:rPr>
              <w:t xml:space="preserve"> </w:t>
            </w:r>
          </w:p>
          <w:p w14:paraId="64CE4AF2" w14:textId="77777777" w:rsidR="007F35E9" w:rsidRDefault="00000000">
            <w:pPr>
              <w:numPr>
                <w:ilvl w:val="0"/>
                <w:numId w:val="70"/>
              </w:numPr>
              <w:spacing w:after="0"/>
              <w:ind w:hanging="360"/>
            </w:pPr>
            <w:proofErr w:type="spellStart"/>
            <w:r>
              <w:rPr>
                <w:sz w:val="18"/>
              </w:rPr>
              <w:t>Neffy</w:t>
            </w:r>
            <w:proofErr w:type="spellEnd"/>
            <w:r>
              <w:rPr>
                <w:sz w:val="18"/>
              </w:rPr>
              <w:t xml:space="preserve"> </w:t>
            </w:r>
          </w:p>
        </w:tc>
        <w:tc>
          <w:tcPr>
            <w:tcW w:w="1555" w:type="dxa"/>
            <w:tcBorders>
              <w:top w:val="single" w:sz="17" w:space="0" w:color="000000"/>
              <w:left w:val="single" w:sz="6" w:space="0" w:color="000000"/>
              <w:bottom w:val="single" w:sz="3" w:space="0" w:color="F2F2F2"/>
              <w:right w:val="single" w:sz="6" w:space="0" w:color="000000"/>
            </w:tcBorders>
          </w:tcPr>
          <w:p w14:paraId="591E079F" w14:textId="77777777" w:rsidR="007F35E9" w:rsidRDefault="00000000">
            <w:pPr>
              <w:spacing w:after="0"/>
              <w:ind w:left="21"/>
            </w:pPr>
            <w:r>
              <w:rPr>
                <w:b/>
                <w:sz w:val="18"/>
              </w:rPr>
              <w:t xml:space="preserve"> </w:t>
            </w:r>
          </w:p>
        </w:tc>
      </w:tr>
      <w:tr w:rsidR="007F35E9" w14:paraId="200221BE" w14:textId="77777777">
        <w:trPr>
          <w:trHeight w:val="1942"/>
        </w:trPr>
        <w:tc>
          <w:tcPr>
            <w:tcW w:w="2784" w:type="dxa"/>
            <w:tcBorders>
              <w:top w:val="single" w:sz="6" w:space="0" w:color="000000"/>
              <w:left w:val="single" w:sz="6" w:space="0" w:color="000000"/>
              <w:bottom w:val="single" w:sz="6" w:space="0" w:color="000000"/>
              <w:right w:val="single" w:sz="6" w:space="0" w:color="000000"/>
            </w:tcBorders>
            <w:shd w:val="clear" w:color="auto" w:fill="F2F2F2"/>
          </w:tcPr>
          <w:p w14:paraId="451446EE" w14:textId="77777777" w:rsidR="007F35E9" w:rsidRDefault="00000000">
            <w:pPr>
              <w:spacing w:after="0"/>
              <w:ind w:left="17" w:right="2"/>
            </w:pPr>
            <w:r>
              <w:rPr>
                <w:b/>
                <w:sz w:val="18"/>
              </w:rPr>
              <w:t xml:space="preserve">Bone Formation Stimulating Agents </w:t>
            </w:r>
          </w:p>
        </w:tc>
        <w:tc>
          <w:tcPr>
            <w:tcW w:w="3868" w:type="dxa"/>
            <w:tcBorders>
              <w:top w:val="single" w:sz="6" w:space="0" w:color="000000"/>
              <w:left w:val="single" w:sz="6" w:space="0" w:color="000000"/>
              <w:bottom w:val="single" w:sz="6" w:space="0" w:color="000000"/>
              <w:right w:val="single" w:sz="6" w:space="0" w:color="000000"/>
            </w:tcBorders>
            <w:shd w:val="clear" w:color="auto" w:fill="F2F2F2"/>
          </w:tcPr>
          <w:p w14:paraId="35F1E7D0" w14:textId="77777777" w:rsidR="007F35E9" w:rsidRDefault="00000000">
            <w:pPr>
              <w:spacing w:after="33"/>
              <w:ind w:left="21"/>
            </w:pPr>
            <w:r>
              <w:rPr>
                <w:sz w:val="18"/>
              </w:rPr>
              <w:t xml:space="preserve">PA criteria must be met for the following: </w:t>
            </w:r>
          </w:p>
          <w:p w14:paraId="1C56D7C1" w14:textId="77777777" w:rsidR="007F35E9" w:rsidRDefault="00000000">
            <w:pPr>
              <w:tabs>
                <w:tab w:val="center" w:pos="606"/>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Forteo</w:t>
            </w:r>
            <w:proofErr w:type="spellEnd"/>
            <w:r>
              <w:rPr>
                <w:sz w:val="18"/>
              </w:rPr>
              <w:t xml:space="preserve"> </w:t>
            </w:r>
          </w:p>
        </w:tc>
        <w:tc>
          <w:tcPr>
            <w:tcW w:w="5315" w:type="dxa"/>
            <w:tcBorders>
              <w:top w:val="single" w:sz="6" w:space="0" w:color="000000"/>
              <w:left w:val="single" w:sz="6" w:space="0" w:color="000000"/>
              <w:bottom w:val="single" w:sz="6" w:space="0" w:color="000000"/>
              <w:right w:val="single" w:sz="6" w:space="0" w:color="000000"/>
            </w:tcBorders>
            <w:shd w:val="clear" w:color="auto" w:fill="F2F2F2"/>
          </w:tcPr>
          <w:p w14:paraId="4A9FBBA3" w14:textId="77777777" w:rsidR="007F35E9" w:rsidRDefault="00000000">
            <w:pPr>
              <w:spacing w:after="33"/>
              <w:ind w:left="21"/>
            </w:pPr>
            <w:r>
              <w:rPr>
                <w:sz w:val="18"/>
              </w:rPr>
              <w:t xml:space="preserve">PA criteria must be met for the following: </w:t>
            </w:r>
          </w:p>
          <w:p w14:paraId="6CEE42B7" w14:textId="77777777" w:rsidR="007F35E9" w:rsidRDefault="00000000">
            <w:pPr>
              <w:numPr>
                <w:ilvl w:val="0"/>
                <w:numId w:val="71"/>
              </w:numPr>
              <w:spacing w:after="0"/>
              <w:ind w:hanging="360"/>
            </w:pPr>
            <w:proofErr w:type="spellStart"/>
            <w:r>
              <w:rPr>
                <w:sz w:val="18"/>
              </w:rPr>
              <w:t>Evenity</w:t>
            </w:r>
            <w:proofErr w:type="spellEnd"/>
            <w:r>
              <w:rPr>
                <w:sz w:val="18"/>
              </w:rPr>
              <w:t xml:space="preserve"> </w:t>
            </w:r>
          </w:p>
          <w:p w14:paraId="0B8252E8" w14:textId="77777777" w:rsidR="007F35E9" w:rsidRDefault="00000000">
            <w:pPr>
              <w:numPr>
                <w:ilvl w:val="0"/>
                <w:numId w:val="71"/>
              </w:numPr>
              <w:spacing w:after="0"/>
              <w:ind w:hanging="360"/>
            </w:pPr>
            <w:r>
              <w:rPr>
                <w:sz w:val="18"/>
              </w:rPr>
              <w:t xml:space="preserve">teriparatide 620 mcg/2.48 mL </w:t>
            </w:r>
          </w:p>
          <w:p w14:paraId="21B33B77" w14:textId="77777777" w:rsidR="007F35E9" w:rsidRDefault="00000000">
            <w:pPr>
              <w:numPr>
                <w:ilvl w:val="0"/>
                <w:numId w:val="71"/>
              </w:numPr>
              <w:spacing w:after="0"/>
              <w:ind w:hanging="360"/>
            </w:pPr>
            <w:proofErr w:type="spellStart"/>
            <w:r>
              <w:rPr>
                <w:sz w:val="18"/>
              </w:rPr>
              <w:t>Tymlos</w:t>
            </w:r>
            <w:proofErr w:type="spellEnd"/>
            <w:r>
              <w:rPr>
                <w:sz w:val="18"/>
              </w:rPr>
              <w:t xml:space="preserve">                                                                                    </w:t>
            </w:r>
          </w:p>
          <w:p w14:paraId="73FD0C02" w14:textId="77777777" w:rsidR="007F35E9" w:rsidRDefault="00000000">
            <w:pPr>
              <w:spacing w:after="5"/>
              <w:ind w:left="21"/>
            </w:pPr>
            <w:r>
              <w:rPr>
                <w:sz w:val="18"/>
              </w:rPr>
              <w:t xml:space="preserve"> </w:t>
            </w:r>
          </w:p>
          <w:p w14:paraId="4DC2A961" w14:textId="77777777" w:rsidR="007F35E9" w:rsidRDefault="00000000">
            <w:pPr>
              <w:spacing w:after="19" w:line="272" w:lineRule="auto"/>
              <w:ind w:left="21"/>
              <w:jc w:val="both"/>
            </w:pPr>
            <w:r>
              <w:rPr>
                <w:sz w:val="18"/>
              </w:rPr>
              <w:t xml:space="preserve">PA criteria AND Generic Medically Necessary PA criteria must be met for the following: </w:t>
            </w:r>
          </w:p>
          <w:p w14:paraId="3FE8C36F" w14:textId="77777777" w:rsidR="007F35E9" w:rsidRDefault="00000000">
            <w:pPr>
              <w:numPr>
                <w:ilvl w:val="0"/>
                <w:numId w:val="71"/>
              </w:numPr>
              <w:spacing w:after="0"/>
              <w:ind w:hanging="360"/>
            </w:pPr>
            <w:r>
              <w:rPr>
                <w:sz w:val="18"/>
              </w:rPr>
              <w:t xml:space="preserve">teriparatide 560 mcg/2.24 mL (generic </w:t>
            </w:r>
            <w:proofErr w:type="spellStart"/>
            <w:r>
              <w:rPr>
                <w:sz w:val="18"/>
              </w:rPr>
              <w:t>Forteo</w:t>
            </w:r>
            <w:proofErr w:type="spellEnd"/>
            <w:r>
              <w:rPr>
                <w:sz w:val="18"/>
              </w:rPr>
              <w:t xml:space="preserve">) </w:t>
            </w:r>
          </w:p>
        </w:tc>
        <w:tc>
          <w:tcPr>
            <w:tcW w:w="1555" w:type="dxa"/>
            <w:tcBorders>
              <w:top w:val="single" w:sz="3" w:space="0" w:color="F2F2F2"/>
              <w:left w:val="single" w:sz="6" w:space="0" w:color="000000"/>
              <w:bottom w:val="single" w:sz="6" w:space="0" w:color="000000"/>
              <w:right w:val="single" w:sz="6" w:space="0" w:color="000000"/>
            </w:tcBorders>
            <w:shd w:val="clear" w:color="auto" w:fill="F2F2F2"/>
          </w:tcPr>
          <w:p w14:paraId="5F9E40F4" w14:textId="77777777" w:rsidR="007F35E9" w:rsidRDefault="00000000">
            <w:pPr>
              <w:spacing w:after="12"/>
              <w:ind w:left="21"/>
            </w:pPr>
            <w:hyperlink r:id="rId165">
              <w:r>
                <w:rPr>
                  <w:color w:val="0000FF"/>
                  <w:sz w:val="18"/>
                  <w:u w:val="single" w:color="0000FF"/>
                </w:rPr>
                <w:t>Bone Formation</w:t>
              </w:r>
            </w:hyperlink>
            <w:hyperlink r:id="rId166">
              <w:r>
                <w:rPr>
                  <w:color w:val="0000FF"/>
                  <w:sz w:val="18"/>
                </w:rPr>
                <w:t xml:space="preserve"> </w:t>
              </w:r>
            </w:hyperlink>
          </w:p>
          <w:p w14:paraId="552EC35B" w14:textId="77777777" w:rsidR="007F35E9" w:rsidRDefault="00000000">
            <w:pPr>
              <w:spacing w:after="12"/>
              <w:ind w:left="21"/>
            </w:pPr>
            <w:hyperlink r:id="rId167">
              <w:r>
                <w:rPr>
                  <w:color w:val="0000FF"/>
                  <w:sz w:val="18"/>
                  <w:u w:val="single" w:color="0000FF"/>
                </w:rPr>
                <w:t>Stimulating</w:t>
              </w:r>
            </w:hyperlink>
            <w:hyperlink r:id="rId168">
              <w:r>
                <w:rPr>
                  <w:color w:val="0000FF"/>
                  <w:sz w:val="18"/>
                </w:rPr>
                <w:t xml:space="preserve"> </w:t>
              </w:r>
            </w:hyperlink>
          </w:p>
          <w:p w14:paraId="7E09576A" w14:textId="77777777" w:rsidR="007F35E9" w:rsidRDefault="00000000">
            <w:pPr>
              <w:spacing w:after="12"/>
              <w:ind w:left="21"/>
            </w:pPr>
            <w:hyperlink r:id="rId169">
              <w:r>
                <w:rPr>
                  <w:color w:val="0000FF"/>
                  <w:sz w:val="18"/>
                  <w:u w:val="single" w:color="0000FF"/>
                </w:rPr>
                <w:t>Agents PA Criteria</w:t>
              </w:r>
            </w:hyperlink>
            <w:hyperlink r:id="rId170">
              <w:r>
                <w:rPr>
                  <w:color w:val="0000FF"/>
                  <w:sz w:val="18"/>
                </w:rPr>
                <w:t xml:space="preserve"> </w:t>
              </w:r>
            </w:hyperlink>
          </w:p>
          <w:p w14:paraId="476B8A26" w14:textId="77777777" w:rsidR="007F35E9" w:rsidRDefault="00000000">
            <w:pPr>
              <w:spacing w:after="12"/>
              <w:ind w:left="21"/>
            </w:pPr>
            <w:r>
              <w:rPr>
                <w:color w:val="0000FF"/>
                <w:sz w:val="18"/>
              </w:rPr>
              <w:t xml:space="preserve"> </w:t>
            </w:r>
          </w:p>
          <w:p w14:paraId="039FAB66" w14:textId="77777777" w:rsidR="007F35E9" w:rsidRDefault="00000000">
            <w:pPr>
              <w:spacing w:after="5"/>
              <w:ind w:left="21"/>
            </w:pPr>
            <w:hyperlink r:id="rId171">
              <w:r>
                <w:rPr>
                  <w:color w:val="0000FF"/>
                  <w:sz w:val="18"/>
                  <w:u w:val="single" w:color="0000FF"/>
                </w:rPr>
                <w:t>Bone Formation</w:t>
              </w:r>
            </w:hyperlink>
            <w:hyperlink r:id="rId172">
              <w:r>
                <w:rPr>
                  <w:color w:val="0000FF"/>
                  <w:sz w:val="18"/>
                </w:rPr>
                <w:t xml:space="preserve"> </w:t>
              </w:r>
            </w:hyperlink>
          </w:p>
          <w:p w14:paraId="1F7F287F" w14:textId="77777777" w:rsidR="007F35E9" w:rsidRDefault="00000000">
            <w:pPr>
              <w:spacing w:after="12"/>
              <w:ind w:left="21"/>
            </w:pPr>
            <w:hyperlink r:id="rId173">
              <w:r>
                <w:rPr>
                  <w:color w:val="0000FF"/>
                  <w:sz w:val="18"/>
                  <w:u w:val="single" w:color="0000FF"/>
                </w:rPr>
                <w:t>Stimulating</w:t>
              </w:r>
            </w:hyperlink>
            <w:hyperlink r:id="rId174">
              <w:r>
                <w:rPr>
                  <w:color w:val="0000FF"/>
                  <w:sz w:val="18"/>
                </w:rPr>
                <w:t xml:space="preserve"> </w:t>
              </w:r>
            </w:hyperlink>
          </w:p>
          <w:p w14:paraId="6C414BB4" w14:textId="77777777" w:rsidR="007F35E9" w:rsidRDefault="00000000">
            <w:pPr>
              <w:spacing w:after="0"/>
              <w:ind w:left="21"/>
            </w:pPr>
            <w:hyperlink r:id="rId175">
              <w:r>
                <w:rPr>
                  <w:color w:val="0000FF"/>
                  <w:sz w:val="18"/>
                  <w:u w:val="single" w:color="0000FF"/>
                </w:rPr>
                <w:t>Agents PA Form</w:t>
              </w:r>
            </w:hyperlink>
            <w:hyperlink r:id="rId176">
              <w:r>
                <w:rPr>
                  <w:b/>
                  <w:sz w:val="18"/>
                </w:rPr>
                <w:t xml:space="preserve"> </w:t>
              </w:r>
            </w:hyperlink>
          </w:p>
        </w:tc>
      </w:tr>
      <w:tr w:rsidR="007F35E9" w14:paraId="7182609D" w14:textId="77777777">
        <w:trPr>
          <w:trHeight w:val="5225"/>
        </w:trPr>
        <w:tc>
          <w:tcPr>
            <w:tcW w:w="2784" w:type="dxa"/>
            <w:tcBorders>
              <w:top w:val="single" w:sz="6" w:space="0" w:color="000000"/>
              <w:left w:val="single" w:sz="6" w:space="0" w:color="000000"/>
              <w:bottom w:val="single" w:sz="6" w:space="0" w:color="000000"/>
              <w:right w:val="single" w:sz="6" w:space="0" w:color="000000"/>
            </w:tcBorders>
          </w:tcPr>
          <w:p w14:paraId="0CD5387D" w14:textId="77777777" w:rsidR="007F35E9" w:rsidRDefault="00000000">
            <w:pPr>
              <w:spacing w:after="0"/>
              <w:ind w:left="17"/>
            </w:pPr>
            <w:r>
              <w:rPr>
                <w:b/>
                <w:sz w:val="18"/>
              </w:rPr>
              <w:t>Bone Resorption Inhibitors</w:t>
            </w:r>
            <w:r>
              <w:rPr>
                <w:b/>
                <w:color w:val="4F81BD"/>
                <w:sz w:val="18"/>
              </w:rPr>
              <w:t xml:space="preserve"> </w:t>
            </w:r>
          </w:p>
        </w:tc>
        <w:tc>
          <w:tcPr>
            <w:tcW w:w="3868" w:type="dxa"/>
            <w:tcBorders>
              <w:top w:val="single" w:sz="6" w:space="0" w:color="000000"/>
              <w:left w:val="single" w:sz="6" w:space="0" w:color="000000"/>
              <w:bottom w:val="single" w:sz="6" w:space="0" w:color="000000"/>
              <w:right w:val="single" w:sz="6" w:space="0" w:color="000000"/>
            </w:tcBorders>
          </w:tcPr>
          <w:p w14:paraId="6AE4CB4E" w14:textId="77777777" w:rsidR="007F35E9" w:rsidRDefault="00000000">
            <w:pPr>
              <w:spacing w:after="32"/>
              <w:ind w:left="21"/>
            </w:pPr>
            <w:r>
              <w:rPr>
                <w:b/>
                <w:i/>
                <w:sz w:val="18"/>
              </w:rPr>
              <w:t xml:space="preserve">Bisphosphonates </w:t>
            </w:r>
          </w:p>
          <w:p w14:paraId="66585C81" w14:textId="77777777" w:rsidR="007F35E9" w:rsidRDefault="00000000">
            <w:pPr>
              <w:numPr>
                <w:ilvl w:val="0"/>
                <w:numId w:val="72"/>
              </w:numPr>
              <w:spacing w:after="0"/>
              <w:ind w:hanging="360"/>
            </w:pPr>
            <w:r>
              <w:rPr>
                <w:sz w:val="18"/>
              </w:rPr>
              <w:t xml:space="preserve">alendronate </w:t>
            </w:r>
          </w:p>
          <w:p w14:paraId="66E1B3BA" w14:textId="77777777" w:rsidR="007F35E9" w:rsidRDefault="00000000">
            <w:pPr>
              <w:numPr>
                <w:ilvl w:val="0"/>
                <w:numId w:val="72"/>
              </w:numPr>
              <w:spacing w:after="0"/>
              <w:ind w:hanging="360"/>
            </w:pPr>
            <w:r>
              <w:rPr>
                <w:sz w:val="18"/>
              </w:rPr>
              <w:t xml:space="preserve">risedronate tablets                                                  </w:t>
            </w:r>
          </w:p>
          <w:p w14:paraId="7BB8D1DD" w14:textId="77777777" w:rsidR="007F35E9" w:rsidRDefault="00000000">
            <w:pPr>
              <w:spacing w:after="0" w:line="241" w:lineRule="auto"/>
              <w:ind w:left="720" w:right="21"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try alendronate within the past 90 days </w:t>
            </w:r>
          </w:p>
          <w:p w14:paraId="7C580FAE" w14:textId="77777777" w:rsidR="007F35E9" w:rsidRDefault="00000000">
            <w:pPr>
              <w:spacing w:after="12"/>
              <w:ind w:left="21"/>
            </w:pPr>
            <w:r>
              <w:rPr>
                <w:sz w:val="18"/>
              </w:rPr>
              <w:t xml:space="preserve"> </w:t>
            </w:r>
          </w:p>
          <w:p w14:paraId="595E84EA" w14:textId="77777777" w:rsidR="007F35E9" w:rsidRDefault="00000000">
            <w:pPr>
              <w:spacing w:after="12"/>
              <w:ind w:left="21"/>
            </w:pPr>
            <w:r>
              <w:rPr>
                <w:b/>
                <w:i/>
                <w:sz w:val="18"/>
              </w:rPr>
              <w:t xml:space="preserve">Bone Modifying Monoclonal Antibodies </w:t>
            </w:r>
          </w:p>
          <w:p w14:paraId="1A1DE4D8" w14:textId="77777777" w:rsidR="007F35E9" w:rsidRDefault="00000000">
            <w:pPr>
              <w:spacing w:after="12"/>
              <w:ind w:left="21"/>
            </w:pPr>
            <w:r>
              <w:rPr>
                <w:sz w:val="18"/>
              </w:rPr>
              <w:t xml:space="preserve">N/A </w:t>
            </w:r>
          </w:p>
          <w:p w14:paraId="07E0F229" w14:textId="77777777" w:rsidR="007F35E9" w:rsidRDefault="00000000">
            <w:pPr>
              <w:spacing w:after="12"/>
              <w:ind w:left="21"/>
            </w:pPr>
            <w:r>
              <w:rPr>
                <w:b/>
                <w:i/>
                <w:sz w:val="18"/>
              </w:rPr>
              <w:t xml:space="preserve"> </w:t>
            </w:r>
          </w:p>
          <w:p w14:paraId="5BB6D181" w14:textId="77777777" w:rsidR="007F35E9" w:rsidRDefault="00000000">
            <w:pPr>
              <w:spacing w:after="25"/>
              <w:ind w:left="21"/>
            </w:pPr>
            <w:r>
              <w:rPr>
                <w:b/>
                <w:i/>
                <w:sz w:val="18"/>
              </w:rPr>
              <w:t xml:space="preserve">Calcitonin </w:t>
            </w:r>
          </w:p>
          <w:p w14:paraId="0F902E10" w14:textId="77777777" w:rsidR="007F35E9" w:rsidRDefault="00000000">
            <w:pPr>
              <w:numPr>
                <w:ilvl w:val="0"/>
                <w:numId w:val="72"/>
              </w:numPr>
              <w:spacing w:after="0"/>
              <w:ind w:hanging="360"/>
            </w:pPr>
            <w:r>
              <w:rPr>
                <w:sz w:val="18"/>
              </w:rPr>
              <w:t xml:space="preserve">calcitonin-salmon nasal </w:t>
            </w:r>
          </w:p>
          <w:p w14:paraId="2943DA61" w14:textId="77777777" w:rsidR="007F35E9" w:rsidRDefault="00000000">
            <w:pPr>
              <w:spacing w:after="12"/>
              <w:ind w:left="22"/>
            </w:pPr>
            <w:r>
              <w:rPr>
                <w:sz w:val="18"/>
              </w:rPr>
              <w:t xml:space="preserve"> </w:t>
            </w:r>
          </w:p>
          <w:p w14:paraId="2B1D886B" w14:textId="77777777" w:rsidR="007F35E9" w:rsidRDefault="00000000">
            <w:pPr>
              <w:spacing w:after="26"/>
              <w:ind w:left="22"/>
            </w:pPr>
            <w:r>
              <w:rPr>
                <w:b/>
                <w:i/>
                <w:sz w:val="18"/>
              </w:rPr>
              <w:t xml:space="preserve">SERMs </w:t>
            </w:r>
          </w:p>
          <w:p w14:paraId="270727CC" w14:textId="77777777" w:rsidR="007F35E9" w:rsidRDefault="00000000">
            <w:pPr>
              <w:numPr>
                <w:ilvl w:val="0"/>
                <w:numId w:val="72"/>
              </w:numPr>
              <w:spacing w:after="0"/>
              <w:ind w:hanging="360"/>
            </w:pPr>
            <w:r>
              <w:rPr>
                <w:sz w:val="18"/>
              </w:rPr>
              <w:t xml:space="preserve">raloxifene </w:t>
            </w:r>
          </w:p>
          <w:p w14:paraId="588E760E" w14:textId="77777777" w:rsidR="007F35E9" w:rsidRDefault="00000000">
            <w:pPr>
              <w:spacing w:after="12"/>
              <w:ind w:left="22"/>
            </w:pPr>
            <w:r>
              <w:rPr>
                <w:sz w:val="18"/>
              </w:rPr>
              <w:t xml:space="preserve"> </w:t>
            </w:r>
          </w:p>
          <w:p w14:paraId="6C53D2B9" w14:textId="77777777" w:rsidR="007F35E9" w:rsidRDefault="00000000">
            <w:pPr>
              <w:spacing w:after="0"/>
              <w:ind w:left="22"/>
            </w:pPr>
            <w:r>
              <w:rPr>
                <w:sz w:val="18"/>
              </w:rPr>
              <w:t xml:space="preserve"> </w:t>
            </w:r>
          </w:p>
        </w:tc>
        <w:tc>
          <w:tcPr>
            <w:tcW w:w="5315" w:type="dxa"/>
            <w:tcBorders>
              <w:top w:val="single" w:sz="6" w:space="0" w:color="000000"/>
              <w:left w:val="single" w:sz="6" w:space="0" w:color="000000"/>
              <w:bottom w:val="single" w:sz="6" w:space="0" w:color="000000"/>
              <w:right w:val="single" w:sz="6" w:space="0" w:color="000000"/>
            </w:tcBorders>
          </w:tcPr>
          <w:p w14:paraId="66C7E2AA" w14:textId="77777777" w:rsidR="007F35E9" w:rsidRDefault="00000000">
            <w:pPr>
              <w:spacing w:after="32"/>
              <w:ind w:left="21"/>
            </w:pPr>
            <w:r>
              <w:rPr>
                <w:b/>
                <w:i/>
                <w:sz w:val="18"/>
              </w:rPr>
              <w:t xml:space="preserve">Bisphosphonates  </w:t>
            </w:r>
          </w:p>
          <w:p w14:paraId="1D4F7D7C" w14:textId="77777777" w:rsidR="007F35E9" w:rsidRDefault="00000000">
            <w:pPr>
              <w:numPr>
                <w:ilvl w:val="0"/>
                <w:numId w:val="73"/>
              </w:numPr>
              <w:spacing w:after="7" w:line="248" w:lineRule="auto"/>
              <w:ind w:left="360" w:hanging="360"/>
            </w:pPr>
            <w:r>
              <w:rPr>
                <w:sz w:val="18"/>
              </w:rPr>
              <w:t xml:space="preserve">alendronate oral solution 70mg/75mL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be 5 years of age or older and less than 12 years of age OR unable to swallow tablets </w:t>
            </w:r>
          </w:p>
          <w:p w14:paraId="0D8DBCD7" w14:textId="77777777" w:rsidR="007F35E9" w:rsidRDefault="00000000">
            <w:pPr>
              <w:numPr>
                <w:ilvl w:val="0"/>
                <w:numId w:val="73"/>
              </w:numPr>
              <w:spacing w:after="0"/>
              <w:ind w:left="360" w:hanging="360"/>
            </w:pPr>
            <w:r>
              <w:rPr>
                <w:sz w:val="18"/>
              </w:rPr>
              <w:t xml:space="preserve">Fosamax Plus D </w:t>
            </w:r>
          </w:p>
          <w:p w14:paraId="11923FD4" w14:textId="77777777" w:rsidR="007F35E9" w:rsidRDefault="00000000">
            <w:pPr>
              <w:numPr>
                <w:ilvl w:val="0"/>
                <w:numId w:val="73"/>
              </w:numPr>
              <w:spacing w:after="0"/>
              <w:ind w:left="360" w:hanging="360"/>
            </w:pPr>
            <w:r>
              <w:rPr>
                <w:sz w:val="18"/>
              </w:rPr>
              <w:t xml:space="preserve">ibandronate </w:t>
            </w:r>
          </w:p>
          <w:p w14:paraId="32A75293" w14:textId="77777777" w:rsidR="007F35E9" w:rsidRDefault="00000000">
            <w:pPr>
              <w:numPr>
                <w:ilvl w:val="0"/>
                <w:numId w:val="73"/>
              </w:numPr>
              <w:spacing w:after="0"/>
              <w:ind w:left="360" w:hanging="360"/>
            </w:pPr>
            <w:r>
              <w:rPr>
                <w:sz w:val="18"/>
              </w:rPr>
              <w:t xml:space="preserve">ibandronate pre-filled syringe                                                       </w:t>
            </w:r>
          </w:p>
          <w:p w14:paraId="5817B1D5" w14:textId="77777777" w:rsidR="007F35E9" w:rsidRDefault="00000000">
            <w:pPr>
              <w:tabs>
                <w:tab w:val="center" w:pos="416"/>
                <w:tab w:val="center" w:pos="2535"/>
              </w:tabs>
              <w:spacing w:after="9"/>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one single-use, pre-filled syringe per 90 days </w:t>
            </w:r>
          </w:p>
          <w:p w14:paraId="200E2FD1" w14:textId="77777777" w:rsidR="007F35E9" w:rsidRDefault="00000000">
            <w:pPr>
              <w:numPr>
                <w:ilvl w:val="0"/>
                <w:numId w:val="73"/>
              </w:numPr>
              <w:spacing w:after="0"/>
              <w:ind w:left="360" w:hanging="360"/>
            </w:pPr>
            <w:r>
              <w:rPr>
                <w:sz w:val="18"/>
              </w:rPr>
              <w:t xml:space="preserve">risedronate DR (generic </w:t>
            </w:r>
            <w:proofErr w:type="spellStart"/>
            <w:r>
              <w:rPr>
                <w:sz w:val="18"/>
              </w:rPr>
              <w:t>Atelvia</w:t>
            </w:r>
            <w:proofErr w:type="spellEnd"/>
            <w:r>
              <w:rPr>
                <w:sz w:val="18"/>
              </w:rPr>
              <w:t xml:space="preserve">) </w:t>
            </w:r>
          </w:p>
          <w:p w14:paraId="5B4D2CEE" w14:textId="77777777" w:rsidR="007F35E9" w:rsidRDefault="00000000">
            <w:pPr>
              <w:spacing w:after="12"/>
              <w:ind w:left="22"/>
            </w:pPr>
            <w:r>
              <w:rPr>
                <w:sz w:val="18"/>
              </w:rPr>
              <w:t xml:space="preserve"> </w:t>
            </w:r>
          </w:p>
          <w:p w14:paraId="3AC195A8" w14:textId="77777777" w:rsidR="007F35E9" w:rsidRDefault="00000000">
            <w:pPr>
              <w:spacing w:after="12"/>
              <w:ind w:left="22"/>
            </w:pPr>
            <w:r>
              <w:rPr>
                <w:b/>
                <w:i/>
                <w:sz w:val="18"/>
              </w:rPr>
              <w:t xml:space="preserve">Bone Modifying Monoclonal Antibodies </w:t>
            </w:r>
          </w:p>
          <w:p w14:paraId="2F9716CA" w14:textId="77777777" w:rsidR="007F35E9" w:rsidRDefault="00000000">
            <w:pPr>
              <w:spacing w:after="25"/>
              <w:ind w:left="22"/>
            </w:pPr>
            <w:r>
              <w:rPr>
                <w:sz w:val="18"/>
              </w:rPr>
              <w:t xml:space="preserve">PA criteria must be met for the following: </w:t>
            </w:r>
          </w:p>
          <w:p w14:paraId="5252052B" w14:textId="77777777" w:rsidR="007F35E9" w:rsidRDefault="00000000">
            <w:pPr>
              <w:numPr>
                <w:ilvl w:val="0"/>
                <w:numId w:val="73"/>
              </w:numPr>
              <w:spacing w:after="0"/>
              <w:ind w:left="360" w:hanging="360"/>
            </w:pPr>
            <w:r>
              <w:rPr>
                <w:sz w:val="18"/>
              </w:rPr>
              <w:t xml:space="preserve">Prolia injection                                                                      </w:t>
            </w:r>
          </w:p>
          <w:p w14:paraId="2F9D2EE5" w14:textId="77777777" w:rsidR="007F35E9" w:rsidRDefault="00000000">
            <w:pPr>
              <w:numPr>
                <w:ilvl w:val="0"/>
                <w:numId w:val="73"/>
              </w:numPr>
              <w:spacing w:after="0"/>
              <w:ind w:left="360" w:hanging="360"/>
            </w:pPr>
            <w:proofErr w:type="spellStart"/>
            <w:r>
              <w:rPr>
                <w:sz w:val="18"/>
              </w:rPr>
              <w:t>Xgeva</w:t>
            </w:r>
            <w:proofErr w:type="spellEnd"/>
            <w:r>
              <w:rPr>
                <w:sz w:val="18"/>
              </w:rPr>
              <w:t xml:space="preserve"> </w:t>
            </w:r>
          </w:p>
          <w:p w14:paraId="3C1CCCBA" w14:textId="77777777" w:rsidR="007F35E9" w:rsidRDefault="00000000">
            <w:pPr>
              <w:spacing w:after="12"/>
              <w:ind w:left="22"/>
            </w:pPr>
            <w:r>
              <w:rPr>
                <w:b/>
                <w:i/>
                <w:sz w:val="18"/>
              </w:rPr>
              <w:t xml:space="preserve"> </w:t>
            </w:r>
          </w:p>
          <w:p w14:paraId="37E6C4A0" w14:textId="77777777" w:rsidR="007F35E9" w:rsidRDefault="00000000">
            <w:pPr>
              <w:spacing w:after="20"/>
              <w:ind w:left="22"/>
            </w:pPr>
            <w:r>
              <w:rPr>
                <w:b/>
                <w:i/>
                <w:sz w:val="18"/>
              </w:rPr>
              <w:t xml:space="preserve">Calcitonin </w:t>
            </w:r>
          </w:p>
          <w:p w14:paraId="2B120BC9" w14:textId="77777777" w:rsidR="007F35E9" w:rsidRDefault="00000000">
            <w:pPr>
              <w:numPr>
                <w:ilvl w:val="0"/>
                <w:numId w:val="73"/>
              </w:numPr>
              <w:spacing w:after="0" w:line="242" w:lineRule="auto"/>
              <w:ind w:left="360" w:hanging="360"/>
            </w:pPr>
            <w:r>
              <w:rPr>
                <w:sz w:val="18"/>
              </w:rPr>
              <w:t xml:space="preserve">calcitonin (salmon) injection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ST – trial and failure of calcitonin-salmon nasal or medical justification for use over the preferred calcitonin agent </w:t>
            </w:r>
          </w:p>
          <w:p w14:paraId="6E5AF9CE" w14:textId="77777777" w:rsidR="007F35E9" w:rsidRDefault="00000000">
            <w:pPr>
              <w:spacing w:after="5"/>
              <w:ind w:left="22"/>
            </w:pPr>
            <w:r>
              <w:rPr>
                <w:b/>
                <w:i/>
                <w:sz w:val="18"/>
              </w:rPr>
              <w:t xml:space="preserve"> </w:t>
            </w:r>
          </w:p>
          <w:p w14:paraId="332E413B" w14:textId="77777777" w:rsidR="007F35E9" w:rsidRDefault="00000000">
            <w:pPr>
              <w:spacing w:after="12"/>
              <w:ind w:left="22"/>
            </w:pPr>
            <w:r>
              <w:rPr>
                <w:b/>
                <w:i/>
                <w:sz w:val="18"/>
              </w:rPr>
              <w:t xml:space="preserve">SERMs </w:t>
            </w:r>
          </w:p>
          <w:p w14:paraId="108955C5" w14:textId="77777777" w:rsidR="007F35E9" w:rsidRDefault="00000000">
            <w:pPr>
              <w:spacing w:after="0"/>
              <w:ind w:left="22"/>
            </w:pPr>
            <w:r>
              <w:rPr>
                <w:sz w:val="18"/>
              </w:rPr>
              <w:t xml:space="preserve">N/A </w:t>
            </w:r>
          </w:p>
        </w:tc>
        <w:tc>
          <w:tcPr>
            <w:tcW w:w="1555" w:type="dxa"/>
            <w:tcBorders>
              <w:top w:val="single" w:sz="6" w:space="0" w:color="000000"/>
              <w:left w:val="single" w:sz="6" w:space="0" w:color="000000"/>
              <w:bottom w:val="single" w:sz="6" w:space="0" w:color="000000"/>
              <w:right w:val="single" w:sz="6" w:space="0" w:color="000000"/>
            </w:tcBorders>
          </w:tcPr>
          <w:p w14:paraId="7FAC182A" w14:textId="77777777" w:rsidR="007F35E9" w:rsidRDefault="00000000">
            <w:pPr>
              <w:spacing w:after="12"/>
              <w:ind w:left="21"/>
            </w:pPr>
            <w:hyperlink r:id="rId177">
              <w:r>
                <w:rPr>
                  <w:color w:val="0000FF"/>
                  <w:sz w:val="18"/>
                  <w:u w:val="single" w:color="0000FF"/>
                </w:rPr>
                <w:t>Bone Resorption</w:t>
              </w:r>
            </w:hyperlink>
            <w:hyperlink r:id="rId178">
              <w:r>
                <w:rPr>
                  <w:color w:val="0000FF"/>
                  <w:sz w:val="18"/>
                </w:rPr>
                <w:t xml:space="preserve"> </w:t>
              </w:r>
            </w:hyperlink>
          </w:p>
          <w:p w14:paraId="08280CE8" w14:textId="77777777" w:rsidR="007F35E9" w:rsidRDefault="00000000">
            <w:pPr>
              <w:spacing w:after="12"/>
              <w:ind w:left="21"/>
            </w:pPr>
            <w:hyperlink r:id="rId179">
              <w:r>
                <w:rPr>
                  <w:color w:val="0000FF"/>
                  <w:sz w:val="18"/>
                  <w:u w:val="single" w:color="0000FF"/>
                </w:rPr>
                <w:t>Inhibitors PA</w:t>
              </w:r>
            </w:hyperlink>
            <w:hyperlink r:id="rId180">
              <w:r>
                <w:rPr>
                  <w:color w:val="0000FF"/>
                  <w:sz w:val="18"/>
                </w:rPr>
                <w:t xml:space="preserve"> </w:t>
              </w:r>
            </w:hyperlink>
          </w:p>
          <w:p w14:paraId="0383C753" w14:textId="77777777" w:rsidR="007F35E9" w:rsidRDefault="00000000">
            <w:pPr>
              <w:spacing w:after="0"/>
              <w:ind w:left="21"/>
            </w:pPr>
            <w:hyperlink r:id="rId181">
              <w:r>
                <w:rPr>
                  <w:color w:val="0000FF"/>
                  <w:sz w:val="18"/>
                  <w:u w:val="single" w:color="0000FF"/>
                </w:rPr>
                <w:t>Criteria</w:t>
              </w:r>
            </w:hyperlink>
            <w:hyperlink r:id="rId182">
              <w:r>
                <w:rPr>
                  <w:sz w:val="18"/>
                </w:rPr>
                <w:t xml:space="preserve"> </w:t>
              </w:r>
            </w:hyperlink>
          </w:p>
        </w:tc>
      </w:tr>
    </w:tbl>
    <w:p w14:paraId="31C16058" w14:textId="77777777" w:rsidR="007F35E9" w:rsidRDefault="00000000">
      <w:pPr>
        <w:spacing w:after="220"/>
        <w:jc w:val="both"/>
      </w:pPr>
      <w:r>
        <w:t xml:space="preserve"> </w:t>
      </w:r>
    </w:p>
    <w:p w14:paraId="6299ECCE" w14:textId="77777777" w:rsidR="007F35E9" w:rsidRDefault="00000000">
      <w:pPr>
        <w:spacing w:after="0"/>
        <w:jc w:val="both"/>
      </w:pPr>
      <w:r>
        <w:t xml:space="preserve"> </w:t>
      </w:r>
    </w:p>
    <w:p w14:paraId="461E76B3" w14:textId="77777777" w:rsidR="007F35E9" w:rsidRDefault="007F35E9">
      <w:pPr>
        <w:spacing w:after="0"/>
        <w:ind w:left="-1151" w:right="440"/>
      </w:pPr>
    </w:p>
    <w:tbl>
      <w:tblPr>
        <w:tblStyle w:val="TableGrid"/>
        <w:tblW w:w="13522" w:type="dxa"/>
        <w:tblInd w:w="8" w:type="dxa"/>
        <w:tblCellMar>
          <w:top w:w="53" w:type="dxa"/>
          <w:left w:w="88" w:type="dxa"/>
          <w:bottom w:w="0" w:type="dxa"/>
          <w:right w:w="0" w:type="dxa"/>
        </w:tblCellMar>
        <w:tblLook w:val="04A0" w:firstRow="1" w:lastRow="0" w:firstColumn="1" w:lastColumn="0" w:noHBand="0" w:noVBand="1"/>
      </w:tblPr>
      <w:tblGrid>
        <w:gridCol w:w="2784"/>
        <w:gridCol w:w="3868"/>
        <w:gridCol w:w="5312"/>
        <w:gridCol w:w="1558"/>
      </w:tblGrid>
      <w:tr w:rsidR="007F35E9" w14:paraId="26F0AB5A"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19BC7F08" w14:textId="77777777" w:rsidR="007F35E9" w:rsidRDefault="00000000">
            <w:pPr>
              <w:spacing w:after="0"/>
              <w:ind w:right="109"/>
              <w:jc w:val="center"/>
            </w:pPr>
            <w:r>
              <w:rPr>
                <w:b/>
              </w:rPr>
              <w:lastRenderedPageBreak/>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6F620CC0" w14:textId="77777777" w:rsidR="007F35E9" w:rsidRDefault="00000000">
            <w:pPr>
              <w:spacing w:after="0"/>
              <w:ind w:right="99"/>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1F902075" w14:textId="77777777" w:rsidR="007F35E9" w:rsidRDefault="00000000">
            <w:pPr>
              <w:spacing w:after="0"/>
              <w:ind w:right="102"/>
              <w:jc w:val="center"/>
            </w:pPr>
            <w:r>
              <w:rPr>
                <w:b/>
              </w:rPr>
              <w:t xml:space="preserve">NON-PREFERRED </w:t>
            </w:r>
          </w:p>
        </w:tc>
        <w:tc>
          <w:tcPr>
            <w:tcW w:w="1558" w:type="dxa"/>
            <w:tcBorders>
              <w:top w:val="single" w:sz="11" w:space="0" w:color="000000"/>
              <w:left w:val="single" w:sz="3" w:space="0" w:color="000000"/>
              <w:bottom w:val="single" w:sz="17" w:space="0" w:color="000000"/>
              <w:right w:val="single" w:sz="3" w:space="0" w:color="000000"/>
            </w:tcBorders>
          </w:tcPr>
          <w:p w14:paraId="7739E1F9" w14:textId="77777777" w:rsidR="007F35E9" w:rsidRDefault="00000000">
            <w:pPr>
              <w:spacing w:after="0"/>
              <w:ind w:right="219"/>
              <w:jc w:val="right"/>
            </w:pPr>
            <w:r>
              <w:rPr>
                <w:b/>
              </w:rPr>
              <w:t xml:space="preserve">PA CRITERIA     </w:t>
            </w:r>
          </w:p>
          <w:p w14:paraId="029EF383" w14:textId="77777777" w:rsidR="007F35E9" w:rsidRDefault="00000000">
            <w:pPr>
              <w:spacing w:after="0"/>
              <w:ind w:right="86"/>
              <w:jc w:val="center"/>
            </w:pPr>
            <w:r>
              <w:rPr>
                <w:b/>
                <w:sz w:val="18"/>
              </w:rPr>
              <w:t>(if applicable)</w:t>
            </w:r>
            <w:r>
              <w:rPr>
                <w:b/>
              </w:rPr>
              <w:t xml:space="preserve"> </w:t>
            </w:r>
          </w:p>
        </w:tc>
      </w:tr>
      <w:tr w:rsidR="007F35E9" w14:paraId="31C31BEC" w14:textId="77777777">
        <w:trPr>
          <w:trHeight w:val="309"/>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79EA6F77" w14:textId="77777777" w:rsidR="007F35E9" w:rsidRDefault="00000000">
            <w:pPr>
              <w:spacing w:after="0"/>
              <w:ind w:right="103"/>
              <w:jc w:val="center"/>
            </w:pPr>
            <w:r>
              <w:rPr>
                <w:rFonts w:ascii="Cambria" w:eastAsia="Cambria" w:hAnsi="Cambria" w:cs="Cambria"/>
                <w:b/>
                <w:color w:val="FFFFFF"/>
                <w:sz w:val="20"/>
              </w:rPr>
              <w:t xml:space="preserve">ENDOCRINE - Continued </w:t>
            </w:r>
          </w:p>
        </w:tc>
      </w:tr>
      <w:tr w:rsidR="007F35E9" w14:paraId="0F562245" w14:textId="77777777">
        <w:trPr>
          <w:trHeight w:val="8102"/>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2512F198" w14:textId="77777777" w:rsidR="007F35E9" w:rsidRDefault="00000000">
            <w:pPr>
              <w:spacing w:after="0"/>
              <w:ind w:left="17"/>
            </w:pPr>
            <w:r>
              <w:rPr>
                <w:b/>
                <w:sz w:val="18"/>
              </w:rPr>
              <w:t xml:space="preserve">DPP4 Inhibitors and Combination </w:t>
            </w:r>
          </w:p>
          <w:p w14:paraId="62CB2B49" w14:textId="77777777" w:rsidR="007F35E9" w:rsidRDefault="00000000">
            <w:pPr>
              <w:spacing w:after="19"/>
              <w:ind w:left="17"/>
            </w:pPr>
            <w:r>
              <w:rPr>
                <w:b/>
                <w:sz w:val="18"/>
              </w:rPr>
              <w:t xml:space="preserve">Agents </w:t>
            </w:r>
          </w:p>
          <w:p w14:paraId="27486BE8" w14:textId="77777777" w:rsidR="007F35E9" w:rsidRDefault="00000000">
            <w:pPr>
              <w:spacing w:after="177"/>
              <w:ind w:left="17"/>
            </w:pPr>
            <w:r>
              <w:t xml:space="preserve"> </w:t>
            </w:r>
          </w:p>
          <w:p w14:paraId="20607BB3" w14:textId="77777777" w:rsidR="007F35E9" w:rsidRDefault="00000000">
            <w:pPr>
              <w:spacing w:after="241" w:line="271" w:lineRule="auto"/>
              <w:ind w:left="17" w:right="179"/>
              <w:jc w:val="both"/>
            </w:pPr>
            <w:r>
              <w:rPr>
                <w:b/>
                <w:i/>
                <w:sz w:val="18"/>
              </w:rPr>
              <w:t xml:space="preserve">Note: For all DPP-4 Inhibitor and Combination Agents, the following ST applies – member must not be on concomitant GLP1 receptor agonist and/or combination therapy (i.e., history of use of GLP-1 RA and/or combination therapy within the past 45 days) </w:t>
            </w:r>
          </w:p>
          <w:p w14:paraId="30764264" w14:textId="77777777" w:rsidR="007F35E9" w:rsidRDefault="00000000">
            <w:pPr>
              <w:spacing w:after="0"/>
              <w:ind w:left="17"/>
            </w:pPr>
            <w:r>
              <w:t xml:space="preserve">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43DDD14B" w14:textId="77777777" w:rsidR="007F35E9" w:rsidRDefault="00000000">
            <w:pPr>
              <w:spacing w:after="0"/>
              <w:ind w:left="21"/>
            </w:pPr>
            <w:r>
              <w:rPr>
                <w:b/>
                <w:i/>
                <w:sz w:val="18"/>
              </w:rPr>
              <w:t>DPP4-I</w:t>
            </w:r>
            <w:r>
              <w:rPr>
                <w:sz w:val="18"/>
              </w:rPr>
              <w:t xml:space="preserve"> </w:t>
            </w:r>
          </w:p>
          <w:p w14:paraId="2FB2F15B" w14:textId="77777777" w:rsidR="007F35E9" w:rsidRDefault="00000000">
            <w:pPr>
              <w:numPr>
                <w:ilvl w:val="0"/>
                <w:numId w:val="74"/>
              </w:numPr>
              <w:spacing w:after="11" w:line="244" w:lineRule="auto"/>
              <w:ind w:right="167" w:hanging="360"/>
            </w:pPr>
            <w:r>
              <w:rPr>
                <w:sz w:val="18"/>
              </w:rPr>
              <w:t xml:space="preserve">Januvia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metformin for 90 of the past 120 days or provide medical justification for use </w:t>
            </w:r>
          </w:p>
          <w:p w14:paraId="7EE1F1FE" w14:textId="77777777" w:rsidR="007F35E9" w:rsidRDefault="00000000">
            <w:pPr>
              <w:numPr>
                <w:ilvl w:val="0"/>
                <w:numId w:val="74"/>
              </w:numPr>
              <w:spacing w:after="0" w:line="244" w:lineRule="auto"/>
              <w:ind w:right="167" w:hanging="360"/>
            </w:pPr>
            <w:proofErr w:type="spellStart"/>
            <w:r>
              <w:rPr>
                <w:sz w:val="18"/>
              </w:rPr>
              <w:t>Tradjenta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metformin for 90 of the past 120 days or provide medical justification for use </w:t>
            </w:r>
          </w:p>
          <w:p w14:paraId="3D0D977B" w14:textId="77777777" w:rsidR="007F35E9" w:rsidRDefault="00000000">
            <w:pPr>
              <w:spacing w:after="12"/>
              <w:ind w:left="21"/>
            </w:pPr>
            <w:r>
              <w:rPr>
                <w:sz w:val="18"/>
              </w:rPr>
              <w:t xml:space="preserve"> </w:t>
            </w:r>
          </w:p>
          <w:p w14:paraId="4D792D6A" w14:textId="77777777" w:rsidR="007F35E9" w:rsidRDefault="00000000">
            <w:pPr>
              <w:spacing w:after="0"/>
              <w:ind w:left="21"/>
            </w:pPr>
            <w:r>
              <w:rPr>
                <w:b/>
                <w:i/>
                <w:sz w:val="18"/>
              </w:rPr>
              <w:t xml:space="preserve">DPP4-I &amp; metformin combination </w:t>
            </w:r>
          </w:p>
          <w:p w14:paraId="3CD00C48" w14:textId="77777777" w:rsidR="007F35E9" w:rsidRDefault="00000000">
            <w:pPr>
              <w:numPr>
                <w:ilvl w:val="0"/>
                <w:numId w:val="74"/>
              </w:numPr>
              <w:spacing w:after="0"/>
              <w:ind w:right="167" w:hanging="360"/>
            </w:pPr>
            <w:r>
              <w:rPr>
                <w:sz w:val="18"/>
              </w:rPr>
              <w:t xml:space="preserve">Janumet </w:t>
            </w:r>
          </w:p>
          <w:p w14:paraId="1473F8A8" w14:textId="77777777" w:rsidR="007F35E9" w:rsidRDefault="00000000">
            <w:pPr>
              <w:numPr>
                <w:ilvl w:val="1"/>
                <w:numId w:val="74"/>
              </w:numPr>
              <w:spacing w:after="14" w:line="241" w:lineRule="auto"/>
              <w:ind w:right="167" w:hanging="360"/>
              <w:jc w:val="both"/>
            </w:pPr>
            <w:r>
              <w:rPr>
                <w:sz w:val="18"/>
              </w:rPr>
              <w:t xml:space="preserve">ST – must have tried metformin for 90 of the past 120 days or provide medical justification for use </w:t>
            </w:r>
          </w:p>
          <w:p w14:paraId="4016F7FC" w14:textId="77777777" w:rsidR="007F35E9" w:rsidRDefault="00000000">
            <w:pPr>
              <w:numPr>
                <w:ilvl w:val="0"/>
                <w:numId w:val="74"/>
              </w:numPr>
              <w:spacing w:after="0"/>
              <w:ind w:right="167" w:hanging="360"/>
            </w:pPr>
            <w:r>
              <w:rPr>
                <w:sz w:val="18"/>
              </w:rPr>
              <w:t xml:space="preserve">Janumet XR </w:t>
            </w:r>
          </w:p>
          <w:p w14:paraId="4C3445CE" w14:textId="77777777" w:rsidR="007F35E9" w:rsidRDefault="00000000">
            <w:pPr>
              <w:numPr>
                <w:ilvl w:val="1"/>
                <w:numId w:val="74"/>
              </w:numPr>
              <w:spacing w:after="14" w:line="241" w:lineRule="auto"/>
              <w:ind w:right="167" w:hanging="360"/>
              <w:jc w:val="both"/>
            </w:pPr>
            <w:r>
              <w:rPr>
                <w:sz w:val="18"/>
              </w:rPr>
              <w:t xml:space="preserve">ST – must have tried metformin for 90 of the past 120 days or provide medical justification for use </w:t>
            </w:r>
          </w:p>
          <w:p w14:paraId="0C66BFB7" w14:textId="77777777" w:rsidR="007F35E9" w:rsidRDefault="00000000">
            <w:pPr>
              <w:numPr>
                <w:ilvl w:val="0"/>
                <w:numId w:val="74"/>
              </w:numPr>
              <w:spacing w:after="20" w:line="242" w:lineRule="auto"/>
              <w:ind w:right="167" w:hanging="360"/>
            </w:pPr>
            <w:proofErr w:type="spellStart"/>
            <w:r>
              <w:rPr>
                <w:sz w:val="18"/>
              </w:rPr>
              <w:t>Jentadueto</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metformin for 90 of the past 120 days or provide medical justification for use </w:t>
            </w:r>
          </w:p>
          <w:p w14:paraId="5CD574B8" w14:textId="77777777" w:rsidR="007F35E9" w:rsidRDefault="00000000">
            <w:pPr>
              <w:numPr>
                <w:ilvl w:val="0"/>
                <w:numId w:val="74"/>
              </w:numPr>
              <w:spacing w:after="0" w:line="242" w:lineRule="auto"/>
              <w:ind w:right="167" w:hanging="360"/>
            </w:pPr>
            <w:proofErr w:type="spellStart"/>
            <w:r>
              <w:rPr>
                <w:sz w:val="18"/>
              </w:rPr>
              <w:t>Jentadueto</w:t>
            </w:r>
            <w:proofErr w:type="spellEnd"/>
            <w:r>
              <w:rPr>
                <w:sz w:val="18"/>
              </w:rPr>
              <w:t xml:space="preserve"> XR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metformin for 90 of the past 120 days or provide medical justification for use </w:t>
            </w:r>
          </w:p>
          <w:p w14:paraId="03EB9B40" w14:textId="77777777" w:rsidR="007F35E9" w:rsidRDefault="00000000">
            <w:pPr>
              <w:spacing w:after="12"/>
              <w:ind w:left="21"/>
            </w:pPr>
            <w:r>
              <w:rPr>
                <w:b/>
                <w:sz w:val="18"/>
              </w:rPr>
              <w:t xml:space="preserve"> </w:t>
            </w:r>
          </w:p>
          <w:p w14:paraId="00AFA904" w14:textId="77777777" w:rsidR="007F35E9" w:rsidRDefault="00000000">
            <w:pPr>
              <w:spacing w:after="0"/>
              <w:ind w:left="21" w:right="442"/>
            </w:pPr>
            <w:r>
              <w:rPr>
                <w:b/>
                <w:i/>
                <w:sz w:val="18"/>
              </w:rPr>
              <w:t xml:space="preserve">DPP4-I &amp; thiazolidinedione combination </w:t>
            </w:r>
            <w:r>
              <w:rPr>
                <w:sz w:val="18"/>
              </w:rPr>
              <w:t xml:space="preserve">N/A </w:t>
            </w:r>
          </w:p>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6DF3ABDB" w14:textId="77777777" w:rsidR="007F35E9" w:rsidRDefault="00000000">
            <w:pPr>
              <w:spacing w:after="0"/>
              <w:ind w:left="21"/>
            </w:pPr>
            <w:r>
              <w:rPr>
                <w:b/>
                <w:i/>
                <w:sz w:val="18"/>
              </w:rPr>
              <w:t>DPP4-I</w:t>
            </w:r>
            <w:r>
              <w:rPr>
                <w:sz w:val="18"/>
              </w:rPr>
              <w:t xml:space="preserve"> </w:t>
            </w:r>
          </w:p>
          <w:p w14:paraId="3814F39C" w14:textId="77777777" w:rsidR="007F35E9" w:rsidRDefault="00000000">
            <w:pPr>
              <w:numPr>
                <w:ilvl w:val="0"/>
                <w:numId w:val="75"/>
              </w:numPr>
              <w:spacing w:after="0" w:line="244" w:lineRule="auto"/>
              <w:ind w:right="180" w:hanging="360"/>
            </w:pPr>
            <w:r>
              <w:rPr>
                <w:sz w:val="18"/>
              </w:rPr>
              <w:t xml:space="preserve">alogliptin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 preferred agent for 90 of the </w:t>
            </w:r>
            <w:proofErr w:type="gramStart"/>
            <w:r>
              <w:rPr>
                <w:sz w:val="18"/>
              </w:rPr>
              <w:t>past</w:t>
            </w:r>
            <w:proofErr w:type="gramEnd"/>
            <w:r>
              <w:rPr>
                <w:sz w:val="18"/>
              </w:rPr>
              <w:t xml:space="preserve"> </w:t>
            </w:r>
          </w:p>
          <w:p w14:paraId="16D28137" w14:textId="77777777" w:rsidR="007F35E9" w:rsidRDefault="00000000">
            <w:pPr>
              <w:numPr>
                <w:ilvl w:val="1"/>
                <w:numId w:val="75"/>
              </w:numPr>
              <w:spacing w:after="0"/>
              <w:ind w:hanging="318"/>
            </w:pPr>
            <w:r>
              <w:rPr>
                <w:sz w:val="18"/>
              </w:rPr>
              <w:t xml:space="preserve">days or provide medical justification for use </w:t>
            </w:r>
          </w:p>
          <w:p w14:paraId="24B3D0C8" w14:textId="77777777" w:rsidR="007F35E9" w:rsidRDefault="00000000">
            <w:pPr>
              <w:numPr>
                <w:ilvl w:val="0"/>
                <w:numId w:val="75"/>
              </w:numPr>
              <w:spacing w:after="0" w:line="244" w:lineRule="auto"/>
              <w:ind w:right="180" w:hanging="360"/>
            </w:pPr>
            <w:proofErr w:type="spellStart"/>
            <w:r>
              <w:rPr>
                <w:sz w:val="18"/>
              </w:rPr>
              <w:t>saxagliptin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 preferred agent for 90 of the </w:t>
            </w:r>
            <w:proofErr w:type="gramStart"/>
            <w:r>
              <w:rPr>
                <w:sz w:val="18"/>
              </w:rPr>
              <w:t>past</w:t>
            </w:r>
            <w:proofErr w:type="gramEnd"/>
            <w:r>
              <w:rPr>
                <w:sz w:val="18"/>
              </w:rPr>
              <w:t xml:space="preserve"> </w:t>
            </w:r>
          </w:p>
          <w:p w14:paraId="215D4C2B" w14:textId="77777777" w:rsidR="007F35E9" w:rsidRDefault="00000000">
            <w:pPr>
              <w:numPr>
                <w:ilvl w:val="1"/>
                <w:numId w:val="75"/>
              </w:numPr>
              <w:spacing w:after="0"/>
              <w:ind w:hanging="318"/>
            </w:pPr>
            <w:r>
              <w:rPr>
                <w:sz w:val="18"/>
              </w:rPr>
              <w:t xml:space="preserve">days or provide medical justification for use </w:t>
            </w:r>
          </w:p>
          <w:p w14:paraId="133FDA5A" w14:textId="77777777" w:rsidR="007F35E9" w:rsidRDefault="00000000">
            <w:pPr>
              <w:numPr>
                <w:ilvl w:val="0"/>
                <w:numId w:val="75"/>
              </w:numPr>
              <w:spacing w:after="17" w:line="238" w:lineRule="auto"/>
              <w:ind w:right="180" w:hanging="360"/>
            </w:pPr>
            <w:r>
              <w:rPr>
                <w:sz w:val="18"/>
              </w:rPr>
              <w:t xml:space="preserve">sitagliptin (authorized generic </w:t>
            </w:r>
            <w:proofErr w:type="spellStart"/>
            <w:r>
              <w:rPr>
                <w:sz w:val="18"/>
              </w:rPr>
              <w:t>Zituvio</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 preferred agent for 90 of the past 120 days or provide medical justification for use </w:t>
            </w:r>
          </w:p>
          <w:p w14:paraId="13A8622D" w14:textId="77777777" w:rsidR="007F35E9" w:rsidRDefault="00000000">
            <w:pPr>
              <w:numPr>
                <w:ilvl w:val="0"/>
                <w:numId w:val="75"/>
              </w:numPr>
              <w:spacing w:after="0" w:line="249" w:lineRule="auto"/>
              <w:ind w:right="180" w:hanging="360"/>
            </w:pPr>
            <w:proofErr w:type="spellStart"/>
            <w:r>
              <w:rPr>
                <w:sz w:val="18"/>
              </w:rPr>
              <w:t>Zituvio</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 preferred agent for 90 of the </w:t>
            </w:r>
            <w:proofErr w:type="gramStart"/>
            <w:r>
              <w:rPr>
                <w:sz w:val="18"/>
              </w:rPr>
              <w:t>past  120</w:t>
            </w:r>
            <w:proofErr w:type="gramEnd"/>
            <w:r>
              <w:rPr>
                <w:sz w:val="18"/>
              </w:rPr>
              <w:t xml:space="preserve"> days or provide medical justification for use </w:t>
            </w:r>
          </w:p>
          <w:p w14:paraId="3DCB03A8" w14:textId="77777777" w:rsidR="007F35E9" w:rsidRDefault="00000000">
            <w:pPr>
              <w:spacing w:after="12"/>
              <w:ind w:left="21"/>
            </w:pPr>
            <w:r>
              <w:rPr>
                <w:sz w:val="18"/>
              </w:rPr>
              <w:t xml:space="preserve"> </w:t>
            </w:r>
          </w:p>
          <w:p w14:paraId="30581D6C" w14:textId="77777777" w:rsidR="007F35E9" w:rsidRDefault="00000000">
            <w:pPr>
              <w:spacing w:after="0"/>
              <w:ind w:left="21"/>
            </w:pPr>
            <w:r>
              <w:rPr>
                <w:b/>
                <w:i/>
                <w:sz w:val="18"/>
              </w:rPr>
              <w:t xml:space="preserve">DPP4-I &amp; metformin combination </w:t>
            </w:r>
          </w:p>
          <w:p w14:paraId="3F6D8676" w14:textId="77777777" w:rsidR="007F35E9" w:rsidRDefault="00000000">
            <w:pPr>
              <w:numPr>
                <w:ilvl w:val="0"/>
                <w:numId w:val="75"/>
              </w:numPr>
              <w:spacing w:after="7" w:line="249" w:lineRule="auto"/>
              <w:ind w:right="180" w:hanging="360"/>
            </w:pPr>
            <w:r>
              <w:rPr>
                <w:sz w:val="18"/>
              </w:rPr>
              <w:t xml:space="preserve">alogliptin/metformin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 preferred combination agent for 90 of the past 120 days or provide medical justification for use </w:t>
            </w:r>
          </w:p>
          <w:p w14:paraId="67CC289E" w14:textId="77777777" w:rsidR="007F35E9" w:rsidRDefault="00000000">
            <w:pPr>
              <w:numPr>
                <w:ilvl w:val="0"/>
                <w:numId w:val="75"/>
              </w:numPr>
              <w:spacing w:after="0" w:line="248" w:lineRule="auto"/>
              <w:ind w:right="180" w:hanging="360"/>
            </w:pPr>
            <w:proofErr w:type="spellStart"/>
            <w:r>
              <w:rPr>
                <w:sz w:val="18"/>
              </w:rPr>
              <w:t>saxagliptin</w:t>
            </w:r>
            <w:proofErr w:type="spellEnd"/>
            <w:r>
              <w:rPr>
                <w:sz w:val="18"/>
              </w:rPr>
              <w:t xml:space="preserve">/metformin 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 preferred combination agent for 90 of the past 120 days or provide medical justification for use </w:t>
            </w:r>
          </w:p>
          <w:p w14:paraId="1E3F27BE" w14:textId="77777777" w:rsidR="007F35E9" w:rsidRDefault="00000000">
            <w:pPr>
              <w:numPr>
                <w:ilvl w:val="0"/>
                <w:numId w:val="75"/>
              </w:numPr>
              <w:spacing w:after="17" w:line="238" w:lineRule="auto"/>
              <w:ind w:right="180" w:hanging="360"/>
            </w:pPr>
            <w:r>
              <w:rPr>
                <w:sz w:val="18"/>
              </w:rPr>
              <w:t xml:space="preserve">sitagliptin free base/metformin (authorized generic </w:t>
            </w:r>
            <w:proofErr w:type="spellStart"/>
            <w:r>
              <w:rPr>
                <w:sz w:val="18"/>
              </w:rPr>
              <w:t>Zituvimet</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 preferred combination agent for 90 of the past 120 days or provide medical justification for use </w:t>
            </w:r>
          </w:p>
          <w:p w14:paraId="77E45E8A" w14:textId="77777777" w:rsidR="007F35E9" w:rsidRDefault="00000000">
            <w:pPr>
              <w:numPr>
                <w:ilvl w:val="0"/>
                <w:numId w:val="75"/>
              </w:numPr>
              <w:spacing w:after="7" w:line="249" w:lineRule="auto"/>
              <w:ind w:right="180" w:hanging="360"/>
            </w:pPr>
            <w:proofErr w:type="spellStart"/>
            <w:r>
              <w:rPr>
                <w:sz w:val="18"/>
              </w:rPr>
              <w:t>Zituvimet</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 preferred combination agent for 90 of the past 120 days or provide medical justification for use </w:t>
            </w:r>
          </w:p>
          <w:p w14:paraId="0F0BCF05" w14:textId="77777777" w:rsidR="007F35E9" w:rsidRDefault="00000000">
            <w:pPr>
              <w:numPr>
                <w:ilvl w:val="0"/>
                <w:numId w:val="75"/>
              </w:numPr>
              <w:spacing w:after="0" w:line="249" w:lineRule="auto"/>
              <w:ind w:right="180" w:hanging="360"/>
            </w:pPr>
            <w:proofErr w:type="spellStart"/>
            <w:r>
              <w:rPr>
                <w:sz w:val="18"/>
              </w:rPr>
              <w:t>Zituvimet</w:t>
            </w:r>
            <w:proofErr w:type="spellEnd"/>
            <w:r>
              <w:rPr>
                <w:sz w:val="18"/>
              </w:rPr>
              <w:t xml:space="preserve"> XR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 preferred combination agent for 90 of the past 120 days or provide medical justification for use </w:t>
            </w:r>
          </w:p>
          <w:p w14:paraId="5311A218" w14:textId="77777777" w:rsidR="007F35E9" w:rsidRDefault="00000000">
            <w:pPr>
              <w:spacing w:after="12"/>
              <w:ind w:left="21"/>
            </w:pPr>
            <w:r>
              <w:rPr>
                <w:sz w:val="18"/>
              </w:rPr>
              <w:t xml:space="preserve"> </w:t>
            </w:r>
          </w:p>
          <w:p w14:paraId="66846428" w14:textId="77777777" w:rsidR="007F35E9" w:rsidRDefault="00000000">
            <w:pPr>
              <w:spacing w:after="0"/>
              <w:ind w:left="21"/>
            </w:pPr>
            <w:r>
              <w:rPr>
                <w:b/>
                <w:i/>
                <w:sz w:val="18"/>
              </w:rPr>
              <w:t xml:space="preserve">DPP4-I &amp; thiazolidinedione combination </w:t>
            </w:r>
          </w:p>
          <w:p w14:paraId="000352E3" w14:textId="77777777" w:rsidR="007F35E9" w:rsidRDefault="00000000">
            <w:pPr>
              <w:numPr>
                <w:ilvl w:val="0"/>
                <w:numId w:val="75"/>
              </w:numPr>
              <w:spacing w:after="0"/>
              <w:ind w:right="180" w:hanging="360"/>
            </w:pPr>
            <w:r>
              <w:rPr>
                <w:sz w:val="18"/>
              </w:rPr>
              <w:t xml:space="preserve">alogliptin/pioglitazone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ST – must have tried and failed combination therapy with preferred agents of the same classes for 90 of the past 120 days or provide medical justification for use</w:t>
            </w:r>
            <w:r>
              <w:rPr>
                <w:b/>
                <w:sz w:val="18"/>
              </w:rPr>
              <w:t xml:space="preserve">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1A8F87B6" w14:textId="77777777" w:rsidR="007F35E9" w:rsidRDefault="00000000">
            <w:pPr>
              <w:spacing w:after="0"/>
              <w:ind w:left="18"/>
            </w:pPr>
            <w:r>
              <w:t xml:space="preserve"> </w:t>
            </w:r>
          </w:p>
        </w:tc>
      </w:tr>
    </w:tbl>
    <w:p w14:paraId="766D6780" w14:textId="77777777" w:rsidR="007F35E9" w:rsidRDefault="007F35E9">
      <w:pPr>
        <w:spacing w:after="0"/>
        <w:ind w:left="-1151" w:right="440"/>
      </w:pPr>
    </w:p>
    <w:tbl>
      <w:tblPr>
        <w:tblStyle w:val="TableGrid"/>
        <w:tblW w:w="13522" w:type="dxa"/>
        <w:tblInd w:w="8" w:type="dxa"/>
        <w:tblCellMar>
          <w:top w:w="41" w:type="dxa"/>
          <w:left w:w="81" w:type="dxa"/>
          <w:bottom w:w="0" w:type="dxa"/>
          <w:right w:w="0" w:type="dxa"/>
        </w:tblCellMar>
        <w:tblLook w:val="04A0" w:firstRow="1" w:lastRow="0" w:firstColumn="1" w:lastColumn="0" w:noHBand="0" w:noVBand="1"/>
      </w:tblPr>
      <w:tblGrid>
        <w:gridCol w:w="7"/>
        <w:gridCol w:w="2609"/>
        <w:gridCol w:w="87"/>
        <w:gridCol w:w="942"/>
        <w:gridCol w:w="3177"/>
        <w:gridCol w:w="94"/>
        <w:gridCol w:w="4983"/>
        <w:gridCol w:w="94"/>
        <w:gridCol w:w="1444"/>
        <w:gridCol w:w="85"/>
      </w:tblGrid>
      <w:tr w:rsidR="007F35E9" w14:paraId="1F6DDBC2" w14:textId="77777777">
        <w:trPr>
          <w:gridBefore w:val="1"/>
          <w:gridAfter w:val="1"/>
          <w:wBefore w:w="8" w:type="dxa"/>
          <w:wAfter w:w="94" w:type="dxa"/>
          <w:trHeight w:val="609"/>
        </w:trPr>
        <w:tc>
          <w:tcPr>
            <w:tcW w:w="2784" w:type="dxa"/>
            <w:tcBorders>
              <w:top w:val="single" w:sz="11" w:space="0" w:color="000000"/>
              <w:left w:val="single" w:sz="3" w:space="0" w:color="000000"/>
              <w:bottom w:val="single" w:sz="17" w:space="0" w:color="000000"/>
              <w:right w:val="single" w:sz="3" w:space="0" w:color="000000"/>
            </w:tcBorders>
          </w:tcPr>
          <w:p w14:paraId="5E28850F" w14:textId="77777777" w:rsidR="007F35E9" w:rsidRDefault="00000000">
            <w:pPr>
              <w:spacing w:after="0"/>
              <w:ind w:right="102"/>
              <w:jc w:val="center"/>
            </w:pPr>
            <w:r>
              <w:rPr>
                <w:b/>
              </w:rPr>
              <w:lastRenderedPageBreak/>
              <w:t xml:space="preserve">DRUG CLASS </w:t>
            </w:r>
          </w:p>
        </w:tc>
        <w:tc>
          <w:tcPr>
            <w:tcW w:w="3868" w:type="dxa"/>
            <w:gridSpan w:val="3"/>
            <w:tcBorders>
              <w:top w:val="single" w:sz="11" w:space="0" w:color="000000"/>
              <w:left w:val="single" w:sz="3" w:space="0" w:color="000000"/>
              <w:bottom w:val="single" w:sz="17" w:space="0" w:color="000000"/>
              <w:right w:val="single" w:sz="3" w:space="0" w:color="000000"/>
            </w:tcBorders>
          </w:tcPr>
          <w:p w14:paraId="538573BA" w14:textId="77777777" w:rsidR="007F35E9" w:rsidRDefault="00000000">
            <w:pPr>
              <w:spacing w:after="0"/>
              <w:ind w:right="106"/>
              <w:jc w:val="center"/>
            </w:pPr>
            <w:r>
              <w:rPr>
                <w:b/>
              </w:rPr>
              <w:t xml:space="preserve">PREFERRED </w:t>
            </w:r>
          </w:p>
        </w:tc>
        <w:tc>
          <w:tcPr>
            <w:tcW w:w="5315" w:type="dxa"/>
            <w:gridSpan w:val="2"/>
            <w:tcBorders>
              <w:top w:val="single" w:sz="11" w:space="0" w:color="000000"/>
              <w:left w:val="single" w:sz="3" w:space="0" w:color="000000"/>
              <w:bottom w:val="single" w:sz="17" w:space="0" w:color="000000"/>
              <w:right w:val="single" w:sz="3" w:space="0" w:color="000000"/>
            </w:tcBorders>
          </w:tcPr>
          <w:p w14:paraId="41B59A43" w14:textId="77777777" w:rsidR="007F35E9" w:rsidRDefault="00000000">
            <w:pPr>
              <w:spacing w:after="0"/>
              <w:ind w:right="99"/>
              <w:jc w:val="center"/>
            </w:pPr>
            <w:r>
              <w:rPr>
                <w:b/>
              </w:rPr>
              <w:t xml:space="preserve">NON-PREFERRED </w:t>
            </w:r>
          </w:p>
        </w:tc>
        <w:tc>
          <w:tcPr>
            <w:tcW w:w="1555" w:type="dxa"/>
            <w:gridSpan w:val="2"/>
            <w:tcBorders>
              <w:top w:val="single" w:sz="11" w:space="0" w:color="000000"/>
              <w:left w:val="single" w:sz="3" w:space="0" w:color="000000"/>
              <w:bottom w:val="single" w:sz="17" w:space="0" w:color="000000"/>
              <w:right w:val="single" w:sz="3" w:space="0" w:color="000000"/>
            </w:tcBorders>
          </w:tcPr>
          <w:p w14:paraId="6EEBC132" w14:textId="77777777" w:rsidR="007F35E9" w:rsidRDefault="00000000">
            <w:pPr>
              <w:spacing w:after="0"/>
              <w:ind w:right="219"/>
              <w:jc w:val="right"/>
            </w:pPr>
            <w:r>
              <w:rPr>
                <w:b/>
              </w:rPr>
              <w:t xml:space="preserve">PA CRITERIA     </w:t>
            </w:r>
          </w:p>
          <w:p w14:paraId="655F9898" w14:textId="77777777" w:rsidR="007F35E9" w:rsidRDefault="00000000">
            <w:pPr>
              <w:spacing w:after="0"/>
              <w:ind w:right="82"/>
              <w:jc w:val="center"/>
            </w:pPr>
            <w:r>
              <w:rPr>
                <w:b/>
                <w:sz w:val="18"/>
              </w:rPr>
              <w:t>(if applicable)</w:t>
            </w:r>
            <w:r>
              <w:rPr>
                <w:b/>
              </w:rPr>
              <w:t xml:space="preserve"> </w:t>
            </w:r>
          </w:p>
        </w:tc>
      </w:tr>
      <w:tr w:rsidR="007F35E9" w14:paraId="5B6BF0B7" w14:textId="77777777">
        <w:trPr>
          <w:gridBefore w:val="1"/>
          <w:gridAfter w:val="1"/>
          <w:wBefore w:w="8" w:type="dxa"/>
          <w:wAfter w:w="94" w:type="dxa"/>
          <w:trHeight w:val="304"/>
        </w:trPr>
        <w:tc>
          <w:tcPr>
            <w:tcW w:w="13522" w:type="dxa"/>
            <w:gridSpan w:val="8"/>
            <w:tcBorders>
              <w:top w:val="single" w:sz="17" w:space="0" w:color="000000"/>
              <w:left w:val="single" w:sz="3" w:space="0" w:color="000000"/>
              <w:bottom w:val="single" w:sz="17" w:space="0" w:color="000000"/>
              <w:right w:val="single" w:sz="3" w:space="0" w:color="000000"/>
            </w:tcBorders>
            <w:shd w:val="clear" w:color="auto" w:fill="FF612B"/>
          </w:tcPr>
          <w:p w14:paraId="54946177" w14:textId="77777777" w:rsidR="007F35E9" w:rsidRDefault="00000000">
            <w:pPr>
              <w:spacing w:after="0"/>
              <w:ind w:right="96"/>
              <w:jc w:val="center"/>
            </w:pPr>
            <w:r>
              <w:rPr>
                <w:rFonts w:ascii="Cambria" w:eastAsia="Cambria" w:hAnsi="Cambria" w:cs="Cambria"/>
                <w:b/>
                <w:color w:val="FFFFFF"/>
                <w:sz w:val="20"/>
              </w:rPr>
              <w:t xml:space="preserve">ENDOCRINE - Continued </w:t>
            </w:r>
          </w:p>
        </w:tc>
      </w:tr>
      <w:tr w:rsidR="007F35E9" w14:paraId="3CE9F186" w14:textId="77777777">
        <w:trPr>
          <w:gridBefore w:val="1"/>
          <w:gridAfter w:val="1"/>
          <w:wBefore w:w="8" w:type="dxa"/>
          <w:wAfter w:w="94" w:type="dxa"/>
          <w:trHeight w:val="3851"/>
        </w:trPr>
        <w:tc>
          <w:tcPr>
            <w:tcW w:w="2784" w:type="dxa"/>
            <w:tcBorders>
              <w:top w:val="single" w:sz="17" w:space="0" w:color="000000"/>
              <w:left w:val="single" w:sz="6" w:space="0" w:color="000000"/>
              <w:bottom w:val="single" w:sz="6" w:space="0" w:color="000000"/>
              <w:right w:val="single" w:sz="6" w:space="0" w:color="000000"/>
            </w:tcBorders>
          </w:tcPr>
          <w:p w14:paraId="56FE7831" w14:textId="77777777" w:rsidR="007F35E9" w:rsidRDefault="00000000">
            <w:pPr>
              <w:spacing w:after="0"/>
              <w:ind w:left="24"/>
            </w:pPr>
            <w:r>
              <w:rPr>
                <w:b/>
                <w:sz w:val="18"/>
              </w:rPr>
              <w:t xml:space="preserve">GLP-1 Receptor Agonists and Combinations </w:t>
            </w:r>
          </w:p>
        </w:tc>
        <w:tc>
          <w:tcPr>
            <w:tcW w:w="3868" w:type="dxa"/>
            <w:gridSpan w:val="3"/>
            <w:tcBorders>
              <w:top w:val="single" w:sz="17" w:space="0" w:color="000000"/>
              <w:left w:val="single" w:sz="6" w:space="0" w:color="000000"/>
              <w:bottom w:val="single" w:sz="6" w:space="0" w:color="000000"/>
              <w:right w:val="single" w:sz="6" w:space="0" w:color="000000"/>
            </w:tcBorders>
          </w:tcPr>
          <w:p w14:paraId="7B55D639" w14:textId="77777777" w:rsidR="007F35E9" w:rsidRDefault="00000000">
            <w:pPr>
              <w:spacing w:after="12"/>
              <w:ind w:left="21"/>
            </w:pPr>
            <w:r>
              <w:rPr>
                <w:b/>
                <w:i/>
                <w:sz w:val="18"/>
              </w:rPr>
              <w:t xml:space="preserve">GLP-1 RA </w:t>
            </w:r>
          </w:p>
          <w:p w14:paraId="27085486" w14:textId="77777777" w:rsidR="007F35E9" w:rsidRDefault="00000000">
            <w:pPr>
              <w:spacing w:after="33"/>
              <w:ind w:left="21"/>
            </w:pPr>
            <w:r>
              <w:rPr>
                <w:sz w:val="18"/>
              </w:rPr>
              <w:t xml:space="preserve">PSQC criteria must be met for the following: </w:t>
            </w:r>
          </w:p>
          <w:p w14:paraId="059F706D" w14:textId="77777777" w:rsidR="007F35E9" w:rsidRDefault="00000000">
            <w:pPr>
              <w:numPr>
                <w:ilvl w:val="0"/>
                <w:numId w:val="76"/>
              </w:numPr>
              <w:spacing w:after="0"/>
              <w:ind w:hanging="360"/>
            </w:pPr>
            <w:r>
              <w:rPr>
                <w:sz w:val="18"/>
              </w:rPr>
              <w:t xml:space="preserve">Byetta </w:t>
            </w:r>
          </w:p>
          <w:p w14:paraId="50A8AD9C" w14:textId="77777777" w:rsidR="007F35E9" w:rsidRDefault="00000000">
            <w:pPr>
              <w:numPr>
                <w:ilvl w:val="0"/>
                <w:numId w:val="76"/>
              </w:numPr>
              <w:spacing w:after="0"/>
              <w:ind w:hanging="360"/>
            </w:pPr>
            <w:r>
              <w:rPr>
                <w:sz w:val="18"/>
              </w:rPr>
              <w:t xml:space="preserve">exenatide (generic Byetta) </w:t>
            </w:r>
          </w:p>
          <w:p w14:paraId="7219135C" w14:textId="77777777" w:rsidR="007F35E9" w:rsidRDefault="00000000">
            <w:pPr>
              <w:numPr>
                <w:ilvl w:val="0"/>
                <w:numId w:val="76"/>
              </w:numPr>
              <w:spacing w:after="20" w:line="235" w:lineRule="auto"/>
              <w:ind w:hanging="360"/>
            </w:pPr>
            <w:r>
              <w:rPr>
                <w:sz w:val="18"/>
              </w:rPr>
              <w:t xml:space="preserve">liraglutide (authorized generic and generic Victoza) </w:t>
            </w:r>
          </w:p>
          <w:p w14:paraId="47089A85" w14:textId="77777777" w:rsidR="007F35E9" w:rsidRDefault="00000000">
            <w:pPr>
              <w:numPr>
                <w:ilvl w:val="0"/>
                <w:numId w:val="76"/>
              </w:numPr>
              <w:spacing w:after="0"/>
              <w:ind w:hanging="360"/>
            </w:pPr>
            <w:r>
              <w:rPr>
                <w:sz w:val="18"/>
              </w:rPr>
              <w:t xml:space="preserve">Ozempic </w:t>
            </w:r>
          </w:p>
          <w:p w14:paraId="301CC1F3" w14:textId="77777777" w:rsidR="007F35E9" w:rsidRDefault="00000000">
            <w:pPr>
              <w:numPr>
                <w:ilvl w:val="0"/>
                <w:numId w:val="76"/>
              </w:numPr>
              <w:spacing w:after="0"/>
              <w:ind w:hanging="360"/>
            </w:pPr>
            <w:r>
              <w:rPr>
                <w:sz w:val="18"/>
              </w:rPr>
              <w:t xml:space="preserve">Trulicity </w:t>
            </w:r>
          </w:p>
          <w:p w14:paraId="5A4954C0" w14:textId="77777777" w:rsidR="007F35E9" w:rsidRDefault="00000000">
            <w:pPr>
              <w:numPr>
                <w:ilvl w:val="0"/>
                <w:numId w:val="76"/>
              </w:numPr>
              <w:spacing w:after="0"/>
              <w:ind w:hanging="360"/>
            </w:pPr>
            <w:r>
              <w:rPr>
                <w:sz w:val="18"/>
              </w:rPr>
              <w:t xml:space="preserve">Victoza  </w:t>
            </w:r>
          </w:p>
          <w:p w14:paraId="4A4542E9" w14:textId="77777777" w:rsidR="007F35E9" w:rsidRDefault="00000000">
            <w:pPr>
              <w:spacing w:after="0"/>
              <w:ind w:left="361"/>
            </w:pPr>
            <w:r>
              <w:rPr>
                <w:sz w:val="18"/>
              </w:rPr>
              <w:t xml:space="preserve"> </w:t>
            </w:r>
          </w:p>
          <w:p w14:paraId="5E24B378" w14:textId="77777777" w:rsidR="007F35E9" w:rsidRDefault="00000000">
            <w:pPr>
              <w:spacing w:after="12"/>
              <w:ind w:left="22"/>
            </w:pPr>
            <w:r>
              <w:rPr>
                <w:b/>
                <w:i/>
                <w:sz w:val="18"/>
              </w:rPr>
              <w:t xml:space="preserve">GIP/GLP-1 RA </w:t>
            </w:r>
          </w:p>
          <w:p w14:paraId="4105DFBB" w14:textId="77777777" w:rsidR="007F35E9" w:rsidRDefault="00000000">
            <w:pPr>
              <w:spacing w:after="12"/>
              <w:ind w:left="22"/>
            </w:pPr>
            <w:r>
              <w:rPr>
                <w:sz w:val="18"/>
              </w:rPr>
              <w:t xml:space="preserve">N/A </w:t>
            </w:r>
          </w:p>
          <w:p w14:paraId="1964DA4F" w14:textId="77777777" w:rsidR="007F35E9" w:rsidRDefault="00000000">
            <w:pPr>
              <w:spacing w:after="5"/>
              <w:ind w:left="22"/>
            </w:pPr>
            <w:r>
              <w:rPr>
                <w:b/>
                <w:i/>
                <w:sz w:val="18"/>
              </w:rPr>
              <w:t xml:space="preserve"> </w:t>
            </w:r>
          </w:p>
          <w:p w14:paraId="4D17C637" w14:textId="77777777" w:rsidR="007F35E9" w:rsidRDefault="00000000">
            <w:pPr>
              <w:spacing w:after="12"/>
              <w:ind w:left="22"/>
            </w:pPr>
            <w:r>
              <w:rPr>
                <w:b/>
                <w:i/>
                <w:sz w:val="18"/>
              </w:rPr>
              <w:t xml:space="preserve">Combination Agents </w:t>
            </w:r>
          </w:p>
          <w:p w14:paraId="241C0AB1" w14:textId="77777777" w:rsidR="007F35E9" w:rsidRDefault="00000000">
            <w:pPr>
              <w:spacing w:after="33"/>
              <w:ind w:left="22"/>
            </w:pPr>
            <w:r>
              <w:rPr>
                <w:sz w:val="18"/>
              </w:rPr>
              <w:t xml:space="preserve">PSQC criteria must be met for the following: </w:t>
            </w:r>
          </w:p>
          <w:p w14:paraId="62D2F28E" w14:textId="77777777" w:rsidR="007F35E9" w:rsidRDefault="00000000">
            <w:pPr>
              <w:numPr>
                <w:ilvl w:val="0"/>
                <w:numId w:val="76"/>
              </w:numPr>
              <w:spacing w:after="0"/>
              <w:ind w:hanging="360"/>
            </w:pPr>
            <w:proofErr w:type="spellStart"/>
            <w:r>
              <w:rPr>
                <w:sz w:val="18"/>
              </w:rPr>
              <w:t>Soliqua</w:t>
            </w:r>
            <w:proofErr w:type="spellEnd"/>
            <w:r>
              <w:rPr>
                <w:sz w:val="18"/>
              </w:rPr>
              <w:t xml:space="preserve"> </w:t>
            </w:r>
          </w:p>
        </w:tc>
        <w:tc>
          <w:tcPr>
            <w:tcW w:w="5315" w:type="dxa"/>
            <w:gridSpan w:val="2"/>
            <w:tcBorders>
              <w:top w:val="single" w:sz="17" w:space="0" w:color="000000"/>
              <w:left w:val="single" w:sz="6" w:space="0" w:color="000000"/>
              <w:bottom w:val="single" w:sz="6" w:space="0" w:color="000000"/>
              <w:right w:val="single" w:sz="6" w:space="0" w:color="000000"/>
            </w:tcBorders>
          </w:tcPr>
          <w:p w14:paraId="51B00BA6" w14:textId="77777777" w:rsidR="007F35E9" w:rsidRDefault="00000000">
            <w:pPr>
              <w:spacing w:after="12"/>
              <w:ind w:left="28"/>
            </w:pPr>
            <w:r>
              <w:rPr>
                <w:b/>
                <w:i/>
                <w:sz w:val="18"/>
              </w:rPr>
              <w:t xml:space="preserve">GLP-1 RA </w:t>
            </w:r>
          </w:p>
          <w:p w14:paraId="69BBC5E1" w14:textId="77777777" w:rsidR="007F35E9" w:rsidRDefault="00000000">
            <w:pPr>
              <w:spacing w:after="32"/>
              <w:ind w:left="28"/>
            </w:pPr>
            <w:r>
              <w:rPr>
                <w:sz w:val="18"/>
              </w:rPr>
              <w:t xml:space="preserve">PSQC criteria must be met for the following: </w:t>
            </w:r>
          </w:p>
          <w:p w14:paraId="63A33C20" w14:textId="77777777" w:rsidR="007F35E9" w:rsidRDefault="00000000">
            <w:pPr>
              <w:numPr>
                <w:ilvl w:val="0"/>
                <w:numId w:val="77"/>
              </w:numPr>
              <w:spacing w:after="0"/>
              <w:ind w:hanging="360"/>
            </w:pPr>
            <w:proofErr w:type="spellStart"/>
            <w:r>
              <w:rPr>
                <w:sz w:val="18"/>
              </w:rPr>
              <w:t>Bydureon</w:t>
            </w:r>
            <w:proofErr w:type="spellEnd"/>
            <w:r>
              <w:rPr>
                <w:sz w:val="18"/>
              </w:rPr>
              <w:t xml:space="preserve"> </w:t>
            </w:r>
            <w:proofErr w:type="spellStart"/>
            <w:r>
              <w:rPr>
                <w:sz w:val="18"/>
              </w:rPr>
              <w:t>Bcise</w:t>
            </w:r>
            <w:proofErr w:type="spellEnd"/>
            <w:r>
              <w:rPr>
                <w:sz w:val="18"/>
              </w:rPr>
              <w:t xml:space="preserve"> </w:t>
            </w:r>
          </w:p>
          <w:p w14:paraId="08468D57" w14:textId="77777777" w:rsidR="007F35E9" w:rsidRDefault="00000000">
            <w:pPr>
              <w:numPr>
                <w:ilvl w:val="0"/>
                <w:numId w:val="77"/>
              </w:numPr>
              <w:spacing w:after="0"/>
              <w:ind w:hanging="360"/>
            </w:pPr>
            <w:proofErr w:type="spellStart"/>
            <w:r>
              <w:rPr>
                <w:sz w:val="18"/>
              </w:rPr>
              <w:t>Rybelsus</w:t>
            </w:r>
            <w:proofErr w:type="spellEnd"/>
            <w:r>
              <w:rPr>
                <w:sz w:val="18"/>
              </w:rPr>
              <w:t xml:space="preserve"> </w:t>
            </w:r>
          </w:p>
          <w:p w14:paraId="15A903CC" w14:textId="77777777" w:rsidR="007F35E9" w:rsidRDefault="00000000">
            <w:pPr>
              <w:spacing w:after="12"/>
              <w:ind w:left="29"/>
            </w:pPr>
            <w:r>
              <w:rPr>
                <w:sz w:val="18"/>
              </w:rPr>
              <w:t xml:space="preserve"> </w:t>
            </w:r>
          </w:p>
          <w:p w14:paraId="10035DA3" w14:textId="77777777" w:rsidR="007F35E9" w:rsidRDefault="00000000">
            <w:pPr>
              <w:spacing w:after="5"/>
              <w:ind w:left="29"/>
            </w:pPr>
            <w:r>
              <w:rPr>
                <w:b/>
                <w:i/>
                <w:sz w:val="18"/>
              </w:rPr>
              <w:t xml:space="preserve">GIP/GLP-1 RA </w:t>
            </w:r>
          </w:p>
          <w:p w14:paraId="6C2BF65A" w14:textId="77777777" w:rsidR="007F35E9" w:rsidRDefault="00000000">
            <w:pPr>
              <w:spacing w:after="32"/>
              <w:ind w:left="29"/>
            </w:pPr>
            <w:r>
              <w:rPr>
                <w:sz w:val="18"/>
              </w:rPr>
              <w:t xml:space="preserve">PSQC criteria must be met for the following: </w:t>
            </w:r>
          </w:p>
          <w:p w14:paraId="6D96C71D" w14:textId="77777777" w:rsidR="007F35E9" w:rsidRDefault="00000000">
            <w:pPr>
              <w:numPr>
                <w:ilvl w:val="0"/>
                <w:numId w:val="77"/>
              </w:numPr>
              <w:spacing w:after="0"/>
              <w:ind w:hanging="360"/>
            </w:pPr>
            <w:proofErr w:type="spellStart"/>
            <w:r>
              <w:rPr>
                <w:sz w:val="18"/>
              </w:rPr>
              <w:t>Mounjaro</w:t>
            </w:r>
            <w:proofErr w:type="spellEnd"/>
            <w:r>
              <w:rPr>
                <w:sz w:val="18"/>
              </w:rPr>
              <w:t xml:space="preserve">  </w:t>
            </w:r>
          </w:p>
          <w:p w14:paraId="4C619D71" w14:textId="77777777" w:rsidR="007F35E9" w:rsidRDefault="00000000">
            <w:pPr>
              <w:spacing w:after="5"/>
              <w:ind w:left="29"/>
            </w:pPr>
            <w:r>
              <w:rPr>
                <w:sz w:val="18"/>
              </w:rPr>
              <w:t xml:space="preserve"> </w:t>
            </w:r>
          </w:p>
          <w:p w14:paraId="57E1E645" w14:textId="77777777" w:rsidR="007F35E9" w:rsidRDefault="00000000">
            <w:pPr>
              <w:spacing w:after="12"/>
              <w:ind w:left="29"/>
            </w:pPr>
            <w:r>
              <w:rPr>
                <w:b/>
                <w:i/>
                <w:sz w:val="18"/>
              </w:rPr>
              <w:t>Combination Agents</w:t>
            </w:r>
            <w:r>
              <w:rPr>
                <w:i/>
                <w:sz w:val="18"/>
              </w:rPr>
              <w:t xml:space="preserve"> </w:t>
            </w:r>
          </w:p>
          <w:p w14:paraId="104BC654" w14:textId="77777777" w:rsidR="007F35E9" w:rsidRDefault="00000000">
            <w:pPr>
              <w:spacing w:after="33"/>
              <w:ind w:left="29"/>
            </w:pPr>
            <w:r>
              <w:rPr>
                <w:sz w:val="18"/>
              </w:rPr>
              <w:t xml:space="preserve">PSQC criteria must be met for the following: </w:t>
            </w:r>
          </w:p>
          <w:p w14:paraId="46042F26" w14:textId="77777777" w:rsidR="007F35E9" w:rsidRDefault="00000000">
            <w:pPr>
              <w:numPr>
                <w:ilvl w:val="0"/>
                <w:numId w:val="77"/>
              </w:numPr>
              <w:spacing w:after="0"/>
              <w:ind w:hanging="360"/>
            </w:pPr>
            <w:proofErr w:type="spellStart"/>
            <w:r>
              <w:rPr>
                <w:sz w:val="18"/>
              </w:rPr>
              <w:t>Xultophy</w:t>
            </w:r>
            <w:proofErr w:type="spellEnd"/>
            <w:r>
              <w:rPr>
                <w:sz w:val="18"/>
              </w:rPr>
              <w:t xml:space="preserve">  </w:t>
            </w:r>
          </w:p>
        </w:tc>
        <w:tc>
          <w:tcPr>
            <w:tcW w:w="1555" w:type="dxa"/>
            <w:gridSpan w:val="2"/>
            <w:tcBorders>
              <w:top w:val="single" w:sz="17" w:space="0" w:color="000000"/>
              <w:left w:val="single" w:sz="6" w:space="0" w:color="000000"/>
              <w:bottom w:val="single" w:sz="3" w:space="0" w:color="F2F2F2"/>
              <w:right w:val="single" w:sz="6" w:space="0" w:color="000000"/>
            </w:tcBorders>
          </w:tcPr>
          <w:p w14:paraId="2991AC35" w14:textId="77777777" w:rsidR="007F35E9" w:rsidRDefault="00000000">
            <w:pPr>
              <w:spacing w:after="12"/>
              <w:ind w:left="28"/>
            </w:pPr>
            <w:hyperlink r:id="rId183">
              <w:r>
                <w:rPr>
                  <w:color w:val="0000FF"/>
                  <w:sz w:val="18"/>
                  <w:u w:val="single" w:color="0000FF"/>
                </w:rPr>
                <w:t>GLP</w:t>
              </w:r>
            </w:hyperlink>
            <w:hyperlink r:id="rId184">
              <w:r>
                <w:rPr>
                  <w:color w:val="0000FF"/>
                  <w:sz w:val="18"/>
                  <w:u w:val="single" w:color="0000FF"/>
                </w:rPr>
                <w:t>-</w:t>
              </w:r>
            </w:hyperlink>
            <w:hyperlink r:id="rId185">
              <w:r>
                <w:rPr>
                  <w:color w:val="0000FF"/>
                  <w:sz w:val="18"/>
                  <w:u w:val="single" w:color="0000FF"/>
                </w:rPr>
                <w:t>1 RA/GIP</w:t>
              </w:r>
            </w:hyperlink>
            <w:hyperlink r:id="rId186">
              <w:r>
                <w:rPr>
                  <w:color w:val="0000FF"/>
                  <w:sz w:val="18"/>
                </w:rPr>
                <w:t xml:space="preserve"> </w:t>
              </w:r>
            </w:hyperlink>
          </w:p>
          <w:p w14:paraId="54883A34" w14:textId="77777777" w:rsidR="007F35E9" w:rsidRDefault="00000000">
            <w:pPr>
              <w:spacing w:after="12"/>
              <w:ind w:left="28"/>
            </w:pPr>
            <w:hyperlink r:id="rId187">
              <w:r>
                <w:rPr>
                  <w:color w:val="0000FF"/>
                  <w:sz w:val="18"/>
                  <w:u w:val="single" w:color="0000FF"/>
                </w:rPr>
                <w:t>RA/Combinations</w:t>
              </w:r>
            </w:hyperlink>
            <w:hyperlink r:id="rId188">
              <w:r>
                <w:rPr>
                  <w:color w:val="0000FF"/>
                  <w:sz w:val="18"/>
                </w:rPr>
                <w:t xml:space="preserve"> </w:t>
              </w:r>
            </w:hyperlink>
          </w:p>
          <w:p w14:paraId="092DCBA3" w14:textId="77777777" w:rsidR="007F35E9" w:rsidRDefault="00000000">
            <w:pPr>
              <w:spacing w:after="0"/>
              <w:ind w:left="28"/>
            </w:pPr>
            <w:hyperlink r:id="rId189">
              <w:r>
                <w:rPr>
                  <w:color w:val="0000FF"/>
                  <w:sz w:val="18"/>
                  <w:u w:val="single" w:color="0000FF"/>
                </w:rPr>
                <w:t>PA Criteria</w:t>
              </w:r>
            </w:hyperlink>
            <w:hyperlink r:id="rId190">
              <w:r>
                <w:rPr>
                  <w:sz w:val="18"/>
                </w:rPr>
                <w:t xml:space="preserve"> </w:t>
              </w:r>
            </w:hyperlink>
          </w:p>
        </w:tc>
      </w:tr>
      <w:tr w:rsidR="007F35E9" w14:paraId="626794C6" w14:textId="77777777">
        <w:trPr>
          <w:gridBefore w:val="1"/>
          <w:gridAfter w:val="1"/>
          <w:wBefore w:w="8" w:type="dxa"/>
          <w:wAfter w:w="94" w:type="dxa"/>
          <w:trHeight w:val="706"/>
        </w:trPr>
        <w:tc>
          <w:tcPr>
            <w:tcW w:w="2784" w:type="dxa"/>
            <w:tcBorders>
              <w:top w:val="single" w:sz="6" w:space="0" w:color="000000"/>
              <w:left w:val="single" w:sz="6" w:space="0" w:color="000000"/>
              <w:bottom w:val="single" w:sz="6" w:space="0" w:color="000000"/>
              <w:right w:val="single" w:sz="6" w:space="0" w:color="000000"/>
            </w:tcBorders>
            <w:shd w:val="clear" w:color="auto" w:fill="F2F2F2"/>
          </w:tcPr>
          <w:p w14:paraId="75E37C31" w14:textId="77777777" w:rsidR="007F35E9" w:rsidRDefault="00000000">
            <w:pPr>
              <w:spacing w:after="0"/>
              <w:ind w:left="24"/>
            </w:pPr>
            <w:r>
              <w:rPr>
                <w:b/>
                <w:sz w:val="18"/>
              </w:rPr>
              <w:t xml:space="preserve">Glucagon Agents </w:t>
            </w:r>
          </w:p>
        </w:tc>
        <w:tc>
          <w:tcPr>
            <w:tcW w:w="3868" w:type="dxa"/>
            <w:gridSpan w:val="3"/>
            <w:tcBorders>
              <w:top w:val="single" w:sz="6" w:space="0" w:color="000000"/>
              <w:left w:val="single" w:sz="6" w:space="0" w:color="000000"/>
              <w:bottom w:val="single" w:sz="6" w:space="0" w:color="000000"/>
              <w:right w:val="single" w:sz="6" w:space="0" w:color="000000"/>
            </w:tcBorders>
            <w:shd w:val="clear" w:color="auto" w:fill="F2F2F2"/>
          </w:tcPr>
          <w:p w14:paraId="33204DD3" w14:textId="77777777" w:rsidR="007F35E9" w:rsidRDefault="00000000">
            <w:pPr>
              <w:numPr>
                <w:ilvl w:val="0"/>
                <w:numId w:val="78"/>
              </w:numPr>
              <w:spacing w:after="0"/>
              <w:ind w:hanging="360"/>
            </w:pPr>
            <w:proofErr w:type="spellStart"/>
            <w:r>
              <w:rPr>
                <w:sz w:val="18"/>
              </w:rPr>
              <w:t>Baqsimi</w:t>
            </w:r>
            <w:proofErr w:type="spellEnd"/>
            <w:r>
              <w:rPr>
                <w:sz w:val="18"/>
              </w:rPr>
              <w:t xml:space="preserve"> nasal spray </w:t>
            </w:r>
          </w:p>
          <w:p w14:paraId="79567263" w14:textId="77777777" w:rsidR="007F35E9" w:rsidRDefault="00000000">
            <w:pPr>
              <w:numPr>
                <w:ilvl w:val="0"/>
                <w:numId w:val="78"/>
              </w:numPr>
              <w:spacing w:after="0"/>
              <w:ind w:hanging="360"/>
            </w:pPr>
            <w:proofErr w:type="spellStart"/>
            <w:r>
              <w:rPr>
                <w:sz w:val="18"/>
              </w:rPr>
              <w:t>Gvoke</w:t>
            </w:r>
            <w:proofErr w:type="spellEnd"/>
            <w:r>
              <w:rPr>
                <w:sz w:val="18"/>
              </w:rPr>
              <w:t xml:space="preserve"> injection </w:t>
            </w:r>
          </w:p>
          <w:p w14:paraId="046F3EE6" w14:textId="77777777" w:rsidR="007F35E9" w:rsidRDefault="00000000">
            <w:pPr>
              <w:numPr>
                <w:ilvl w:val="0"/>
                <w:numId w:val="78"/>
              </w:numPr>
              <w:spacing w:after="0"/>
              <w:ind w:hanging="360"/>
            </w:pPr>
            <w:proofErr w:type="spellStart"/>
            <w:r>
              <w:rPr>
                <w:sz w:val="18"/>
              </w:rPr>
              <w:t>Zegalogue</w:t>
            </w:r>
            <w:proofErr w:type="spellEnd"/>
            <w:r>
              <w:rPr>
                <w:sz w:val="18"/>
              </w:rPr>
              <w:t xml:space="preserve"> injection</w:t>
            </w:r>
            <w:r>
              <w:rPr>
                <w:b/>
                <w:i/>
                <w:sz w:val="18"/>
              </w:rPr>
              <w:t xml:space="preserve"> </w:t>
            </w:r>
          </w:p>
        </w:tc>
        <w:tc>
          <w:tcPr>
            <w:tcW w:w="5315" w:type="dxa"/>
            <w:gridSpan w:val="2"/>
            <w:tcBorders>
              <w:top w:val="single" w:sz="6" w:space="0" w:color="000000"/>
              <w:left w:val="single" w:sz="6" w:space="0" w:color="000000"/>
              <w:bottom w:val="single" w:sz="6" w:space="0" w:color="000000"/>
              <w:right w:val="single" w:sz="6" w:space="0" w:color="000000"/>
            </w:tcBorders>
            <w:shd w:val="clear" w:color="auto" w:fill="F2F2F2"/>
          </w:tcPr>
          <w:p w14:paraId="3ACCA5A4" w14:textId="77777777" w:rsidR="007F35E9" w:rsidRDefault="00000000">
            <w:pPr>
              <w:tabs>
                <w:tab w:val="center" w:pos="49"/>
                <w:tab w:val="center" w:pos="832"/>
              </w:tabs>
              <w:spacing w:after="0"/>
            </w:pPr>
            <w: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Glucagon Kit</w:t>
            </w:r>
            <w:r>
              <w:rPr>
                <w:b/>
                <w:i/>
                <w:sz w:val="18"/>
              </w:rPr>
              <w:t xml:space="preserve"> </w:t>
            </w:r>
          </w:p>
        </w:tc>
        <w:tc>
          <w:tcPr>
            <w:tcW w:w="1555" w:type="dxa"/>
            <w:gridSpan w:val="2"/>
            <w:tcBorders>
              <w:top w:val="single" w:sz="3" w:space="0" w:color="F2F2F2"/>
              <w:left w:val="single" w:sz="6" w:space="0" w:color="000000"/>
              <w:bottom w:val="single" w:sz="6" w:space="0" w:color="000000"/>
              <w:right w:val="single" w:sz="6" w:space="0" w:color="000000"/>
            </w:tcBorders>
            <w:shd w:val="clear" w:color="auto" w:fill="F2F2F2"/>
          </w:tcPr>
          <w:p w14:paraId="57FB653C" w14:textId="77777777" w:rsidR="007F35E9" w:rsidRDefault="00000000">
            <w:pPr>
              <w:spacing w:after="0"/>
              <w:ind w:left="28"/>
            </w:pPr>
            <w:r>
              <w:rPr>
                <w:sz w:val="18"/>
              </w:rPr>
              <w:t xml:space="preserve"> </w:t>
            </w:r>
          </w:p>
        </w:tc>
      </w:tr>
      <w:tr w:rsidR="007F35E9" w14:paraId="5604773E" w14:textId="77777777">
        <w:trPr>
          <w:gridBefore w:val="1"/>
          <w:gridAfter w:val="1"/>
          <w:wBefore w:w="8" w:type="dxa"/>
          <w:wAfter w:w="94" w:type="dxa"/>
          <w:trHeight w:val="3644"/>
        </w:trPr>
        <w:tc>
          <w:tcPr>
            <w:tcW w:w="2784" w:type="dxa"/>
            <w:tcBorders>
              <w:top w:val="single" w:sz="6" w:space="0" w:color="000000"/>
              <w:left w:val="single" w:sz="6" w:space="0" w:color="000000"/>
              <w:bottom w:val="single" w:sz="6" w:space="0" w:color="000000"/>
              <w:right w:val="single" w:sz="6" w:space="0" w:color="000000"/>
            </w:tcBorders>
          </w:tcPr>
          <w:p w14:paraId="3AC351F0" w14:textId="77777777" w:rsidR="007F35E9" w:rsidRDefault="00000000">
            <w:pPr>
              <w:spacing w:after="0"/>
              <w:ind w:left="24"/>
            </w:pPr>
            <w:r>
              <w:rPr>
                <w:b/>
                <w:sz w:val="18"/>
              </w:rPr>
              <w:t xml:space="preserve">Growth Hormones </w:t>
            </w:r>
          </w:p>
        </w:tc>
        <w:tc>
          <w:tcPr>
            <w:tcW w:w="3868" w:type="dxa"/>
            <w:gridSpan w:val="3"/>
            <w:tcBorders>
              <w:top w:val="single" w:sz="6" w:space="0" w:color="000000"/>
              <w:left w:val="single" w:sz="6" w:space="0" w:color="000000"/>
              <w:bottom w:val="single" w:sz="6" w:space="0" w:color="000000"/>
              <w:right w:val="single" w:sz="6" w:space="0" w:color="000000"/>
            </w:tcBorders>
          </w:tcPr>
          <w:p w14:paraId="722B2E24" w14:textId="77777777" w:rsidR="007F35E9" w:rsidRDefault="00000000">
            <w:pPr>
              <w:spacing w:after="5"/>
              <w:ind w:left="21"/>
            </w:pPr>
            <w:r>
              <w:rPr>
                <w:b/>
                <w:i/>
                <w:sz w:val="18"/>
              </w:rPr>
              <w:t xml:space="preserve">Somatropin products </w:t>
            </w:r>
          </w:p>
          <w:p w14:paraId="7D95FFA1" w14:textId="77777777" w:rsidR="007F35E9" w:rsidRDefault="00000000">
            <w:pPr>
              <w:spacing w:after="32"/>
              <w:ind w:left="21"/>
            </w:pPr>
            <w:r>
              <w:rPr>
                <w:sz w:val="18"/>
              </w:rPr>
              <w:t xml:space="preserve">PA criteria must be met for the following: </w:t>
            </w:r>
          </w:p>
          <w:p w14:paraId="7E7CBAB2" w14:textId="77777777" w:rsidR="007F35E9" w:rsidRDefault="00000000">
            <w:pPr>
              <w:numPr>
                <w:ilvl w:val="0"/>
                <w:numId w:val="79"/>
              </w:numPr>
              <w:spacing w:after="0"/>
              <w:ind w:hanging="360"/>
            </w:pPr>
            <w:r>
              <w:rPr>
                <w:sz w:val="18"/>
              </w:rPr>
              <w:t xml:space="preserve">Genotropin </w:t>
            </w:r>
          </w:p>
          <w:p w14:paraId="12133E92" w14:textId="77777777" w:rsidR="007F35E9" w:rsidRDefault="00000000">
            <w:pPr>
              <w:numPr>
                <w:ilvl w:val="0"/>
                <w:numId w:val="79"/>
              </w:numPr>
              <w:spacing w:after="0"/>
              <w:ind w:hanging="360"/>
            </w:pPr>
            <w:proofErr w:type="spellStart"/>
            <w:r>
              <w:rPr>
                <w:sz w:val="18"/>
              </w:rPr>
              <w:t>Norditropin</w:t>
            </w:r>
            <w:proofErr w:type="spellEnd"/>
            <w:r>
              <w:rPr>
                <w:sz w:val="18"/>
              </w:rPr>
              <w:t xml:space="preserve"> </w:t>
            </w:r>
          </w:p>
          <w:p w14:paraId="07541CEB" w14:textId="77777777" w:rsidR="007F35E9" w:rsidRDefault="00000000">
            <w:pPr>
              <w:numPr>
                <w:ilvl w:val="0"/>
                <w:numId w:val="79"/>
              </w:numPr>
              <w:spacing w:after="0"/>
              <w:ind w:hanging="360"/>
            </w:pPr>
            <w:proofErr w:type="spellStart"/>
            <w:r>
              <w:rPr>
                <w:sz w:val="18"/>
              </w:rPr>
              <w:t>Serostim</w:t>
            </w:r>
            <w:proofErr w:type="spellEnd"/>
            <w:r>
              <w:rPr>
                <w:sz w:val="18"/>
              </w:rPr>
              <w:t xml:space="preserve"> </w:t>
            </w:r>
          </w:p>
          <w:p w14:paraId="40E6077D" w14:textId="77777777" w:rsidR="007F35E9" w:rsidRDefault="00000000">
            <w:pPr>
              <w:spacing w:after="5"/>
              <w:ind w:left="22"/>
            </w:pPr>
            <w:r>
              <w:rPr>
                <w:sz w:val="18"/>
              </w:rPr>
              <w:t xml:space="preserve"> </w:t>
            </w:r>
          </w:p>
          <w:p w14:paraId="53BA0F04" w14:textId="77777777" w:rsidR="007F35E9" w:rsidRDefault="00000000">
            <w:pPr>
              <w:spacing w:after="12"/>
              <w:ind w:left="22"/>
            </w:pPr>
            <w:r>
              <w:rPr>
                <w:b/>
                <w:i/>
                <w:sz w:val="18"/>
              </w:rPr>
              <w:t xml:space="preserve">Long-acting products </w:t>
            </w:r>
          </w:p>
          <w:p w14:paraId="23DEE6AB" w14:textId="77777777" w:rsidR="007F35E9" w:rsidRDefault="00000000">
            <w:pPr>
              <w:spacing w:after="33"/>
              <w:ind w:left="22"/>
            </w:pPr>
            <w:r>
              <w:rPr>
                <w:sz w:val="18"/>
              </w:rPr>
              <w:t xml:space="preserve">PA criteria must be met for the following: </w:t>
            </w:r>
          </w:p>
          <w:p w14:paraId="3943FC46" w14:textId="77777777" w:rsidR="007F35E9" w:rsidRDefault="00000000">
            <w:pPr>
              <w:numPr>
                <w:ilvl w:val="0"/>
                <w:numId w:val="79"/>
              </w:numPr>
              <w:spacing w:after="0"/>
              <w:ind w:hanging="360"/>
            </w:pPr>
            <w:proofErr w:type="spellStart"/>
            <w:r>
              <w:rPr>
                <w:sz w:val="18"/>
              </w:rPr>
              <w:t>Skytrofa</w:t>
            </w:r>
            <w:proofErr w:type="spellEnd"/>
            <w:r>
              <w:rPr>
                <w:sz w:val="18"/>
              </w:rPr>
              <w:t xml:space="preserve"> </w:t>
            </w:r>
          </w:p>
          <w:p w14:paraId="0031CE38" w14:textId="77777777" w:rsidR="007F35E9" w:rsidRDefault="00000000">
            <w:pPr>
              <w:numPr>
                <w:ilvl w:val="0"/>
                <w:numId w:val="79"/>
              </w:numPr>
              <w:spacing w:after="0"/>
              <w:ind w:hanging="360"/>
            </w:pPr>
            <w:proofErr w:type="spellStart"/>
            <w:r>
              <w:rPr>
                <w:sz w:val="18"/>
              </w:rPr>
              <w:t>Sogroya</w:t>
            </w:r>
            <w:proofErr w:type="spellEnd"/>
            <w:r>
              <w:rPr>
                <w:sz w:val="18"/>
              </w:rPr>
              <w:t xml:space="preserve"> </w:t>
            </w:r>
          </w:p>
          <w:p w14:paraId="11C0E415" w14:textId="77777777" w:rsidR="007F35E9" w:rsidRDefault="00000000">
            <w:pPr>
              <w:spacing w:after="12"/>
              <w:ind w:left="22"/>
            </w:pPr>
            <w:r>
              <w:rPr>
                <w:sz w:val="18"/>
              </w:rPr>
              <w:t xml:space="preserve"> </w:t>
            </w:r>
          </w:p>
          <w:p w14:paraId="2FFAB3C7" w14:textId="77777777" w:rsidR="007F35E9" w:rsidRDefault="00000000">
            <w:pPr>
              <w:spacing w:after="0"/>
              <w:ind w:left="22" w:right="370"/>
            </w:pPr>
            <w:r>
              <w:rPr>
                <w:b/>
                <w:i/>
                <w:sz w:val="18"/>
              </w:rPr>
              <w:t xml:space="preserve">Miscellaneous growth hormone products </w:t>
            </w:r>
            <w:r>
              <w:rPr>
                <w:sz w:val="18"/>
              </w:rPr>
              <w:t xml:space="preserve">N/A </w:t>
            </w:r>
          </w:p>
        </w:tc>
        <w:tc>
          <w:tcPr>
            <w:tcW w:w="5315" w:type="dxa"/>
            <w:gridSpan w:val="2"/>
            <w:tcBorders>
              <w:top w:val="single" w:sz="6" w:space="0" w:color="000000"/>
              <w:left w:val="single" w:sz="6" w:space="0" w:color="000000"/>
              <w:bottom w:val="single" w:sz="6" w:space="0" w:color="000000"/>
              <w:right w:val="single" w:sz="6" w:space="0" w:color="000000"/>
            </w:tcBorders>
          </w:tcPr>
          <w:p w14:paraId="3FCF9957" w14:textId="77777777" w:rsidR="007F35E9" w:rsidRDefault="00000000">
            <w:pPr>
              <w:spacing w:after="5"/>
              <w:ind w:left="28"/>
            </w:pPr>
            <w:r>
              <w:rPr>
                <w:b/>
                <w:i/>
                <w:sz w:val="18"/>
              </w:rPr>
              <w:t xml:space="preserve">Somatropin products </w:t>
            </w:r>
          </w:p>
          <w:p w14:paraId="1A3A6591" w14:textId="77777777" w:rsidR="007F35E9" w:rsidRDefault="00000000">
            <w:pPr>
              <w:spacing w:after="32"/>
              <w:ind w:left="28"/>
            </w:pPr>
            <w:r>
              <w:rPr>
                <w:sz w:val="18"/>
              </w:rPr>
              <w:t xml:space="preserve">PA criteria must be met for the following: </w:t>
            </w:r>
          </w:p>
          <w:p w14:paraId="4D571FAD" w14:textId="77777777" w:rsidR="007F35E9" w:rsidRDefault="00000000">
            <w:pPr>
              <w:numPr>
                <w:ilvl w:val="0"/>
                <w:numId w:val="80"/>
              </w:numPr>
              <w:spacing w:after="0"/>
              <w:ind w:hanging="360"/>
            </w:pPr>
            <w:proofErr w:type="spellStart"/>
            <w:r>
              <w:rPr>
                <w:sz w:val="18"/>
              </w:rPr>
              <w:t>Humatrope</w:t>
            </w:r>
            <w:proofErr w:type="spellEnd"/>
            <w:r>
              <w:rPr>
                <w:sz w:val="18"/>
              </w:rPr>
              <w:t xml:space="preserve"> </w:t>
            </w:r>
          </w:p>
          <w:p w14:paraId="22670BF0" w14:textId="77777777" w:rsidR="007F35E9" w:rsidRDefault="00000000">
            <w:pPr>
              <w:numPr>
                <w:ilvl w:val="0"/>
                <w:numId w:val="80"/>
              </w:numPr>
              <w:spacing w:after="0"/>
              <w:ind w:hanging="360"/>
            </w:pPr>
            <w:proofErr w:type="spellStart"/>
            <w:r>
              <w:rPr>
                <w:sz w:val="18"/>
              </w:rPr>
              <w:t>Nutropin</w:t>
            </w:r>
            <w:proofErr w:type="spellEnd"/>
            <w:r>
              <w:rPr>
                <w:sz w:val="18"/>
              </w:rPr>
              <w:t xml:space="preserve"> AQ </w:t>
            </w:r>
          </w:p>
          <w:p w14:paraId="6641B2BA" w14:textId="77777777" w:rsidR="007F35E9" w:rsidRDefault="00000000">
            <w:pPr>
              <w:numPr>
                <w:ilvl w:val="0"/>
                <w:numId w:val="80"/>
              </w:numPr>
              <w:spacing w:after="0"/>
              <w:ind w:hanging="360"/>
            </w:pPr>
            <w:proofErr w:type="spellStart"/>
            <w:r>
              <w:rPr>
                <w:sz w:val="18"/>
              </w:rPr>
              <w:t>Omnitrope</w:t>
            </w:r>
            <w:proofErr w:type="spellEnd"/>
            <w:r>
              <w:rPr>
                <w:sz w:val="18"/>
              </w:rPr>
              <w:t xml:space="preserve"> </w:t>
            </w:r>
          </w:p>
          <w:p w14:paraId="017280C9" w14:textId="77777777" w:rsidR="007F35E9" w:rsidRDefault="00000000">
            <w:pPr>
              <w:numPr>
                <w:ilvl w:val="0"/>
                <w:numId w:val="80"/>
              </w:numPr>
              <w:spacing w:after="0"/>
              <w:ind w:hanging="360"/>
            </w:pPr>
            <w:proofErr w:type="spellStart"/>
            <w:r>
              <w:rPr>
                <w:sz w:val="18"/>
              </w:rPr>
              <w:t>Zomacton</w:t>
            </w:r>
            <w:proofErr w:type="spellEnd"/>
            <w:r>
              <w:rPr>
                <w:sz w:val="18"/>
              </w:rPr>
              <w:t xml:space="preserve">                                                                       </w:t>
            </w:r>
          </w:p>
          <w:p w14:paraId="20C3521F" w14:textId="77777777" w:rsidR="007F35E9" w:rsidRDefault="00000000">
            <w:pPr>
              <w:spacing w:after="12"/>
              <w:ind w:left="28"/>
            </w:pPr>
            <w:r>
              <w:rPr>
                <w:sz w:val="18"/>
              </w:rPr>
              <w:t xml:space="preserve"> </w:t>
            </w:r>
          </w:p>
          <w:p w14:paraId="00324476" w14:textId="77777777" w:rsidR="007F35E9" w:rsidRDefault="00000000">
            <w:pPr>
              <w:spacing w:after="12"/>
              <w:ind w:left="28"/>
            </w:pPr>
            <w:r>
              <w:rPr>
                <w:b/>
                <w:i/>
                <w:sz w:val="18"/>
              </w:rPr>
              <w:t xml:space="preserve">Long-acting products </w:t>
            </w:r>
          </w:p>
          <w:p w14:paraId="23790FA4" w14:textId="77777777" w:rsidR="007F35E9" w:rsidRDefault="00000000">
            <w:pPr>
              <w:spacing w:after="26"/>
              <w:ind w:left="28"/>
            </w:pPr>
            <w:r>
              <w:rPr>
                <w:sz w:val="18"/>
              </w:rPr>
              <w:t xml:space="preserve">PA criteria must be met for the following: </w:t>
            </w:r>
          </w:p>
          <w:p w14:paraId="7659BB37" w14:textId="77777777" w:rsidR="007F35E9" w:rsidRDefault="00000000">
            <w:pPr>
              <w:numPr>
                <w:ilvl w:val="0"/>
                <w:numId w:val="80"/>
              </w:numPr>
              <w:spacing w:after="0"/>
              <w:ind w:hanging="360"/>
            </w:pPr>
            <w:proofErr w:type="spellStart"/>
            <w:r>
              <w:rPr>
                <w:sz w:val="18"/>
              </w:rPr>
              <w:t>Ngenla</w:t>
            </w:r>
            <w:proofErr w:type="spellEnd"/>
            <w:r>
              <w:rPr>
                <w:sz w:val="18"/>
              </w:rPr>
              <w:t xml:space="preserve"> </w:t>
            </w:r>
          </w:p>
          <w:p w14:paraId="6B701923" w14:textId="77777777" w:rsidR="007F35E9" w:rsidRDefault="00000000">
            <w:pPr>
              <w:spacing w:after="12"/>
              <w:ind w:left="29"/>
            </w:pPr>
            <w:r>
              <w:rPr>
                <w:sz w:val="18"/>
              </w:rPr>
              <w:t xml:space="preserve"> </w:t>
            </w:r>
          </w:p>
          <w:p w14:paraId="46814861" w14:textId="77777777" w:rsidR="007F35E9" w:rsidRDefault="00000000">
            <w:pPr>
              <w:spacing w:after="14" w:line="272" w:lineRule="auto"/>
              <w:ind w:left="29" w:right="1909"/>
              <w:jc w:val="both"/>
            </w:pPr>
            <w:r>
              <w:rPr>
                <w:b/>
                <w:i/>
                <w:sz w:val="18"/>
              </w:rPr>
              <w:t xml:space="preserve">Miscellaneous growth hormone products </w:t>
            </w:r>
            <w:r>
              <w:rPr>
                <w:sz w:val="18"/>
              </w:rPr>
              <w:t xml:space="preserve">PA criteria must be met for the following: </w:t>
            </w:r>
          </w:p>
          <w:p w14:paraId="68C28408" w14:textId="77777777" w:rsidR="007F35E9" w:rsidRDefault="00000000">
            <w:pPr>
              <w:numPr>
                <w:ilvl w:val="0"/>
                <w:numId w:val="80"/>
              </w:numPr>
              <w:spacing w:after="0"/>
              <w:ind w:hanging="360"/>
            </w:pPr>
            <w:proofErr w:type="spellStart"/>
            <w:r>
              <w:rPr>
                <w:sz w:val="18"/>
              </w:rPr>
              <w:t>Increlex</w:t>
            </w:r>
            <w:proofErr w:type="spellEnd"/>
            <w:r>
              <w:rPr>
                <w:sz w:val="18"/>
              </w:rPr>
              <w:t xml:space="preserve"> </w:t>
            </w:r>
          </w:p>
          <w:p w14:paraId="09501C19" w14:textId="77777777" w:rsidR="007F35E9" w:rsidRDefault="00000000">
            <w:pPr>
              <w:numPr>
                <w:ilvl w:val="0"/>
                <w:numId w:val="80"/>
              </w:numPr>
              <w:spacing w:after="0"/>
              <w:ind w:hanging="360"/>
            </w:pPr>
            <w:proofErr w:type="spellStart"/>
            <w:r>
              <w:rPr>
                <w:sz w:val="18"/>
              </w:rPr>
              <w:t>Voxzogo</w:t>
            </w:r>
            <w:proofErr w:type="spellEnd"/>
            <w:r>
              <w:rPr>
                <w:sz w:val="18"/>
              </w:rPr>
              <w:t xml:space="preserve"> </w:t>
            </w:r>
          </w:p>
        </w:tc>
        <w:tc>
          <w:tcPr>
            <w:tcW w:w="1555" w:type="dxa"/>
            <w:gridSpan w:val="2"/>
            <w:tcBorders>
              <w:top w:val="single" w:sz="6" w:space="0" w:color="000000"/>
              <w:left w:val="single" w:sz="6" w:space="0" w:color="000000"/>
              <w:bottom w:val="single" w:sz="6" w:space="0" w:color="000000"/>
              <w:right w:val="single" w:sz="6" w:space="0" w:color="000000"/>
            </w:tcBorders>
          </w:tcPr>
          <w:p w14:paraId="6152A1DA" w14:textId="77777777" w:rsidR="007F35E9" w:rsidRDefault="00000000">
            <w:pPr>
              <w:spacing w:after="5"/>
              <w:ind w:left="28"/>
            </w:pPr>
            <w:hyperlink r:id="rId191">
              <w:r>
                <w:rPr>
                  <w:color w:val="0000FF"/>
                  <w:sz w:val="18"/>
                  <w:u w:val="single" w:color="0000FF"/>
                </w:rPr>
                <w:t>Growth Hormone</w:t>
              </w:r>
            </w:hyperlink>
            <w:hyperlink r:id="rId192">
              <w:r>
                <w:rPr>
                  <w:color w:val="0000FF"/>
                  <w:sz w:val="18"/>
                </w:rPr>
                <w:t xml:space="preserve"> </w:t>
              </w:r>
            </w:hyperlink>
          </w:p>
          <w:p w14:paraId="3A181FEE" w14:textId="77777777" w:rsidR="007F35E9" w:rsidRDefault="00000000">
            <w:pPr>
              <w:spacing w:after="12"/>
              <w:ind w:left="28"/>
            </w:pPr>
            <w:hyperlink r:id="rId193">
              <w:r>
                <w:rPr>
                  <w:color w:val="0000FF"/>
                  <w:sz w:val="18"/>
                  <w:u w:val="single" w:color="0000FF"/>
                </w:rPr>
                <w:t>PA Criteria</w:t>
              </w:r>
            </w:hyperlink>
            <w:hyperlink r:id="rId194">
              <w:r>
                <w:rPr>
                  <w:sz w:val="18"/>
                </w:rPr>
                <w:t xml:space="preserve">  </w:t>
              </w:r>
            </w:hyperlink>
          </w:p>
          <w:p w14:paraId="4A8DD157" w14:textId="77777777" w:rsidR="007F35E9" w:rsidRDefault="00000000">
            <w:pPr>
              <w:spacing w:after="12"/>
              <w:ind w:left="28"/>
            </w:pPr>
            <w:r>
              <w:rPr>
                <w:sz w:val="18"/>
              </w:rPr>
              <w:t xml:space="preserve"> </w:t>
            </w:r>
          </w:p>
          <w:p w14:paraId="3DA4D551" w14:textId="77777777" w:rsidR="007F35E9" w:rsidRDefault="00000000">
            <w:pPr>
              <w:spacing w:after="0" w:line="272" w:lineRule="auto"/>
              <w:ind w:left="28"/>
              <w:jc w:val="both"/>
            </w:pPr>
            <w:hyperlink r:id="rId195">
              <w:r>
                <w:rPr>
                  <w:color w:val="0000FF"/>
                  <w:sz w:val="18"/>
                  <w:u w:val="single" w:color="0000FF"/>
                </w:rPr>
                <w:t>Growth Hormone</w:t>
              </w:r>
            </w:hyperlink>
            <w:hyperlink r:id="rId196">
              <w:r>
                <w:rPr>
                  <w:color w:val="0000FF"/>
                  <w:sz w:val="18"/>
                </w:rPr>
                <w:t xml:space="preserve"> </w:t>
              </w:r>
            </w:hyperlink>
            <w:hyperlink r:id="rId197">
              <w:r>
                <w:rPr>
                  <w:color w:val="0000FF"/>
                  <w:sz w:val="18"/>
                  <w:u w:val="single" w:color="0000FF"/>
                </w:rPr>
                <w:t>for Adults PA</w:t>
              </w:r>
            </w:hyperlink>
            <w:hyperlink r:id="rId198">
              <w:r>
                <w:rPr>
                  <w:color w:val="0000FF"/>
                  <w:sz w:val="18"/>
                </w:rPr>
                <w:t xml:space="preserve"> </w:t>
              </w:r>
            </w:hyperlink>
          </w:p>
          <w:p w14:paraId="77984EAD" w14:textId="77777777" w:rsidR="007F35E9" w:rsidRDefault="00000000">
            <w:pPr>
              <w:spacing w:after="12"/>
              <w:ind w:left="28"/>
            </w:pPr>
            <w:hyperlink r:id="rId199">
              <w:r>
                <w:rPr>
                  <w:color w:val="0000FF"/>
                  <w:sz w:val="18"/>
                  <w:u w:val="single" w:color="0000FF"/>
                </w:rPr>
                <w:t>Form</w:t>
              </w:r>
            </w:hyperlink>
            <w:hyperlink r:id="rId200">
              <w:r>
                <w:rPr>
                  <w:color w:val="0000FF"/>
                  <w:sz w:val="18"/>
                </w:rPr>
                <w:t xml:space="preserve"> </w:t>
              </w:r>
            </w:hyperlink>
          </w:p>
          <w:p w14:paraId="290F4347" w14:textId="77777777" w:rsidR="007F35E9" w:rsidRDefault="00000000">
            <w:pPr>
              <w:spacing w:after="12"/>
              <w:ind w:left="28"/>
            </w:pPr>
            <w:r>
              <w:rPr>
                <w:sz w:val="18"/>
              </w:rPr>
              <w:t xml:space="preserve"> </w:t>
            </w:r>
          </w:p>
          <w:p w14:paraId="4994BB28" w14:textId="77777777" w:rsidR="007F35E9" w:rsidRDefault="00000000">
            <w:pPr>
              <w:spacing w:after="0" w:line="272" w:lineRule="auto"/>
              <w:ind w:left="28"/>
              <w:jc w:val="both"/>
            </w:pPr>
            <w:hyperlink r:id="rId201">
              <w:r>
                <w:rPr>
                  <w:color w:val="0000FF"/>
                  <w:sz w:val="18"/>
                  <w:u w:val="single" w:color="0000FF"/>
                </w:rPr>
                <w:t>Growth Hormone</w:t>
              </w:r>
            </w:hyperlink>
            <w:hyperlink r:id="rId202">
              <w:r>
                <w:rPr>
                  <w:color w:val="0000FF"/>
                  <w:sz w:val="18"/>
                </w:rPr>
                <w:t xml:space="preserve"> </w:t>
              </w:r>
            </w:hyperlink>
            <w:hyperlink r:id="rId203">
              <w:r>
                <w:rPr>
                  <w:color w:val="0000FF"/>
                  <w:sz w:val="18"/>
                  <w:u w:val="single" w:color="0000FF"/>
                </w:rPr>
                <w:t>for Children PA</w:t>
              </w:r>
            </w:hyperlink>
            <w:hyperlink r:id="rId204">
              <w:r>
                <w:rPr>
                  <w:color w:val="0000FF"/>
                  <w:sz w:val="18"/>
                </w:rPr>
                <w:t xml:space="preserve"> </w:t>
              </w:r>
            </w:hyperlink>
          </w:p>
          <w:p w14:paraId="69DCC87E" w14:textId="77777777" w:rsidR="007F35E9" w:rsidRDefault="00000000">
            <w:pPr>
              <w:spacing w:after="0"/>
              <w:ind w:left="28"/>
            </w:pPr>
            <w:hyperlink r:id="rId205">
              <w:r>
                <w:rPr>
                  <w:color w:val="0000FF"/>
                  <w:sz w:val="18"/>
                  <w:u w:val="single" w:color="0000FF"/>
                </w:rPr>
                <w:t>Form</w:t>
              </w:r>
            </w:hyperlink>
            <w:hyperlink r:id="rId206">
              <w:r>
                <w:rPr>
                  <w:sz w:val="18"/>
                </w:rPr>
                <w:t xml:space="preserve"> </w:t>
              </w:r>
            </w:hyperlink>
          </w:p>
        </w:tc>
      </w:tr>
      <w:tr w:rsidR="007F35E9" w14:paraId="0894C624" w14:textId="77777777">
        <w:tblPrEx>
          <w:tblCellMar>
            <w:top w:w="48" w:type="dxa"/>
            <w:left w:w="0" w:type="dxa"/>
          </w:tblCellMar>
        </w:tblPrEx>
        <w:trPr>
          <w:trHeight w:val="609"/>
        </w:trPr>
        <w:tc>
          <w:tcPr>
            <w:tcW w:w="2886" w:type="dxa"/>
            <w:gridSpan w:val="3"/>
            <w:tcBorders>
              <w:top w:val="single" w:sz="11" w:space="0" w:color="000000"/>
              <w:left w:val="single" w:sz="3" w:space="0" w:color="000000"/>
              <w:bottom w:val="single" w:sz="17" w:space="0" w:color="000000"/>
              <w:right w:val="single" w:sz="3" w:space="0" w:color="000000"/>
            </w:tcBorders>
          </w:tcPr>
          <w:p w14:paraId="045F6DD4" w14:textId="77777777" w:rsidR="007F35E9" w:rsidRDefault="00000000">
            <w:pPr>
              <w:spacing w:after="0"/>
              <w:ind w:right="32"/>
              <w:jc w:val="center"/>
            </w:pPr>
            <w:r>
              <w:rPr>
                <w:b/>
              </w:rPr>
              <w:lastRenderedPageBreak/>
              <w:t xml:space="preserve">DRUG CLASS </w:t>
            </w:r>
          </w:p>
        </w:tc>
        <w:tc>
          <w:tcPr>
            <w:tcW w:w="448" w:type="dxa"/>
            <w:tcBorders>
              <w:top w:val="single" w:sz="11" w:space="0" w:color="000000"/>
              <w:left w:val="single" w:sz="3" w:space="0" w:color="000000"/>
              <w:bottom w:val="single" w:sz="17" w:space="0" w:color="000000"/>
              <w:right w:val="nil"/>
            </w:tcBorders>
          </w:tcPr>
          <w:p w14:paraId="5C050B7F" w14:textId="77777777" w:rsidR="007F35E9" w:rsidRDefault="007F35E9"/>
        </w:tc>
        <w:tc>
          <w:tcPr>
            <w:tcW w:w="3420" w:type="dxa"/>
            <w:gridSpan w:val="2"/>
            <w:tcBorders>
              <w:top w:val="single" w:sz="11" w:space="0" w:color="000000"/>
              <w:left w:val="nil"/>
              <w:bottom w:val="single" w:sz="17" w:space="0" w:color="000000"/>
              <w:right w:val="single" w:sz="3" w:space="0" w:color="000000"/>
            </w:tcBorders>
          </w:tcPr>
          <w:p w14:paraId="4896EACB" w14:textId="77777777" w:rsidR="007F35E9" w:rsidRDefault="00000000">
            <w:pPr>
              <w:spacing w:after="0"/>
              <w:ind w:left="960"/>
            </w:pPr>
            <w:r>
              <w:rPr>
                <w:b/>
              </w:rPr>
              <w:t xml:space="preserve">PREFERRED </w:t>
            </w:r>
          </w:p>
        </w:tc>
        <w:tc>
          <w:tcPr>
            <w:tcW w:w="5315" w:type="dxa"/>
            <w:gridSpan w:val="2"/>
            <w:tcBorders>
              <w:top w:val="single" w:sz="11" w:space="0" w:color="000000"/>
              <w:left w:val="single" w:sz="3" w:space="0" w:color="000000"/>
              <w:bottom w:val="single" w:sz="17" w:space="0" w:color="000000"/>
              <w:right w:val="single" w:sz="3" w:space="0" w:color="000000"/>
            </w:tcBorders>
          </w:tcPr>
          <w:p w14:paraId="60BA378C" w14:textId="77777777" w:rsidR="007F35E9" w:rsidRDefault="00000000">
            <w:pPr>
              <w:spacing w:after="0"/>
              <w:ind w:right="17"/>
              <w:jc w:val="center"/>
            </w:pPr>
            <w:r>
              <w:rPr>
                <w:b/>
              </w:rPr>
              <w:t xml:space="preserve">NON-PREFERRED </w:t>
            </w:r>
          </w:p>
        </w:tc>
        <w:tc>
          <w:tcPr>
            <w:tcW w:w="1555" w:type="dxa"/>
            <w:gridSpan w:val="2"/>
            <w:tcBorders>
              <w:top w:val="single" w:sz="11" w:space="0" w:color="000000"/>
              <w:left w:val="single" w:sz="3" w:space="0" w:color="000000"/>
              <w:bottom w:val="single" w:sz="17" w:space="0" w:color="000000"/>
              <w:right w:val="single" w:sz="3" w:space="0" w:color="000000"/>
            </w:tcBorders>
          </w:tcPr>
          <w:p w14:paraId="62F1F2D7" w14:textId="77777777" w:rsidR="007F35E9" w:rsidRDefault="00000000">
            <w:pPr>
              <w:spacing w:after="0"/>
              <w:ind w:right="219"/>
              <w:jc w:val="right"/>
            </w:pPr>
            <w:r>
              <w:rPr>
                <w:b/>
              </w:rPr>
              <w:t xml:space="preserve">PA CRITERIA     </w:t>
            </w:r>
          </w:p>
          <w:p w14:paraId="76FDFB0B" w14:textId="77777777" w:rsidR="007F35E9" w:rsidRDefault="00000000">
            <w:pPr>
              <w:spacing w:after="0"/>
              <w:ind w:right="1"/>
              <w:jc w:val="center"/>
            </w:pPr>
            <w:r>
              <w:rPr>
                <w:b/>
                <w:sz w:val="18"/>
              </w:rPr>
              <w:t>(if applicable)</w:t>
            </w:r>
            <w:r>
              <w:rPr>
                <w:b/>
              </w:rPr>
              <w:t xml:space="preserve"> </w:t>
            </w:r>
          </w:p>
        </w:tc>
      </w:tr>
      <w:tr w:rsidR="007F35E9" w14:paraId="2C5ACFA3" w14:textId="77777777">
        <w:tblPrEx>
          <w:tblCellMar>
            <w:top w:w="48" w:type="dxa"/>
            <w:left w:w="0" w:type="dxa"/>
          </w:tblCellMar>
        </w:tblPrEx>
        <w:trPr>
          <w:trHeight w:val="309"/>
        </w:trPr>
        <w:tc>
          <w:tcPr>
            <w:tcW w:w="2886" w:type="dxa"/>
            <w:gridSpan w:val="3"/>
            <w:tcBorders>
              <w:top w:val="single" w:sz="17" w:space="0" w:color="000000"/>
              <w:left w:val="single" w:sz="3" w:space="0" w:color="000000"/>
              <w:bottom w:val="single" w:sz="17" w:space="0" w:color="000000"/>
              <w:right w:val="nil"/>
            </w:tcBorders>
            <w:shd w:val="clear" w:color="auto" w:fill="FF612B"/>
          </w:tcPr>
          <w:p w14:paraId="4E821158" w14:textId="77777777" w:rsidR="007F35E9" w:rsidRDefault="007F35E9"/>
        </w:tc>
        <w:tc>
          <w:tcPr>
            <w:tcW w:w="448" w:type="dxa"/>
            <w:tcBorders>
              <w:top w:val="single" w:sz="17" w:space="0" w:color="000000"/>
              <w:left w:val="nil"/>
              <w:bottom w:val="single" w:sz="17" w:space="0" w:color="000000"/>
              <w:right w:val="nil"/>
            </w:tcBorders>
            <w:shd w:val="clear" w:color="auto" w:fill="FF612B"/>
          </w:tcPr>
          <w:p w14:paraId="6EE034A2" w14:textId="77777777" w:rsidR="007F35E9" w:rsidRDefault="007F35E9"/>
        </w:tc>
        <w:tc>
          <w:tcPr>
            <w:tcW w:w="8735" w:type="dxa"/>
            <w:gridSpan w:val="4"/>
            <w:tcBorders>
              <w:top w:val="single" w:sz="17" w:space="0" w:color="000000"/>
              <w:left w:val="nil"/>
              <w:bottom w:val="single" w:sz="17" w:space="0" w:color="000000"/>
              <w:right w:val="nil"/>
            </w:tcBorders>
            <w:shd w:val="clear" w:color="auto" w:fill="FF612B"/>
          </w:tcPr>
          <w:p w14:paraId="2A5018A0" w14:textId="77777777" w:rsidR="007F35E9" w:rsidRDefault="00000000">
            <w:pPr>
              <w:spacing w:after="0"/>
              <w:ind w:left="2365"/>
            </w:pPr>
            <w:r>
              <w:rPr>
                <w:rFonts w:ascii="Cambria" w:eastAsia="Cambria" w:hAnsi="Cambria" w:cs="Cambria"/>
                <w:b/>
                <w:color w:val="FFFFFF"/>
                <w:sz w:val="20"/>
              </w:rPr>
              <w:t xml:space="preserve">ENDOCRINE - Continued </w:t>
            </w:r>
          </w:p>
        </w:tc>
        <w:tc>
          <w:tcPr>
            <w:tcW w:w="1555" w:type="dxa"/>
            <w:gridSpan w:val="2"/>
            <w:tcBorders>
              <w:top w:val="single" w:sz="17" w:space="0" w:color="000000"/>
              <w:left w:val="nil"/>
              <w:bottom w:val="single" w:sz="17" w:space="0" w:color="000000"/>
              <w:right w:val="single" w:sz="3" w:space="0" w:color="000000"/>
            </w:tcBorders>
            <w:shd w:val="clear" w:color="auto" w:fill="FF612B"/>
          </w:tcPr>
          <w:p w14:paraId="5DCD69A5" w14:textId="77777777" w:rsidR="007F35E9" w:rsidRDefault="007F35E9"/>
        </w:tc>
      </w:tr>
      <w:tr w:rsidR="007F35E9" w14:paraId="7D1798C3" w14:textId="77777777">
        <w:tblPrEx>
          <w:tblCellMar>
            <w:top w:w="48" w:type="dxa"/>
            <w:left w:w="0" w:type="dxa"/>
          </w:tblCellMar>
        </w:tblPrEx>
        <w:trPr>
          <w:trHeight w:val="2539"/>
        </w:trPr>
        <w:tc>
          <w:tcPr>
            <w:tcW w:w="2886" w:type="dxa"/>
            <w:gridSpan w:val="3"/>
            <w:tcBorders>
              <w:top w:val="single" w:sz="17" w:space="0" w:color="000000"/>
              <w:left w:val="single" w:sz="6" w:space="0" w:color="000000"/>
              <w:bottom w:val="single" w:sz="6" w:space="0" w:color="000000"/>
              <w:right w:val="single" w:sz="6" w:space="0" w:color="000000"/>
            </w:tcBorders>
            <w:shd w:val="clear" w:color="auto" w:fill="F2F2F2"/>
          </w:tcPr>
          <w:p w14:paraId="32DC5AE3" w14:textId="77777777" w:rsidR="007F35E9" w:rsidRDefault="00000000">
            <w:pPr>
              <w:spacing w:after="0"/>
              <w:ind w:left="116"/>
            </w:pPr>
            <w:r>
              <w:rPr>
                <w:b/>
                <w:sz w:val="18"/>
              </w:rPr>
              <w:t xml:space="preserve">Insulins – Intermediate Acting </w:t>
            </w:r>
          </w:p>
        </w:tc>
        <w:tc>
          <w:tcPr>
            <w:tcW w:w="448" w:type="dxa"/>
            <w:tcBorders>
              <w:top w:val="single" w:sz="17" w:space="0" w:color="000000"/>
              <w:left w:val="single" w:sz="6" w:space="0" w:color="000000"/>
              <w:bottom w:val="single" w:sz="6" w:space="0" w:color="000000"/>
              <w:right w:val="nil"/>
            </w:tcBorders>
            <w:shd w:val="clear" w:color="auto" w:fill="F2F2F2"/>
          </w:tcPr>
          <w:p w14:paraId="4A97728F"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2F12A55A" w14:textId="77777777" w:rsidR="007F35E9" w:rsidRDefault="00000000">
            <w:pPr>
              <w:numPr>
                <w:ilvl w:val="0"/>
                <w:numId w:val="81"/>
              </w:numPr>
              <w:spacing w:after="224" w:line="229" w:lineRule="auto"/>
              <w:ind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795E3985" w14:textId="77777777" w:rsidR="007F35E9" w:rsidRDefault="00000000">
            <w:pPr>
              <w:numPr>
                <w:ilvl w:val="0"/>
                <w:numId w:val="81"/>
              </w:numPr>
              <w:spacing w:after="0" w:line="230" w:lineRule="auto"/>
              <w:ind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2ED19CA0"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3A7282F6"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tc>
        <w:tc>
          <w:tcPr>
            <w:tcW w:w="3420" w:type="dxa"/>
            <w:gridSpan w:val="2"/>
            <w:tcBorders>
              <w:top w:val="single" w:sz="17" w:space="0" w:color="000000"/>
              <w:left w:val="nil"/>
              <w:bottom w:val="single" w:sz="6" w:space="0" w:color="000000"/>
              <w:right w:val="single" w:sz="6" w:space="0" w:color="000000"/>
            </w:tcBorders>
            <w:shd w:val="clear" w:color="auto" w:fill="F2F2F2"/>
          </w:tcPr>
          <w:p w14:paraId="5616F33A" w14:textId="77777777" w:rsidR="007F35E9" w:rsidRDefault="00000000">
            <w:pPr>
              <w:spacing w:after="0"/>
            </w:pPr>
            <w:r>
              <w:rPr>
                <w:sz w:val="18"/>
              </w:rPr>
              <w:t xml:space="preserve">Humalog Mix 50/50 </w:t>
            </w:r>
          </w:p>
          <w:p w14:paraId="497DEC6F" w14:textId="77777777" w:rsidR="007F35E9" w:rsidRDefault="00000000">
            <w:pPr>
              <w:spacing w:after="0"/>
            </w:pPr>
            <w:r>
              <w:rPr>
                <w:sz w:val="18"/>
              </w:rPr>
              <w:t xml:space="preserve">Humulin N (vials) </w:t>
            </w:r>
          </w:p>
          <w:p w14:paraId="7EE43B88" w14:textId="77777777" w:rsidR="007F35E9" w:rsidRDefault="00000000">
            <w:pPr>
              <w:spacing w:after="0"/>
            </w:pPr>
            <w:r>
              <w:rPr>
                <w:sz w:val="18"/>
              </w:rPr>
              <w:t xml:space="preserve">Humulin 50/50 </w:t>
            </w:r>
          </w:p>
          <w:p w14:paraId="14CCCF1D" w14:textId="77777777" w:rsidR="007F35E9" w:rsidRDefault="00000000">
            <w:pPr>
              <w:spacing w:after="0"/>
            </w:pPr>
            <w:r>
              <w:rPr>
                <w:sz w:val="18"/>
              </w:rPr>
              <w:t xml:space="preserve">Humulin 70/30 (all formulations) </w:t>
            </w:r>
          </w:p>
          <w:p w14:paraId="10324502" w14:textId="77777777" w:rsidR="007F35E9" w:rsidRDefault="00000000">
            <w:pPr>
              <w:spacing w:after="0"/>
            </w:pPr>
            <w:r>
              <w:rPr>
                <w:sz w:val="18"/>
              </w:rPr>
              <w:t xml:space="preserve">insulin lispro protamine/insulin lispro </w:t>
            </w:r>
          </w:p>
          <w:p w14:paraId="738E1D6A" w14:textId="77777777" w:rsidR="007F35E9" w:rsidRDefault="00000000">
            <w:pPr>
              <w:spacing w:after="0"/>
            </w:pPr>
            <w:proofErr w:type="spellStart"/>
            <w:r>
              <w:rPr>
                <w:sz w:val="18"/>
              </w:rPr>
              <w:t>KwikPen</w:t>
            </w:r>
            <w:proofErr w:type="spellEnd"/>
            <w:r>
              <w:rPr>
                <w:sz w:val="18"/>
              </w:rPr>
              <w:t xml:space="preserve"> </w:t>
            </w:r>
          </w:p>
          <w:p w14:paraId="2E0B547C" w14:textId="77777777" w:rsidR="007F35E9" w:rsidRDefault="00000000">
            <w:pPr>
              <w:spacing w:after="0"/>
            </w:pPr>
            <w:r>
              <w:rPr>
                <w:sz w:val="18"/>
              </w:rPr>
              <w:t xml:space="preserve">Novolin N </w:t>
            </w:r>
          </w:p>
          <w:p w14:paraId="03B4DEF5" w14:textId="77777777" w:rsidR="007F35E9" w:rsidRDefault="00000000">
            <w:pPr>
              <w:spacing w:after="0"/>
            </w:pPr>
            <w:r>
              <w:rPr>
                <w:sz w:val="18"/>
              </w:rPr>
              <w:t xml:space="preserve">Novolin N </w:t>
            </w:r>
            <w:proofErr w:type="spellStart"/>
            <w:r>
              <w:rPr>
                <w:sz w:val="18"/>
              </w:rPr>
              <w:t>ReliOn</w:t>
            </w:r>
            <w:proofErr w:type="spellEnd"/>
            <w:r>
              <w:rPr>
                <w:sz w:val="18"/>
              </w:rPr>
              <w:t xml:space="preserve"> (vials only) </w:t>
            </w:r>
          </w:p>
          <w:p w14:paraId="4CDA2289" w14:textId="77777777" w:rsidR="007F35E9" w:rsidRDefault="00000000">
            <w:pPr>
              <w:spacing w:after="0"/>
            </w:pPr>
            <w:r>
              <w:rPr>
                <w:sz w:val="18"/>
              </w:rPr>
              <w:t xml:space="preserve">Novolin 70/30 </w:t>
            </w:r>
          </w:p>
          <w:p w14:paraId="676BD130" w14:textId="77777777" w:rsidR="007F35E9" w:rsidRDefault="00000000">
            <w:pPr>
              <w:spacing w:after="0"/>
            </w:pPr>
            <w:r>
              <w:rPr>
                <w:sz w:val="18"/>
              </w:rPr>
              <w:t xml:space="preserve">Novolin 70/30 </w:t>
            </w:r>
            <w:proofErr w:type="spellStart"/>
            <w:r>
              <w:rPr>
                <w:sz w:val="18"/>
              </w:rPr>
              <w:t>ReliOn</w:t>
            </w:r>
            <w:proofErr w:type="spellEnd"/>
            <w:r>
              <w:rPr>
                <w:sz w:val="18"/>
              </w:rPr>
              <w:t xml:space="preserve"> (vials only) </w:t>
            </w:r>
          </w:p>
          <w:p w14:paraId="2E44FC19" w14:textId="77777777" w:rsidR="007F35E9" w:rsidRDefault="00000000">
            <w:pPr>
              <w:spacing w:after="0"/>
            </w:pPr>
            <w:r>
              <w:rPr>
                <w:sz w:val="18"/>
              </w:rPr>
              <w:t xml:space="preserve">Novolog Mix 70/30 (all formulations) </w:t>
            </w:r>
          </w:p>
        </w:tc>
        <w:tc>
          <w:tcPr>
            <w:tcW w:w="5315" w:type="dxa"/>
            <w:gridSpan w:val="2"/>
            <w:tcBorders>
              <w:top w:val="single" w:sz="17" w:space="0" w:color="000000"/>
              <w:left w:val="single" w:sz="6" w:space="0" w:color="000000"/>
              <w:bottom w:val="single" w:sz="6" w:space="0" w:color="000000"/>
              <w:right w:val="single" w:sz="6" w:space="0" w:color="000000"/>
            </w:tcBorders>
            <w:shd w:val="clear" w:color="auto" w:fill="F2F2F2"/>
          </w:tcPr>
          <w:p w14:paraId="278826DF" w14:textId="77777777" w:rsidR="007F35E9" w:rsidRDefault="00000000">
            <w:pPr>
              <w:numPr>
                <w:ilvl w:val="0"/>
                <w:numId w:val="82"/>
              </w:numPr>
              <w:spacing w:after="0"/>
              <w:ind w:hanging="360"/>
            </w:pPr>
            <w:r>
              <w:rPr>
                <w:sz w:val="18"/>
              </w:rPr>
              <w:t xml:space="preserve">insulin </w:t>
            </w:r>
            <w:proofErr w:type="spellStart"/>
            <w:r>
              <w:rPr>
                <w:sz w:val="18"/>
              </w:rPr>
              <w:t>aspart</w:t>
            </w:r>
            <w:proofErr w:type="spellEnd"/>
            <w:r>
              <w:rPr>
                <w:sz w:val="18"/>
              </w:rPr>
              <w:t xml:space="preserve"> (70/30) (Novolog mix ABA) </w:t>
            </w:r>
          </w:p>
          <w:p w14:paraId="2D48000C" w14:textId="77777777" w:rsidR="007F35E9" w:rsidRDefault="00000000">
            <w:pPr>
              <w:numPr>
                <w:ilvl w:val="0"/>
                <w:numId w:val="82"/>
              </w:numPr>
              <w:spacing w:after="0"/>
              <w:ind w:hanging="360"/>
            </w:pPr>
            <w:r>
              <w:rPr>
                <w:sz w:val="18"/>
              </w:rPr>
              <w:t xml:space="preserve">Humalog Mix 75/25 </w:t>
            </w:r>
          </w:p>
          <w:p w14:paraId="3E368754" w14:textId="77777777" w:rsidR="007F35E9" w:rsidRDefault="00000000">
            <w:pPr>
              <w:numPr>
                <w:ilvl w:val="0"/>
                <w:numId w:val="82"/>
              </w:numPr>
              <w:spacing w:after="0"/>
              <w:ind w:hanging="360"/>
            </w:pPr>
            <w:r>
              <w:rPr>
                <w:sz w:val="18"/>
              </w:rPr>
              <w:t xml:space="preserve">Humulin N </w:t>
            </w:r>
            <w:proofErr w:type="spellStart"/>
            <w:r>
              <w:rPr>
                <w:sz w:val="18"/>
              </w:rPr>
              <w:t>KwikPen</w:t>
            </w:r>
            <w:proofErr w:type="spellEnd"/>
            <w:r>
              <w:rPr>
                <w:sz w:val="18"/>
              </w:rPr>
              <w:t xml:space="preserve"> </w:t>
            </w:r>
          </w:p>
          <w:p w14:paraId="4CF2797B" w14:textId="77777777" w:rsidR="007F35E9" w:rsidRDefault="00000000">
            <w:pPr>
              <w:numPr>
                <w:ilvl w:val="0"/>
                <w:numId w:val="82"/>
              </w:numPr>
              <w:spacing w:after="19" w:line="235" w:lineRule="auto"/>
              <w:ind w:hanging="360"/>
            </w:pPr>
            <w:r>
              <w:rPr>
                <w:sz w:val="18"/>
              </w:rPr>
              <w:t xml:space="preserve">Novolin N </w:t>
            </w:r>
            <w:proofErr w:type="spellStart"/>
            <w:r>
              <w:rPr>
                <w:sz w:val="18"/>
              </w:rPr>
              <w:t>ReliOn</w:t>
            </w:r>
            <w:proofErr w:type="spellEnd"/>
            <w:r>
              <w:rPr>
                <w:sz w:val="18"/>
              </w:rPr>
              <w:t xml:space="preserve"> (prefilled pen, </w:t>
            </w:r>
            <w:proofErr w:type="spellStart"/>
            <w:r>
              <w:rPr>
                <w:sz w:val="18"/>
              </w:rPr>
              <w:t>innolets</w:t>
            </w:r>
            <w:proofErr w:type="spellEnd"/>
            <w:r>
              <w:rPr>
                <w:sz w:val="18"/>
              </w:rPr>
              <w:t xml:space="preserve">, syringes and cartridges) </w:t>
            </w:r>
          </w:p>
          <w:p w14:paraId="0D2B46F8" w14:textId="77777777" w:rsidR="007F35E9" w:rsidRDefault="00000000">
            <w:pPr>
              <w:numPr>
                <w:ilvl w:val="0"/>
                <w:numId w:val="82"/>
              </w:numPr>
              <w:spacing w:after="12" w:line="242" w:lineRule="auto"/>
              <w:ind w:hanging="360"/>
            </w:pPr>
            <w:r>
              <w:rPr>
                <w:sz w:val="18"/>
              </w:rPr>
              <w:t xml:space="preserve">Novolin 70/30 </w:t>
            </w:r>
            <w:proofErr w:type="spellStart"/>
            <w:r>
              <w:rPr>
                <w:sz w:val="18"/>
              </w:rPr>
              <w:t>ReliOn</w:t>
            </w:r>
            <w:proofErr w:type="spellEnd"/>
            <w:r>
              <w:rPr>
                <w:sz w:val="18"/>
              </w:rPr>
              <w:t xml:space="preserve"> (prefilled pen, </w:t>
            </w:r>
            <w:proofErr w:type="spellStart"/>
            <w:r>
              <w:rPr>
                <w:sz w:val="18"/>
              </w:rPr>
              <w:t>innolets</w:t>
            </w:r>
            <w:proofErr w:type="spellEnd"/>
            <w:r>
              <w:rPr>
                <w:sz w:val="18"/>
              </w:rPr>
              <w:t xml:space="preserve">, syringes and cartridges) </w:t>
            </w:r>
          </w:p>
          <w:p w14:paraId="504E3F0E" w14:textId="77777777" w:rsidR="007F35E9" w:rsidRDefault="00000000">
            <w:pPr>
              <w:numPr>
                <w:ilvl w:val="0"/>
                <w:numId w:val="82"/>
              </w:numPr>
              <w:spacing w:after="0"/>
              <w:ind w:hanging="360"/>
            </w:pPr>
            <w:r>
              <w:rPr>
                <w:sz w:val="18"/>
              </w:rPr>
              <w:t xml:space="preserve">Novolog Mix 70/30 </w:t>
            </w:r>
            <w:proofErr w:type="spellStart"/>
            <w:r>
              <w:rPr>
                <w:sz w:val="18"/>
              </w:rPr>
              <w:t>ReliOn</w:t>
            </w:r>
            <w:proofErr w:type="spellEnd"/>
            <w:r>
              <w:rPr>
                <w:sz w:val="18"/>
              </w:rPr>
              <w:t xml:space="preserve"> (all formulations) </w:t>
            </w:r>
          </w:p>
        </w:tc>
        <w:tc>
          <w:tcPr>
            <w:tcW w:w="1555" w:type="dxa"/>
            <w:gridSpan w:val="2"/>
            <w:tcBorders>
              <w:top w:val="single" w:sz="17" w:space="0" w:color="000000"/>
              <w:left w:val="single" w:sz="6" w:space="0" w:color="000000"/>
              <w:bottom w:val="single" w:sz="6" w:space="0" w:color="000000"/>
              <w:right w:val="single" w:sz="6" w:space="0" w:color="000000"/>
            </w:tcBorders>
            <w:shd w:val="clear" w:color="auto" w:fill="F2F2F2"/>
          </w:tcPr>
          <w:p w14:paraId="64D5E74E" w14:textId="77777777" w:rsidR="007F35E9" w:rsidRDefault="00000000">
            <w:pPr>
              <w:spacing w:after="0"/>
              <w:ind w:left="109"/>
            </w:pPr>
            <w:r>
              <w:rPr>
                <w:sz w:val="18"/>
              </w:rPr>
              <w:t xml:space="preserve"> </w:t>
            </w:r>
          </w:p>
        </w:tc>
      </w:tr>
      <w:tr w:rsidR="007F35E9" w14:paraId="1966225C" w14:textId="77777777">
        <w:tblPrEx>
          <w:tblCellMar>
            <w:top w:w="48" w:type="dxa"/>
            <w:left w:w="0" w:type="dxa"/>
          </w:tblCellMar>
        </w:tblPrEx>
        <w:trPr>
          <w:trHeight w:val="2776"/>
        </w:trPr>
        <w:tc>
          <w:tcPr>
            <w:tcW w:w="2886" w:type="dxa"/>
            <w:gridSpan w:val="3"/>
            <w:tcBorders>
              <w:top w:val="single" w:sz="6" w:space="0" w:color="000000"/>
              <w:left w:val="single" w:sz="6" w:space="0" w:color="000000"/>
              <w:bottom w:val="single" w:sz="6" w:space="0" w:color="000000"/>
              <w:right w:val="single" w:sz="6" w:space="0" w:color="000000"/>
            </w:tcBorders>
          </w:tcPr>
          <w:p w14:paraId="0D4C7398" w14:textId="77777777" w:rsidR="007F35E9" w:rsidRDefault="00000000">
            <w:pPr>
              <w:spacing w:after="0"/>
              <w:ind w:left="116"/>
            </w:pPr>
            <w:r>
              <w:rPr>
                <w:b/>
                <w:sz w:val="18"/>
              </w:rPr>
              <w:t xml:space="preserve">Insulins – Rapid Acting </w:t>
            </w:r>
          </w:p>
        </w:tc>
        <w:tc>
          <w:tcPr>
            <w:tcW w:w="448" w:type="dxa"/>
            <w:tcBorders>
              <w:top w:val="single" w:sz="6" w:space="0" w:color="000000"/>
              <w:left w:val="single" w:sz="6" w:space="0" w:color="000000"/>
              <w:bottom w:val="single" w:sz="6" w:space="0" w:color="000000"/>
              <w:right w:val="nil"/>
            </w:tcBorders>
          </w:tcPr>
          <w:p w14:paraId="48FB4058"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69E05DA9"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5F761999"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tc>
        <w:tc>
          <w:tcPr>
            <w:tcW w:w="3420" w:type="dxa"/>
            <w:gridSpan w:val="2"/>
            <w:tcBorders>
              <w:top w:val="single" w:sz="6" w:space="0" w:color="000000"/>
              <w:left w:val="nil"/>
              <w:bottom w:val="single" w:sz="6" w:space="0" w:color="000000"/>
              <w:right w:val="single" w:sz="6" w:space="0" w:color="000000"/>
            </w:tcBorders>
          </w:tcPr>
          <w:p w14:paraId="50C0F06D" w14:textId="77777777" w:rsidR="007F35E9" w:rsidRDefault="00000000">
            <w:pPr>
              <w:spacing w:after="0"/>
              <w:ind w:right="641"/>
              <w:jc w:val="both"/>
            </w:pPr>
            <w:r>
              <w:rPr>
                <w:sz w:val="18"/>
              </w:rPr>
              <w:t xml:space="preserve">Humalog (cartridge and vials) insulin </w:t>
            </w:r>
            <w:proofErr w:type="spellStart"/>
            <w:r>
              <w:rPr>
                <w:sz w:val="18"/>
              </w:rPr>
              <w:t>aspart</w:t>
            </w:r>
            <w:proofErr w:type="spellEnd"/>
            <w:r>
              <w:rPr>
                <w:sz w:val="18"/>
              </w:rPr>
              <w:t xml:space="preserve"> (all formulations) insulin lispro </w:t>
            </w:r>
            <w:proofErr w:type="spellStart"/>
            <w:r>
              <w:rPr>
                <w:sz w:val="18"/>
              </w:rPr>
              <w:t>KwikPen</w:t>
            </w:r>
            <w:proofErr w:type="spellEnd"/>
            <w:r>
              <w:rPr>
                <w:sz w:val="18"/>
              </w:rPr>
              <w:t xml:space="preserve"> and Jr. </w:t>
            </w:r>
            <w:proofErr w:type="spellStart"/>
            <w:r>
              <w:rPr>
                <w:sz w:val="18"/>
              </w:rPr>
              <w:t>KwikPen</w:t>
            </w:r>
            <w:proofErr w:type="spellEnd"/>
            <w:r>
              <w:rPr>
                <w:sz w:val="18"/>
              </w:rPr>
              <w:t xml:space="preserve"> </w:t>
            </w:r>
          </w:p>
        </w:tc>
        <w:tc>
          <w:tcPr>
            <w:tcW w:w="5315" w:type="dxa"/>
            <w:gridSpan w:val="2"/>
            <w:tcBorders>
              <w:top w:val="single" w:sz="6" w:space="0" w:color="000000"/>
              <w:left w:val="single" w:sz="6" w:space="0" w:color="000000"/>
              <w:bottom w:val="single" w:sz="6" w:space="0" w:color="000000"/>
              <w:right w:val="single" w:sz="6" w:space="0" w:color="000000"/>
            </w:tcBorders>
          </w:tcPr>
          <w:p w14:paraId="14D46A61" w14:textId="77777777" w:rsidR="007F35E9" w:rsidRDefault="00000000">
            <w:pPr>
              <w:numPr>
                <w:ilvl w:val="0"/>
                <w:numId w:val="83"/>
              </w:numPr>
              <w:spacing w:after="0"/>
              <w:ind w:hanging="360"/>
            </w:pPr>
            <w:proofErr w:type="spellStart"/>
            <w:r>
              <w:rPr>
                <w:sz w:val="18"/>
              </w:rPr>
              <w:t>Admelog</w:t>
            </w:r>
            <w:proofErr w:type="spellEnd"/>
            <w:r>
              <w:rPr>
                <w:sz w:val="18"/>
              </w:rPr>
              <w:t xml:space="preserve"> </w:t>
            </w:r>
          </w:p>
          <w:p w14:paraId="3401CA7B" w14:textId="77777777" w:rsidR="007F35E9" w:rsidRDefault="00000000">
            <w:pPr>
              <w:numPr>
                <w:ilvl w:val="0"/>
                <w:numId w:val="83"/>
              </w:numPr>
              <w:spacing w:after="0"/>
              <w:ind w:hanging="360"/>
            </w:pPr>
            <w:proofErr w:type="spellStart"/>
            <w:r>
              <w:rPr>
                <w:sz w:val="18"/>
              </w:rPr>
              <w:t>Admelog</w:t>
            </w:r>
            <w:proofErr w:type="spellEnd"/>
            <w:r>
              <w:rPr>
                <w:sz w:val="18"/>
              </w:rPr>
              <w:t xml:space="preserve"> Solostar </w:t>
            </w:r>
          </w:p>
          <w:p w14:paraId="43C18FD9" w14:textId="77777777" w:rsidR="007F35E9" w:rsidRDefault="00000000">
            <w:pPr>
              <w:numPr>
                <w:ilvl w:val="0"/>
                <w:numId w:val="83"/>
              </w:numPr>
              <w:spacing w:after="0"/>
              <w:ind w:hanging="360"/>
            </w:pPr>
            <w:proofErr w:type="spellStart"/>
            <w:r>
              <w:rPr>
                <w:sz w:val="18"/>
              </w:rPr>
              <w:t>Apidra</w:t>
            </w:r>
            <w:proofErr w:type="spellEnd"/>
            <w:r>
              <w:rPr>
                <w:sz w:val="18"/>
              </w:rPr>
              <w:t xml:space="preserve"> </w:t>
            </w:r>
          </w:p>
          <w:p w14:paraId="73B85664" w14:textId="77777777" w:rsidR="007F35E9" w:rsidRDefault="00000000">
            <w:pPr>
              <w:numPr>
                <w:ilvl w:val="0"/>
                <w:numId w:val="83"/>
              </w:numPr>
              <w:spacing w:after="0"/>
              <w:ind w:hanging="360"/>
            </w:pPr>
            <w:proofErr w:type="spellStart"/>
            <w:r>
              <w:rPr>
                <w:sz w:val="18"/>
              </w:rPr>
              <w:t>Apidra</w:t>
            </w:r>
            <w:proofErr w:type="spellEnd"/>
            <w:r>
              <w:rPr>
                <w:sz w:val="18"/>
              </w:rPr>
              <w:t xml:space="preserve"> </w:t>
            </w:r>
            <w:proofErr w:type="spellStart"/>
            <w:r>
              <w:rPr>
                <w:sz w:val="18"/>
              </w:rPr>
              <w:t>SoloStar</w:t>
            </w:r>
            <w:proofErr w:type="spellEnd"/>
            <w:r>
              <w:rPr>
                <w:sz w:val="18"/>
              </w:rPr>
              <w:t xml:space="preserve"> </w:t>
            </w:r>
          </w:p>
          <w:p w14:paraId="01D71D03" w14:textId="77777777" w:rsidR="007F35E9" w:rsidRDefault="00000000">
            <w:pPr>
              <w:numPr>
                <w:ilvl w:val="0"/>
                <w:numId w:val="83"/>
              </w:numPr>
              <w:spacing w:after="0"/>
              <w:ind w:hanging="360"/>
            </w:pPr>
            <w:proofErr w:type="spellStart"/>
            <w:r>
              <w:rPr>
                <w:sz w:val="18"/>
              </w:rPr>
              <w:t>Fiasp</w:t>
            </w:r>
            <w:proofErr w:type="spellEnd"/>
            <w:r>
              <w:rPr>
                <w:sz w:val="18"/>
              </w:rPr>
              <w:t xml:space="preserve"> </w:t>
            </w:r>
          </w:p>
          <w:p w14:paraId="3480B81C" w14:textId="77777777" w:rsidR="007F35E9" w:rsidRDefault="00000000">
            <w:pPr>
              <w:numPr>
                <w:ilvl w:val="0"/>
                <w:numId w:val="83"/>
              </w:numPr>
              <w:spacing w:after="0"/>
              <w:ind w:hanging="360"/>
            </w:pPr>
            <w:r>
              <w:rPr>
                <w:sz w:val="18"/>
              </w:rPr>
              <w:t xml:space="preserve">Humalog </w:t>
            </w:r>
            <w:proofErr w:type="spellStart"/>
            <w:r>
              <w:rPr>
                <w:sz w:val="18"/>
              </w:rPr>
              <w:t>KwikPen</w:t>
            </w:r>
            <w:proofErr w:type="spellEnd"/>
            <w:r>
              <w:rPr>
                <w:sz w:val="18"/>
              </w:rPr>
              <w:t xml:space="preserve"> and Jr. </w:t>
            </w:r>
            <w:proofErr w:type="spellStart"/>
            <w:r>
              <w:rPr>
                <w:sz w:val="18"/>
              </w:rPr>
              <w:t>KwikPen</w:t>
            </w:r>
            <w:proofErr w:type="spellEnd"/>
            <w:r>
              <w:rPr>
                <w:sz w:val="18"/>
              </w:rPr>
              <w:t xml:space="preserve"> </w:t>
            </w:r>
          </w:p>
          <w:p w14:paraId="4923D09B" w14:textId="77777777" w:rsidR="007F35E9" w:rsidRDefault="00000000">
            <w:pPr>
              <w:numPr>
                <w:ilvl w:val="0"/>
                <w:numId w:val="83"/>
              </w:numPr>
              <w:spacing w:after="0"/>
              <w:ind w:hanging="360"/>
            </w:pPr>
            <w:r>
              <w:rPr>
                <w:sz w:val="18"/>
              </w:rPr>
              <w:t xml:space="preserve">Humalog Tempo Pen </w:t>
            </w:r>
          </w:p>
          <w:p w14:paraId="7E06B142" w14:textId="77777777" w:rsidR="007F35E9" w:rsidRDefault="00000000">
            <w:pPr>
              <w:numPr>
                <w:ilvl w:val="0"/>
                <w:numId w:val="83"/>
              </w:numPr>
              <w:spacing w:after="0"/>
              <w:ind w:hanging="360"/>
            </w:pPr>
            <w:r>
              <w:rPr>
                <w:sz w:val="18"/>
              </w:rPr>
              <w:t xml:space="preserve">insulin lispro (vials) </w:t>
            </w:r>
          </w:p>
          <w:p w14:paraId="61CB20D8" w14:textId="77777777" w:rsidR="007F35E9" w:rsidRDefault="00000000">
            <w:pPr>
              <w:numPr>
                <w:ilvl w:val="0"/>
                <w:numId w:val="83"/>
              </w:numPr>
              <w:spacing w:after="0"/>
              <w:ind w:hanging="360"/>
            </w:pPr>
            <w:proofErr w:type="spellStart"/>
            <w:r>
              <w:rPr>
                <w:sz w:val="18"/>
              </w:rPr>
              <w:t>Lyumjev</w:t>
            </w:r>
            <w:proofErr w:type="spellEnd"/>
            <w:r>
              <w:rPr>
                <w:sz w:val="18"/>
              </w:rPr>
              <w:t xml:space="preserve"> </w:t>
            </w:r>
          </w:p>
          <w:p w14:paraId="48B7DFA7" w14:textId="77777777" w:rsidR="007F35E9" w:rsidRDefault="00000000">
            <w:pPr>
              <w:numPr>
                <w:ilvl w:val="0"/>
                <w:numId w:val="83"/>
              </w:numPr>
              <w:spacing w:after="0"/>
              <w:ind w:hanging="360"/>
            </w:pPr>
            <w:proofErr w:type="spellStart"/>
            <w:r>
              <w:rPr>
                <w:sz w:val="18"/>
              </w:rPr>
              <w:t>Lyumjev</w:t>
            </w:r>
            <w:proofErr w:type="spellEnd"/>
            <w:r>
              <w:rPr>
                <w:sz w:val="18"/>
              </w:rPr>
              <w:t xml:space="preserve"> Tempo Pen </w:t>
            </w:r>
          </w:p>
          <w:p w14:paraId="510BD3B2" w14:textId="77777777" w:rsidR="007F35E9" w:rsidRDefault="00000000">
            <w:pPr>
              <w:numPr>
                <w:ilvl w:val="0"/>
                <w:numId w:val="83"/>
              </w:numPr>
              <w:spacing w:after="0"/>
              <w:ind w:hanging="360"/>
            </w:pPr>
            <w:r>
              <w:rPr>
                <w:sz w:val="18"/>
              </w:rPr>
              <w:t xml:space="preserve">Novolog (all formulations) </w:t>
            </w:r>
          </w:p>
          <w:p w14:paraId="4DC53F30" w14:textId="77777777" w:rsidR="007F35E9" w:rsidRDefault="00000000">
            <w:pPr>
              <w:numPr>
                <w:ilvl w:val="0"/>
                <w:numId w:val="83"/>
              </w:numPr>
              <w:spacing w:after="0"/>
              <w:ind w:hanging="360"/>
            </w:pPr>
            <w:r>
              <w:rPr>
                <w:sz w:val="18"/>
              </w:rPr>
              <w:t xml:space="preserve">Novolog </w:t>
            </w:r>
            <w:proofErr w:type="spellStart"/>
            <w:r>
              <w:rPr>
                <w:sz w:val="18"/>
              </w:rPr>
              <w:t>ReliOn</w:t>
            </w:r>
            <w:proofErr w:type="spellEnd"/>
            <w:r>
              <w:rPr>
                <w:sz w:val="18"/>
              </w:rPr>
              <w:t xml:space="preserve"> (all formulations) </w:t>
            </w:r>
          </w:p>
        </w:tc>
        <w:tc>
          <w:tcPr>
            <w:tcW w:w="1555" w:type="dxa"/>
            <w:gridSpan w:val="2"/>
            <w:tcBorders>
              <w:top w:val="single" w:sz="6" w:space="0" w:color="000000"/>
              <w:left w:val="single" w:sz="6" w:space="0" w:color="000000"/>
              <w:bottom w:val="single" w:sz="6" w:space="0" w:color="000000"/>
              <w:right w:val="single" w:sz="6" w:space="0" w:color="000000"/>
            </w:tcBorders>
          </w:tcPr>
          <w:p w14:paraId="2315E104" w14:textId="77777777" w:rsidR="007F35E9" w:rsidRDefault="00000000">
            <w:pPr>
              <w:spacing w:after="0"/>
              <w:ind w:left="109"/>
            </w:pPr>
            <w:r>
              <w:rPr>
                <w:sz w:val="18"/>
              </w:rPr>
              <w:t xml:space="preserve"> </w:t>
            </w:r>
          </w:p>
        </w:tc>
      </w:tr>
    </w:tbl>
    <w:p w14:paraId="7E40D6F8" w14:textId="77777777" w:rsidR="007F35E9" w:rsidRDefault="00000000">
      <w:pPr>
        <w:spacing w:after="0"/>
        <w:jc w:val="both"/>
      </w:pPr>
      <w:r>
        <w:rPr>
          <w:b/>
        </w:rPr>
        <w:t xml:space="preserve"> </w:t>
      </w:r>
      <w:r>
        <w:rPr>
          <w:b/>
        </w:rPr>
        <w:tab/>
      </w:r>
      <w:r>
        <w:t xml:space="preserve"> </w:t>
      </w:r>
    </w:p>
    <w:tbl>
      <w:tblPr>
        <w:tblStyle w:val="TableGrid"/>
        <w:tblW w:w="13522" w:type="dxa"/>
        <w:tblInd w:w="8" w:type="dxa"/>
        <w:tblCellMar>
          <w:top w:w="41" w:type="dxa"/>
          <w:left w:w="88" w:type="dxa"/>
          <w:bottom w:w="0" w:type="dxa"/>
          <w:right w:w="0" w:type="dxa"/>
        </w:tblCellMar>
        <w:tblLook w:val="04A0" w:firstRow="1" w:lastRow="0" w:firstColumn="1" w:lastColumn="0" w:noHBand="0" w:noVBand="1"/>
      </w:tblPr>
      <w:tblGrid>
        <w:gridCol w:w="2784"/>
        <w:gridCol w:w="3868"/>
        <w:gridCol w:w="5315"/>
        <w:gridCol w:w="1555"/>
      </w:tblGrid>
      <w:tr w:rsidR="007F35E9" w14:paraId="1DF67C3B"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1883E71A" w14:textId="77777777" w:rsidR="007F35E9" w:rsidRDefault="00000000">
            <w:pPr>
              <w:spacing w:after="0"/>
              <w:ind w:right="109"/>
              <w:jc w:val="center"/>
            </w:pPr>
            <w:r>
              <w:rPr>
                <w:b/>
              </w:rPr>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17457F6E" w14:textId="77777777" w:rsidR="007F35E9" w:rsidRDefault="00000000">
            <w:pPr>
              <w:spacing w:after="0"/>
              <w:ind w:right="99"/>
              <w:jc w:val="center"/>
            </w:pPr>
            <w:r>
              <w:rPr>
                <w:b/>
              </w:rPr>
              <w:t xml:space="preserve">PREFERRED </w:t>
            </w:r>
          </w:p>
        </w:tc>
        <w:tc>
          <w:tcPr>
            <w:tcW w:w="5315" w:type="dxa"/>
            <w:tcBorders>
              <w:top w:val="single" w:sz="11" w:space="0" w:color="000000"/>
              <w:left w:val="single" w:sz="3" w:space="0" w:color="000000"/>
              <w:bottom w:val="single" w:sz="17" w:space="0" w:color="000000"/>
              <w:right w:val="single" w:sz="3" w:space="0" w:color="000000"/>
            </w:tcBorders>
          </w:tcPr>
          <w:p w14:paraId="60364E2A" w14:textId="77777777" w:rsidR="007F35E9" w:rsidRDefault="00000000">
            <w:pPr>
              <w:spacing w:after="0"/>
              <w:ind w:right="106"/>
              <w:jc w:val="center"/>
            </w:pPr>
            <w:r>
              <w:rPr>
                <w:b/>
              </w:rPr>
              <w:t xml:space="preserve">NON-PREFERRED </w:t>
            </w:r>
          </w:p>
        </w:tc>
        <w:tc>
          <w:tcPr>
            <w:tcW w:w="1555" w:type="dxa"/>
            <w:tcBorders>
              <w:top w:val="single" w:sz="11" w:space="0" w:color="000000"/>
              <w:left w:val="single" w:sz="3" w:space="0" w:color="000000"/>
              <w:bottom w:val="single" w:sz="17" w:space="0" w:color="000000"/>
              <w:right w:val="single" w:sz="3" w:space="0" w:color="000000"/>
            </w:tcBorders>
          </w:tcPr>
          <w:p w14:paraId="1E618BBC" w14:textId="77777777" w:rsidR="007F35E9" w:rsidRDefault="00000000">
            <w:pPr>
              <w:spacing w:after="0"/>
              <w:ind w:right="219"/>
              <w:jc w:val="right"/>
            </w:pPr>
            <w:r>
              <w:rPr>
                <w:b/>
              </w:rPr>
              <w:t xml:space="preserve">PA CRITERIA     </w:t>
            </w:r>
          </w:p>
          <w:p w14:paraId="1F3A630C" w14:textId="77777777" w:rsidR="007F35E9" w:rsidRDefault="00000000">
            <w:pPr>
              <w:spacing w:after="0"/>
              <w:ind w:right="89"/>
              <w:jc w:val="center"/>
            </w:pPr>
            <w:r>
              <w:rPr>
                <w:b/>
                <w:sz w:val="18"/>
              </w:rPr>
              <w:t>(if applicable)</w:t>
            </w:r>
            <w:r>
              <w:rPr>
                <w:b/>
              </w:rPr>
              <w:t xml:space="preserve"> </w:t>
            </w:r>
          </w:p>
        </w:tc>
      </w:tr>
      <w:tr w:rsidR="007F35E9" w14:paraId="2D8BA107" w14:textId="77777777">
        <w:trPr>
          <w:trHeight w:val="309"/>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1408B81B" w14:textId="77777777" w:rsidR="007F35E9" w:rsidRDefault="00000000">
            <w:pPr>
              <w:spacing w:after="0"/>
              <w:ind w:right="103"/>
              <w:jc w:val="center"/>
            </w:pPr>
            <w:r>
              <w:rPr>
                <w:rFonts w:ascii="Cambria" w:eastAsia="Cambria" w:hAnsi="Cambria" w:cs="Cambria"/>
                <w:b/>
                <w:color w:val="FFFFFF"/>
                <w:sz w:val="20"/>
              </w:rPr>
              <w:t xml:space="preserve">ENDOCRINE - Continued </w:t>
            </w:r>
          </w:p>
        </w:tc>
      </w:tr>
      <w:tr w:rsidR="007F35E9" w14:paraId="3649E1CB" w14:textId="77777777">
        <w:trPr>
          <w:trHeight w:val="718"/>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60AD4C61" w14:textId="77777777" w:rsidR="007F35E9" w:rsidRDefault="00000000">
            <w:pPr>
              <w:spacing w:after="0"/>
              <w:ind w:left="17"/>
            </w:pPr>
            <w:r>
              <w:rPr>
                <w:b/>
                <w:sz w:val="18"/>
              </w:rPr>
              <w:t xml:space="preserve">Insulins – Short Acting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7357FFF9" w14:textId="77777777" w:rsidR="007F35E9" w:rsidRDefault="00000000">
            <w:pPr>
              <w:numPr>
                <w:ilvl w:val="0"/>
                <w:numId w:val="84"/>
              </w:numPr>
              <w:spacing w:after="0"/>
              <w:ind w:hanging="360"/>
            </w:pPr>
            <w:r>
              <w:rPr>
                <w:sz w:val="18"/>
              </w:rPr>
              <w:t xml:space="preserve">Humulin R (all formulations) </w:t>
            </w:r>
          </w:p>
          <w:p w14:paraId="1203F264" w14:textId="77777777" w:rsidR="007F35E9" w:rsidRDefault="00000000">
            <w:pPr>
              <w:numPr>
                <w:ilvl w:val="0"/>
                <w:numId w:val="84"/>
              </w:numPr>
              <w:spacing w:after="0"/>
              <w:ind w:hanging="360"/>
            </w:pPr>
            <w:r>
              <w:rPr>
                <w:sz w:val="18"/>
              </w:rPr>
              <w:t xml:space="preserve">Novolin R (all formulations) </w:t>
            </w:r>
          </w:p>
          <w:p w14:paraId="3C768E6A" w14:textId="77777777" w:rsidR="007F35E9" w:rsidRDefault="00000000">
            <w:pPr>
              <w:numPr>
                <w:ilvl w:val="0"/>
                <w:numId w:val="84"/>
              </w:numPr>
              <w:spacing w:after="0"/>
              <w:ind w:hanging="360"/>
            </w:pPr>
            <w:r>
              <w:rPr>
                <w:sz w:val="18"/>
              </w:rPr>
              <w:t xml:space="preserve">Novolin R </w:t>
            </w:r>
            <w:proofErr w:type="spellStart"/>
            <w:r>
              <w:rPr>
                <w:sz w:val="18"/>
              </w:rPr>
              <w:t>ReliOn</w:t>
            </w:r>
            <w:proofErr w:type="spellEnd"/>
            <w:r>
              <w:rPr>
                <w:sz w:val="18"/>
              </w:rPr>
              <w:t xml:space="preserve"> (vials only) </w:t>
            </w:r>
          </w:p>
        </w:tc>
        <w:tc>
          <w:tcPr>
            <w:tcW w:w="5315" w:type="dxa"/>
            <w:tcBorders>
              <w:top w:val="single" w:sz="17" w:space="0" w:color="000000"/>
              <w:left w:val="single" w:sz="6" w:space="0" w:color="000000"/>
              <w:bottom w:val="single" w:sz="6" w:space="0" w:color="000000"/>
              <w:right w:val="single" w:sz="6" w:space="0" w:color="000000"/>
            </w:tcBorders>
            <w:shd w:val="clear" w:color="auto" w:fill="F2F2F2"/>
          </w:tcPr>
          <w:p w14:paraId="2B42592B" w14:textId="77777777" w:rsidR="007F35E9" w:rsidRDefault="00000000">
            <w:pPr>
              <w:numPr>
                <w:ilvl w:val="0"/>
                <w:numId w:val="85"/>
              </w:numPr>
              <w:spacing w:after="0"/>
              <w:ind w:hanging="360"/>
            </w:pPr>
            <w:proofErr w:type="spellStart"/>
            <w:r>
              <w:rPr>
                <w:sz w:val="18"/>
              </w:rPr>
              <w:t>Afrezza</w:t>
            </w:r>
            <w:proofErr w:type="spellEnd"/>
            <w:r>
              <w:rPr>
                <w:sz w:val="18"/>
              </w:rPr>
              <w:t xml:space="preserve"> </w:t>
            </w:r>
          </w:p>
          <w:p w14:paraId="2B63863D" w14:textId="77777777" w:rsidR="007F35E9" w:rsidRDefault="00000000">
            <w:pPr>
              <w:numPr>
                <w:ilvl w:val="0"/>
                <w:numId w:val="85"/>
              </w:numPr>
              <w:spacing w:after="0"/>
              <w:ind w:hanging="360"/>
            </w:pPr>
            <w:r>
              <w:rPr>
                <w:sz w:val="18"/>
              </w:rPr>
              <w:t xml:space="preserve">Novolin R </w:t>
            </w:r>
            <w:proofErr w:type="spellStart"/>
            <w:r>
              <w:rPr>
                <w:sz w:val="18"/>
              </w:rPr>
              <w:t>ReliOn</w:t>
            </w:r>
            <w:proofErr w:type="spellEnd"/>
            <w:r>
              <w:rPr>
                <w:sz w:val="18"/>
              </w:rPr>
              <w:t xml:space="preserve"> (prefilled pen, </w:t>
            </w:r>
            <w:proofErr w:type="spellStart"/>
            <w:r>
              <w:rPr>
                <w:sz w:val="18"/>
              </w:rPr>
              <w:t>innolets</w:t>
            </w:r>
            <w:proofErr w:type="spellEnd"/>
            <w:r>
              <w:rPr>
                <w:sz w:val="18"/>
              </w:rPr>
              <w:t xml:space="preserve">, syringes and cartridges) </w:t>
            </w:r>
          </w:p>
        </w:tc>
        <w:tc>
          <w:tcPr>
            <w:tcW w:w="1555" w:type="dxa"/>
            <w:tcBorders>
              <w:top w:val="single" w:sz="17" w:space="0" w:color="000000"/>
              <w:left w:val="single" w:sz="6" w:space="0" w:color="000000"/>
              <w:bottom w:val="single" w:sz="6" w:space="0" w:color="000000"/>
              <w:right w:val="single" w:sz="6" w:space="0" w:color="000000"/>
            </w:tcBorders>
            <w:shd w:val="clear" w:color="auto" w:fill="F2F2F2"/>
          </w:tcPr>
          <w:p w14:paraId="24218DCE" w14:textId="77777777" w:rsidR="007F35E9" w:rsidRDefault="00000000">
            <w:pPr>
              <w:spacing w:after="0"/>
              <w:ind w:left="21"/>
            </w:pPr>
            <w:r>
              <w:rPr>
                <w:b/>
                <w:sz w:val="18"/>
              </w:rPr>
              <w:t xml:space="preserve"> </w:t>
            </w:r>
          </w:p>
        </w:tc>
      </w:tr>
      <w:tr w:rsidR="007F35E9" w14:paraId="7E4EEBBF" w14:textId="77777777">
        <w:trPr>
          <w:trHeight w:val="1856"/>
        </w:trPr>
        <w:tc>
          <w:tcPr>
            <w:tcW w:w="2784" w:type="dxa"/>
            <w:tcBorders>
              <w:top w:val="single" w:sz="6" w:space="0" w:color="000000"/>
              <w:left w:val="single" w:sz="6" w:space="0" w:color="000000"/>
              <w:bottom w:val="single" w:sz="6" w:space="0" w:color="000000"/>
              <w:right w:val="single" w:sz="6" w:space="0" w:color="000000"/>
            </w:tcBorders>
          </w:tcPr>
          <w:p w14:paraId="4B67E6F0" w14:textId="77777777" w:rsidR="007F35E9" w:rsidRDefault="00000000">
            <w:pPr>
              <w:spacing w:after="0"/>
              <w:ind w:left="17"/>
            </w:pPr>
            <w:r>
              <w:rPr>
                <w:b/>
                <w:sz w:val="18"/>
              </w:rPr>
              <w:lastRenderedPageBreak/>
              <w:t xml:space="preserve">Insulins – Long Acting </w:t>
            </w:r>
          </w:p>
        </w:tc>
        <w:tc>
          <w:tcPr>
            <w:tcW w:w="3868" w:type="dxa"/>
            <w:tcBorders>
              <w:top w:val="single" w:sz="6" w:space="0" w:color="000000"/>
              <w:left w:val="single" w:sz="6" w:space="0" w:color="000000"/>
              <w:bottom w:val="single" w:sz="6" w:space="0" w:color="000000"/>
              <w:right w:val="single" w:sz="6" w:space="0" w:color="000000"/>
            </w:tcBorders>
          </w:tcPr>
          <w:p w14:paraId="6C1355E2" w14:textId="77777777" w:rsidR="007F35E9" w:rsidRDefault="00000000">
            <w:pPr>
              <w:numPr>
                <w:ilvl w:val="0"/>
                <w:numId w:val="86"/>
              </w:numPr>
              <w:spacing w:after="0"/>
              <w:ind w:hanging="360"/>
            </w:pPr>
            <w:r>
              <w:rPr>
                <w:sz w:val="18"/>
              </w:rPr>
              <w:t xml:space="preserve">Lantus (cartridges, pens, &amp; vials) </w:t>
            </w:r>
          </w:p>
          <w:p w14:paraId="3CD2B0FE" w14:textId="77777777" w:rsidR="007F35E9" w:rsidRDefault="00000000">
            <w:pPr>
              <w:numPr>
                <w:ilvl w:val="0"/>
                <w:numId w:val="86"/>
              </w:numPr>
              <w:spacing w:after="0"/>
              <w:ind w:hanging="360"/>
            </w:pPr>
            <w:r>
              <w:rPr>
                <w:sz w:val="18"/>
              </w:rPr>
              <w:t xml:space="preserve">Tresiba FlexTouch and vials </w:t>
            </w:r>
          </w:p>
        </w:tc>
        <w:tc>
          <w:tcPr>
            <w:tcW w:w="5315" w:type="dxa"/>
            <w:tcBorders>
              <w:top w:val="single" w:sz="6" w:space="0" w:color="000000"/>
              <w:left w:val="single" w:sz="6" w:space="0" w:color="000000"/>
              <w:bottom w:val="single" w:sz="6" w:space="0" w:color="000000"/>
              <w:right w:val="single" w:sz="6" w:space="0" w:color="000000"/>
            </w:tcBorders>
          </w:tcPr>
          <w:p w14:paraId="79DCDDB5" w14:textId="77777777" w:rsidR="007F35E9" w:rsidRDefault="00000000">
            <w:pPr>
              <w:numPr>
                <w:ilvl w:val="0"/>
                <w:numId w:val="87"/>
              </w:numPr>
              <w:spacing w:after="0"/>
              <w:ind w:hanging="360"/>
            </w:pPr>
            <w:proofErr w:type="spellStart"/>
            <w:r>
              <w:rPr>
                <w:sz w:val="18"/>
              </w:rPr>
              <w:t>Basaglar</w:t>
            </w:r>
            <w:proofErr w:type="spellEnd"/>
            <w:r>
              <w:rPr>
                <w:sz w:val="18"/>
              </w:rPr>
              <w:t xml:space="preserve"> </w:t>
            </w:r>
          </w:p>
          <w:p w14:paraId="29325600" w14:textId="77777777" w:rsidR="007F35E9" w:rsidRDefault="00000000">
            <w:pPr>
              <w:numPr>
                <w:ilvl w:val="0"/>
                <w:numId w:val="87"/>
              </w:numPr>
              <w:spacing w:after="0"/>
              <w:ind w:hanging="360"/>
            </w:pPr>
            <w:proofErr w:type="spellStart"/>
            <w:r>
              <w:rPr>
                <w:sz w:val="18"/>
              </w:rPr>
              <w:t>Basaglar</w:t>
            </w:r>
            <w:proofErr w:type="spellEnd"/>
            <w:r>
              <w:rPr>
                <w:sz w:val="18"/>
              </w:rPr>
              <w:t xml:space="preserve"> Tempo Pen </w:t>
            </w:r>
          </w:p>
          <w:p w14:paraId="0B1A118C" w14:textId="77777777" w:rsidR="007F35E9" w:rsidRDefault="00000000">
            <w:pPr>
              <w:numPr>
                <w:ilvl w:val="0"/>
                <w:numId w:val="87"/>
              </w:numPr>
              <w:spacing w:after="0"/>
              <w:ind w:hanging="360"/>
            </w:pPr>
            <w:r>
              <w:rPr>
                <w:sz w:val="18"/>
              </w:rPr>
              <w:t xml:space="preserve">insulin </w:t>
            </w:r>
            <w:proofErr w:type="spellStart"/>
            <w:r>
              <w:rPr>
                <w:sz w:val="18"/>
              </w:rPr>
              <w:t>degludec</w:t>
            </w:r>
            <w:proofErr w:type="spellEnd"/>
            <w:r>
              <w:rPr>
                <w:sz w:val="18"/>
              </w:rPr>
              <w:t xml:space="preserve"> FlexTouch &amp; vials  </w:t>
            </w:r>
          </w:p>
          <w:p w14:paraId="021FEFA5" w14:textId="77777777" w:rsidR="007F35E9" w:rsidRDefault="00000000">
            <w:pPr>
              <w:numPr>
                <w:ilvl w:val="0"/>
                <w:numId w:val="87"/>
              </w:numPr>
              <w:spacing w:after="0"/>
              <w:ind w:hanging="360"/>
            </w:pPr>
            <w:r>
              <w:rPr>
                <w:sz w:val="18"/>
              </w:rPr>
              <w:t xml:space="preserve">insulin glargine (all manufacturers) </w:t>
            </w:r>
          </w:p>
          <w:p w14:paraId="1E3940DE" w14:textId="77777777" w:rsidR="007F35E9" w:rsidRDefault="00000000">
            <w:pPr>
              <w:numPr>
                <w:ilvl w:val="0"/>
                <w:numId w:val="87"/>
              </w:numPr>
              <w:spacing w:after="0"/>
              <w:ind w:hanging="360"/>
            </w:pPr>
            <w:r>
              <w:rPr>
                <w:sz w:val="18"/>
              </w:rPr>
              <w:t>Levemir (</w:t>
            </w:r>
            <w:proofErr w:type="spellStart"/>
            <w:r>
              <w:rPr>
                <w:sz w:val="18"/>
              </w:rPr>
              <w:t>Flextouch</w:t>
            </w:r>
            <w:proofErr w:type="spellEnd"/>
            <w:r>
              <w:rPr>
                <w:sz w:val="18"/>
              </w:rPr>
              <w:t xml:space="preserve">, &amp; vials) </w:t>
            </w:r>
          </w:p>
          <w:p w14:paraId="157A59C6" w14:textId="77777777" w:rsidR="007F35E9" w:rsidRDefault="00000000">
            <w:pPr>
              <w:numPr>
                <w:ilvl w:val="0"/>
                <w:numId w:val="87"/>
              </w:numPr>
              <w:spacing w:after="0"/>
              <w:ind w:hanging="360"/>
            </w:pPr>
            <w:proofErr w:type="spellStart"/>
            <w:r>
              <w:rPr>
                <w:sz w:val="18"/>
              </w:rPr>
              <w:t>Rezvoglar</w:t>
            </w:r>
            <w:proofErr w:type="spellEnd"/>
            <w:r>
              <w:rPr>
                <w:b/>
                <w:i/>
                <w:sz w:val="18"/>
              </w:rPr>
              <w:t xml:space="preserve"> </w:t>
            </w:r>
          </w:p>
          <w:p w14:paraId="11D2B23C" w14:textId="77777777" w:rsidR="007F35E9" w:rsidRDefault="00000000">
            <w:pPr>
              <w:numPr>
                <w:ilvl w:val="0"/>
                <w:numId w:val="87"/>
              </w:numPr>
              <w:spacing w:after="0"/>
              <w:ind w:hanging="360"/>
            </w:pPr>
            <w:proofErr w:type="spellStart"/>
            <w:r>
              <w:rPr>
                <w:sz w:val="18"/>
              </w:rPr>
              <w:t>Semglee</w:t>
            </w:r>
            <w:proofErr w:type="spellEnd"/>
            <w:r>
              <w:rPr>
                <w:b/>
                <w:i/>
                <w:sz w:val="18"/>
              </w:rPr>
              <w:t xml:space="preserve"> </w:t>
            </w:r>
          </w:p>
          <w:p w14:paraId="5B0C6F34" w14:textId="77777777" w:rsidR="007F35E9" w:rsidRDefault="00000000">
            <w:pPr>
              <w:numPr>
                <w:ilvl w:val="0"/>
                <w:numId w:val="87"/>
              </w:numPr>
              <w:spacing w:after="0"/>
              <w:ind w:hanging="360"/>
            </w:pPr>
            <w:proofErr w:type="spellStart"/>
            <w:r>
              <w:rPr>
                <w:sz w:val="18"/>
              </w:rPr>
              <w:t>Toujeo</w:t>
            </w:r>
            <w:proofErr w:type="spellEnd"/>
            <w:r>
              <w:rPr>
                <w:sz w:val="18"/>
              </w:rPr>
              <w:t xml:space="preserve"> Solostar</w:t>
            </w:r>
            <w:r>
              <w:rPr>
                <w:b/>
                <w:i/>
                <w:sz w:val="18"/>
              </w:rPr>
              <w:t xml:space="preserve"> </w:t>
            </w:r>
          </w:p>
        </w:tc>
        <w:tc>
          <w:tcPr>
            <w:tcW w:w="1555" w:type="dxa"/>
            <w:tcBorders>
              <w:top w:val="single" w:sz="6" w:space="0" w:color="000000"/>
              <w:left w:val="single" w:sz="6" w:space="0" w:color="000000"/>
              <w:bottom w:val="single" w:sz="3" w:space="0" w:color="F2F2F2"/>
              <w:right w:val="single" w:sz="6" w:space="0" w:color="000000"/>
            </w:tcBorders>
          </w:tcPr>
          <w:p w14:paraId="0712FBB4" w14:textId="77777777" w:rsidR="007F35E9" w:rsidRDefault="00000000">
            <w:pPr>
              <w:spacing w:after="0"/>
              <w:ind w:left="21"/>
            </w:pPr>
            <w:r>
              <w:rPr>
                <w:b/>
                <w:sz w:val="18"/>
              </w:rPr>
              <w:t xml:space="preserve"> </w:t>
            </w:r>
          </w:p>
        </w:tc>
      </w:tr>
      <w:tr w:rsidR="007F35E9" w14:paraId="1896181A" w14:textId="77777777">
        <w:trPr>
          <w:trHeight w:val="6226"/>
        </w:trPr>
        <w:tc>
          <w:tcPr>
            <w:tcW w:w="2784" w:type="dxa"/>
            <w:tcBorders>
              <w:top w:val="single" w:sz="6" w:space="0" w:color="000000"/>
              <w:left w:val="single" w:sz="6" w:space="0" w:color="000000"/>
              <w:bottom w:val="single" w:sz="6" w:space="0" w:color="000000"/>
              <w:right w:val="single" w:sz="6" w:space="0" w:color="000000"/>
            </w:tcBorders>
            <w:shd w:val="clear" w:color="auto" w:fill="F2F2F2"/>
          </w:tcPr>
          <w:p w14:paraId="34B709E7" w14:textId="77777777" w:rsidR="007F35E9" w:rsidRDefault="00000000">
            <w:pPr>
              <w:spacing w:after="0"/>
              <w:ind w:left="17"/>
            </w:pPr>
            <w:r>
              <w:rPr>
                <w:b/>
                <w:sz w:val="18"/>
              </w:rPr>
              <w:t>Miscellaneous Oral Antidiabetic Agents</w:t>
            </w:r>
            <w:r>
              <w:rPr>
                <w:b/>
                <w:color w:val="4F81BD"/>
                <w:sz w:val="18"/>
              </w:rPr>
              <w:t xml:space="preserve"> </w:t>
            </w:r>
          </w:p>
        </w:tc>
        <w:tc>
          <w:tcPr>
            <w:tcW w:w="3868" w:type="dxa"/>
            <w:tcBorders>
              <w:top w:val="single" w:sz="6" w:space="0" w:color="000000"/>
              <w:left w:val="single" w:sz="6" w:space="0" w:color="000000"/>
              <w:bottom w:val="single" w:sz="6" w:space="0" w:color="000000"/>
              <w:right w:val="single" w:sz="6" w:space="0" w:color="000000"/>
            </w:tcBorders>
            <w:shd w:val="clear" w:color="auto" w:fill="F2F2F2"/>
          </w:tcPr>
          <w:p w14:paraId="6D03C526" w14:textId="77777777" w:rsidR="007F35E9" w:rsidRDefault="00000000">
            <w:pPr>
              <w:spacing w:after="33"/>
              <w:ind w:left="21"/>
            </w:pPr>
            <w:r>
              <w:rPr>
                <w:b/>
                <w:i/>
                <w:sz w:val="18"/>
              </w:rPr>
              <w:t xml:space="preserve">Alpha glucosidase inhibitors </w:t>
            </w:r>
          </w:p>
          <w:p w14:paraId="44AF21AA" w14:textId="77777777" w:rsidR="007F35E9" w:rsidRDefault="00000000">
            <w:pPr>
              <w:numPr>
                <w:ilvl w:val="0"/>
                <w:numId w:val="88"/>
              </w:numPr>
              <w:spacing w:after="0"/>
              <w:ind w:hanging="360"/>
            </w:pPr>
            <w:r>
              <w:rPr>
                <w:sz w:val="18"/>
              </w:rPr>
              <w:t xml:space="preserve">acarbose </w:t>
            </w:r>
          </w:p>
          <w:p w14:paraId="0DAB4F1A" w14:textId="77777777" w:rsidR="007F35E9" w:rsidRDefault="00000000">
            <w:pPr>
              <w:spacing w:after="12"/>
              <w:ind w:left="21"/>
            </w:pPr>
            <w:r>
              <w:rPr>
                <w:sz w:val="18"/>
              </w:rPr>
              <w:t xml:space="preserve"> </w:t>
            </w:r>
          </w:p>
          <w:p w14:paraId="000651D8" w14:textId="77777777" w:rsidR="007F35E9" w:rsidRDefault="00000000">
            <w:pPr>
              <w:spacing w:after="33"/>
              <w:ind w:left="21"/>
            </w:pPr>
            <w:r>
              <w:rPr>
                <w:b/>
                <w:i/>
                <w:sz w:val="18"/>
              </w:rPr>
              <w:t xml:space="preserve">Biguanides </w:t>
            </w:r>
          </w:p>
          <w:p w14:paraId="0D7E8431" w14:textId="77777777" w:rsidR="007F35E9" w:rsidRDefault="00000000">
            <w:pPr>
              <w:numPr>
                <w:ilvl w:val="0"/>
                <w:numId w:val="88"/>
              </w:numPr>
              <w:spacing w:after="0"/>
              <w:ind w:hanging="360"/>
            </w:pPr>
            <w:proofErr w:type="spellStart"/>
            <w:r>
              <w:rPr>
                <w:sz w:val="18"/>
              </w:rPr>
              <w:t>Glumetza</w:t>
            </w:r>
            <w:proofErr w:type="spellEnd"/>
            <w:r>
              <w:rPr>
                <w:sz w:val="18"/>
              </w:rPr>
              <w:t xml:space="preserve"> </w:t>
            </w:r>
          </w:p>
          <w:p w14:paraId="49A21289" w14:textId="77777777" w:rsidR="007F35E9" w:rsidRDefault="00000000">
            <w:pPr>
              <w:numPr>
                <w:ilvl w:val="0"/>
                <w:numId w:val="88"/>
              </w:numPr>
              <w:spacing w:after="0"/>
              <w:ind w:hanging="360"/>
            </w:pPr>
            <w:r>
              <w:rPr>
                <w:sz w:val="18"/>
              </w:rPr>
              <w:t xml:space="preserve">metformin </w:t>
            </w:r>
          </w:p>
          <w:p w14:paraId="69ADE4E2" w14:textId="77777777" w:rsidR="007F35E9" w:rsidRDefault="00000000">
            <w:pPr>
              <w:numPr>
                <w:ilvl w:val="0"/>
                <w:numId w:val="88"/>
              </w:numPr>
              <w:spacing w:after="0"/>
              <w:ind w:hanging="360"/>
            </w:pPr>
            <w:r>
              <w:rPr>
                <w:sz w:val="18"/>
              </w:rPr>
              <w:t xml:space="preserve">metformin ER (all strengths except 500 mg &amp; </w:t>
            </w:r>
          </w:p>
          <w:p w14:paraId="4F3294EE" w14:textId="77777777" w:rsidR="007F35E9" w:rsidRDefault="00000000">
            <w:pPr>
              <w:spacing w:after="0"/>
              <w:ind w:left="360"/>
            </w:pPr>
            <w:r>
              <w:rPr>
                <w:sz w:val="18"/>
              </w:rPr>
              <w:t xml:space="preserve">1 gram ER tabs, generics of </w:t>
            </w:r>
            <w:proofErr w:type="spellStart"/>
            <w:r>
              <w:rPr>
                <w:sz w:val="18"/>
              </w:rPr>
              <w:t>Fortamet</w:t>
            </w:r>
            <w:proofErr w:type="spellEnd"/>
            <w:r>
              <w:rPr>
                <w:sz w:val="18"/>
              </w:rPr>
              <w:t xml:space="preserve">) </w:t>
            </w:r>
          </w:p>
          <w:p w14:paraId="62885EB4" w14:textId="77777777" w:rsidR="007F35E9" w:rsidRDefault="00000000">
            <w:pPr>
              <w:spacing w:after="5"/>
              <w:ind w:left="21"/>
            </w:pPr>
            <w:r>
              <w:rPr>
                <w:b/>
                <w:i/>
                <w:sz w:val="18"/>
              </w:rPr>
              <w:t xml:space="preserve"> </w:t>
            </w:r>
          </w:p>
          <w:p w14:paraId="24A5FCFA" w14:textId="77777777" w:rsidR="007F35E9" w:rsidRDefault="00000000">
            <w:pPr>
              <w:spacing w:after="32"/>
              <w:ind w:left="21"/>
            </w:pPr>
            <w:r>
              <w:rPr>
                <w:b/>
                <w:i/>
                <w:sz w:val="18"/>
              </w:rPr>
              <w:t xml:space="preserve">Meglitinide </w:t>
            </w:r>
          </w:p>
          <w:p w14:paraId="0EE6D7A4" w14:textId="77777777" w:rsidR="007F35E9" w:rsidRDefault="00000000">
            <w:pPr>
              <w:numPr>
                <w:ilvl w:val="0"/>
                <w:numId w:val="88"/>
              </w:numPr>
              <w:spacing w:after="0"/>
              <w:ind w:hanging="360"/>
            </w:pPr>
            <w:r>
              <w:rPr>
                <w:sz w:val="18"/>
              </w:rPr>
              <w:t>repaglinide</w:t>
            </w:r>
            <w:r>
              <w:rPr>
                <w:b/>
                <w:i/>
                <w:sz w:val="18"/>
              </w:rPr>
              <w:t xml:space="preserve"> </w:t>
            </w:r>
          </w:p>
          <w:p w14:paraId="48EB79BB" w14:textId="77777777" w:rsidR="007F35E9" w:rsidRDefault="00000000">
            <w:pPr>
              <w:spacing w:after="5"/>
              <w:ind w:left="21"/>
            </w:pPr>
            <w:r>
              <w:rPr>
                <w:b/>
                <w:i/>
                <w:sz w:val="18"/>
              </w:rPr>
              <w:t xml:space="preserve"> </w:t>
            </w:r>
          </w:p>
          <w:p w14:paraId="0CA9DBE5" w14:textId="77777777" w:rsidR="007F35E9" w:rsidRDefault="00000000">
            <w:pPr>
              <w:spacing w:after="32"/>
              <w:ind w:left="21"/>
            </w:pPr>
            <w:r>
              <w:rPr>
                <w:b/>
                <w:i/>
                <w:sz w:val="18"/>
              </w:rPr>
              <w:t xml:space="preserve">Sulfonylureas and Combinations </w:t>
            </w:r>
          </w:p>
          <w:p w14:paraId="6B659550" w14:textId="77777777" w:rsidR="007F35E9" w:rsidRDefault="00000000">
            <w:pPr>
              <w:numPr>
                <w:ilvl w:val="0"/>
                <w:numId w:val="88"/>
              </w:numPr>
              <w:spacing w:after="0"/>
              <w:ind w:hanging="360"/>
            </w:pPr>
            <w:r>
              <w:rPr>
                <w:sz w:val="18"/>
              </w:rPr>
              <w:t xml:space="preserve">glimepiride </w:t>
            </w:r>
          </w:p>
          <w:p w14:paraId="331E15F3" w14:textId="77777777" w:rsidR="007F35E9" w:rsidRDefault="00000000">
            <w:pPr>
              <w:numPr>
                <w:ilvl w:val="0"/>
                <w:numId w:val="88"/>
              </w:numPr>
              <w:spacing w:after="0"/>
              <w:ind w:hanging="360"/>
            </w:pPr>
            <w:r>
              <w:rPr>
                <w:sz w:val="18"/>
              </w:rPr>
              <w:t xml:space="preserve">glipizide </w:t>
            </w:r>
          </w:p>
          <w:p w14:paraId="243CD6BB" w14:textId="77777777" w:rsidR="007F35E9" w:rsidRDefault="00000000">
            <w:pPr>
              <w:numPr>
                <w:ilvl w:val="0"/>
                <w:numId w:val="88"/>
              </w:numPr>
              <w:spacing w:after="0"/>
              <w:ind w:hanging="360"/>
            </w:pPr>
            <w:r>
              <w:rPr>
                <w:sz w:val="18"/>
              </w:rPr>
              <w:t xml:space="preserve">glipizide ER </w:t>
            </w:r>
          </w:p>
          <w:p w14:paraId="4D069A66" w14:textId="77777777" w:rsidR="007F35E9" w:rsidRDefault="00000000">
            <w:pPr>
              <w:numPr>
                <w:ilvl w:val="0"/>
                <w:numId w:val="88"/>
              </w:numPr>
              <w:spacing w:after="24" w:line="237" w:lineRule="auto"/>
              <w:ind w:hanging="360"/>
            </w:pPr>
            <w:r>
              <w:rPr>
                <w:sz w:val="18"/>
              </w:rPr>
              <w:t xml:space="preserve">glipizide/metformin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metformin  </w:t>
            </w:r>
          </w:p>
          <w:p w14:paraId="115E2C6D" w14:textId="77777777" w:rsidR="007F35E9" w:rsidRDefault="00000000">
            <w:pPr>
              <w:numPr>
                <w:ilvl w:val="0"/>
                <w:numId w:val="88"/>
              </w:numPr>
              <w:spacing w:after="0"/>
              <w:ind w:hanging="360"/>
            </w:pPr>
            <w:r>
              <w:rPr>
                <w:sz w:val="18"/>
              </w:rPr>
              <w:t xml:space="preserve">glyburide </w:t>
            </w:r>
          </w:p>
          <w:p w14:paraId="64DAFE41" w14:textId="77777777" w:rsidR="007F35E9" w:rsidRDefault="00000000">
            <w:pPr>
              <w:numPr>
                <w:ilvl w:val="0"/>
                <w:numId w:val="88"/>
              </w:numPr>
              <w:spacing w:after="4" w:line="236" w:lineRule="auto"/>
              <w:ind w:hanging="360"/>
            </w:pPr>
            <w:r>
              <w:rPr>
                <w:sz w:val="18"/>
              </w:rPr>
              <w:t>glyburide/</w:t>
            </w:r>
            <w:proofErr w:type="gramStart"/>
            <w:r>
              <w:rPr>
                <w:sz w:val="18"/>
              </w:rPr>
              <w:t xml:space="preserve">metformin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ST – must have tried metformin  </w:t>
            </w:r>
          </w:p>
          <w:p w14:paraId="4058E758" w14:textId="77777777" w:rsidR="007F35E9" w:rsidRDefault="00000000">
            <w:pPr>
              <w:spacing w:after="12"/>
              <w:ind w:left="21"/>
            </w:pPr>
            <w:r>
              <w:rPr>
                <w:sz w:val="18"/>
              </w:rPr>
              <w:t xml:space="preserve"> </w:t>
            </w:r>
          </w:p>
          <w:p w14:paraId="2DAFEBBE" w14:textId="77777777" w:rsidR="007F35E9" w:rsidRDefault="00000000">
            <w:pPr>
              <w:spacing w:after="32"/>
              <w:ind w:left="21"/>
            </w:pPr>
            <w:r>
              <w:rPr>
                <w:b/>
                <w:i/>
                <w:sz w:val="18"/>
              </w:rPr>
              <w:t xml:space="preserve">Thiazolidinediones and Combinations </w:t>
            </w:r>
          </w:p>
          <w:p w14:paraId="50F3AA85" w14:textId="77777777" w:rsidR="007F35E9" w:rsidRDefault="00000000">
            <w:pPr>
              <w:numPr>
                <w:ilvl w:val="0"/>
                <w:numId w:val="88"/>
              </w:numPr>
              <w:spacing w:after="0"/>
              <w:ind w:hanging="360"/>
            </w:pPr>
            <w:r>
              <w:rPr>
                <w:sz w:val="18"/>
              </w:rPr>
              <w:t xml:space="preserve">pioglitazone                                                              </w:t>
            </w:r>
          </w:p>
          <w:p w14:paraId="2EE189A2" w14:textId="77777777" w:rsidR="007F35E9" w:rsidRDefault="00000000">
            <w:pPr>
              <w:spacing w:after="0"/>
              <w:ind w:left="360" w:right="551"/>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w:t>
            </w:r>
            <w:proofErr w:type="gramStart"/>
            <w:r>
              <w:rPr>
                <w:sz w:val="18"/>
              </w:rPr>
              <w:t xml:space="preserve">metformin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QL – 1 tablet/day </w:t>
            </w:r>
          </w:p>
        </w:tc>
        <w:tc>
          <w:tcPr>
            <w:tcW w:w="5315" w:type="dxa"/>
            <w:tcBorders>
              <w:top w:val="single" w:sz="6" w:space="0" w:color="000000"/>
              <w:left w:val="single" w:sz="6" w:space="0" w:color="000000"/>
              <w:bottom w:val="single" w:sz="6" w:space="0" w:color="000000"/>
              <w:right w:val="single" w:sz="6" w:space="0" w:color="000000"/>
            </w:tcBorders>
            <w:shd w:val="clear" w:color="auto" w:fill="F2F2F2"/>
          </w:tcPr>
          <w:p w14:paraId="1D69D31C" w14:textId="77777777" w:rsidR="007F35E9" w:rsidRDefault="00000000">
            <w:pPr>
              <w:spacing w:after="33"/>
              <w:ind w:left="21"/>
            </w:pPr>
            <w:r>
              <w:rPr>
                <w:b/>
                <w:i/>
                <w:sz w:val="18"/>
              </w:rPr>
              <w:t xml:space="preserve">Alpha glucosidase inhibitors </w:t>
            </w:r>
          </w:p>
          <w:p w14:paraId="7FD4A90B" w14:textId="77777777" w:rsidR="007F35E9" w:rsidRDefault="00000000">
            <w:pPr>
              <w:numPr>
                <w:ilvl w:val="0"/>
                <w:numId w:val="89"/>
              </w:numPr>
              <w:spacing w:after="0"/>
              <w:ind w:hanging="360"/>
            </w:pPr>
            <w:r>
              <w:rPr>
                <w:sz w:val="18"/>
              </w:rPr>
              <w:t>miglitol</w:t>
            </w:r>
            <w:r>
              <w:rPr>
                <w:b/>
                <w:i/>
                <w:sz w:val="18"/>
              </w:rPr>
              <w:t xml:space="preserve"> </w:t>
            </w:r>
          </w:p>
          <w:p w14:paraId="1C65FCF7" w14:textId="77777777" w:rsidR="007F35E9" w:rsidRDefault="00000000">
            <w:pPr>
              <w:spacing w:after="12"/>
              <w:ind w:left="21"/>
            </w:pPr>
            <w:r>
              <w:rPr>
                <w:b/>
                <w:i/>
                <w:sz w:val="18"/>
              </w:rPr>
              <w:t xml:space="preserve"> </w:t>
            </w:r>
          </w:p>
          <w:p w14:paraId="0FA64DD9" w14:textId="77777777" w:rsidR="007F35E9" w:rsidRDefault="00000000">
            <w:pPr>
              <w:spacing w:after="32"/>
              <w:ind w:left="21"/>
            </w:pPr>
            <w:r>
              <w:rPr>
                <w:b/>
                <w:i/>
                <w:sz w:val="18"/>
              </w:rPr>
              <w:t xml:space="preserve">Biguanides </w:t>
            </w:r>
          </w:p>
          <w:p w14:paraId="7A05478F" w14:textId="77777777" w:rsidR="007F35E9" w:rsidRDefault="00000000">
            <w:pPr>
              <w:numPr>
                <w:ilvl w:val="0"/>
                <w:numId w:val="89"/>
              </w:numPr>
              <w:spacing w:after="0"/>
              <w:ind w:hanging="360"/>
            </w:pPr>
            <w:r>
              <w:rPr>
                <w:sz w:val="18"/>
              </w:rPr>
              <w:t xml:space="preserve">metformin 500 mg &amp; 1 gm ER (generics of </w:t>
            </w:r>
            <w:proofErr w:type="spellStart"/>
            <w:r>
              <w:rPr>
                <w:sz w:val="18"/>
              </w:rPr>
              <w:t>Fortamet</w:t>
            </w:r>
            <w:proofErr w:type="spellEnd"/>
            <w:r>
              <w:rPr>
                <w:sz w:val="18"/>
              </w:rPr>
              <w:t xml:space="preserve">) </w:t>
            </w:r>
          </w:p>
          <w:p w14:paraId="37972EF6" w14:textId="77777777" w:rsidR="007F35E9" w:rsidRDefault="00000000">
            <w:pPr>
              <w:numPr>
                <w:ilvl w:val="0"/>
                <w:numId w:val="89"/>
              </w:numPr>
              <w:spacing w:after="0" w:line="238" w:lineRule="auto"/>
              <w:ind w:hanging="360"/>
            </w:pPr>
            <w:r>
              <w:rPr>
                <w:sz w:val="18"/>
              </w:rPr>
              <w:t xml:space="preserve">metformin HCl solution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10 years of age or older and less than 12 years of age OR unable to swallow tablets </w:t>
            </w:r>
          </w:p>
          <w:p w14:paraId="3DF17081" w14:textId="77777777" w:rsidR="007F35E9" w:rsidRDefault="00000000">
            <w:pPr>
              <w:spacing w:after="12"/>
              <w:ind w:left="21"/>
            </w:pPr>
            <w:r>
              <w:rPr>
                <w:sz w:val="18"/>
              </w:rPr>
              <w:t xml:space="preserve"> </w:t>
            </w:r>
          </w:p>
          <w:p w14:paraId="7275D63C" w14:textId="77777777" w:rsidR="007F35E9" w:rsidRDefault="00000000">
            <w:pPr>
              <w:spacing w:after="20" w:line="272" w:lineRule="auto"/>
              <w:ind w:left="21" w:right="18"/>
            </w:pPr>
            <w:r>
              <w:rPr>
                <w:sz w:val="18"/>
              </w:rPr>
              <w:t xml:space="preserve">Generic Medically Necessary PA criteria must be met for the following: </w:t>
            </w:r>
          </w:p>
          <w:p w14:paraId="2DA89FAE" w14:textId="77777777" w:rsidR="007F35E9" w:rsidRDefault="00000000">
            <w:pPr>
              <w:numPr>
                <w:ilvl w:val="0"/>
                <w:numId w:val="89"/>
              </w:numPr>
              <w:spacing w:after="0"/>
              <w:ind w:hanging="360"/>
            </w:pPr>
            <w:r>
              <w:rPr>
                <w:sz w:val="18"/>
              </w:rPr>
              <w:t xml:space="preserve">metformin ER (generics of </w:t>
            </w:r>
            <w:proofErr w:type="spellStart"/>
            <w:r>
              <w:rPr>
                <w:sz w:val="18"/>
              </w:rPr>
              <w:t>Glumetza</w:t>
            </w:r>
            <w:proofErr w:type="spellEnd"/>
            <w:r>
              <w:rPr>
                <w:sz w:val="18"/>
              </w:rPr>
              <w:t xml:space="preserve">) </w:t>
            </w:r>
          </w:p>
          <w:p w14:paraId="39028EA2" w14:textId="77777777" w:rsidR="007F35E9" w:rsidRDefault="00000000">
            <w:pPr>
              <w:spacing w:after="12"/>
              <w:ind w:left="21"/>
            </w:pPr>
            <w:r>
              <w:rPr>
                <w:sz w:val="18"/>
              </w:rPr>
              <w:t xml:space="preserve"> </w:t>
            </w:r>
          </w:p>
          <w:p w14:paraId="3226AE13" w14:textId="77777777" w:rsidR="007F35E9" w:rsidRDefault="00000000">
            <w:pPr>
              <w:spacing w:after="32"/>
              <w:ind w:left="21"/>
            </w:pPr>
            <w:r>
              <w:rPr>
                <w:b/>
                <w:i/>
                <w:sz w:val="18"/>
              </w:rPr>
              <w:t xml:space="preserve">Meglitinide </w:t>
            </w:r>
          </w:p>
          <w:p w14:paraId="10F0E4D9" w14:textId="77777777" w:rsidR="007F35E9" w:rsidRDefault="00000000">
            <w:pPr>
              <w:numPr>
                <w:ilvl w:val="0"/>
                <w:numId w:val="89"/>
              </w:numPr>
              <w:spacing w:after="0"/>
              <w:ind w:hanging="360"/>
            </w:pPr>
            <w:proofErr w:type="spellStart"/>
            <w:r>
              <w:rPr>
                <w:sz w:val="18"/>
              </w:rPr>
              <w:t>nateglinide</w:t>
            </w:r>
            <w:proofErr w:type="spellEnd"/>
            <w:r>
              <w:rPr>
                <w:sz w:val="18"/>
              </w:rPr>
              <w:t xml:space="preserve"> </w:t>
            </w:r>
          </w:p>
          <w:p w14:paraId="0488196D" w14:textId="77777777" w:rsidR="007F35E9" w:rsidRDefault="00000000">
            <w:pPr>
              <w:spacing w:after="12"/>
              <w:ind w:left="21"/>
            </w:pPr>
            <w:r>
              <w:rPr>
                <w:b/>
                <w:i/>
                <w:sz w:val="18"/>
              </w:rPr>
              <w:t xml:space="preserve"> </w:t>
            </w:r>
          </w:p>
          <w:p w14:paraId="74440DBC" w14:textId="77777777" w:rsidR="007F35E9" w:rsidRDefault="00000000">
            <w:pPr>
              <w:spacing w:after="12"/>
              <w:ind w:left="21"/>
            </w:pPr>
            <w:r>
              <w:rPr>
                <w:b/>
                <w:i/>
                <w:sz w:val="18"/>
              </w:rPr>
              <w:t xml:space="preserve">Sulfonylureas and Combinations </w:t>
            </w:r>
          </w:p>
          <w:p w14:paraId="71CFECC4" w14:textId="77777777" w:rsidR="007F35E9" w:rsidRDefault="00000000">
            <w:pPr>
              <w:spacing w:after="12"/>
              <w:ind w:left="21"/>
            </w:pPr>
            <w:r>
              <w:rPr>
                <w:sz w:val="18"/>
              </w:rPr>
              <w:t xml:space="preserve">N/A </w:t>
            </w:r>
          </w:p>
          <w:p w14:paraId="50BB04A0" w14:textId="77777777" w:rsidR="007F35E9" w:rsidRDefault="00000000">
            <w:pPr>
              <w:spacing w:after="5"/>
              <w:ind w:left="21"/>
            </w:pPr>
            <w:r>
              <w:rPr>
                <w:sz w:val="18"/>
              </w:rPr>
              <w:t xml:space="preserve"> </w:t>
            </w:r>
          </w:p>
          <w:p w14:paraId="31AD5DD8" w14:textId="77777777" w:rsidR="007F35E9" w:rsidRDefault="00000000">
            <w:pPr>
              <w:spacing w:after="32"/>
              <w:ind w:left="21"/>
            </w:pPr>
            <w:r>
              <w:rPr>
                <w:b/>
                <w:i/>
                <w:sz w:val="18"/>
              </w:rPr>
              <w:t xml:space="preserve">Thiazolidinediones and Combinations </w:t>
            </w:r>
          </w:p>
          <w:p w14:paraId="62F5FAA3" w14:textId="77777777" w:rsidR="007F35E9" w:rsidRDefault="00000000">
            <w:pPr>
              <w:numPr>
                <w:ilvl w:val="0"/>
                <w:numId w:val="89"/>
              </w:numPr>
              <w:spacing w:after="7" w:line="248" w:lineRule="auto"/>
              <w:ind w:hanging="360"/>
            </w:pPr>
            <w:r>
              <w:rPr>
                <w:sz w:val="18"/>
              </w:rPr>
              <w:t xml:space="preserve">pioglitazone/glimepiride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prescriber must provide documentation that separate components are unsuitable for use </w:t>
            </w:r>
          </w:p>
          <w:p w14:paraId="119D30E2" w14:textId="77777777" w:rsidR="007F35E9" w:rsidRDefault="00000000">
            <w:pPr>
              <w:numPr>
                <w:ilvl w:val="0"/>
                <w:numId w:val="89"/>
              </w:numPr>
              <w:spacing w:after="0"/>
              <w:ind w:hanging="360"/>
            </w:pPr>
            <w:r>
              <w:rPr>
                <w:sz w:val="18"/>
              </w:rPr>
              <w:t xml:space="preserve">pioglitazone/metformin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prescriber must provide documentation that separate components are unsuitable for use </w:t>
            </w:r>
          </w:p>
        </w:tc>
        <w:tc>
          <w:tcPr>
            <w:tcW w:w="1555" w:type="dxa"/>
            <w:tcBorders>
              <w:top w:val="single" w:sz="3" w:space="0" w:color="F2F2F2"/>
              <w:left w:val="single" w:sz="6" w:space="0" w:color="000000"/>
              <w:bottom w:val="single" w:sz="6" w:space="0" w:color="000000"/>
              <w:right w:val="single" w:sz="6" w:space="0" w:color="000000"/>
            </w:tcBorders>
            <w:shd w:val="clear" w:color="auto" w:fill="F2F2F2"/>
          </w:tcPr>
          <w:p w14:paraId="566916A2" w14:textId="77777777" w:rsidR="007F35E9" w:rsidRDefault="00000000">
            <w:pPr>
              <w:spacing w:after="0"/>
              <w:ind w:left="21"/>
            </w:pPr>
            <w:r>
              <w:rPr>
                <w:b/>
                <w:sz w:val="18"/>
              </w:rPr>
              <w:t xml:space="preserve"> </w:t>
            </w:r>
          </w:p>
        </w:tc>
      </w:tr>
    </w:tbl>
    <w:p w14:paraId="5127495A" w14:textId="77777777" w:rsidR="007F35E9" w:rsidRDefault="00000000">
      <w:pPr>
        <w:spacing w:after="0"/>
        <w:jc w:val="both"/>
      </w:pPr>
      <w:r>
        <w:t xml:space="preserve"> </w:t>
      </w:r>
      <w:r>
        <w:tab/>
        <w:t xml:space="preserve"> </w:t>
      </w:r>
    </w:p>
    <w:p w14:paraId="6B35EC77" w14:textId="77777777" w:rsidR="007F35E9" w:rsidRDefault="007F35E9">
      <w:pPr>
        <w:spacing w:after="0"/>
        <w:ind w:left="-1151" w:right="440"/>
      </w:pPr>
    </w:p>
    <w:tbl>
      <w:tblPr>
        <w:tblStyle w:val="TableGrid"/>
        <w:tblW w:w="13522" w:type="dxa"/>
        <w:tblInd w:w="8" w:type="dxa"/>
        <w:tblCellMar>
          <w:top w:w="43" w:type="dxa"/>
          <w:left w:w="81" w:type="dxa"/>
          <w:bottom w:w="0" w:type="dxa"/>
          <w:right w:w="0" w:type="dxa"/>
        </w:tblCellMar>
        <w:tblLook w:val="04A0" w:firstRow="1" w:lastRow="0" w:firstColumn="1" w:lastColumn="0" w:noHBand="0" w:noVBand="1"/>
      </w:tblPr>
      <w:tblGrid>
        <w:gridCol w:w="2779"/>
        <w:gridCol w:w="3875"/>
        <w:gridCol w:w="358"/>
        <w:gridCol w:w="4951"/>
        <w:gridCol w:w="1559"/>
      </w:tblGrid>
      <w:tr w:rsidR="007F35E9" w14:paraId="48F36B88" w14:textId="77777777">
        <w:trPr>
          <w:trHeight w:val="609"/>
        </w:trPr>
        <w:tc>
          <w:tcPr>
            <w:tcW w:w="2779" w:type="dxa"/>
            <w:tcBorders>
              <w:top w:val="single" w:sz="11" w:space="0" w:color="000000"/>
              <w:left w:val="single" w:sz="3" w:space="0" w:color="000000"/>
              <w:bottom w:val="single" w:sz="17" w:space="0" w:color="000000"/>
              <w:right w:val="single" w:sz="3" w:space="0" w:color="000000"/>
            </w:tcBorders>
          </w:tcPr>
          <w:p w14:paraId="0EBD8B38" w14:textId="77777777" w:rsidR="007F35E9" w:rsidRDefault="00000000">
            <w:pPr>
              <w:spacing w:after="0"/>
              <w:ind w:right="102"/>
              <w:jc w:val="center"/>
            </w:pPr>
            <w:r>
              <w:rPr>
                <w:b/>
              </w:rPr>
              <w:t xml:space="preserve">DRUG CLASS </w:t>
            </w:r>
          </w:p>
        </w:tc>
        <w:tc>
          <w:tcPr>
            <w:tcW w:w="3875" w:type="dxa"/>
            <w:tcBorders>
              <w:top w:val="single" w:sz="11" w:space="0" w:color="000000"/>
              <w:left w:val="single" w:sz="3" w:space="0" w:color="000000"/>
              <w:bottom w:val="single" w:sz="17" w:space="0" w:color="000000"/>
              <w:right w:val="single" w:sz="3" w:space="0" w:color="000000"/>
            </w:tcBorders>
          </w:tcPr>
          <w:p w14:paraId="18928BBC" w14:textId="77777777" w:rsidR="007F35E9" w:rsidRDefault="00000000">
            <w:pPr>
              <w:spacing w:after="0"/>
              <w:ind w:right="94"/>
              <w:jc w:val="center"/>
            </w:pPr>
            <w:r>
              <w:rPr>
                <w:b/>
              </w:rPr>
              <w:t xml:space="preserve">PREFERRED </w:t>
            </w:r>
          </w:p>
        </w:tc>
        <w:tc>
          <w:tcPr>
            <w:tcW w:w="5308" w:type="dxa"/>
            <w:gridSpan w:val="2"/>
            <w:tcBorders>
              <w:top w:val="single" w:sz="11" w:space="0" w:color="000000"/>
              <w:left w:val="single" w:sz="3" w:space="0" w:color="000000"/>
              <w:bottom w:val="single" w:sz="17" w:space="0" w:color="000000"/>
              <w:right w:val="single" w:sz="3" w:space="0" w:color="000000"/>
            </w:tcBorders>
          </w:tcPr>
          <w:p w14:paraId="49075B1A" w14:textId="77777777" w:rsidR="007F35E9" w:rsidRDefault="00000000">
            <w:pPr>
              <w:spacing w:after="0"/>
              <w:ind w:right="101"/>
              <w:jc w:val="center"/>
            </w:pPr>
            <w:r>
              <w:rPr>
                <w:b/>
              </w:rPr>
              <w:t xml:space="preserve">NON-PREFERRED </w:t>
            </w:r>
          </w:p>
        </w:tc>
        <w:tc>
          <w:tcPr>
            <w:tcW w:w="1559" w:type="dxa"/>
            <w:tcBorders>
              <w:top w:val="single" w:sz="11" w:space="0" w:color="000000"/>
              <w:left w:val="single" w:sz="3" w:space="0" w:color="000000"/>
              <w:bottom w:val="single" w:sz="17" w:space="0" w:color="000000"/>
              <w:right w:val="single" w:sz="3" w:space="0" w:color="000000"/>
            </w:tcBorders>
          </w:tcPr>
          <w:p w14:paraId="3A3EC9F0" w14:textId="77777777" w:rsidR="007F35E9" w:rsidRDefault="00000000">
            <w:pPr>
              <w:spacing w:after="0"/>
              <w:ind w:right="219"/>
              <w:jc w:val="right"/>
            </w:pPr>
            <w:r>
              <w:rPr>
                <w:b/>
              </w:rPr>
              <w:t xml:space="preserve">PA CRITERIA     </w:t>
            </w:r>
          </w:p>
          <w:p w14:paraId="15D5DFB2" w14:textId="77777777" w:rsidR="007F35E9" w:rsidRDefault="00000000">
            <w:pPr>
              <w:spacing w:after="0"/>
              <w:ind w:right="82"/>
              <w:jc w:val="center"/>
            </w:pPr>
            <w:r>
              <w:rPr>
                <w:b/>
                <w:sz w:val="18"/>
              </w:rPr>
              <w:t>(if applicable)</w:t>
            </w:r>
            <w:r>
              <w:rPr>
                <w:b/>
              </w:rPr>
              <w:t xml:space="preserve"> </w:t>
            </w:r>
          </w:p>
        </w:tc>
      </w:tr>
      <w:tr w:rsidR="007F35E9" w14:paraId="37C94BE5" w14:textId="77777777">
        <w:trPr>
          <w:trHeight w:val="304"/>
        </w:trPr>
        <w:tc>
          <w:tcPr>
            <w:tcW w:w="13522" w:type="dxa"/>
            <w:gridSpan w:val="5"/>
            <w:tcBorders>
              <w:top w:val="single" w:sz="17" w:space="0" w:color="000000"/>
              <w:left w:val="single" w:sz="3" w:space="0" w:color="000000"/>
              <w:bottom w:val="single" w:sz="17" w:space="0" w:color="000000"/>
              <w:right w:val="single" w:sz="3" w:space="0" w:color="000000"/>
            </w:tcBorders>
            <w:shd w:val="clear" w:color="auto" w:fill="FF612B"/>
          </w:tcPr>
          <w:p w14:paraId="3D711F44" w14:textId="77777777" w:rsidR="007F35E9" w:rsidRDefault="00000000">
            <w:pPr>
              <w:spacing w:after="0"/>
              <w:ind w:right="101"/>
              <w:jc w:val="center"/>
            </w:pPr>
            <w:r>
              <w:rPr>
                <w:rFonts w:ascii="Cambria" w:eastAsia="Cambria" w:hAnsi="Cambria" w:cs="Cambria"/>
                <w:b/>
                <w:color w:val="FFFFFF"/>
                <w:sz w:val="20"/>
              </w:rPr>
              <w:lastRenderedPageBreak/>
              <w:t>ENDOCRINE - Continued</w:t>
            </w:r>
            <w:r>
              <w:rPr>
                <w:color w:val="FFFFFF"/>
                <w:sz w:val="20"/>
              </w:rPr>
              <w:t xml:space="preserve"> </w:t>
            </w:r>
          </w:p>
        </w:tc>
      </w:tr>
      <w:tr w:rsidR="007F35E9" w14:paraId="55BEA0D7" w14:textId="77777777">
        <w:trPr>
          <w:trHeight w:val="8582"/>
        </w:trPr>
        <w:tc>
          <w:tcPr>
            <w:tcW w:w="2779" w:type="dxa"/>
            <w:tcBorders>
              <w:top w:val="single" w:sz="17" w:space="0" w:color="000000"/>
              <w:left w:val="single" w:sz="6" w:space="0" w:color="000000"/>
              <w:bottom w:val="single" w:sz="6" w:space="0" w:color="000000"/>
              <w:right w:val="single" w:sz="6" w:space="0" w:color="000000"/>
            </w:tcBorders>
          </w:tcPr>
          <w:p w14:paraId="40716203" w14:textId="77777777" w:rsidR="007F35E9" w:rsidRDefault="00000000">
            <w:pPr>
              <w:spacing w:after="19"/>
              <w:ind w:left="19"/>
            </w:pPr>
            <w:r>
              <w:rPr>
                <w:b/>
                <w:sz w:val="18"/>
              </w:rPr>
              <w:t xml:space="preserve">SGLT Inhibitors and Combinations </w:t>
            </w:r>
          </w:p>
          <w:p w14:paraId="58C9F46A" w14:textId="77777777" w:rsidR="007F35E9" w:rsidRDefault="00000000">
            <w:pPr>
              <w:spacing w:after="177"/>
              <w:ind w:left="19"/>
            </w:pPr>
            <w:r>
              <w:t xml:space="preserve"> </w:t>
            </w:r>
          </w:p>
          <w:p w14:paraId="56B272DA" w14:textId="77777777" w:rsidR="007F35E9" w:rsidRDefault="00000000">
            <w:pPr>
              <w:spacing w:after="241" w:line="271" w:lineRule="auto"/>
              <w:ind w:left="19" w:right="29"/>
            </w:pPr>
            <w:r>
              <w:rPr>
                <w:b/>
                <w:i/>
                <w:sz w:val="18"/>
              </w:rPr>
              <w:t xml:space="preserve">Note*: For all DPP-4 inhibitor containing agents, the following ST applies – member must not be on concomitant GLP-1 receptor agonist and/or combination therapy (i.e., history of use of GLP-1 RA and/or combination therapy within the past 45 days) </w:t>
            </w:r>
          </w:p>
          <w:p w14:paraId="16ED0810" w14:textId="77777777" w:rsidR="007F35E9" w:rsidRDefault="00000000">
            <w:pPr>
              <w:spacing w:after="0"/>
              <w:ind w:left="19"/>
            </w:pPr>
            <w:r>
              <w:t xml:space="preserve"> </w:t>
            </w:r>
          </w:p>
        </w:tc>
        <w:tc>
          <w:tcPr>
            <w:tcW w:w="3875" w:type="dxa"/>
            <w:tcBorders>
              <w:top w:val="single" w:sz="17" w:space="0" w:color="000000"/>
              <w:left w:val="single" w:sz="6" w:space="0" w:color="000000"/>
              <w:bottom w:val="single" w:sz="6" w:space="0" w:color="000000"/>
              <w:right w:val="single" w:sz="6" w:space="0" w:color="000000"/>
            </w:tcBorders>
          </w:tcPr>
          <w:p w14:paraId="1E5B12C0" w14:textId="77777777" w:rsidR="007F35E9" w:rsidRDefault="00000000">
            <w:pPr>
              <w:spacing w:after="0"/>
              <w:ind w:left="28"/>
            </w:pPr>
            <w:r>
              <w:rPr>
                <w:b/>
                <w:i/>
                <w:sz w:val="18"/>
              </w:rPr>
              <w:t xml:space="preserve">SGLT1-I/SGLT2-I </w:t>
            </w:r>
          </w:p>
          <w:p w14:paraId="26EB076C" w14:textId="77777777" w:rsidR="007F35E9" w:rsidRDefault="00000000">
            <w:pPr>
              <w:spacing w:after="0"/>
              <w:ind w:left="28"/>
            </w:pPr>
            <w:r>
              <w:rPr>
                <w:sz w:val="18"/>
              </w:rPr>
              <w:t xml:space="preserve">N/A </w:t>
            </w:r>
          </w:p>
          <w:p w14:paraId="21889281" w14:textId="77777777" w:rsidR="007F35E9" w:rsidRDefault="00000000">
            <w:pPr>
              <w:spacing w:after="0"/>
              <w:ind w:left="28"/>
            </w:pPr>
            <w:r>
              <w:rPr>
                <w:b/>
                <w:i/>
                <w:sz w:val="18"/>
              </w:rPr>
              <w:t xml:space="preserve"> </w:t>
            </w:r>
          </w:p>
          <w:p w14:paraId="0F69114B" w14:textId="77777777" w:rsidR="007F35E9" w:rsidRDefault="00000000">
            <w:pPr>
              <w:spacing w:after="0"/>
              <w:ind w:left="28"/>
            </w:pPr>
            <w:r>
              <w:rPr>
                <w:b/>
                <w:i/>
                <w:sz w:val="18"/>
              </w:rPr>
              <w:t>SGLT2-I</w:t>
            </w:r>
            <w:r>
              <w:rPr>
                <w:sz w:val="18"/>
              </w:rPr>
              <w:t xml:space="preserve"> </w:t>
            </w:r>
          </w:p>
          <w:p w14:paraId="4CC92716" w14:textId="77777777" w:rsidR="007F35E9" w:rsidRDefault="00000000">
            <w:pPr>
              <w:numPr>
                <w:ilvl w:val="0"/>
                <w:numId w:val="90"/>
              </w:numPr>
              <w:spacing w:after="0"/>
              <w:ind w:hanging="360"/>
            </w:pPr>
            <w:proofErr w:type="spellStart"/>
            <w:r>
              <w:rPr>
                <w:sz w:val="18"/>
              </w:rPr>
              <w:t>Farxiga</w:t>
            </w:r>
            <w:proofErr w:type="spellEnd"/>
            <w:r>
              <w:rPr>
                <w:sz w:val="18"/>
              </w:rPr>
              <w:t xml:space="preserve"> </w:t>
            </w:r>
          </w:p>
          <w:p w14:paraId="5BED63B6" w14:textId="77777777" w:rsidR="007F35E9" w:rsidRDefault="00000000">
            <w:pPr>
              <w:numPr>
                <w:ilvl w:val="0"/>
                <w:numId w:val="90"/>
              </w:numPr>
              <w:spacing w:after="0"/>
              <w:ind w:hanging="360"/>
            </w:pPr>
            <w:r>
              <w:rPr>
                <w:sz w:val="18"/>
              </w:rPr>
              <w:t xml:space="preserve">Jardiance </w:t>
            </w:r>
          </w:p>
          <w:p w14:paraId="3D172C76" w14:textId="77777777" w:rsidR="007F35E9" w:rsidRDefault="00000000">
            <w:pPr>
              <w:spacing w:after="5"/>
              <w:ind w:left="28"/>
            </w:pPr>
            <w:r>
              <w:rPr>
                <w:sz w:val="18"/>
              </w:rPr>
              <w:t xml:space="preserve"> </w:t>
            </w:r>
          </w:p>
          <w:p w14:paraId="3D11818F" w14:textId="77777777" w:rsidR="007F35E9" w:rsidRDefault="00000000">
            <w:pPr>
              <w:spacing w:after="4"/>
              <w:ind w:left="28"/>
            </w:pPr>
            <w:r>
              <w:rPr>
                <w:b/>
                <w:i/>
                <w:sz w:val="18"/>
              </w:rPr>
              <w:t xml:space="preserve">SGLT2-I &amp; metformin combination </w:t>
            </w:r>
          </w:p>
          <w:p w14:paraId="63A42ADB" w14:textId="77777777" w:rsidR="007F35E9" w:rsidRDefault="00000000">
            <w:pPr>
              <w:numPr>
                <w:ilvl w:val="0"/>
                <w:numId w:val="90"/>
              </w:numPr>
              <w:spacing w:after="0"/>
              <w:ind w:hanging="360"/>
            </w:pPr>
            <w:proofErr w:type="spellStart"/>
            <w:r>
              <w:rPr>
                <w:sz w:val="18"/>
              </w:rPr>
              <w:t>Synjardy</w:t>
            </w:r>
            <w:proofErr w:type="spellEnd"/>
            <w:r>
              <w:rPr>
                <w:sz w:val="18"/>
              </w:rPr>
              <w:t xml:space="preserve"> </w:t>
            </w:r>
          </w:p>
          <w:p w14:paraId="2C0D0095" w14:textId="77777777" w:rsidR="007F35E9" w:rsidRDefault="00000000">
            <w:pPr>
              <w:numPr>
                <w:ilvl w:val="0"/>
                <w:numId w:val="90"/>
              </w:numPr>
              <w:spacing w:after="0"/>
              <w:ind w:hanging="360"/>
            </w:pPr>
            <w:proofErr w:type="spellStart"/>
            <w:r>
              <w:rPr>
                <w:sz w:val="18"/>
              </w:rPr>
              <w:t>Xigduo</w:t>
            </w:r>
            <w:proofErr w:type="spellEnd"/>
            <w:r>
              <w:rPr>
                <w:sz w:val="18"/>
              </w:rPr>
              <w:t xml:space="preserve"> XR </w:t>
            </w:r>
          </w:p>
          <w:p w14:paraId="09DC129F" w14:textId="77777777" w:rsidR="007F35E9" w:rsidRDefault="00000000">
            <w:pPr>
              <w:spacing w:after="5"/>
              <w:ind w:left="28"/>
            </w:pPr>
            <w:r>
              <w:rPr>
                <w:b/>
                <w:sz w:val="18"/>
              </w:rPr>
              <w:t xml:space="preserve"> </w:t>
            </w:r>
          </w:p>
          <w:p w14:paraId="5AC323F8" w14:textId="77777777" w:rsidR="007F35E9" w:rsidRDefault="00000000">
            <w:pPr>
              <w:spacing w:after="0"/>
              <w:ind w:left="28"/>
            </w:pPr>
            <w:r>
              <w:rPr>
                <w:b/>
                <w:i/>
                <w:sz w:val="18"/>
              </w:rPr>
              <w:t xml:space="preserve">SGLT2-I &amp; DPP4-I combination* </w:t>
            </w:r>
          </w:p>
          <w:p w14:paraId="0B47C281" w14:textId="77777777" w:rsidR="007F35E9" w:rsidRDefault="00000000">
            <w:pPr>
              <w:spacing w:after="12"/>
              <w:ind w:left="28"/>
            </w:pPr>
            <w:r>
              <w:rPr>
                <w:sz w:val="18"/>
              </w:rPr>
              <w:t xml:space="preserve">N/A </w:t>
            </w:r>
          </w:p>
          <w:p w14:paraId="5AFD876F" w14:textId="77777777" w:rsidR="007F35E9" w:rsidRDefault="00000000">
            <w:pPr>
              <w:spacing w:after="12"/>
              <w:ind w:left="28"/>
            </w:pPr>
            <w:r>
              <w:rPr>
                <w:sz w:val="18"/>
              </w:rPr>
              <w:t xml:space="preserve"> </w:t>
            </w:r>
          </w:p>
          <w:p w14:paraId="4B418C7C" w14:textId="77777777" w:rsidR="007F35E9" w:rsidRDefault="00000000">
            <w:pPr>
              <w:spacing w:after="0"/>
              <w:ind w:left="28"/>
            </w:pPr>
            <w:r>
              <w:rPr>
                <w:b/>
                <w:i/>
                <w:sz w:val="18"/>
              </w:rPr>
              <w:t xml:space="preserve">SGLT2-I, DPP4-I, &amp; metformin combination* </w:t>
            </w:r>
          </w:p>
          <w:p w14:paraId="2CB73EC0" w14:textId="77777777" w:rsidR="007F35E9" w:rsidRDefault="00000000">
            <w:pPr>
              <w:spacing w:after="0"/>
              <w:ind w:left="29"/>
            </w:pPr>
            <w:r>
              <w:rPr>
                <w:sz w:val="18"/>
              </w:rPr>
              <w:t xml:space="preserve">N/A </w:t>
            </w:r>
          </w:p>
        </w:tc>
        <w:tc>
          <w:tcPr>
            <w:tcW w:w="5308" w:type="dxa"/>
            <w:gridSpan w:val="2"/>
            <w:tcBorders>
              <w:top w:val="single" w:sz="17" w:space="0" w:color="000000"/>
              <w:left w:val="single" w:sz="6" w:space="0" w:color="000000"/>
              <w:bottom w:val="single" w:sz="6" w:space="0" w:color="000000"/>
              <w:right w:val="single" w:sz="6" w:space="0" w:color="000000"/>
            </w:tcBorders>
          </w:tcPr>
          <w:p w14:paraId="0CEF0D17" w14:textId="77777777" w:rsidR="007F35E9" w:rsidRDefault="00000000">
            <w:pPr>
              <w:spacing w:after="0"/>
              <w:ind w:left="21"/>
            </w:pPr>
            <w:r>
              <w:rPr>
                <w:b/>
                <w:i/>
                <w:sz w:val="18"/>
              </w:rPr>
              <w:t xml:space="preserve">SGLT1-I/SGLT2-I </w:t>
            </w:r>
          </w:p>
          <w:p w14:paraId="49D5EDD1" w14:textId="77777777" w:rsidR="007F35E9" w:rsidRDefault="00000000">
            <w:pPr>
              <w:numPr>
                <w:ilvl w:val="0"/>
                <w:numId w:val="91"/>
              </w:numPr>
              <w:spacing w:after="0"/>
              <w:ind w:hanging="360"/>
            </w:pPr>
            <w:proofErr w:type="spellStart"/>
            <w:r>
              <w:rPr>
                <w:sz w:val="18"/>
              </w:rPr>
              <w:t>Inpefa</w:t>
            </w:r>
            <w:proofErr w:type="spellEnd"/>
            <w:r>
              <w:rPr>
                <w:sz w:val="18"/>
              </w:rPr>
              <w:t xml:space="preserve"> </w:t>
            </w:r>
          </w:p>
          <w:p w14:paraId="2F114930" w14:textId="77777777" w:rsidR="007F35E9" w:rsidRDefault="00000000">
            <w:pPr>
              <w:numPr>
                <w:ilvl w:val="1"/>
                <w:numId w:val="91"/>
              </w:numPr>
              <w:spacing w:after="0" w:line="236" w:lineRule="auto"/>
              <w:ind w:right="297" w:hanging="360"/>
              <w:jc w:val="both"/>
            </w:pPr>
            <w:r>
              <w:rPr>
                <w:sz w:val="18"/>
              </w:rPr>
              <w:t xml:space="preserve">ST – must try and fail each of the following active ingredients as monotherapy or combination product: canagliflozin, dapagliflozin, empagliflozin OR medical justification for use </w:t>
            </w:r>
          </w:p>
          <w:p w14:paraId="45317D3F" w14:textId="77777777" w:rsidR="007F35E9" w:rsidRDefault="00000000">
            <w:pPr>
              <w:spacing w:after="0"/>
              <w:ind w:left="21"/>
            </w:pPr>
            <w:r>
              <w:rPr>
                <w:b/>
                <w:i/>
                <w:sz w:val="18"/>
              </w:rPr>
              <w:t xml:space="preserve"> </w:t>
            </w:r>
          </w:p>
          <w:p w14:paraId="169EA651" w14:textId="77777777" w:rsidR="007F35E9" w:rsidRDefault="00000000">
            <w:pPr>
              <w:spacing w:after="4"/>
              <w:ind w:left="21"/>
            </w:pPr>
            <w:r>
              <w:rPr>
                <w:b/>
                <w:i/>
                <w:sz w:val="18"/>
              </w:rPr>
              <w:t xml:space="preserve">SGLT2-I </w:t>
            </w:r>
          </w:p>
          <w:p w14:paraId="5F5F2F64" w14:textId="77777777" w:rsidR="007F35E9" w:rsidRDefault="00000000">
            <w:pPr>
              <w:numPr>
                <w:ilvl w:val="0"/>
                <w:numId w:val="91"/>
              </w:numPr>
              <w:spacing w:after="0"/>
              <w:ind w:hanging="360"/>
            </w:pPr>
            <w:r>
              <w:rPr>
                <w:sz w:val="18"/>
              </w:rPr>
              <w:t>dapagliflozin (</w:t>
            </w:r>
            <w:proofErr w:type="spellStart"/>
            <w:r>
              <w:rPr>
                <w:sz w:val="18"/>
              </w:rPr>
              <w:t>Farxiga</w:t>
            </w:r>
            <w:proofErr w:type="spellEnd"/>
            <w:r>
              <w:rPr>
                <w:sz w:val="18"/>
              </w:rPr>
              <w:t xml:space="preserve"> ABA) </w:t>
            </w:r>
          </w:p>
          <w:p w14:paraId="61A9F17C" w14:textId="77777777" w:rsidR="007F35E9" w:rsidRDefault="00000000">
            <w:pPr>
              <w:numPr>
                <w:ilvl w:val="0"/>
                <w:numId w:val="91"/>
              </w:numPr>
              <w:spacing w:after="0"/>
              <w:ind w:hanging="360"/>
            </w:pPr>
            <w:r>
              <w:rPr>
                <w:sz w:val="18"/>
              </w:rPr>
              <w:t xml:space="preserve">Invokana </w:t>
            </w:r>
          </w:p>
          <w:p w14:paraId="4FA1F9F0" w14:textId="77777777" w:rsidR="007F35E9" w:rsidRDefault="00000000">
            <w:pPr>
              <w:numPr>
                <w:ilvl w:val="0"/>
                <w:numId w:val="91"/>
              </w:numPr>
              <w:spacing w:after="0"/>
              <w:ind w:hanging="360"/>
            </w:pPr>
            <w:proofErr w:type="spellStart"/>
            <w:r>
              <w:rPr>
                <w:sz w:val="18"/>
              </w:rPr>
              <w:t>Steglatro</w:t>
            </w:r>
            <w:proofErr w:type="spellEnd"/>
            <w:r>
              <w:rPr>
                <w:sz w:val="18"/>
              </w:rPr>
              <w:t xml:space="preserve"> </w:t>
            </w:r>
          </w:p>
          <w:p w14:paraId="13FE4881" w14:textId="77777777" w:rsidR="007F35E9" w:rsidRDefault="00000000">
            <w:pPr>
              <w:spacing w:after="12"/>
              <w:ind w:left="21"/>
            </w:pPr>
            <w:r>
              <w:rPr>
                <w:b/>
                <w:sz w:val="18"/>
              </w:rPr>
              <w:t xml:space="preserve"> </w:t>
            </w:r>
          </w:p>
          <w:p w14:paraId="1D3027F3" w14:textId="77777777" w:rsidR="007F35E9" w:rsidRDefault="00000000">
            <w:pPr>
              <w:spacing w:after="0"/>
              <w:ind w:left="21"/>
            </w:pPr>
            <w:r>
              <w:rPr>
                <w:b/>
                <w:i/>
                <w:sz w:val="18"/>
              </w:rPr>
              <w:t xml:space="preserve">SGLT2-I &amp; metformin combination </w:t>
            </w:r>
          </w:p>
          <w:p w14:paraId="5B7959C3" w14:textId="77777777" w:rsidR="007F35E9" w:rsidRDefault="00000000">
            <w:pPr>
              <w:numPr>
                <w:ilvl w:val="0"/>
                <w:numId w:val="91"/>
              </w:numPr>
              <w:spacing w:after="0"/>
              <w:ind w:hanging="360"/>
            </w:pPr>
            <w:r>
              <w:rPr>
                <w:sz w:val="18"/>
              </w:rPr>
              <w:t>dapagliflozin/metformin (</w:t>
            </w:r>
            <w:proofErr w:type="spellStart"/>
            <w:r>
              <w:rPr>
                <w:sz w:val="18"/>
              </w:rPr>
              <w:t>Xigduo</w:t>
            </w:r>
            <w:proofErr w:type="spellEnd"/>
            <w:r>
              <w:rPr>
                <w:sz w:val="18"/>
              </w:rPr>
              <w:t xml:space="preserve"> ABA) </w:t>
            </w:r>
          </w:p>
          <w:p w14:paraId="5975686D" w14:textId="77777777" w:rsidR="007F35E9" w:rsidRDefault="00000000">
            <w:pPr>
              <w:numPr>
                <w:ilvl w:val="0"/>
                <w:numId w:val="91"/>
              </w:numPr>
              <w:spacing w:after="0"/>
              <w:ind w:hanging="360"/>
            </w:pPr>
            <w:proofErr w:type="spellStart"/>
            <w:r>
              <w:rPr>
                <w:sz w:val="18"/>
              </w:rPr>
              <w:t>Invokamet</w:t>
            </w:r>
            <w:proofErr w:type="spellEnd"/>
            <w:r>
              <w:rPr>
                <w:sz w:val="18"/>
              </w:rPr>
              <w:t xml:space="preserve"> </w:t>
            </w:r>
          </w:p>
          <w:p w14:paraId="08340E98" w14:textId="77777777" w:rsidR="007F35E9" w:rsidRDefault="00000000">
            <w:pPr>
              <w:numPr>
                <w:ilvl w:val="0"/>
                <w:numId w:val="91"/>
              </w:numPr>
              <w:spacing w:after="0"/>
              <w:ind w:hanging="360"/>
            </w:pPr>
            <w:proofErr w:type="spellStart"/>
            <w:r>
              <w:rPr>
                <w:sz w:val="18"/>
              </w:rPr>
              <w:t>Invokamet</w:t>
            </w:r>
            <w:proofErr w:type="spellEnd"/>
            <w:r>
              <w:rPr>
                <w:sz w:val="18"/>
              </w:rPr>
              <w:t xml:space="preserve"> XR </w:t>
            </w:r>
          </w:p>
          <w:p w14:paraId="50208D66" w14:textId="77777777" w:rsidR="007F35E9" w:rsidRDefault="00000000">
            <w:pPr>
              <w:numPr>
                <w:ilvl w:val="0"/>
                <w:numId w:val="91"/>
              </w:numPr>
              <w:spacing w:after="0"/>
              <w:ind w:hanging="360"/>
            </w:pPr>
            <w:proofErr w:type="spellStart"/>
            <w:r>
              <w:rPr>
                <w:sz w:val="18"/>
              </w:rPr>
              <w:t>Segluromet</w:t>
            </w:r>
            <w:proofErr w:type="spellEnd"/>
            <w:r>
              <w:rPr>
                <w:sz w:val="18"/>
              </w:rPr>
              <w:t xml:space="preserve"> </w:t>
            </w:r>
          </w:p>
          <w:p w14:paraId="0BDD5408" w14:textId="77777777" w:rsidR="007F35E9" w:rsidRDefault="00000000">
            <w:pPr>
              <w:numPr>
                <w:ilvl w:val="0"/>
                <w:numId w:val="91"/>
              </w:numPr>
              <w:spacing w:after="0"/>
              <w:ind w:hanging="360"/>
            </w:pPr>
            <w:proofErr w:type="spellStart"/>
            <w:r>
              <w:rPr>
                <w:sz w:val="18"/>
              </w:rPr>
              <w:t>Synjardy</w:t>
            </w:r>
            <w:proofErr w:type="spellEnd"/>
            <w:r>
              <w:rPr>
                <w:sz w:val="18"/>
              </w:rPr>
              <w:t xml:space="preserve"> XR </w:t>
            </w:r>
          </w:p>
          <w:p w14:paraId="44ED5F71" w14:textId="77777777" w:rsidR="007F35E9" w:rsidRDefault="00000000">
            <w:pPr>
              <w:spacing w:after="12"/>
              <w:ind w:left="22"/>
            </w:pPr>
            <w:r>
              <w:rPr>
                <w:b/>
                <w:sz w:val="18"/>
              </w:rPr>
              <w:t xml:space="preserve"> </w:t>
            </w:r>
          </w:p>
          <w:p w14:paraId="61735627" w14:textId="77777777" w:rsidR="007F35E9" w:rsidRDefault="00000000">
            <w:pPr>
              <w:spacing w:after="0"/>
              <w:ind w:left="22"/>
            </w:pPr>
            <w:r>
              <w:rPr>
                <w:b/>
                <w:i/>
                <w:sz w:val="18"/>
              </w:rPr>
              <w:t xml:space="preserve">SGLT2-I &amp; DPP4-I combination* </w:t>
            </w:r>
          </w:p>
          <w:p w14:paraId="20BD09C9" w14:textId="77777777" w:rsidR="007F35E9" w:rsidRDefault="00000000">
            <w:pPr>
              <w:numPr>
                <w:ilvl w:val="0"/>
                <w:numId w:val="91"/>
              </w:numPr>
              <w:spacing w:after="0"/>
              <w:ind w:hanging="360"/>
            </w:pPr>
            <w:proofErr w:type="spellStart"/>
            <w:r>
              <w:rPr>
                <w:sz w:val="18"/>
              </w:rPr>
              <w:t>Glyxambi</w:t>
            </w:r>
            <w:proofErr w:type="spellEnd"/>
            <w:r>
              <w:rPr>
                <w:sz w:val="18"/>
              </w:rPr>
              <w:t xml:space="preserve"> </w:t>
            </w:r>
          </w:p>
          <w:p w14:paraId="0F2D21EA" w14:textId="77777777" w:rsidR="007F35E9" w:rsidRDefault="00000000">
            <w:pPr>
              <w:numPr>
                <w:ilvl w:val="1"/>
                <w:numId w:val="91"/>
              </w:numPr>
              <w:spacing w:after="18" w:line="237" w:lineRule="auto"/>
              <w:ind w:right="297" w:hanging="360"/>
              <w:jc w:val="both"/>
            </w:pPr>
            <w:r>
              <w:rPr>
                <w:sz w:val="18"/>
              </w:rPr>
              <w:t xml:space="preserve">ST – must have tried and failed combination therapy with preferred agents of the same classes or provide medical justification for use over preferred agents  </w:t>
            </w:r>
          </w:p>
          <w:p w14:paraId="517AC2D5" w14:textId="77777777" w:rsidR="007F35E9" w:rsidRDefault="00000000">
            <w:pPr>
              <w:numPr>
                <w:ilvl w:val="0"/>
                <w:numId w:val="91"/>
              </w:numPr>
              <w:spacing w:after="0"/>
              <w:ind w:hanging="360"/>
            </w:pPr>
            <w:proofErr w:type="spellStart"/>
            <w:r>
              <w:rPr>
                <w:sz w:val="18"/>
              </w:rPr>
              <w:t>Qtern</w:t>
            </w:r>
            <w:proofErr w:type="spellEnd"/>
            <w:r>
              <w:rPr>
                <w:sz w:val="18"/>
              </w:rPr>
              <w:t xml:space="preserve"> </w:t>
            </w:r>
          </w:p>
          <w:p w14:paraId="6D914163" w14:textId="77777777" w:rsidR="007F35E9" w:rsidRDefault="00000000">
            <w:pPr>
              <w:numPr>
                <w:ilvl w:val="1"/>
                <w:numId w:val="91"/>
              </w:numPr>
              <w:spacing w:after="18" w:line="237" w:lineRule="auto"/>
              <w:ind w:right="297" w:hanging="360"/>
              <w:jc w:val="both"/>
            </w:pPr>
            <w:r>
              <w:rPr>
                <w:sz w:val="18"/>
              </w:rPr>
              <w:t xml:space="preserve">ST – must have tried and failed combination therapy with preferred agents of the same classes or provide medical justification for use over preferred agents </w:t>
            </w:r>
          </w:p>
          <w:p w14:paraId="78867543" w14:textId="77777777" w:rsidR="007F35E9" w:rsidRDefault="00000000">
            <w:pPr>
              <w:numPr>
                <w:ilvl w:val="0"/>
                <w:numId w:val="91"/>
              </w:numPr>
              <w:spacing w:after="0" w:line="244" w:lineRule="auto"/>
              <w:ind w:hanging="360"/>
            </w:pPr>
            <w:proofErr w:type="spellStart"/>
            <w:r>
              <w:rPr>
                <w:sz w:val="18"/>
              </w:rPr>
              <w:t>Steglujan</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and failed combination therapy with preferred agents of the same classes or provide medical justification for use over preferred agents </w:t>
            </w:r>
          </w:p>
          <w:p w14:paraId="594D86BF" w14:textId="77777777" w:rsidR="007F35E9" w:rsidRDefault="00000000">
            <w:pPr>
              <w:spacing w:after="0"/>
              <w:ind w:left="23"/>
            </w:pPr>
            <w:r>
              <w:rPr>
                <w:b/>
                <w:sz w:val="18"/>
              </w:rPr>
              <w:t xml:space="preserve"> </w:t>
            </w:r>
          </w:p>
          <w:p w14:paraId="0E372D86" w14:textId="77777777" w:rsidR="007F35E9" w:rsidRDefault="00000000">
            <w:pPr>
              <w:spacing w:after="0"/>
              <w:ind w:left="23"/>
            </w:pPr>
            <w:r>
              <w:rPr>
                <w:b/>
                <w:i/>
                <w:sz w:val="18"/>
              </w:rPr>
              <w:t xml:space="preserve">SGLT2-I, DPP4-I, &amp; metformin combination* </w:t>
            </w:r>
          </w:p>
          <w:p w14:paraId="75DA22E0" w14:textId="77777777" w:rsidR="007F35E9" w:rsidRDefault="00000000">
            <w:pPr>
              <w:numPr>
                <w:ilvl w:val="0"/>
                <w:numId w:val="91"/>
              </w:numPr>
              <w:spacing w:after="0"/>
              <w:ind w:hanging="360"/>
            </w:pPr>
            <w:proofErr w:type="spellStart"/>
            <w:r>
              <w:rPr>
                <w:sz w:val="18"/>
              </w:rPr>
              <w:t>Trijardy</w:t>
            </w:r>
            <w:proofErr w:type="spellEnd"/>
            <w:r>
              <w:rPr>
                <w:sz w:val="18"/>
              </w:rPr>
              <w:t xml:space="preserve"> XR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ST – must have tried and failed combination therapy with preferred agents of the same classes or provide medical justification for use over preferred agents</w:t>
            </w:r>
            <w:r>
              <w:rPr>
                <w:b/>
                <w:sz w:val="18"/>
              </w:rPr>
              <w:t xml:space="preserve"> </w:t>
            </w:r>
          </w:p>
        </w:tc>
        <w:tc>
          <w:tcPr>
            <w:tcW w:w="1559" w:type="dxa"/>
            <w:tcBorders>
              <w:top w:val="single" w:sz="17" w:space="0" w:color="000000"/>
              <w:left w:val="single" w:sz="6" w:space="0" w:color="000000"/>
              <w:bottom w:val="single" w:sz="6" w:space="0" w:color="000000"/>
              <w:right w:val="single" w:sz="6" w:space="0" w:color="000000"/>
            </w:tcBorders>
          </w:tcPr>
          <w:p w14:paraId="4C78EA3A" w14:textId="77777777" w:rsidR="007F35E9" w:rsidRDefault="00000000">
            <w:pPr>
              <w:spacing w:after="0"/>
              <w:ind w:left="28"/>
            </w:pPr>
            <w:r>
              <w:t xml:space="preserve"> </w:t>
            </w:r>
          </w:p>
        </w:tc>
      </w:tr>
      <w:tr w:rsidR="007F35E9" w14:paraId="2288C416" w14:textId="77777777">
        <w:trPr>
          <w:trHeight w:val="609"/>
        </w:trPr>
        <w:tc>
          <w:tcPr>
            <w:tcW w:w="2779" w:type="dxa"/>
            <w:tcBorders>
              <w:top w:val="single" w:sz="11" w:space="0" w:color="000000"/>
              <w:left w:val="single" w:sz="3" w:space="0" w:color="000000"/>
              <w:bottom w:val="single" w:sz="17" w:space="0" w:color="000000"/>
              <w:right w:val="single" w:sz="3" w:space="0" w:color="000000"/>
            </w:tcBorders>
          </w:tcPr>
          <w:p w14:paraId="0D2D35EB" w14:textId="77777777" w:rsidR="007F35E9" w:rsidRDefault="00000000">
            <w:pPr>
              <w:spacing w:after="0"/>
              <w:ind w:right="102"/>
              <w:jc w:val="center"/>
            </w:pPr>
            <w:r>
              <w:rPr>
                <w:b/>
              </w:rPr>
              <w:t xml:space="preserve">DRUG CLASS </w:t>
            </w:r>
          </w:p>
        </w:tc>
        <w:tc>
          <w:tcPr>
            <w:tcW w:w="4233" w:type="dxa"/>
            <w:gridSpan w:val="2"/>
            <w:tcBorders>
              <w:top w:val="single" w:sz="11" w:space="0" w:color="000000"/>
              <w:left w:val="single" w:sz="3" w:space="0" w:color="000000"/>
              <w:bottom w:val="single" w:sz="17" w:space="0" w:color="000000"/>
              <w:right w:val="single" w:sz="3" w:space="0" w:color="000000"/>
            </w:tcBorders>
          </w:tcPr>
          <w:p w14:paraId="1A7A3BBC" w14:textId="77777777" w:rsidR="007F35E9" w:rsidRDefault="00000000">
            <w:pPr>
              <w:spacing w:after="0"/>
              <w:ind w:right="99"/>
              <w:jc w:val="center"/>
            </w:pPr>
            <w:r>
              <w:rPr>
                <w:b/>
              </w:rPr>
              <w:t xml:space="preserve">PREFERRED </w:t>
            </w:r>
          </w:p>
        </w:tc>
        <w:tc>
          <w:tcPr>
            <w:tcW w:w="4951" w:type="dxa"/>
            <w:tcBorders>
              <w:top w:val="single" w:sz="11" w:space="0" w:color="000000"/>
              <w:left w:val="single" w:sz="3" w:space="0" w:color="000000"/>
              <w:bottom w:val="single" w:sz="17" w:space="0" w:color="000000"/>
              <w:right w:val="single" w:sz="3" w:space="0" w:color="000000"/>
            </w:tcBorders>
          </w:tcPr>
          <w:p w14:paraId="5E525A16" w14:textId="77777777" w:rsidR="007F35E9" w:rsidRDefault="00000000">
            <w:pPr>
              <w:spacing w:after="0"/>
              <w:ind w:right="88"/>
              <w:jc w:val="center"/>
            </w:pPr>
            <w:r>
              <w:rPr>
                <w:b/>
              </w:rPr>
              <w:t xml:space="preserve">NON-PREFERRED </w:t>
            </w:r>
          </w:p>
        </w:tc>
        <w:tc>
          <w:tcPr>
            <w:tcW w:w="1559" w:type="dxa"/>
            <w:tcBorders>
              <w:top w:val="single" w:sz="11" w:space="0" w:color="000000"/>
              <w:left w:val="single" w:sz="3" w:space="0" w:color="000000"/>
              <w:bottom w:val="single" w:sz="17" w:space="0" w:color="000000"/>
              <w:right w:val="single" w:sz="3" w:space="0" w:color="000000"/>
            </w:tcBorders>
          </w:tcPr>
          <w:p w14:paraId="1856E013" w14:textId="77777777" w:rsidR="007F35E9" w:rsidRDefault="00000000">
            <w:pPr>
              <w:spacing w:after="0"/>
              <w:ind w:right="219"/>
              <w:jc w:val="right"/>
            </w:pPr>
            <w:r>
              <w:rPr>
                <w:b/>
              </w:rPr>
              <w:t xml:space="preserve">PA CRITERIA     </w:t>
            </w:r>
          </w:p>
          <w:p w14:paraId="57DF09D3" w14:textId="77777777" w:rsidR="007F35E9" w:rsidRDefault="00000000">
            <w:pPr>
              <w:spacing w:after="0"/>
              <w:ind w:right="78"/>
              <w:jc w:val="center"/>
            </w:pPr>
            <w:r>
              <w:rPr>
                <w:b/>
                <w:sz w:val="18"/>
              </w:rPr>
              <w:t>(if applicable)</w:t>
            </w:r>
            <w:r>
              <w:rPr>
                <w:b/>
              </w:rPr>
              <w:t xml:space="preserve"> </w:t>
            </w:r>
          </w:p>
        </w:tc>
      </w:tr>
      <w:tr w:rsidR="007F35E9" w14:paraId="264DC12F" w14:textId="77777777">
        <w:trPr>
          <w:trHeight w:val="309"/>
        </w:trPr>
        <w:tc>
          <w:tcPr>
            <w:tcW w:w="13522" w:type="dxa"/>
            <w:gridSpan w:val="5"/>
            <w:tcBorders>
              <w:top w:val="single" w:sz="17" w:space="0" w:color="000000"/>
              <w:left w:val="single" w:sz="3" w:space="0" w:color="000000"/>
              <w:bottom w:val="single" w:sz="17" w:space="0" w:color="000000"/>
              <w:right w:val="single" w:sz="3" w:space="0" w:color="000000"/>
            </w:tcBorders>
            <w:shd w:val="clear" w:color="auto" w:fill="FF612B"/>
          </w:tcPr>
          <w:p w14:paraId="73D75110" w14:textId="77777777" w:rsidR="007F35E9" w:rsidRDefault="00000000">
            <w:pPr>
              <w:spacing w:after="0"/>
              <w:ind w:right="96"/>
              <w:jc w:val="center"/>
            </w:pPr>
            <w:r>
              <w:rPr>
                <w:rFonts w:ascii="Cambria" w:eastAsia="Cambria" w:hAnsi="Cambria" w:cs="Cambria"/>
                <w:b/>
                <w:color w:val="FFFFFF"/>
                <w:sz w:val="20"/>
              </w:rPr>
              <w:lastRenderedPageBreak/>
              <w:t>ENDOCRINE - Continued</w:t>
            </w:r>
            <w:r>
              <w:rPr>
                <w:color w:val="FFFFFF"/>
                <w:sz w:val="20"/>
              </w:rPr>
              <w:t xml:space="preserve"> </w:t>
            </w:r>
          </w:p>
        </w:tc>
      </w:tr>
      <w:tr w:rsidR="007F35E9" w14:paraId="3FD41E62" w14:textId="77777777">
        <w:trPr>
          <w:trHeight w:val="6073"/>
        </w:trPr>
        <w:tc>
          <w:tcPr>
            <w:tcW w:w="2779" w:type="dxa"/>
            <w:tcBorders>
              <w:top w:val="single" w:sz="17" w:space="0" w:color="000000"/>
              <w:left w:val="single" w:sz="6" w:space="0" w:color="000000"/>
              <w:bottom w:val="single" w:sz="3" w:space="0" w:color="000000"/>
              <w:right w:val="single" w:sz="6" w:space="0" w:color="000000"/>
            </w:tcBorders>
            <w:shd w:val="clear" w:color="auto" w:fill="F2F2F2"/>
          </w:tcPr>
          <w:p w14:paraId="0FF8F0FC" w14:textId="77777777" w:rsidR="007F35E9" w:rsidRDefault="00000000">
            <w:pPr>
              <w:spacing w:after="0"/>
              <w:ind w:left="24"/>
            </w:pPr>
            <w:r>
              <w:rPr>
                <w:b/>
                <w:sz w:val="18"/>
              </w:rPr>
              <w:t xml:space="preserve">Testosterones </w:t>
            </w:r>
          </w:p>
          <w:p w14:paraId="5C419CE8" w14:textId="77777777" w:rsidR="007F35E9" w:rsidRDefault="00000000">
            <w:pPr>
              <w:spacing w:after="12"/>
              <w:ind w:left="24"/>
            </w:pPr>
            <w:r>
              <w:rPr>
                <w:b/>
                <w:i/>
                <w:sz w:val="18"/>
              </w:rPr>
              <w:t xml:space="preserve"> </w:t>
            </w:r>
          </w:p>
          <w:p w14:paraId="5C2D544F" w14:textId="77777777" w:rsidR="007F35E9" w:rsidRDefault="00000000">
            <w:pPr>
              <w:spacing w:after="35" w:line="272" w:lineRule="auto"/>
              <w:ind w:left="24"/>
            </w:pPr>
            <w:r>
              <w:rPr>
                <w:b/>
                <w:i/>
                <w:sz w:val="18"/>
              </w:rPr>
              <w:t xml:space="preserve">See Testosterone PA Criteria for product-specific age and quantity limits  </w:t>
            </w:r>
          </w:p>
          <w:p w14:paraId="52084758" w14:textId="77777777" w:rsidR="007F35E9" w:rsidRDefault="00000000">
            <w:pPr>
              <w:spacing w:after="0"/>
              <w:ind w:left="24"/>
            </w:pPr>
            <w:r>
              <w:t xml:space="preserve"> </w:t>
            </w:r>
          </w:p>
        </w:tc>
        <w:tc>
          <w:tcPr>
            <w:tcW w:w="4233" w:type="dxa"/>
            <w:gridSpan w:val="2"/>
            <w:tcBorders>
              <w:top w:val="single" w:sz="17" w:space="0" w:color="000000"/>
              <w:left w:val="single" w:sz="6" w:space="0" w:color="000000"/>
              <w:bottom w:val="single" w:sz="3" w:space="0" w:color="000000"/>
              <w:right w:val="single" w:sz="6" w:space="0" w:color="000000"/>
            </w:tcBorders>
            <w:shd w:val="clear" w:color="auto" w:fill="F2F2F2"/>
          </w:tcPr>
          <w:p w14:paraId="22A5E359" w14:textId="77777777" w:rsidR="007F35E9" w:rsidRDefault="00000000">
            <w:pPr>
              <w:spacing w:after="0"/>
              <w:ind w:left="21"/>
            </w:pPr>
            <w:r>
              <w:rPr>
                <w:b/>
                <w:i/>
                <w:sz w:val="18"/>
              </w:rPr>
              <w:t xml:space="preserve">Injectable Agents </w:t>
            </w:r>
          </w:p>
          <w:p w14:paraId="510F81C8" w14:textId="77777777" w:rsidR="007F35E9" w:rsidRDefault="00000000">
            <w:pPr>
              <w:spacing w:after="32"/>
              <w:ind w:left="21"/>
            </w:pPr>
            <w:r>
              <w:rPr>
                <w:sz w:val="18"/>
              </w:rPr>
              <w:t xml:space="preserve">PA criteria must be met for the following: </w:t>
            </w:r>
          </w:p>
          <w:p w14:paraId="5AF2B530" w14:textId="77777777" w:rsidR="007F35E9" w:rsidRDefault="00000000">
            <w:pPr>
              <w:numPr>
                <w:ilvl w:val="0"/>
                <w:numId w:val="92"/>
              </w:numPr>
              <w:spacing w:after="0"/>
              <w:ind w:hanging="360"/>
            </w:pPr>
            <w:r>
              <w:rPr>
                <w:sz w:val="18"/>
              </w:rPr>
              <w:t xml:space="preserve">Depo-Testosterone </w:t>
            </w:r>
          </w:p>
          <w:p w14:paraId="2C1DE2FB" w14:textId="77777777" w:rsidR="007F35E9" w:rsidRDefault="00000000">
            <w:pPr>
              <w:numPr>
                <w:ilvl w:val="0"/>
                <w:numId w:val="92"/>
              </w:numPr>
              <w:spacing w:after="0"/>
              <w:ind w:hanging="360"/>
            </w:pPr>
            <w:r>
              <w:rPr>
                <w:sz w:val="18"/>
              </w:rPr>
              <w:t xml:space="preserve">testosterone cypionate </w:t>
            </w:r>
          </w:p>
          <w:p w14:paraId="11998A48" w14:textId="77777777" w:rsidR="007F35E9" w:rsidRDefault="00000000">
            <w:pPr>
              <w:spacing w:after="12"/>
              <w:ind w:left="21"/>
            </w:pPr>
            <w:r>
              <w:rPr>
                <w:sz w:val="18"/>
              </w:rPr>
              <w:t xml:space="preserve"> </w:t>
            </w:r>
          </w:p>
          <w:p w14:paraId="4A5AB07E" w14:textId="77777777" w:rsidR="007F35E9" w:rsidRDefault="00000000">
            <w:pPr>
              <w:spacing w:after="0"/>
              <w:ind w:left="21"/>
            </w:pPr>
            <w:r>
              <w:rPr>
                <w:b/>
                <w:i/>
                <w:sz w:val="18"/>
              </w:rPr>
              <w:t xml:space="preserve">Oral Agents </w:t>
            </w:r>
          </w:p>
          <w:p w14:paraId="14319E6E" w14:textId="77777777" w:rsidR="007F35E9" w:rsidRDefault="00000000">
            <w:pPr>
              <w:spacing w:after="12"/>
              <w:ind w:left="21"/>
            </w:pPr>
            <w:r>
              <w:rPr>
                <w:sz w:val="18"/>
              </w:rPr>
              <w:t xml:space="preserve">N/A </w:t>
            </w:r>
          </w:p>
          <w:p w14:paraId="4E978E78" w14:textId="77777777" w:rsidR="007F35E9" w:rsidRDefault="00000000">
            <w:pPr>
              <w:spacing w:after="12"/>
              <w:ind w:left="21"/>
            </w:pPr>
            <w:r>
              <w:rPr>
                <w:sz w:val="18"/>
              </w:rPr>
              <w:t xml:space="preserve"> </w:t>
            </w:r>
          </w:p>
          <w:p w14:paraId="27416763" w14:textId="77777777" w:rsidR="007F35E9" w:rsidRDefault="00000000">
            <w:pPr>
              <w:spacing w:after="0"/>
              <w:ind w:left="21"/>
            </w:pPr>
            <w:r>
              <w:rPr>
                <w:b/>
                <w:i/>
                <w:sz w:val="18"/>
              </w:rPr>
              <w:t xml:space="preserve">Topical Agents  </w:t>
            </w:r>
          </w:p>
          <w:p w14:paraId="132819FC" w14:textId="77777777" w:rsidR="007F35E9" w:rsidRDefault="00000000">
            <w:pPr>
              <w:spacing w:after="25"/>
              <w:ind w:left="21"/>
            </w:pPr>
            <w:r>
              <w:rPr>
                <w:sz w:val="18"/>
              </w:rPr>
              <w:t xml:space="preserve">PA criteria must be met for the following: </w:t>
            </w:r>
          </w:p>
          <w:p w14:paraId="047983EF" w14:textId="77777777" w:rsidR="007F35E9" w:rsidRDefault="00000000">
            <w:pPr>
              <w:numPr>
                <w:ilvl w:val="0"/>
                <w:numId w:val="92"/>
              </w:numPr>
              <w:spacing w:after="0"/>
              <w:ind w:hanging="360"/>
            </w:pPr>
            <w:proofErr w:type="spellStart"/>
            <w:r>
              <w:rPr>
                <w:sz w:val="18"/>
              </w:rPr>
              <w:t>Androderm</w:t>
            </w:r>
            <w:proofErr w:type="spellEnd"/>
            <w:r>
              <w:rPr>
                <w:sz w:val="18"/>
              </w:rPr>
              <w:t xml:space="preserve"> </w:t>
            </w:r>
          </w:p>
          <w:p w14:paraId="44C721D2" w14:textId="77777777" w:rsidR="007F35E9" w:rsidRDefault="00000000">
            <w:pPr>
              <w:numPr>
                <w:ilvl w:val="0"/>
                <w:numId w:val="92"/>
              </w:numPr>
              <w:spacing w:after="0"/>
              <w:ind w:hanging="360"/>
            </w:pPr>
            <w:proofErr w:type="spellStart"/>
            <w:r>
              <w:rPr>
                <w:sz w:val="18"/>
              </w:rPr>
              <w:t>Testim</w:t>
            </w:r>
            <w:proofErr w:type="spellEnd"/>
            <w:r>
              <w:rPr>
                <w:sz w:val="18"/>
              </w:rPr>
              <w:t xml:space="preserve"> 1% (50 mg)/5 gm gel tubes </w:t>
            </w:r>
          </w:p>
          <w:p w14:paraId="26693F65" w14:textId="77777777" w:rsidR="007F35E9" w:rsidRDefault="00000000">
            <w:pPr>
              <w:numPr>
                <w:ilvl w:val="0"/>
                <w:numId w:val="92"/>
              </w:numPr>
              <w:spacing w:after="0" w:line="230" w:lineRule="auto"/>
              <w:ind w:hanging="360"/>
            </w:pPr>
            <w:r>
              <w:rPr>
                <w:sz w:val="18"/>
              </w:rPr>
              <w:t xml:space="preserve">testosterone 1% (25 mg)/2.5 gm gel packets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testosterone 1% (12.5 mg)/act gel pump </w:t>
            </w:r>
          </w:p>
          <w:p w14:paraId="2EB1D1D2" w14:textId="77777777" w:rsidR="007F35E9" w:rsidRDefault="00000000">
            <w:pPr>
              <w:numPr>
                <w:ilvl w:val="0"/>
                <w:numId w:val="92"/>
              </w:numPr>
              <w:spacing w:after="0"/>
              <w:ind w:hanging="360"/>
            </w:pPr>
            <w:r>
              <w:rPr>
                <w:sz w:val="18"/>
              </w:rPr>
              <w:t xml:space="preserve">testosterone 1.62% (20.25 mg)/act metered pump gel </w:t>
            </w:r>
          </w:p>
        </w:tc>
        <w:tc>
          <w:tcPr>
            <w:tcW w:w="4951" w:type="dxa"/>
            <w:tcBorders>
              <w:top w:val="single" w:sz="17" w:space="0" w:color="000000"/>
              <w:left w:val="single" w:sz="6" w:space="0" w:color="000000"/>
              <w:bottom w:val="single" w:sz="3" w:space="0" w:color="000000"/>
              <w:right w:val="single" w:sz="6" w:space="0" w:color="000000"/>
            </w:tcBorders>
            <w:shd w:val="clear" w:color="auto" w:fill="F2F2F2"/>
          </w:tcPr>
          <w:p w14:paraId="76CB2DBE" w14:textId="77777777" w:rsidR="007F35E9" w:rsidRDefault="00000000">
            <w:pPr>
              <w:spacing w:after="0"/>
              <w:ind w:left="28"/>
            </w:pPr>
            <w:r>
              <w:rPr>
                <w:b/>
                <w:i/>
                <w:sz w:val="18"/>
              </w:rPr>
              <w:t xml:space="preserve">Injectable Agents </w:t>
            </w:r>
          </w:p>
          <w:p w14:paraId="6BA6C4A9" w14:textId="77777777" w:rsidR="007F35E9" w:rsidRDefault="00000000">
            <w:pPr>
              <w:spacing w:after="33"/>
              <w:ind w:left="28"/>
            </w:pPr>
            <w:r>
              <w:rPr>
                <w:sz w:val="18"/>
              </w:rPr>
              <w:t xml:space="preserve">PA criteria must be met for the following: </w:t>
            </w:r>
          </w:p>
          <w:p w14:paraId="77D3844C" w14:textId="77777777" w:rsidR="007F35E9" w:rsidRDefault="00000000">
            <w:pPr>
              <w:numPr>
                <w:ilvl w:val="0"/>
                <w:numId w:val="93"/>
              </w:numPr>
              <w:spacing w:after="0"/>
              <w:ind w:hanging="360"/>
            </w:pPr>
            <w:proofErr w:type="spellStart"/>
            <w:r>
              <w:rPr>
                <w:sz w:val="18"/>
              </w:rPr>
              <w:t>Aveed</w:t>
            </w:r>
            <w:proofErr w:type="spellEnd"/>
            <w:r>
              <w:rPr>
                <w:sz w:val="18"/>
              </w:rPr>
              <w:t xml:space="preserve"> </w:t>
            </w:r>
          </w:p>
          <w:p w14:paraId="08875006" w14:textId="77777777" w:rsidR="007F35E9" w:rsidRDefault="00000000">
            <w:pPr>
              <w:numPr>
                <w:ilvl w:val="0"/>
                <w:numId w:val="93"/>
              </w:numPr>
              <w:spacing w:after="0"/>
              <w:ind w:hanging="360"/>
            </w:pPr>
            <w:proofErr w:type="spellStart"/>
            <w:r>
              <w:rPr>
                <w:sz w:val="18"/>
              </w:rPr>
              <w:t>Testopel</w:t>
            </w:r>
            <w:proofErr w:type="spellEnd"/>
            <w:r>
              <w:rPr>
                <w:sz w:val="18"/>
              </w:rPr>
              <w:t xml:space="preserve"> pellet </w:t>
            </w:r>
          </w:p>
          <w:p w14:paraId="4A15A5C2" w14:textId="77777777" w:rsidR="007F35E9" w:rsidRDefault="00000000">
            <w:pPr>
              <w:numPr>
                <w:ilvl w:val="0"/>
                <w:numId w:val="93"/>
              </w:numPr>
              <w:spacing w:after="0"/>
              <w:ind w:hanging="360"/>
            </w:pPr>
            <w:r>
              <w:rPr>
                <w:sz w:val="18"/>
              </w:rPr>
              <w:t xml:space="preserve">testosterone enanthate </w:t>
            </w:r>
          </w:p>
          <w:p w14:paraId="3B84EA6E" w14:textId="77777777" w:rsidR="007F35E9" w:rsidRDefault="00000000">
            <w:pPr>
              <w:numPr>
                <w:ilvl w:val="0"/>
                <w:numId w:val="93"/>
              </w:numPr>
              <w:spacing w:after="0"/>
              <w:ind w:hanging="360"/>
            </w:pPr>
            <w:proofErr w:type="spellStart"/>
            <w:r>
              <w:rPr>
                <w:sz w:val="18"/>
              </w:rPr>
              <w:t>Xyosted</w:t>
            </w:r>
            <w:proofErr w:type="spellEnd"/>
            <w:r>
              <w:rPr>
                <w:sz w:val="18"/>
              </w:rPr>
              <w:t xml:space="preserve"> </w:t>
            </w:r>
          </w:p>
          <w:p w14:paraId="75224776" w14:textId="77777777" w:rsidR="007F35E9" w:rsidRDefault="00000000">
            <w:pPr>
              <w:spacing w:after="12"/>
              <w:ind w:left="28"/>
            </w:pPr>
            <w:r>
              <w:rPr>
                <w:sz w:val="18"/>
              </w:rPr>
              <w:t xml:space="preserve"> </w:t>
            </w:r>
          </w:p>
          <w:p w14:paraId="3F1C8157" w14:textId="77777777" w:rsidR="007F35E9" w:rsidRDefault="00000000">
            <w:pPr>
              <w:spacing w:after="0"/>
              <w:ind w:left="28"/>
            </w:pPr>
            <w:r>
              <w:rPr>
                <w:b/>
                <w:i/>
                <w:sz w:val="18"/>
              </w:rPr>
              <w:t xml:space="preserve">Oral Agents </w:t>
            </w:r>
          </w:p>
          <w:p w14:paraId="439AA9AB" w14:textId="77777777" w:rsidR="007F35E9" w:rsidRDefault="00000000">
            <w:pPr>
              <w:spacing w:after="33"/>
              <w:ind w:left="28"/>
            </w:pPr>
            <w:r>
              <w:rPr>
                <w:sz w:val="18"/>
              </w:rPr>
              <w:t xml:space="preserve">PA criteria must be met for the following: </w:t>
            </w:r>
          </w:p>
          <w:p w14:paraId="1F6BCE67" w14:textId="77777777" w:rsidR="007F35E9" w:rsidRDefault="00000000">
            <w:pPr>
              <w:numPr>
                <w:ilvl w:val="0"/>
                <w:numId w:val="93"/>
              </w:numPr>
              <w:spacing w:after="0"/>
              <w:ind w:hanging="360"/>
            </w:pPr>
            <w:r>
              <w:rPr>
                <w:sz w:val="18"/>
              </w:rPr>
              <w:t xml:space="preserve">Danazol </w:t>
            </w:r>
          </w:p>
          <w:p w14:paraId="05DA11A0" w14:textId="77777777" w:rsidR="007F35E9" w:rsidRDefault="00000000">
            <w:pPr>
              <w:numPr>
                <w:ilvl w:val="0"/>
                <w:numId w:val="93"/>
              </w:numPr>
              <w:spacing w:after="0"/>
              <w:ind w:hanging="360"/>
            </w:pPr>
            <w:proofErr w:type="spellStart"/>
            <w:r>
              <w:rPr>
                <w:sz w:val="18"/>
              </w:rPr>
              <w:t>Jatenzo</w:t>
            </w:r>
            <w:proofErr w:type="spellEnd"/>
            <w:r>
              <w:rPr>
                <w:sz w:val="18"/>
              </w:rPr>
              <w:t xml:space="preserve"> </w:t>
            </w:r>
          </w:p>
          <w:p w14:paraId="19E2D030" w14:textId="77777777" w:rsidR="007F35E9" w:rsidRDefault="00000000">
            <w:pPr>
              <w:numPr>
                <w:ilvl w:val="0"/>
                <w:numId w:val="93"/>
              </w:numPr>
              <w:spacing w:after="0"/>
              <w:ind w:hanging="360"/>
            </w:pPr>
            <w:proofErr w:type="spellStart"/>
            <w:r>
              <w:rPr>
                <w:sz w:val="18"/>
              </w:rPr>
              <w:t>Methitest</w:t>
            </w:r>
            <w:proofErr w:type="spellEnd"/>
            <w:r>
              <w:rPr>
                <w:sz w:val="18"/>
              </w:rPr>
              <w:t xml:space="preserve"> </w:t>
            </w:r>
          </w:p>
          <w:p w14:paraId="2D598998" w14:textId="77777777" w:rsidR="007F35E9" w:rsidRDefault="00000000">
            <w:pPr>
              <w:numPr>
                <w:ilvl w:val="0"/>
                <w:numId w:val="93"/>
              </w:numPr>
              <w:spacing w:after="0"/>
              <w:ind w:hanging="360"/>
            </w:pPr>
            <w:r>
              <w:rPr>
                <w:sz w:val="18"/>
              </w:rPr>
              <w:t xml:space="preserve">methyltestosterone </w:t>
            </w:r>
          </w:p>
          <w:p w14:paraId="5F0062FC" w14:textId="77777777" w:rsidR="007F35E9" w:rsidRDefault="00000000">
            <w:pPr>
              <w:numPr>
                <w:ilvl w:val="0"/>
                <w:numId w:val="93"/>
              </w:numPr>
              <w:spacing w:after="0"/>
              <w:ind w:hanging="360"/>
            </w:pPr>
            <w:proofErr w:type="spellStart"/>
            <w:r>
              <w:rPr>
                <w:sz w:val="18"/>
              </w:rPr>
              <w:t>Tlando</w:t>
            </w:r>
            <w:proofErr w:type="spellEnd"/>
            <w:r>
              <w:rPr>
                <w:sz w:val="18"/>
              </w:rPr>
              <w:t xml:space="preserve"> </w:t>
            </w:r>
          </w:p>
          <w:p w14:paraId="2CE2446D" w14:textId="77777777" w:rsidR="007F35E9" w:rsidRDefault="00000000">
            <w:pPr>
              <w:numPr>
                <w:ilvl w:val="0"/>
                <w:numId w:val="93"/>
              </w:numPr>
              <w:spacing w:after="0"/>
              <w:ind w:hanging="360"/>
            </w:pPr>
            <w:proofErr w:type="spellStart"/>
            <w:r>
              <w:rPr>
                <w:sz w:val="18"/>
              </w:rPr>
              <w:t>Undecatrex</w:t>
            </w:r>
            <w:proofErr w:type="spellEnd"/>
            <w:r>
              <w:rPr>
                <w:sz w:val="18"/>
              </w:rPr>
              <w:t xml:space="preserve"> </w:t>
            </w:r>
          </w:p>
          <w:p w14:paraId="7F67CC21" w14:textId="77777777" w:rsidR="007F35E9" w:rsidRDefault="00000000">
            <w:pPr>
              <w:spacing w:after="5"/>
              <w:ind w:left="28"/>
            </w:pPr>
            <w:r>
              <w:rPr>
                <w:sz w:val="18"/>
              </w:rPr>
              <w:t xml:space="preserve"> </w:t>
            </w:r>
          </w:p>
          <w:p w14:paraId="4C0F1994" w14:textId="77777777" w:rsidR="007F35E9" w:rsidRDefault="00000000">
            <w:pPr>
              <w:spacing w:after="0"/>
              <w:ind w:left="28"/>
            </w:pPr>
            <w:r>
              <w:rPr>
                <w:b/>
                <w:i/>
                <w:sz w:val="18"/>
              </w:rPr>
              <w:t xml:space="preserve">Topical Agents </w:t>
            </w:r>
          </w:p>
          <w:p w14:paraId="7A552BE3" w14:textId="77777777" w:rsidR="007F35E9" w:rsidRDefault="00000000">
            <w:pPr>
              <w:spacing w:after="26"/>
              <w:ind w:left="28"/>
            </w:pPr>
            <w:r>
              <w:rPr>
                <w:sz w:val="18"/>
              </w:rPr>
              <w:t xml:space="preserve">PA criteria must be met for the following: </w:t>
            </w:r>
          </w:p>
          <w:p w14:paraId="30819D99" w14:textId="77777777" w:rsidR="007F35E9" w:rsidRDefault="00000000">
            <w:pPr>
              <w:numPr>
                <w:ilvl w:val="0"/>
                <w:numId w:val="93"/>
              </w:numPr>
              <w:spacing w:after="0"/>
              <w:ind w:hanging="360"/>
            </w:pPr>
            <w:proofErr w:type="spellStart"/>
            <w:r>
              <w:rPr>
                <w:sz w:val="18"/>
              </w:rPr>
              <w:t>Natesto</w:t>
            </w:r>
            <w:proofErr w:type="spellEnd"/>
            <w:r>
              <w:rPr>
                <w:sz w:val="18"/>
              </w:rPr>
              <w:t xml:space="preserve"> </w:t>
            </w:r>
          </w:p>
          <w:p w14:paraId="7787D36A" w14:textId="77777777" w:rsidR="007F35E9" w:rsidRDefault="00000000">
            <w:pPr>
              <w:numPr>
                <w:ilvl w:val="0"/>
                <w:numId w:val="93"/>
              </w:numPr>
              <w:spacing w:after="0"/>
              <w:ind w:hanging="360"/>
            </w:pPr>
            <w:r>
              <w:rPr>
                <w:sz w:val="18"/>
              </w:rPr>
              <w:t xml:space="preserve">testosterone 1% (50 mg)/5 gm gel packets/tubes </w:t>
            </w:r>
          </w:p>
          <w:p w14:paraId="30C68BBC" w14:textId="77777777" w:rsidR="007F35E9" w:rsidRDefault="00000000">
            <w:pPr>
              <w:numPr>
                <w:ilvl w:val="0"/>
                <w:numId w:val="93"/>
              </w:numPr>
              <w:spacing w:after="0"/>
              <w:ind w:hanging="360"/>
            </w:pPr>
            <w:r>
              <w:rPr>
                <w:sz w:val="18"/>
              </w:rPr>
              <w:t xml:space="preserve">testosterone 1.62% (40.5 mg)/2.5 gm gel packets </w:t>
            </w:r>
          </w:p>
          <w:p w14:paraId="4BEB7972" w14:textId="77777777" w:rsidR="007F35E9" w:rsidRDefault="00000000">
            <w:pPr>
              <w:numPr>
                <w:ilvl w:val="0"/>
                <w:numId w:val="93"/>
              </w:numPr>
              <w:spacing w:after="0"/>
              <w:ind w:hanging="360"/>
            </w:pPr>
            <w:r>
              <w:rPr>
                <w:sz w:val="18"/>
              </w:rPr>
              <w:t xml:space="preserve">testosterone 1.62% (20.25 mg)/1.25 gm gel packets </w:t>
            </w:r>
          </w:p>
          <w:p w14:paraId="239EF590" w14:textId="77777777" w:rsidR="007F35E9" w:rsidRDefault="00000000">
            <w:pPr>
              <w:numPr>
                <w:ilvl w:val="0"/>
                <w:numId w:val="93"/>
              </w:numPr>
              <w:spacing w:after="0"/>
              <w:ind w:hanging="360"/>
            </w:pPr>
            <w:r>
              <w:rPr>
                <w:sz w:val="18"/>
              </w:rPr>
              <w:t xml:space="preserve">testosterone 2% (10 mg)/act metered pump </w:t>
            </w:r>
          </w:p>
          <w:p w14:paraId="243F656A" w14:textId="77777777" w:rsidR="007F35E9" w:rsidRDefault="00000000">
            <w:pPr>
              <w:numPr>
                <w:ilvl w:val="0"/>
                <w:numId w:val="93"/>
              </w:numPr>
              <w:spacing w:after="0"/>
              <w:ind w:hanging="360"/>
            </w:pPr>
            <w:r>
              <w:rPr>
                <w:sz w:val="18"/>
              </w:rPr>
              <w:t xml:space="preserve">testosterone 30 mg/act solution </w:t>
            </w:r>
          </w:p>
          <w:p w14:paraId="2F224DA7" w14:textId="77777777" w:rsidR="007F35E9" w:rsidRDefault="00000000">
            <w:pPr>
              <w:numPr>
                <w:ilvl w:val="0"/>
                <w:numId w:val="93"/>
              </w:numPr>
              <w:spacing w:after="0"/>
              <w:ind w:hanging="360"/>
            </w:pPr>
            <w:proofErr w:type="spellStart"/>
            <w:r>
              <w:rPr>
                <w:sz w:val="18"/>
              </w:rPr>
              <w:t>Vogelxo</w:t>
            </w:r>
            <w:proofErr w:type="spellEnd"/>
            <w:r>
              <w:rPr>
                <w:sz w:val="18"/>
              </w:rPr>
              <w:t xml:space="preserve"> 1% (50 mg)/5 gm gel packets </w:t>
            </w:r>
          </w:p>
          <w:p w14:paraId="5209D7B5" w14:textId="77777777" w:rsidR="007F35E9" w:rsidRDefault="00000000">
            <w:pPr>
              <w:numPr>
                <w:ilvl w:val="0"/>
                <w:numId w:val="93"/>
              </w:numPr>
              <w:spacing w:after="0"/>
              <w:ind w:hanging="360"/>
            </w:pPr>
            <w:proofErr w:type="spellStart"/>
            <w:r>
              <w:rPr>
                <w:sz w:val="18"/>
              </w:rPr>
              <w:t>Vogelxo</w:t>
            </w:r>
            <w:proofErr w:type="spellEnd"/>
            <w:r>
              <w:rPr>
                <w:sz w:val="18"/>
              </w:rPr>
              <w:t xml:space="preserve"> 1% (12.5 mg)/act gel pump </w:t>
            </w:r>
          </w:p>
        </w:tc>
        <w:tc>
          <w:tcPr>
            <w:tcW w:w="1559" w:type="dxa"/>
            <w:tcBorders>
              <w:top w:val="single" w:sz="17" w:space="0" w:color="000000"/>
              <w:left w:val="single" w:sz="6" w:space="0" w:color="000000"/>
              <w:bottom w:val="single" w:sz="3" w:space="0" w:color="000000"/>
              <w:right w:val="single" w:sz="6" w:space="0" w:color="000000"/>
            </w:tcBorders>
            <w:shd w:val="clear" w:color="auto" w:fill="F2F2F2"/>
          </w:tcPr>
          <w:p w14:paraId="5EA52500" w14:textId="77777777" w:rsidR="007F35E9" w:rsidRDefault="00000000">
            <w:pPr>
              <w:spacing w:after="12"/>
              <w:ind w:left="25"/>
            </w:pPr>
            <w:hyperlink r:id="rId207">
              <w:r>
                <w:rPr>
                  <w:color w:val="0000FF"/>
                  <w:sz w:val="18"/>
                  <w:u w:val="single" w:color="0000FF"/>
                </w:rPr>
                <w:t>Testosterones PA</w:t>
              </w:r>
            </w:hyperlink>
            <w:hyperlink r:id="rId208">
              <w:r>
                <w:rPr>
                  <w:color w:val="0000FF"/>
                  <w:sz w:val="18"/>
                </w:rPr>
                <w:t xml:space="preserve"> </w:t>
              </w:r>
            </w:hyperlink>
          </w:p>
          <w:p w14:paraId="00896093" w14:textId="77777777" w:rsidR="007F35E9" w:rsidRDefault="00000000">
            <w:pPr>
              <w:spacing w:after="12"/>
              <w:ind w:left="25"/>
            </w:pPr>
            <w:hyperlink r:id="rId209">
              <w:r>
                <w:rPr>
                  <w:color w:val="0000FF"/>
                  <w:sz w:val="18"/>
                  <w:u w:val="single" w:color="0000FF"/>
                </w:rPr>
                <w:t>Criteria</w:t>
              </w:r>
            </w:hyperlink>
            <w:hyperlink r:id="rId210">
              <w:r>
                <w:rPr>
                  <w:color w:val="0000FF"/>
                  <w:sz w:val="18"/>
                </w:rPr>
                <w:t xml:space="preserve"> </w:t>
              </w:r>
            </w:hyperlink>
          </w:p>
          <w:p w14:paraId="314A8646" w14:textId="77777777" w:rsidR="007F35E9" w:rsidRDefault="00000000">
            <w:pPr>
              <w:spacing w:after="12"/>
              <w:ind w:left="25"/>
            </w:pPr>
            <w:r>
              <w:rPr>
                <w:sz w:val="18"/>
              </w:rPr>
              <w:t xml:space="preserve"> </w:t>
            </w:r>
          </w:p>
          <w:p w14:paraId="130DFEFB" w14:textId="77777777" w:rsidR="007F35E9" w:rsidRDefault="00000000">
            <w:pPr>
              <w:spacing w:after="29"/>
              <w:ind w:left="25"/>
            </w:pPr>
            <w:hyperlink r:id="rId211">
              <w:r>
                <w:rPr>
                  <w:color w:val="0000FF"/>
                  <w:sz w:val="18"/>
                  <w:u w:val="single" w:color="0000FF"/>
                </w:rPr>
                <w:t>Testosterones PA</w:t>
              </w:r>
            </w:hyperlink>
            <w:hyperlink r:id="rId212">
              <w:r>
                <w:rPr>
                  <w:color w:val="0000FF"/>
                  <w:sz w:val="18"/>
                </w:rPr>
                <w:t xml:space="preserve"> </w:t>
              </w:r>
            </w:hyperlink>
          </w:p>
          <w:p w14:paraId="1AFB901B" w14:textId="77777777" w:rsidR="007F35E9" w:rsidRDefault="00000000">
            <w:pPr>
              <w:spacing w:after="0"/>
              <w:ind w:left="25"/>
            </w:pPr>
            <w:hyperlink r:id="rId213">
              <w:r>
                <w:rPr>
                  <w:color w:val="0000FF"/>
                  <w:sz w:val="18"/>
                  <w:u w:val="single" w:color="0000FF"/>
                </w:rPr>
                <w:t>Form</w:t>
              </w:r>
            </w:hyperlink>
            <w:hyperlink r:id="rId214">
              <w:r>
                <w:t xml:space="preserve"> </w:t>
              </w:r>
            </w:hyperlink>
          </w:p>
        </w:tc>
      </w:tr>
      <w:tr w:rsidR="007F35E9" w14:paraId="75E66A7A" w14:textId="77777777">
        <w:trPr>
          <w:trHeight w:val="1946"/>
        </w:trPr>
        <w:tc>
          <w:tcPr>
            <w:tcW w:w="2779" w:type="dxa"/>
            <w:tcBorders>
              <w:top w:val="single" w:sz="3" w:space="0" w:color="000000"/>
              <w:left w:val="single" w:sz="6" w:space="0" w:color="000000"/>
              <w:bottom w:val="single" w:sz="6" w:space="0" w:color="000000"/>
              <w:right w:val="single" w:sz="6" w:space="0" w:color="000000"/>
            </w:tcBorders>
          </w:tcPr>
          <w:p w14:paraId="479E6B22" w14:textId="77777777" w:rsidR="007F35E9" w:rsidRDefault="00000000">
            <w:pPr>
              <w:spacing w:after="0"/>
              <w:ind w:left="24"/>
            </w:pPr>
            <w:r>
              <w:rPr>
                <w:b/>
                <w:sz w:val="18"/>
              </w:rPr>
              <w:t xml:space="preserve">Urea Cycle Disorders </w:t>
            </w:r>
          </w:p>
          <w:p w14:paraId="2380CB20" w14:textId="77777777" w:rsidR="007F35E9" w:rsidRDefault="00000000">
            <w:pPr>
              <w:spacing w:after="0"/>
              <w:ind w:left="24"/>
            </w:pPr>
            <w:r>
              <w:rPr>
                <w:b/>
                <w:sz w:val="18"/>
              </w:rPr>
              <w:t>(Hyperammonemia Treatments)</w:t>
            </w:r>
            <w:r>
              <w:rPr>
                <w:sz w:val="18"/>
              </w:rPr>
              <w:t xml:space="preserve"> </w:t>
            </w:r>
          </w:p>
        </w:tc>
        <w:tc>
          <w:tcPr>
            <w:tcW w:w="4233" w:type="dxa"/>
            <w:gridSpan w:val="2"/>
            <w:tcBorders>
              <w:top w:val="single" w:sz="3" w:space="0" w:color="000000"/>
              <w:left w:val="single" w:sz="6" w:space="0" w:color="000000"/>
              <w:bottom w:val="single" w:sz="6" w:space="0" w:color="000000"/>
              <w:right w:val="single" w:sz="6" w:space="0" w:color="000000"/>
            </w:tcBorders>
          </w:tcPr>
          <w:p w14:paraId="1EFD40F3" w14:textId="77777777" w:rsidR="007F35E9" w:rsidRDefault="00000000">
            <w:pPr>
              <w:spacing w:after="26"/>
              <w:ind w:left="21"/>
            </w:pPr>
            <w:r>
              <w:rPr>
                <w:sz w:val="18"/>
              </w:rPr>
              <w:t xml:space="preserve">PA criteria must be met for the following: </w:t>
            </w:r>
          </w:p>
          <w:p w14:paraId="74B17833" w14:textId="77777777" w:rsidR="007F35E9" w:rsidRDefault="00000000">
            <w:pPr>
              <w:numPr>
                <w:ilvl w:val="0"/>
                <w:numId w:val="94"/>
              </w:numPr>
              <w:spacing w:after="0"/>
              <w:ind w:hanging="360"/>
            </w:pPr>
            <w:proofErr w:type="spellStart"/>
            <w:r>
              <w:rPr>
                <w:sz w:val="18"/>
              </w:rPr>
              <w:t>Carbaglu</w:t>
            </w:r>
            <w:proofErr w:type="spellEnd"/>
            <w:r>
              <w:rPr>
                <w:sz w:val="18"/>
              </w:rPr>
              <w:t xml:space="preserve"> </w:t>
            </w:r>
          </w:p>
          <w:p w14:paraId="575D3922" w14:textId="77777777" w:rsidR="007F35E9" w:rsidRDefault="00000000">
            <w:pPr>
              <w:numPr>
                <w:ilvl w:val="0"/>
                <w:numId w:val="94"/>
              </w:numPr>
              <w:spacing w:after="0"/>
              <w:ind w:hanging="360"/>
            </w:pPr>
            <w:proofErr w:type="spellStart"/>
            <w:r>
              <w:rPr>
                <w:sz w:val="18"/>
              </w:rPr>
              <w:t>Pheburane</w:t>
            </w:r>
            <w:proofErr w:type="spellEnd"/>
            <w:r>
              <w:rPr>
                <w:sz w:val="18"/>
              </w:rPr>
              <w:t xml:space="preserve"> </w:t>
            </w:r>
          </w:p>
          <w:p w14:paraId="2E65A9E4" w14:textId="77777777" w:rsidR="007F35E9" w:rsidRDefault="00000000">
            <w:pPr>
              <w:numPr>
                <w:ilvl w:val="0"/>
                <w:numId w:val="94"/>
              </w:numPr>
              <w:spacing w:after="0"/>
              <w:ind w:hanging="360"/>
            </w:pPr>
            <w:r>
              <w:rPr>
                <w:sz w:val="18"/>
              </w:rPr>
              <w:t xml:space="preserve">sodium phenylbutyrate powder </w:t>
            </w:r>
          </w:p>
          <w:p w14:paraId="0D334FD2" w14:textId="77777777" w:rsidR="007F35E9" w:rsidRDefault="00000000">
            <w:pPr>
              <w:numPr>
                <w:ilvl w:val="0"/>
                <w:numId w:val="94"/>
              </w:numPr>
              <w:spacing w:after="0"/>
              <w:ind w:hanging="360"/>
            </w:pPr>
            <w:r>
              <w:rPr>
                <w:sz w:val="18"/>
              </w:rPr>
              <w:t xml:space="preserve">sodium phenylbutyrate tab </w:t>
            </w:r>
          </w:p>
          <w:p w14:paraId="0489E36A" w14:textId="77777777" w:rsidR="007F35E9" w:rsidRDefault="00000000">
            <w:pPr>
              <w:spacing w:after="12"/>
              <w:ind w:left="21"/>
            </w:pPr>
            <w:r>
              <w:rPr>
                <w:sz w:val="18"/>
              </w:rPr>
              <w:t xml:space="preserve"> </w:t>
            </w:r>
          </w:p>
          <w:p w14:paraId="38E60EDC" w14:textId="77777777" w:rsidR="007F35E9" w:rsidRDefault="00000000">
            <w:pPr>
              <w:spacing w:after="12"/>
              <w:ind w:left="21"/>
            </w:pPr>
            <w:r>
              <w:rPr>
                <w:sz w:val="18"/>
              </w:rPr>
              <w:t xml:space="preserve"> </w:t>
            </w:r>
          </w:p>
          <w:p w14:paraId="6CD4CDFC" w14:textId="77777777" w:rsidR="007F35E9" w:rsidRDefault="00000000">
            <w:pPr>
              <w:spacing w:after="0"/>
              <w:ind w:left="21"/>
            </w:pPr>
            <w:r>
              <w:rPr>
                <w:sz w:val="18"/>
              </w:rPr>
              <w:t xml:space="preserve"> </w:t>
            </w:r>
          </w:p>
        </w:tc>
        <w:tc>
          <w:tcPr>
            <w:tcW w:w="4951" w:type="dxa"/>
            <w:tcBorders>
              <w:top w:val="single" w:sz="3" w:space="0" w:color="000000"/>
              <w:left w:val="single" w:sz="6" w:space="0" w:color="000000"/>
              <w:bottom w:val="single" w:sz="6" w:space="0" w:color="000000"/>
              <w:right w:val="single" w:sz="6" w:space="0" w:color="000000"/>
            </w:tcBorders>
          </w:tcPr>
          <w:p w14:paraId="3AEF2200" w14:textId="77777777" w:rsidR="007F35E9" w:rsidRDefault="00000000">
            <w:pPr>
              <w:spacing w:after="26"/>
              <w:ind w:left="28"/>
            </w:pPr>
            <w:r>
              <w:rPr>
                <w:sz w:val="18"/>
              </w:rPr>
              <w:t xml:space="preserve">PA criteria must be met for the following: </w:t>
            </w:r>
          </w:p>
          <w:p w14:paraId="02F831BF" w14:textId="77777777" w:rsidR="007F35E9" w:rsidRDefault="00000000">
            <w:pPr>
              <w:numPr>
                <w:ilvl w:val="0"/>
                <w:numId w:val="95"/>
              </w:numPr>
              <w:spacing w:after="0"/>
              <w:ind w:hanging="360"/>
            </w:pPr>
            <w:proofErr w:type="spellStart"/>
            <w:r>
              <w:rPr>
                <w:sz w:val="18"/>
              </w:rPr>
              <w:t>Olpruva</w:t>
            </w:r>
            <w:proofErr w:type="spellEnd"/>
            <w:r>
              <w:rPr>
                <w:sz w:val="18"/>
              </w:rPr>
              <w:t xml:space="preserve"> </w:t>
            </w:r>
          </w:p>
          <w:p w14:paraId="06991467" w14:textId="77777777" w:rsidR="007F35E9" w:rsidRDefault="00000000">
            <w:pPr>
              <w:numPr>
                <w:ilvl w:val="0"/>
                <w:numId w:val="95"/>
              </w:numPr>
              <w:spacing w:after="0"/>
              <w:ind w:hanging="360"/>
            </w:pPr>
            <w:proofErr w:type="spellStart"/>
            <w:r>
              <w:rPr>
                <w:sz w:val="18"/>
              </w:rPr>
              <w:t>Ravicti</w:t>
            </w:r>
            <w:proofErr w:type="spellEnd"/>
            <w:r>
              <w:rPr>
                <w:sz w:val="18"/>
              </w:rPr>
              <w:t xml:space="preserve"> </w:t>
            </w:r>
          </w:p>
          <w:p w14:paraId="39B066BF" w14:textId="77777777" w:rsidR="007F35E9" w:rsidRDefault="00000000">
            <w:pPr>
              <w:spacing w:after="12"/>
              <w:ind w:left="29"/>
            </w:pPr>
            <w:r>
              <w:rPr>
                <w:sz w:val="18"/>
              </w:rPr>
              <w:t xml:space="preserve"> </w:t>
            </w:r>
          </w:p>
          <w:p w14:paraId="3F62881E" w14:textId="77777777" w:rsidR="007F35E9" w:rsidRDefault="00000000">
            <w:pPr>
              <w:spacing w:after="20" w:line="272" w:lineRule="auto"/>
              <w:ind w:left="29"/>
              <w:jc w:val="both"/>
            </w:pPr>
            <w:r>
              <w:rPr>
                <w:sz w:val="18"/>
              </w:rPr>
              <w:t xml:space="preserve">PA criteria AND Generic Medically Necessary PA criteria must be met for the following: </w:t>
            </w:r>
          </w:p>
          <w:p w14:paraId="420CB02E" w14:textId="77777777" w:rsidR="007F35E9" w:rsidRDefault="00000000">
            <w:pPr>
              <w:numPr>
                <w:ilvl w:val="0"/>
                <w:numId w:val="95"/>
              </w:numPr>
              <w:spacing w:after="0"/>
              <w:ind w:hanging="360"/>
            </w:pPr>
            <w:proofErr w:type="spellStart"/>
            <w:r>
              <w:rPr>
                <w:sz w:val="18"/>
              </w:rPr>
              <w:t>carglumic</w:t>
            </w:r>
            <w:proofErr w:type="spellEnd"/>
            <w:r>
              <w:rPr>
                <w:sz w:val="18"/>
              </w:rPr>
              <w:t xml:space="preserve"> acid </w:t>
            </w:r>
          </w:p>
        </w:tc>
        <w:tc>
          <w:tcPr>
            <w:tcW w:w="1559" w:type="dxa"/>
            <w:tcBorders>
              <w:top w:val="single" w:sz="3" w:space="0" w:color="000000"/>
              <w:left w:val="single" w:sz="6" w:space="0" w:color="000000"/>
              <w:bottom w:val="single" w:sz="6" w:space="0" w:color="000000"/>
              <w:right w:val="single" w:sz="6" w:space="0" w:color="000000"/>
            </w:tcBorders>
          </w:tcPr>
          <w:p w14:paraId="7BCFA0E9" w14:textId="77777777" w:rsidR="007F35E9" w:rsidRDefault="00000000">
            <w:pPr>
              <w:spacing w:after="5"/>
              <w:ind w:left="25"/>
            </w:pPr>
            <w:hyperlink r:id="rId215">
              <w:r>
                <w:rPr>
                  <w:color w:val="0000FF"/>
                  <w:sz w:val="18"/>
                  <w:u w:val="single" w:color="0000FF"/>
                </w:rPr>
                <w:t>Urea Cycle</w:t>
              </w:r>
            </w:hyperlink>
            <w:hyperlink r:id="rId216">
              <w:r>
                <w:rPr>
                  <w:color w:val="0000FF"/>
                  <w:sz w:val="18"/>
                </w:rPr>
                <w:t xml:space="preserve"> </w:t>
              </w:r>
            </w:hyperlink>
          </w:p>
          <w:p w14:paraId="675D006E" w14:textId="77777777" w:rsidR="007F35E9" w:rsidRDefault="00000000">
            <w:pPr>
              <w:spacing w:after="0"/>
              <w:ind w:left="25"/>
            </w:pPr>
            <w:hyperlink r:id="rId217">
              <w:r>
                <w:rPr>
                  <w:color w:val="0000FF"/>
                  <w:sz w:val="18"/>
                  <w:u w:val="single" w:color="0000FF"/>
                </w:rPr>
                <w:t>Disorder Agents</w:t>
              </w:r>
            </w:hyperlink>
            <w:hyperlink r:id="rId218">
              <w:r>
                <w:rPr>
                  <w:sz w:val="18"/>
                </w:rPr>
                <w:t xml:space="preserve"> </w:t>
              </w:r>
            </w:hyperlink>
          </w:p>
        </w:tc>
      </w:tr>
    </w:tbl>
    <w:p w14:paraId="238FC774" w14:textId="77777777" w:rsidR="007F35E9" w:rsidRDefault="00000000">
      <w:pPr>
        <w:spacing w:after="0"/>
        <w:jc w:val="both"/>
      </w:pPr>
      <w:r>
        <w:t xml:space="preserve"> </w:t>
      </w:r>
    </w:p>
    <w:p w14:paraId="5DE36DCD" w14:textId="77777777" w:rsidR="007F35E9" w:rsidRDefault="007F35E9">
      <w:pPr>
        <w:spacing w:after="0"/>
        <w:ind w:left="-1151" w:right="440"/>
      </w:pPr>
    </w:p>
    <w:tbl>
      <w:tblPr>
        <w:tblStyle w:val="TableGrid"/>
        <w:tblW w:w="13522" w:type="dxa"/>
        <w:tblInd w:w="8" w:type="dxa"/>
        <w:tblCellMar>
          <w:top w:w="53" w:type="dxa"/>
          <w:left w:w="85" w:type="dxa"/>
          <w:bottom w:w="0" w:type="dxa"/>
          <w:right w:w="0" w:type="dxa"/>
        </w:tblCellMar>
        <w:tblLook w:val="04A0" w:firstRow="1" w:lastRow="0" w:firstColumn="1" w:lastColumn="0" w:noHBand="0" w:noVBand="1"/>
      </w:tblPr>
      <w:tblGrid>
        <w:gridCol w:w="2784"/>
        <w:gridCol w:w="3868"/>
        <w:gridCol w:w="5312"/>
        <w:gridCol w:w="1558"/>
      </w:tblGrid>
      <w:tr w:rsidR="007F35E9" w14:paraId="512E4310"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78F8484E" w14:textId="77777777" w:rsidR="007F35E9" w:rsidRDefault="00000000">
            <w:pPr>
              <w:spacing w:after="0"/>
              <w:ind w:right="109"/>
              <w:jc w:val="center"/>
            </w:pPr>
            <w:r>
              <w:rPr>
                <w:b/>
              </w:rPr>
              <w:lastRenderedPageBreak/>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67FADBAF" w14:textId="77777777" w:rsidR="007F35E9" w:rsidRDefault="00000000">
            <w:pPr>
              <w:spacing w:after="0"/>
              <w:ind w:right="99"/>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1DCAB273" w14:textId="77777777" w:rsidR="007F35E9" w:rsidRDefault="00000000">
            <w:pPr>
              <w:spacing w:after="0"/>
              <w:ind w:right="102"/>
              <w:jc w:val="center"/>
            </w:pPr>
            <w:r>
              <w:rPr>
                <w:b/>
              </w:rPr>
              <w:t xml:space="preserve">NON-PREFERRED </w:t>
            </w:r>
          </w:p>
        </w:tc>
        <w:tc>
          <w:tcPr>
            <w:tcW w:w="1558" w:type="dxa"/>
            <w:tcBorders>
              <w:top w:val="single" w:sz="11" w:space="0" w:color="000000"/>
              <w:left w:val="single" w:sz="3" w:space="0" w:color="000000"/>
              <w:bottom w:val="single" w:sz="17" w:space="0" w:color="000000"/>
              <w:right w:val="single" w:sz="3" w:space="0" w:color="000000"/>
            </w:tcBorders>
          </w:tcPr>
          <w:p w14:paraId="042CB282" w14:textId="77777777" w:rsidR="007F35E9" w:rsidRDefault="00000000">
            <w:pPr>
              <w:spacing w:after="0"/>
              <w:ind w:right="219"/>
              <w:jc w:val="right"/>
            </w:pPr>
            <w:r>
              <w:rPr>
                <w:b/>
              </w:rPr>
              <w:t xml:space="preserve">PA CRITERIA     </w:t>
            </w:r>
          </w:p>
          <w:p w14:paraId="41C8D8B4" w14:textId="77777777" w:rsidR="007F35E9" w:rsidRDefault="00000000">
            <w:pPr>
              <w:spacing w:after="0"/>
              <w:ind w:right="85"/>
              <w:jc w:val="center"/>
            </w:pPr>
            <w:r>
              <w:rPr>
                <w:b/>
              </w:rPr>
              <w:t xml:space="preserve">   </w:t>
            </w:r>
            <w:r>
              <w:rPr>
                <w:b/>
                <w:sz w:val="18"/>
              </w:rPr>
              <w:t>(if applicable)</w:t>
            </w:r>
            <w:r>
              <w:rPr>
                <w:b/>
              </w:rPr>
              <w:t xml:space="preserve"> </w:t>
            </w:r>
          </w:p>
        </w:tc>
      </w:tr>
      <w:tr w:rsidR="007F35E9" w14:paraId="14C2171E" w14:textId="77777777">
        <w:trPr>
          <w:trHeight w:val="309"/>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76CF9633" w14:textId="77777777" w:rsidR="007F35E9" w:rsidRDefault="00000000">
            <w:pPr>
              <w:spacing w:after="0"/>
              <w:ind w:right="99"/>
              <w:jc w:val="center"/>
            </w:pPr>
            <w:r>
              <w:rPr>
                <w:rFonts w:ascii="Cambria" w:eastAsia="Cambria" w:hAnsi="Cambria" w:cs="Cambria"/>
                <w:b/>
                <w:color w:val="FFFFFF"/>
                <w:sz w:val="20"/>
              </w:rPr>
              <w:t>ESTROGEN AND RELATED AGENTS</w:t>
            </w:r>
            <w:r>
              <w:rPr>
                <w:rFonts w:ascii="Cambria" w:eastAsia="Cambria" w:hAnsi="Cambria" w:cs="Cambria"/>
                <w:color w:val="FFFFFF"/>
                <w:sz w:val="20"/>
              </w:rPr>
              <w:t xml:space="preserve"> </w:t>
            </w:r>
          </w:p>
        </w:tc>
      </w:tr>
      <w:tr w:rsidR="007F35E9" w14:paraId="025639A5" w14:textId="77777777">
        <w:trPr>
          <w:trHeight w:val="6235"/>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74FDA5A6" w14:textId="77777777" w:rsidR="007F35E9" w:rsidRDefault="00000000">
            <w:pPr>
              <w:spacing w:after="0"/>
              <w:ind w:left="17"/>
            </w:pPr>
            <w:r>
              <w:rPr>
                <w:b/>
                <w:sz w:val="18"/>
              </w:rPr>
              <w:t xml:space="preserve">Estrogen and Related Agents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41C8C3A5" w14:textId="77777777" w:rsidR="007F35E9" w:rsidRDefault="00000000">
            <w:pPr>
              <w:spacing w:after="0" w:line="272" w:lineRule="auto"/>
              <w:ind w:left="21"/>
              <w:jc w:val="both"/>
            </w:pPr>
            <w:r>
              <w:rPr>
                <w:b/>
                <w:i/>
                <w:sz w:val="18"/>
              </w:rPr>
              <w:t xml:space="preserve">All legend generic products are preferred unless otherwise specified </w:t>
            </w:r>
          </w:p>
          <w:p w14:paraId="4E0671F9" w14:textId="77777777" w:rsidR="007F35E9" w:rsidRDefault="00000000">
            <w:pPr>
              <w:spacing w:after="67"/>
              <w:ind w:left="21"/>
            </w:pPr>
            <w:r>
              <w:rPr>
                <w:sz w:val="14"/>
              </w:rPr>
              <w:t xml:space="preserve"> </w:t>
            </w:r>
          </w:p>
          <w:p w14:paraId="684F3FE9" w14:textId="77777777" w:rsidR="007F35E9" w:rsidRDefault="00000000">
            <w:pPr>
              <w:numPr>
                <w:ilvl w:val="0"/>
                <w:numId w:val="96"/>
              </w:numPr>
              <w:spacing w:after="0"/>
              <w:ind w:hanging="360"/>
            </w:pPr>
            <w:r>
              <w:rPr>
                <w:sz w:val="18"/>
              </w:rPr>
              <w:t xml:space="preserve">Angeliq </w:t>
            </w:r>
          </w:p>
          <w:p w14:paraId="4353C169" w14:textId="77777777" w:rsidR="007F35E9" w:rsidRDefault="00000000">
            <w:pPr>
              <w:numPr>
                <w:ilvl w:val="0"/>
                <w:numId w:val="96"/>
              </w:numPr>
              <w:spacing w:after="0"/>
              <w:ind w:hanging="360"/>
            </w:pPr>
            <w:proofErr w:type="spellStart"/>
            <w:r>
              <w:rPr>
                <w:sz w:val="18"/>
              </w:rPr>
              <w:t>Climara</w:t>
            </w:r>
            <w:proofErr w:type="spellEnd"/>
            <w:r>
              <w:rPr>
                <w:sz w:val="18"/>
              </w:rPr>
              <w:t xml:space="preserve"> Pro </w:t>
            </w:r>
          </w:p>
          <w:p w14:paraId="7F2FA4F8" w14:textId="77777777" w:rsidR="007F35E9" w:rsidRDefault="00000000">
            <w:pPr>
              <w:numPr>
                <w:ilvl w:val="0"/>
                <w:numId w:val="96"/>
              </w:numPr>
              <w:spacing w:after="0"/>
              <w:ind w:hanging="360"/>
            </w:pPr>
            <w:proofErr w:type="spellStart"/>
            <w:r>
              <w:rPr>
                <w:sz w:val="18"/>
              </w:rPr>
              <w:t>Combipatch</w:t>
            </w:r>
            <w:proofErr w:type="spellEnd"/>
            <w:r>
              <w:rPr>
                <w:sz w:val="18"/>
              </w:rPr>
              <w:t xml:space="preserve"> </w:t>
            </w:r>
          </w:p>
          <w:p w14:paraId="61D8B767" w14:textId="77777777" w:rsidR="007F35E9" w:rsidRDefault="00000000">
            <w:pPr>
              <w:numPr>
                <w:ilvl w:val="0"/>
                <w:numId w:val="96"/>
              </w:numPr>
              <w:spacing w:after="0"/>
              <w:ind w:hanging="360"/>
            </w:pPr>
            <w:r>
              <w:rPr>
                <w:sz w:val="18"/>
              </w:rPr>
              <w:t xml:space="preserve">Depo-estradiol </w:t>
            </w:r>
          </w:p>
          <w:p w14:paraId="5200C741" w14:textId="77777777" w:rsidR="007F35E9" w:rsidRDefault="00000000">
            <w:pPr>
              <w:numPr>
                <w:ilvl w:val="0"/>
                <w:numId w:val="96"/>
              </w:numPr>
              <w:spacing w:after="0"/>
              <w:ind w:hanging="360"/>
            </w:pPr>
            <w:proofErr w:type="spellStart"/>
            <w:r>
              <w:rPr>
                <w:sz w:val="18"/>
              </w:rPr>
              <w:t>Evamist</w:t>
            </w:r>
            <w:proofErr w:type="spellEnd"/>
            <w:r>
              <w:rPr>
                <w:sz w:val="18"/>
              </w:rPr>
              <w:t xml:space="preserve"> mist </w:t>
            </w:r>
          </w:p>
          <w:p w14:paraId="02E8E47B" w14:textId="77777777" w:rsidR="007F35E9" w:rsidRDefault="00000000">
            <w:pPr>
              <w:numPr>
                <w:ilvl w:val="0"/>
                <w:numId w:val="96"/>
              </w:numPr>
              <w:spacing w:after="0"/>
              <w:ind w:hanging="360"/>
            </w:pPr>
            <w:proofErr w:type="spellStart"/>
            <w:r>
              <w:rPr>
                <w:sz w:val="18"/>
              </w:rPr>
              <w:t>Menest</w:t>
            </w:r>
            <w:proofErr w:type="spellEnd"/>
            <w:r>
              <w:rPr>
                <w:sz w:val="18"/>
              </w:rPr>
              <w:t xml:space="preserve"> </w:t>
            </w:r>
          </w:p>
          <w:p w14:paraId="3B91EA52" w14:textId="77777777" w:rsidR="007F35E9" w:rsidRDefault="00000000">
            <w:pPr>
              <w:numPr>
                <w:ilvl w:val="0"/>
                <w:numId w:val="96"/>
              </w:numPr>
              <w:spacing w:after="0"/>
              <w:ind w:hanging="360"/>
            </w:pPr>
            <w:proofErr w:type="spellStart"/>
            <w:r>
              <w:rPr>
                <w:sz w:val="18"/>
              </w:rPr>
              <w:t>Minivelle</w:t>
            </w:r>
            <w:proofErr w:type="spellEnd"/>
            <w:r>
              <w:rPr>
                <w:sz w:val="18"/>
              </w:rPr>
              <w:t xml:space="preserve"> </w:t>
            </w:r>
          </w:p>
          <w:p w14:paraId="67D72900" w14:textId="77777777" w:rsidR="007F35E9" w:rsidRDefault="00000000">
            <w:pPr>
              <w:numPr>
                <w:ilvl w:val="0"/>
                <w:numId w:val="96"/>
              </w:numPr>
              <w:spacing w:after="0"/>
              <w:ind w:hanging="360"/>
            </w:pPr>
            <w:r>
              <w:rPr>
                <w:sz w:val="18"/>
              </w:rPr>
              <w:t xml:space="preserve">Premarin </w:t>
            </w:r>
          </w:p>
          <w:p w14:paraId="444CD458" w14:textId="77777777" w:rsidR="007F35E9" w:rsidRDefault="00000000">
            <w:pPr>
              <w:numPr>
                <w:ilvl w:val="0"/>
                <w:numId w:val="96"/>
              </w:numPr>
              <w:spacing w:after="0"/>
              <w:ind w:hanging="360"/>
            </w:pPr>
            <w:proofErr w:type="spellStart"/>
            <w:r>
              <w:rPr>
                <w:sz w:val="18"/>
              </w:rPr>
              <w:t>Prempro</w:t>
            </w:r>
            <w:proofErr w:type="spellEnd"/>
            <w:r>
              <w:rPr>
                <w:sz w:val="18"/>
              </w:rPr>
              <w:t xml:space="preserve"> </w:t>
            </w:r>
          </w:p>
          <w:p w14:paraId="527B0AA9" w14:textId="77777777" w:rsidR="007F35E9" w:rsidRDefault="00000000">
            <w:pPr>
              <w:numPr>
                <w:ilvl w:val="0"/>
                <w:numId w:val="96"/>
              </w:numPr>
              <w:spacing w:after="0"/>
              <w:ind w:hanging="360"/>
            </w:pPr>
            <w:r>
              <w:rPr>
                <w:sz w:val="18"/>
              </w:rPr>
              <w:t xml:space="preserve">Provera </w:t>
            </w:r>
          </w:p>
          <w:p w14:paraId="5554D54D" w14:textId="77777777" w:rsidR="007F35E9" w:rsidRDefault="00000000">
            <w:pPr>
              <w:numPr>
                <w:ilvl w:val="0"/>
                <w:numId w:val="96"/>
              </w:numPr>
              <w:spacing w:after="0"/>
              <w:ind w:hanging="360"/>
            </w:pPr>
            <w:proofErr w:type="spellStart"/>
            <w:r>
              <w:rPr>
                <w:sz w:val="18"/>
              </w:rPr>
              <w:t>Vivelle</w:t>
            </w:r>
            <w:proofErr w:type="spellEnd"/>
            <w:r>
              <w:rPr>
                <w:sz w:val="18"/>
              </w:rPr>
              <w:t xml:space="preserve"> Dot  </w:t>
            </w:r>
          </w:p>
          <w:p w14:paraId="3287D7FF" w14:textId="77777777" w:rsidR="007F35E9" w:rsidRDefault="00000000">
            <w:pPr>
              <w:spacing w:after="12"/>
              <w:ind w:left="21"/>
            </w:pPr>
            <w:r>
              <w:rPr>
                <w:sz w:val="18"/>
              </w:rPr>
              <w:t xml:space="preserve"> </w:t>
            </w:r>
          </w:p>
          <w:p w14:paraId="20761021" w14:textId="77777777" w:rsidR="007F35E9" w:rsidRDefault="00000000">
            <w:pPr>
              <w:spacing w:after="0"/>
              <w:ind w:left="21"/>
            </w:pPr>
            <w:r>
              <w:rPr>
                <w:b/>
                <w:i/>
                <w:sz w:val="18"/>
              </w:rPr>
              <w:t xml:space="preserve">Vaginal Preparations </w:t>
            </w:r>
          </w:p>
          <w:p w14:paraId="6C558832" w14:textId="77777777" w:rsidR="007F35E9" w:rsidRDefault="00000000">
            <w:pPr>
              <w:numPr>
                <w:ilvl w:val="0"/>
                <w:numId w:val="96"/>
              </w:numPr>
              <w:spacing w:after="0"/>
              <w:ind w:hanging="360"/>
            </w:pPr>
            <w:proofErr w:type="spellStart"/>
            <w:r>
              <w:rPr>
                <w:sz w:val="18"/>
              </w:rPr>
              <w:t>Estring</w:t>
            </w:r>
            <w:proofErr w:type="spellEnd"/>
            <w:r>
              <w:rPr>
                <w:b/>
                <w:sz w:val="18"/>
              </w:rPr>
              <w:t xml:space="preserve"> </w:t>
            </w:r>
          </w:p>
          <w:p w14:paraId="2856C793" w14:textId="77777777" w:rsidR="007F35E9" w:rsidRDefault="00000000">
            <w:pPr>
              <w:numPr>
                <w:ilvl w:val="0"/>
                <w:numId w:val="96"/>
              </w:numPr>
              <w:spacing w:after="0"/>
              <w:ind w:hanging="360"/>
            </w:pPr>
            <w:r>
              <w:rPr>
                <w:sz w:val="18"/>
              </w:rPr>
              <w:t>Premarin Vaginal Cream</w:t>
            </w:r>
            <w:r>
              <w:rPr>
                <w:b/>
                <w:sz w:val="18"/>
              </w:rPr>
              <w:t xml:space="preserve"> </w:t>
            </w:r>
          </w:p>
          <w:p w14:paraId="24330AFA" w14:textId="77777777" w:rsidR="007F35E9" w:rsidRDefault="00000000">
            <w:pPr>
              <w:numPr>
                <w:ilvl w:val="0"/>
                <w:numId w:val="96"/>
              </w:numPr>
              <w:spacing w:after="0"/>
              <w:ind w:hanging="360"/>
            </w:pPr>
            <w:proofErr w:type="spellStart"/>
            <w:r>
              <w:rPr>
                <w:sz w:val="18"/>
              </w:rPr>
              <w:t>Vagifem</w:t>
            </w:r>
            <w:proofErr w:type="spellEnd"/>
            <w:r>
              <w:rPr>
                <w:b/>
                <w:sz w:val="18"/>
              </w:rPr>
              <w:t xml:space="preserve">  </w:t>
            </w:r>
          </w:p>
          <w:p w14:paraId="5538D19D" w14:textId="77777777" w:rsidR="007F35E9" w:rsidRDefault="00000000">
            <w:pPr>
              <w:spacing w:after="0"/>
              <w:ind w:left="360"/>
            </w:pPr>
            <w:r>
              <w:rPr>
                <w:b/>
                <w:sz w:val="18"/>
              </w:rPr>
              <w:t xml:space="preserve"> </w:t>
            </w:r>
          </w:p>
          <w:p w14:paraId="7FCE6818" w14:textId="77777777" w:rsidR="007F35E9" w:rsidRDefault="00000000">
            <w:pPr>
              <w:spacing w:after="0"/>
              <w:ind w:left="21"/>
            </w:pPr>
            <w:r>
              <w:rPr>
                <w:b/>
                <w:i/>
                <w:sz w:val="18"/>
              </w:rPr>
              <w:t xml:space="preserve">Uterine disorder agents </w:t>
            </w:r>
          </w:p>
          <w:p w14:paraId="2C7C6EC9" w14:textId="77777777" w:rsidR="007F35E9" w:rsidRDefault="00000000">
            <w:pPr>
              <w:spacing w:after="25"/>
              <w:ind w:left="21"/>
            </w:pPr>
            <w:r>
              <w:rPr>
                <w:sz w:val="18"/>
              </w:rPr>
              <w:t xml:space="preserve">PA criteria must be met for the following: </w:t>
            </w:r>
          </w:p>
          <w:p w14:paraId="3CB2D77B" w14:textId="77777777" w:rsidR="007F35E9" w:rsidRDefault="00000000">
            <w:pPr>
              <w:numPr>
                <w:ilvl w:val="0"/>
                <w:numId w:val="96"/>
              </w:numPr>
              <w:spacing w:after="0"/>
              <w:ind w:hanging="360"/>
            </w:pPr>
            <w:proofErr w:type="spellStart"/>
            <w:r>
              <w:rPr>
                <w:sz w:val="18"/>
              </w:rPr>
              <w:t>Myfembree</w:t>
            </w:r>
            <w:proofErr w:type="spellEnd"/>
            <w:r>
              <w:rPr>
                <w:sz w:val="18"/>
              </w:rPr>
              <w:t xml:space="preserve"> </w:t>
            </w:r>
          </w:p>
          <w:p w14:paraId="340167F2" w14:textId="77777777" w:rsidR="007F35E9" w:rsidRDefault="00000000">
            <w:pPr>
              <w:numPr>
                <w:ilvl w:val="0"/>
                <w:numId w:val="96"/>
              </w:numPr>
              <w:spacing w:after="0"/>
              <w:ind w:hanging="360"/>
            </w:pPr>
            <w:proofErr w:type="spellStart"/>
            <w:r>
              <w:rPr>
                <w:sz w:val="18"/>
              </w:rPr>
              <w:t>Oriahnn</w:t>
            </w:r>
            <w:proofErr w:type="spellEnd"/>
            <w:r>
              <w:rPr>
                <w:sz w:val="18"/>
              </w:rPr>
              <w:t xml:space="preserve"> </w:t>
            </w:r>
          </w:p>
          <w:p w14:paraId="34FD75B9" w14:textId="77777777" w:rsidR="007F35E9" w:rsidRDefault="00000000">
            <w:pPr>
              <w:numPr>
                <w:ilvl w:val="0"/>
                <w:numId w:val="96"/>
              </w:numPr>
              <w:spacing w:after="0"/>
              <w:ind w:hanging="360"/>
            </w:pPr>
            <w:proofErr w:type="spellStart"/>
            <w:r>
              <w:rPr>
                <w:sz w:val="18"/>
              </w:rPr>
              <w:t>Orilissa</w:t>
            </w:r>
            <w:proofErr w:type="spellEnd"/>
            <w:r>
              <w:rPr>
                <w:sz w:val="18"/>
              </w:rPr>
              <w:t xml:space="preserve"> </w:t>
            </w:r>
          </w:p>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7A9A06A1" w14:textId="77777777" w:rsidR="007F35E9" w:rsidRDefault="00000000">
            <w:pPr>
              <w:spacing w:after="0" w:line="272" w:lineRule="auto"/>
              <w:ind w:left="21"/>
            </w:pPr>
            <w:r>
              <w:rPr>
                <w:b/>
                <w:i/>
                <w:sz w:val="18"/>
              </w:rPr>
              <w:t xml:space="preserve">All legend brand products are non-preferred unless otherwise specified </w:t>
            </w:r>
          </w:p>
          <w:p w14:paraId="01FD592F" w14:textId="77777777" w:rsidR="007F35E9" w:rsidRDefault="00000000">
            <w:pPr>
              <w:spacing w:after="67"/>
              <w:ind w:left="21"/>
            </w:pPr>
            <w:r>
              <w:rPr>
                <w:sz w:val="14"/>
              </w:rPr>
              <w:t xml:space="preserve"> </w:t>
            </w:r>
          </w:p>
          <w:p w14:paraId="6F531BF0" w14:textId="77777777" w:rsidR="007F35E9" w:rsidRDefault="00000000">
            <w:pPr>
              <w:numPr>
                <w:ilvl w:val="0"/>
                <w:numId w:val="97"/>
              </w:numPr>
              <w:spacing w:after="0"/>
              <w:ind w:hanging="360"/>
            </w:pPr>
            <w:r>
              <w:rPr>
                <w:sz w:val="18"/>
              </w:rPr>
              <w:t xml:space="preserve">estradiol TD gel 0.1% </w:t>
            </w:r>
          </w:p>
          <w:p w14:paraId="6263CB69" w14:textId="77777777" w:rsidR="007F35E9" w:rsidRDefault="00000000">
            <w:pPr>
              <w:numPr>
                <w:ilvl w:val="0"/>
                <w:numId w:val="97"/>
              </w:numPr>
              <w:spacing w:after="0"/>
              <w:ind w:hanging="360"/>
            </w:pPr>
            <w:r>
              <w:rPr>
                <w:sz w:val="18"/>
              </w:rPr>
              <w:t xml:space="preserve">ethinyl estradiol and norethindrone tabs </w:t>
            </w:r>
          </w:p>
          <w:p w14:paraId="297F6A6A" w14:textId="77777777" w:rsidR="007F35E9" w:rsidRDefault="00000000">
            <w:pPr>
              <w:spacing w:after="5"/>
              <w:ind w:left="21"/>
            </w:pPr>
            <w:r>
              <w:rPr>
                <w:sz w:val="18"/>
              </w:rPr>
              <w:t xml:space="preserve"> </w:t>
            </w:r>
          </w:p>
          <w:p w14:paraId="1822343C" w14:textId="77777777" w:rsidR="007F35E9" w:rsidRDefault="00000000">
            <w:pPr>
              <w:spacing w:after="33"/>
              <w:ind w:left="21"/>
            </w:pPr>
            <w:r>
              <w:rPr>
                <w:sz w:val="18"/>
              </w:rPr>
              <w:t xml:space="preserve">PA criteria must be met for the following: </w:t>
            </w:r>
          </w:p>
          <w:p w14:paraId="733A9F76" w14:textId="77777777" w:rsidR="007F35E9" w:rsidRDefault="00000000">
            <w:pPr>
              <w:numPr>
                <w:ilvl w:val="0"/>
                <w:numId w:val="97"/>
              </w:numPr>
              <w:spacing w:after="0"/>
              <w:ind w:hanging="360"/>
            </w:pPr>
            <w:proofErr w:type="spellStart"/>
            <w:r>
              <w:rPr>
                <w:sz w:val="18"/>
              </w:rPr>
              <w:t>Veozah</w:t>
            </w:r>
            <w:proofErr w:type="spellEnd"/>
            <w:r>
              <w:rPr>
                <w:sz w:val="18"/>
              </w:rPr>
              <w:t xml:space="preserve"> </w:t>
            </w:r>
          </w:p>
          <w:p w14:paraId="2B045E84" w14:textId="77777777" w:rsidR="007F35E9" w:rsidRDefault="00000000">
            <w:pPr>
              <w:spacing w:after="5"/>
              <w:ind w:left="21"/>
            </w:pPr>
            <w:r>
              <w:rPr>
                <w:sz w:val="18"/>
              </w:rPr>
              <w:t xml:space="preserve"> </w:t>
            </w:r>
          </w:p>
          <w:p w14:paraId="61AAB01D" w14:textId="77777777" w:rsidR="007F35E9" w:rsidRDefault="00000000">
            <w:pPr>
              <w:spacing w:after="19" w:line="272" w:lineRule="auto"/>
              <w:ind w:left="21" w:right="15"/>
            </w:pPr>
            <w:r>
              <w:rPr>
                <w:sz w:val="18"/>
              </w:rPr>
              <w:t xml:space="preserve">Generic Medically Necessary PA criteria must be met for the following: </w:t>
            </w:r>
          </w:p>
          <w:p w14:paraId="6C333148" w14:textId="77777777" w:rsidR="007F35E9" w:rsidRDefault="00000000">
            <w:pPr>
              <w:numPr>
                <w:ilvl w:val="0"/>
                <w:numId w:val="97"/>
              </w:numPr>
              <w:spacing w:after="0" w:line="242" w:lineRule="auto"/>
              <w:ind w:hanging="360"/>
            </w:pPr>
            <w:r>
              <w:rPr>
                <w:sz w:val="18"/>
              </w:rPr>
              <w:t xml:space="preserve">estradiol TD patch (generic formulations of </w:t>
            </w:r>
            <w:proofErr w:type="spellStart"/>
            <w:r>
              <w:rPr>
                <w:sz w:val="18"/>
              </w:rPr>
              <w:t>Minivelle</w:t>
            </w:r>
            <w:proofErr w:type="spellEnd"/>
            <w:r>
              <w:rPr>
                <w:sz w:val="18"/>
              </w:rPr>
              <w:t xml:space="preserve"> and </w:t>
            </w:r>
            <w:proofErr w:type="spellStart"/>
            <w:r>
              <w:rPr>
                <w:sz w:val="18"/>
              </w:rPr>
              <w:t>Vivelle</w:t>
            </w:r>
            <w:proofErr w:type="spellEnd"/>
            <w:r>
              <w:rPr>
                <w:sz w:val="18"/>
              </w:rPr>
              <w:t xml:space="preserve"> Dot) </w:t>
            </w:r>
          </w:p>
          <w:p w14:paraId="02F694D1" w14:textId="77777777" w:rsidR="007F35E9" w:rsidRDefault="00000000">
            <w:pPr>
              <w:spacing w:after="5"/>
              <w:ind w:left="21"/>
            </w:pPr>
            <w:r>
              <w:rPr>
                <w:sz w:val="18"/>
              </w:rPr>
              <w:t xml:space="preserve"> </w:t>
            </w:r>
          </w:p>
          <w:p w14:paraId="48B7BA91" w14:textId="77777777" w:rsidR="007F35E9" w:rsidRDefault="00000000">
            <w:pPr>
              <w:spacing w:after="4"/>
              <w:ind w:left="21"/>
            </w:pPr>
            <w:r>
              <w:rPr>
                <w:b/>
                <w:i/>
                <w:sz w:val="18"/>
              </w:rPr>
              <w:t xml:space="preserve">Vaginal Preparations </w:t>
            </w:r>
          </w:p>
          <w:p w14:paraId="4B7D1FB3" w14:textId="77777777" w:rsidR="007F35E9" w:rsidRDefault="00000000">
            <w:pPr>
              <w:numPr>
                <w:ilvl w:val="0"/>
                <w:numId w:val="97"/>
              </w:numPr>
              <w:spacing w:after="0"/>
              <w:ind w:hanging="360"/>
            </w:pPr>
            <w:r>
              <w:rPr>
                <w:sz w:val="18"/>
              </w:rPr>
              <w:t xml:space="preserve">estradiol vaginal cream </w:t>
            </w:r>
          </w:p>
          <w:p w14:paraId="1A35EA66" w14:textId="77777777" w:rsidR="007F35E9" w:rsidRDefault="00000000">
            <w:pPr>
              <w:numPr>
                <w:ilvl w:val="0"/>
                <w:numId w:val="97"/>
              </w:numPr>
              <w:spacing w:after="0"/>
              <w:ind w:hanging="360"/>
            </w:pPr>
            <w:proofErr w:type="spellStart"/>
            <w:r>
              <w:rPr>
                <w:sz w:val="18"/>
              </w:rPr>
              <w:t>Femring</w:t>
            </w:r>
            <w:proofErr w:type="spellEnd"/>
            <w:r>
              <w:rPr>
                <w:sz w:val="18"/>
              </w:rPr>
              <w:t xml:space="preserve"> </w:t>
            </w:r>
          </w:p>
          <w:p w14:paraId="216E12C3" w14:textId="77777777" w:rsidR="007F35E9" w:rsidRDefault="00000000">
            <w:pPr>
              <w:numPr>
                <w:ilvl w:val="0"/>
                <w:numId w:val="97"/>
              </w:numPr>
              <w:spacing w:after="0"/>
              <w:ind w:hanging="360"/>
            </w:pPr>
            <w:proofErr w:type="spellStart"/>
            <w:r>
              <w:rPr>
                <w:sz w:val="18"/>
              </w:rPr>
              <w:t>Yuvafem</w:t>
            </w:r>
            <w:proofErr w:type="spellEnd"/>
            <w:r>
              <w:rPr>
                <w:sz w:val="18"/>
              </w:rPr>
              <w:t xml:space="preserve"> </w:t>
            </w:r>
          </w:p>
          <w:p w14:paraId="16D2962A" w14:textId="77777777" w:rsidR="007F35E9" w:rsidRDefault="00000000">
            <w:pPr>
              <w:spacing w:after="12"/>
              <w:ind w:left="21"/>
            </w:pPr>
            <w:r>
              <w:rPr>
                <w:sz w:val="18"/>
              </w:rPr>
              <w:t xml:space="preserve"> </w:t>
            </w:r>
          </w:p>
          <w:p w14:paraId="27D77C23" w14:textId="77777777" w:rsidR="007F35E9" w:rsidRDefault="00000000">
            <w:pPr>
              <w:spacing w:after="13" w:line="272" w:lineRule="auto"/>
              <w:ind w:left="21" w:right="15"/>
            </w:pPr>
            <w:r>
              <w:rPr>
                <w:sz w:val="18"/>
              </w:rPr>
              <w:t xml:space="preserve">Generic Medically Necessary PA criteria must be met for the following: </w:t>
            </w:r>
          </w:p>
          <w:p w14:paraId="10C20B02" w14:textId="77777777" w:rsidR="007F35E9" w:rsidRDefault="00000000">
            <w:pPr>
              <w:numPr>
                <w:ilvl w:val="0"/>
                <w:numId w:val="97"/>
              </w:numPr>
              <w:spacing w:after="0"/>
              <w:ind w:hanging="360"/>
            </w:pPr>
            <w:r>
              <w:rPr>
                <w:sz w:val="18"/>
              </w:rPr>
              <w:t xml:space="preserve">estradiol vaginal tablets </w:t>
            </w:r>
          </w:p>
          <w:p w14:paraId="7F2CF95B" w14:textId="77777777" w:rsidR="007F35E9" w:rsidRDefault="00000000">
            <w:pPr>
              <w:spacing w:after="12"/>
              <w:ind w:left="21"/>
            </w:pPr>
            <w:r>
              <w:rPr>
                <w:b/>
                <w:sz w:val="18"/>
              </w:rPr>
              <w:t xml:space="preserve"> </w:t>
            </w:r>
          </w:p>
          <w:p w14:paraId="7B6709A6" w14:textId="77777777" w:rsidR="007F35E9" w:rsidRDefault="00000000">
            <w:pPr>
              <w:spacing w:after="0"/>
              <w:ind w:left="21"/>
            </w:pPr>
            <w:r>
              <w:rPr>
                <w:b/>
                <w:i/>
                <w:sz w:val="18"/>
              </w:rPr>
              <w:t xml:space="preserve">Uterine disorder agents </w:t>
            </w:r>
          </w:p>
          <w:p w14:paraId="3AEA0D3B" w14:textId="77777777" w:rsidR="007F35E9" w:rsidRDefault="00000000">
            <w:pPr>
              <w:spacing w:after="34"/>
              <w:ind w:left="21"/>
            </w:pPr>
            <w:r>
              <w:rPr>
                <w:sz w:val="18"/>
              </w:rPr>
              <w:t xml:space="preserve">PA criteria must be met for the following: </w:t>
            </w:r>
          </w:p>
          <w:p w14:paraId="400A67E0" w14:textId="77777777" w:rsidR="007F35E9" w:rsidRDefault="00000000">
            <w:pPr>
              <w:numPr>
                <w:ilvl w:val="0"/>
                <w:numId w:val="97"/>
              </w:numPr>
              <w:spacing w:after="0"/>
              <w:ind w:hanging="360"/>
            </w:pPr>
            <w:r>
              <w:rPr>
                <w:sz w:val="18"/>
              </w:rPr>
              <w:t xml:space="preserve">N/A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6A3FD53D" w14:textId="77777777" w:rsidR="007F35E9" w:rsidRDefault="00000000">
            <w:pPr>
              <w:spacing w:after="12"/>
              <w:ind w:left="18"/>
            </w:pPr>
            <w:hyperlink r:id="rId219">
              <w:r>
                <w:rPr>
                  <w:color w:val="0000FF"/>
                  <w:sz w:val="18"/>
                  <w:u w:val="single" w:color="0000FF"/>
                </w:rPr>
                <w:t>Uterine Disorder</w:t>
              </w:r>
            </w:hyperlink>
            <w:hyperlink r:id="rId220">
              <w:r>
                <w:rPr>
                  <w:color w:val="0000FF"/>
                  <w:sz w:val="18"/>
                </w:rPr>
                <w:t xml:space="preserve"> </w:t>
              </w:r>
            </w:hyperlink>
          </w:p>
          <w:p w14:paraId="2DE46F56" w14:textId="77777777" w:rsidR="007F35E9" w:rsidRDefault="00000000">
            <w:pPr>
              <w:spacing w:after="12"/>
              <w:ind w:left="18"/>
            </w:pPr>
            <w:hyperlink r:id="rId221">
              <w:r>
                <w:rPr>
                  <w:color w:val="0000FF"/>
                  <w:sz w:val="18"/>
                  <w:u w:val="single" w:color="0000FF"/>
                </w:rPr>
                <w:t>Agents PA Criteria</w:t>
              </w:r>
            </w:hyperlink>
            <w:hyperlink r:id="rId222">
              <w:r>
                <w:rPr>
                  <w:color w:val="0000FF"/>
                  <w:sz w:val="18"/>
                </w:rPr>
                <w:t xml:space="preserve"> </w:t>
              </w:r>
            </w:hyperlink>
          </w:p>
          <w:p w14:paraId="2F8FF87B" w14:textId="77777777" w:rsidR="007F35E9" w:rsidRDefault="00000000">
            <w:pPr>
              <w:spacing w:after="12"/>
              <w:ind w:left="18"/>
            </w:pPr>
            <w:r>
              <w:rPr>
                <w:sz w:val="18"/>
              </w:rPr>
              <w:t xml:space="preserve"> </w:t>
            </w:r>
          </w:p>
          <w:p w14:paraId="413C500A" w14:textId="77777777" w:rsidR="007F35E9" w:rsidRDefault="00000000">
            <w:pPr>
              <w:spacing w:after="5"/>
              <w:ind w:left="18"/>
            </w:pPr>
            <w:hyperlink r:id="rId223">
              <w:r>
                <w:rPr>
                  <w:color w:val="0000FF"/>
                  <w:sz w:val="18"/>
                  <w:u w:val="single" w:color="0000FF"/>
                </w:rPr>
                <w:t>Uterine Disorder</w:t>
              </w:r>
            </w:hyperlink>
            <w:hyperlink r:id="rId224">
              <w:r>
                <w:rPr>
                  <w:color w:val="0000FF"/>
                  <w:sz w:val="18"/>
                </w:rPr>
                <w:t xml:space="preserve"> </w:t>
              </w:r>
            </w:hyperlink>
          </w:p>
          <w:p w14:paraId="41D762CE" w14:textId="77777777" w:rsidR="007F35E9" w:rsidRDefault="00000000">
            <w:pPr>
              <w:spacing w:after="12"/>
              <w:ind w:left="18"/>
            </w:pPr>
            <w:hyperlink r:id="rId225">
              <w:r>
                <w:rPr>
                  <w:color w:val="0000FF"/>
                  <w:sz w:val="18"/>
                  <w:u w:val="single" w:color="0000FF"/>
                </w:rPr>
                <w:t>Agents PA Form</w:t>
              </w:r>
            </w:hyperlink>
            <w:hyperlink r:id="rId226">
              <w:r>
                <w:rPr>
                  <w:color w:val="0000FF"/>
                  <w:sz w:val="18"/>
                </w:rPr>
                <w:t xml:space="preserve"> </w:t>
              </w:r>
            </w:hyperlink>
          </w:p>
          <w:p w14:paraId="7EF64423" w14:textId="77777777" w:rsidR="007F35E9" w:rsidRDefault="00000000">
            <w:pPr>
              <w:spacing w:after="12"/>
              <w:ind w:left="18"/>
            </w:pPr>
            <w:r>
              <w:rPr>
                <w:sz w:val="18"/>
              </w:rPr>
              <w:t xml:space="preserve"> </w:t>
            </w:r>
          </w:p>
          <w:p w14:paraId="48A0E19C" w14:textId="77777777" w:rsidR="007F35E9" w:rsidRDefault="00000000">
            <w:pPr>
              <w:spacing w:after="12"/>
              <w:ind w:left="18"/>
            </w:pPr>
            <w:hyperlink r:id="rId227">
              <w:proofErr w:type="spellStart"/>
              <w:r>
                <w:rPr>
                  <w:color w:val="0000FF"/>
                  <w:sz w:val="18"/>
                  <w:u w:val="single" w:color="0000FF"/>
                </w:rPr>
                <w:t>Veozah</w:t>
              </w:r>
              <w:proofErr w:type="spellEnd"/>
              <w:r>
                <w:rPr>
                  <w:color w:val="0000FF"/>
                  <w:sz w:val="18"/>
                  <w:u w:val="single" w:color="0000FF"/>
                </w:rPr>
                <w:t xml:space="preserve"> PA</w:t>
              </w:r>
            </w:hyperlink>
            <w:hyperlink r:id="rId228">
              <w:r>
                <w:rPr>
                  <w:color w:val="0000FF"/>
                  <w:sz w:val="18"/>
                </w:rPr>
                <w:t xml:space="preserve"> </w:t>
              </w:r>
            </w:hyperlink>
          </w:p>
          <w:p w14:paraId="5EFBF0EA" w14:textId="77777777" w:rsidR="007F35E9" w:rsidRDefault="00000000">
            <w:pPr>
              <w:spacing w:after="0"/>
              <w:ind w:left="18"/>
            </w:pPr>
            <w:hyperlink r:id="rId229">
              <w:r>
                <w:rPr>
                  <w:color w:val="0000FF"/>
                  <w:sz w:val="18"/>
                  <w:u w:val="single" w:color="0000FF"/>
                </w:rPr>
                <w:t>Criteria</w:t>
              </w:r>
            </w:hyperlink>
            <w:hyperlink r:id="rId230">
              <w:r>
                <w:rPr>
                  <w:b/>
                  <w:sz w:val="18"/>
                </w:rPr>
                <w:t xml:space="preserve"> </w:t>
              </w:r>
            </w:hyperlink>
          </w:p>
        </w:tc>
      </w:tr>
      <w:tr w:rsidR="007F35E9" w14:paraId="499DA52B"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40EE335A" w14:textId="77777777" w:rsidR="007F35E9" w:rsidRDefault="00000000">
            <w:pPr>
              <w:spacing w:after="0"/>
              <w:ind w:right="102"/>
              <w:jc w:val="center"/>
            </w:pPr>
            <w:r>
              <w:rPr>
                <w:b/>
              </w:rPr>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0D34D752" w14:textId="77777777" w:rsidR="007F35E9" w:rsidRDefault="00000000">
            <w:pPr>
              <w:spacing w:after="0"/>
              <w:ind w:right="94"/>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3F35242E" w14:textId="77777777" w:rsidR="007F35E9" w:rsidRDefault="00000000">
            <w:pPr>
              <w:spacing w:after="0"/>
              <w:ind w:right="101"/>
              <w:jc w:val="center"/>
            </w:pPr>
            <w:r>
              <w:rPr>
                <w:b/>
              </w:rPr>
              <w:t xml:space="preserve">NON-PREFERRED </w:t>
            </w:r>
          </w:p>
        </w:tc>
        <w:tc>
          <w:tcPr>
            <w:tcW w:w="1558" w:type="dxa"/>
            <w:tcBorders>
              <w:top w:val="single" w:sz="11" w:space="0" w:color="000000"/>
              <w:left w:val="single" w:sz="3" w:space="0" w:color="000000"/>
              <w:bottom w:val="single" w:sz="17" w:space="0" w:color="000000"/>
              <w:right w:val="single" w:sz="3" w:space="0" w:color="000000"/>
            </w:tcBorders>
          </w:tcPr>
          <w:p w14:paraId="74B9C5CF" w14:textId="77777777" w:rsidR="007F35E9" w:rsidRDefault="00000000">
            <w:pPr>
              <w:spacing w:after="0"/>
              <w:ind w:right="219"/>
              <w:jc w:val="right"/>
            </w:pPr>
            <w:r>
              <w:rPr>
                <w:b/>
              </w:rPr>
              <w:t xml:space="preserve">PA CRITERIA     </w:t>
            </w:r>
          </w:p>
          <w:p w14:paraId="15E692E2" w14:textId="77777777" w:rsidR="007F35E9" w:rsidRDefault="00000000">
            <w:pPr>
              <w:spacing w:after="0"/>
              <w:ind w:right="82"/>
              <w:jc w:val="center"/>
            </w:pPr>
            <w:r>
              <w:rPr>
                <w:b/>
              </w:rPr>
              <w:t xml:space="preserve">   </w:t>
            </w:r>
            <w:r>
              <w:rPr>
                <w:b/>
                <w:sz w:val="18"/>
              </w:rPr>
              <w:t>(if applicable)</w:t>
            </w:r>
            <w:r>
              <w:rPr>
                <w:b/>
              </w:rPr>
              <w:t xml:space="preserve"> </w:t>
            </w:r>
          </w:p>
        </w:tc>
      </w:tr>
      <w:tr w:rsidR="007F35E9" w14:paraId="1910EA16" w14:textId="77777777">
        <w:trPr>
          <w:trHeight w:val="304"/>
        </w:trPr>
        <w:tc>
          <w:tcPr>
            <w:tcW w:w="1352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3FD63DE2" w14:textId="77777777" w:rsidR="007F35E9" w:rsidRDefault="00000000">
            <w:pPr>
              <w:spacing w:after="0"/>
              <w:ind w:right="101"/>
              <w:jc w:val="center"/>
            </w:pPr>
            <w:r>
              <w:rPr>
                <w:rFonts w:ascii="Cambria" w:eastAsia="Cambria" w:hAnsi="Cambria" w:cs="Cambria"/>
                <w:b/>
                <w:color w:val="FFFFFF"/>
                <w:sz w:val="20"/>
              </w:rPr>
              <w:t>ESTROGEN AND RELATED AGENTS - Continued</w:t>
            </w:r>
            <w:r>
              <w:t xml:space="preserve"> </w:t>
            </w:r>
          </w:p>
        </w:tc>
      </w:tr>
      <w:tr w:rsidR="007F35E9" w14:paraId="58737D03" w14:textId="77777777">
        <w:trPr>
          <w:trHeight w:val="7325"/>
        </w:trPr>
        <w:tc>
          <w:tcPr>
            <w:tcW w:w="2784" w:type="dxa"/>
            <w:tcBorders>
              <w:top w:val="single" w:sz="17" w:space="0" w:color="000000"/>
              <w:left w:val="single" w:sz="6" w:space="0" w:color="000000"/>
              <w:bottom w:val="single" w:sz="6" w:space="0" w:color="000000"/>
              <w:right w:val="single" w:sz="6" w:space="0" w:color="000000"/>
            </w:tcBorders>
          </w:tcPr>
          <w:p w14:paraId="38F0FF72" w14:textId="77777777" w:rsidR="007F35E9" w:rsidRDefault="00000000">
            <w:pPr>
              <w:spacing w:after="0"/>
              <w:ind w:left="20"/>
            </w:pPr>
            <w:r>
              <w:rPr>
                <w:b/>
                <w:sz w:val="18"/>
              </w:rPr>
              <w:lastRenderedPageBreak/>
              <w:t xml:space="preserve">Contraceptives </w:t>
            </w:r>
          </w:p>
          <w:p w14:paraId="10848DC3" w14:textId="77777777" w:rsidR="007F35E9" w:rsidRDefault="00000000">
            <w:pPr>
              <w:spacing w:after="210"/>
              <w:ind w:left="20"/>
            </w:pPr>
            <w:r>
              <w:rPr>
                <w:sz w:val="18"/>
              </w:rPr>
              <w:t xml:space="preserve"> </w:t>
            </w:r>
          </w:p>
          <w:p w14:paraId="483F210B" w14:textId="77777777" w:rsidR="007F35E9" w:rsidRDefault="00000000">
            <w:pPr>
              <w:spacing w:after="0" w:line="272" w:lineRule="auto"/>
              <w:ind w:left="20" w:right="87"/>
            </w:pPr>
            <w:r>
              <w:rPr>
                <w:b/>
                <w:i/>
                <w:sz w:val="18"/>
              </w:rPr>
              <w:t xml:space="preserve">Note: All contraceptive agents participating in the Medicaid Drug Rebate Program are preferred unless otherwise specified; Brand Medically </w:t>
            </w:r>
          </w:p>
          <w:p w14:paraId="38E38D78" w14:textId="77777777" w:rsidR="007F35E9" w:rsidRDefault="00000000">
            <w:pPr>
              <w:spacing w:after="0"/>
              <w:ind w:left="20"/>
              <w:jc w:val="both"/>
            </w:pPr>
            <w:r>
              <w:rPr>
                <w:b/>
                <w:i/>
                <w:sz w:val="18"/>
              </w:rPr>
              <w:t xml:space="preserve">Necessary PA criteria will apply to brands with available generics  </w:t>
            </w:r>
          </w:p>
        </w:tc>
        <w:tc>
          <w:tcPr>
            <w:tcW w:w="3868" w:type="dxa"/>
            <w:tcBorders>
              <w:top w:val="single" w:sz="17" w:space="0" w:color="000000"/>
              <w:left w:val="single" w:sz="6" w:space="0" w:color="000000"/>
              <w:bottom w:val="single" w:sz="6" w:space="0" w:color="000000"/>
              <w:right w:val="single" w:sz="6" w:space="0" w:color="000000"/>
            </w:tcBorders>
          </w:tcPr>
          <w:p w14:paraId="0CB712B5" w14:textId="77777777" w:rsidR="007F35E9" w:rsidRDefault="00000000">
            <w:pPr>
              <w:spacing w:after="0"/>
              <w:ind w:left="28"/>
            </w:pPr>
            <w:r>
              <w:rPr>
                <w:b/>
                <w:i/>
                <w:sz w:val="18"/>
              </w:rPr>
              <w:t xml:space="preserve">Injectable Contraception </w:t>
            </w:r>
          </w:p>
          <w:p w14:paraId="6655629F" w14:textId="77777777" w:rsidR="007F35E9" w:rsidRDefault="00000000">
            <w:pPr>
              <w:numPr>
                <w:ilvl w:val="0"/>
                <w:numId w:val="98"/>
              </w:numPr>
              <w:spacing w:after="0"/>
              <w:ind w:hanging="360"/>
            </w:pPr>
            <w:r>
              <w:rPr>
                <w:sz w:val="18"/>
              </w:rPr>
              <w:t>Depo-</w:t>
            </w:r>
            <w:proofErr w:type="spellStart"/>
            <w:r>
              <w:rPr>
                <w:sz w:val="18"/>
              </w:rPr>
              <w:t>SubQ</w:t>
            </w:r>
            <w:proofErr w:type="spellEnd"/>
            <w:r>
              <w:rPr>
                <w:sz w:val="18"/>
              </w:rPr>
              <w:t xml:space="preserve"> Provera </w:t>
            </w:r>
          </w:p>
          <w:p w14:paraId="74B568CB" w14:textId="77777777" w:rsidR="007F35E9" w:rsidRDefault="00000000">
            <w:pPr>
              <w:numPr>
                <w:ilvl w:val="0"/>
                <w:numId w:val="98"/>
              </w:numPr>
              <w:spacing w:after="6" w:line="242" w:lineRule="auto"/>
              <w:ind w:hanging="360"/>
            </w:pPr>
            <w:r>
              <w:rPr>
                <w:sz w:val="18"/>
              </w:rPr>
              <w:t xml:space="preserve">medroxyprogesterone contraceptive 150mg/mL suspension for injection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1mL/84 days for contraception </w:t>
            </w:r>
          </w:p>
          <w:p w14:paraId="6E821753" w14:textId="77777777" w:rsidR="007F35E9" w:rsidRDefault="00000000">
            <w:pPr>
              <w:spacing w:after="5"/>
              <w:ind w:left="29"/>
            </w:pPr>
            <w:r>
              <w:rPr>
                <w:b/>
                <w:sz w:val="18"/>
              </w:rPr>
              <w:t xml:space="preserve"> </w:t>
            </w:r>
          </w:p>
          <w:p w14:paraId="0FC5B46E" w14:textId="77777777" w:rsidR="007F35E9" w:rsidRDefault="00000000">
            <w:pPr>
              <w:spacing w:after="0"/>
              <w:ind w:left="29"/>
            </w:pPr>
            <w:r>
              <w:rPr>
                <w:b/>
                <w:i/>
                <w:sz w:val="18"/>
              </w:rPr>
              <w:t xml:space="preserve">Oral/Topical Contraception </w:t>
            </w:r>
          </w:p>
          <w:p w14:paraId="2EA79B61" w14:textId="77777777" w:rsidR="007F35E9" w:rsidRDefault="00000000">
            <w:pPr>
              <w:numPr>
                <w:ilvl w:val="0"/>
                <w:numId w:val="98"/>
              </w:numPr>
              <w:spacing w:after="0"/>
              <w:ind w:hanging="360"/>
            </w:pPr>
            <w:proofErr w:type="spellStart"/>
            <w:r>
              <w:rPr>
                <w:sz w:val="18"/>
              </w:rPr>
              <w:t>drospirenone</w:t>
            </w:r>
            <w:proofErr w:type="spellEnd"/>
            <w:r>
              <w:rPr>
                <w:sz w:val="18"/>
              </w:rPr>
              <w:t xml:space="preserve"> </w:t>
            </w:r>
          </w:p>
          <w:p w14:paraId="6F00B3A6" w14:textId="77777777" w:rsidR="007F35E9" w:rsidRDefault="00000000">
            <w:pPr>
              <w:numPr>
                <w:ilvl w:val="0"/>
                <w:numId w:val="98"/>
              </w:numPr>
              <w:spacing w:after="0"/>
              <w:ind w:hanging="360"/>
            </w:pPr>
            <w:r>
              <w:rPr>
                <w:sz w:val="18"/>
              </w:rPr>
              <w:t xml:space="preserve">norethindrone </w:t>
            </w:r>
          </w:p>
          <w:p w14:paraId="08F8D83A" w14:textId="77777777" w:rsidR="007F35E9" w:rsidRDefault="00000000">
            <w:pPr>
              <w:numPr>
                <w:ilvl w:val="0"/>
                <w:numId w:val="98"/>
              </w:numPr>
              <w:spacing w:after="14" w:line="246" w:lineRule="auto"/>
              <w:ind w:hanging="360"/>
            </w:pPr>
            <w:proofErr w:type="spellStart"/>
            <w:r>
              <w:rPr>
                <w:sz w:val="18"/>
              </w:rPr>
              <w:t>Phexxi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box/month </w:t>
            </w:r>
          </w:p>
          <w:p w14:paraId="4D8BD25B" w14:textId="77777777" w:rsidR="007F35E9" w:rsidRDefault="00000000">
            <w:pPr>
              <w:numPr>
                <w:ilvl w:val="0"/>
                <w:numId w:val="98"/>
              </w:numPr>
              <w:spacing w:after="0"/>
              <w:ind w:hanging="360"/>
            </w:pPr>
            <w:r>
              <w:rPr>
                <w:sz w:val="18"/>
              </w:rPr>
              <w:t xml:space="preserve">progestin/estrogen combinations </w:t>
            </w:r>
          </w:p>
          <w:p w14:paraId="0811CA20" w14:textId="77777777" w:rsidR="007F35E9" w:rsidRDefault="00000000">
            <w:pPr>
              <w:numPr>
                <w:ilvl w:val="0"/>
                <w:numId w:val="98"/>
              </w:numPr>
              <w:spacing w:after="0"/>
              <w:ind w:hanging="360"/>
            </w:pPr>
            <w:proofErr w:type="spellStart"/>
            <w:r>
              <w:rPr>
                <w:sz w:val="18"/>
              </w:rPr>
              <w:t>Twirla</w:t>
            </w:r>
            <w:proofErr w:type="spellEnd"/>
            <w:r>
              <w:rPr>
                <w:sz w:val="18"/>
              </w:rPr>
              <w:t xml:space="preserve"> </w:t>
            </w:r>
          </w:p>
          <w:p w14:paraId="2D83D1AB" w14:textId="77777777" w:rsidR="007F35E9" w:rsidRDefault="00000000">
            <w:pPr>
              <w:numPr>
                <w:ilvl w:val="0"/>
                <w:numId w:val="98"/>
              </w:numPr>
              <w:spacing w:after="0"/>
              <w:ind w:hanging="360"/>
            </w:pPr>
            <w:proofErr w:type="spellStart"/>
            <w:r>
              <w:rPr>
                <w:sz w:val="18"/>
              </w:rPr>
              <w:t>Xulane</w:t>
            </w:r>
            <w:proofErr w:type="spellEnd"/>
            <w:r>
              <w:rPr>
                <w:sz w:val="18"/>
              </w:rPr>
              <w:t xml:space="preserve"> </w:t>
            </w:r>
          </w:p>
          <w:p w14:paraId="350F4EC2" w14:textId="77777777" w:rsidR="007F35E9" w:rsidRDefault="00000000">
            <w:pPr>
              <w:spacing w:after="12"/>
              <w:ind w:left="29"/>
            </w:pPr>
            <w:r>
              <w:rPr>
                <w:sz w:val="18"/>
              </w:rPr>
              <w:t xml:space="preserve"> </w:t>
            </w:r>
          </w:p>
          <w:p w14:paraId="274D46D0" w14:textId="77777777" w:rsidR="007F35E9" w:rsidRDefault="00000000">
            <w:pPr>
              <w:spacing w:after="0"/>
              <w:ind w:left="29"/>
            </w:pPr>
            <w:r>
              <w:rPr>
                <w:b/>
                <w:i/>
                <w:sz w:val="18"/>
              </w:rPr>
              <w:t xml:space="preserve">Long-Acting Reversible Contraception </w:t>
            </w:r>
          </w:p>
          <w:p w14:paraId="5AA26756" w14:textId="77777777" w:rsidR="007F35E9" w:rsidRDefault="00000000">
            <w:pPr>
              <w:numPr>
                <w:ilvl w:val="0"/>
                <w:numId w:val="98"/>
              </w:numPr>
              <w:spacing w:after="16" w:line="246" w:lineRule="auto"/>
              <w:ind w:hanging="360"/>
            </w:pPr>
            <w:r>
              <w:rPr>
                <w:sz w:val="18"/>
              </w:rPr>
              <w:t xml:space="preserve">Kyleena </w:t>
            </w:r>
            <w:r>
              <w:rPr>
                <w:rFonts w:ascii="Courier New" w:eastAsia="Courier New" w:hAnsi="Courier New" w:cs="Courier New"/>
                <w:sz w:val="18"/>
              </w:rPr>
              <w:t>o</w:t>
            </w:r>
            <w:r>
              <w:rPr>
                <w:rFonts w:ascii="Arial" w:eastAsia="Arial" w:hAnsi="Arial" w:cs="Arial"/>
                <w:sz w:val="18"/>
              </w:rPr>
              <w:t xml:space="preserve"> </w:t>
            </w:r>
            <w:r>
              <w:rPr>
                <w:sz w:val="18"/>
              </w:rPr>
              <w:t xml:space="preserve">QL – 1 device/365 days </w:t>
            </w:r>
          </w:p>
          <w:p w14:paraId="23633CEA" w14:textId="77777777" w:rsidR="007F35E9" w:rsidRDefault="00000000">
            <w:pPr>
              <w:numPr>
                <w:ilvl w:val="0"/>
                <w:numId w:val="98"/>
              </w:numPr>
              <w:spacing w:after="0" w:line="250" w:lineRule="auto"/>
              <w:ind w:hanging="360"/>
            </w:pPr>
            <w:proofErr w:type="spellStart"/>
            <w:r>
              <w:rPr>
                <w:sz w:val="18"/>
              </w:rPr>
              <w:t>Liletta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device/365 days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Mirena </w:t>
            </w:r>
          </w:p>
          <w:p w14:paraId="31249B59" w14:textId="77777777" w:rsidR="007F35E9" w:rsidRDefault="00000000">
            <w:pPr>
              <w:tabs>
                <w:tab w:val="center" w:pos="420"/>
                <w:tab w:val="center" w:pos="1572"/>
              </w:tabs>
              <w:spacing w:after="0"/>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device/365 days </w:t>
            </w:r>
          </w:p>
          <w:p w14:paraId="646883F7" w14:textId="77777777" w:rsidR="007F35E9" w:rsidRDefault="00000000">
            <w:pPr>
              <w:numPr>
                <w:ilvl w:val="0"/>
                <w:numId w:val="98"/>
              </w:numPr>
              <w:spacing w:after="4" w:line="245" w:lineRule="auto"/>
              <w:ind w:hanging="360"/>
            </w:pPr>
            <w:r>
              <w:rPr>
                <w:sz w:val="18"/>
              </w:rPr>
              <w:t xml:space="preserve">Nexplanon </w:t>
            </w:r>
            <w:r>
              <w:rPr>
                <w:rFonts w:ascii="Courier New" w:eastAsia="Courier New" w:hAnsi="Courier New" w:cs="Courier New"/>
                <w:sz w:val="18"/>
              </w:rPr>
              <w:t>o</w:t>
            </w:r>
            <w:r>
              <w:rPr>
                <w:rFonts w:ascii="Arial" w:eastAsia="Arial" w:hAnsi="Arial" w:cs="Arial"/>
                <w:sz w:val="18"/>
              </w:rPr>
              <w:t xml:space="preserve"> </w:t>
            </w:r>
            <w:r>
              <w:rPr>
                <w:sz w:val="18"/>
              </w:rPr>
              <w:t xml:space="preserve">QL – 1 device/365 days </w:t>
            </w:r>
          </w:p>
          <w:p w14:paraId="189B8462" w14:textId="77777777" w:rsidR="007F35E9" w:rsidRDefault="00000000">
            <w:pPr>
              <w:numPr>
                <w:ilvl w:val="0"/>
                <w:numId w:val="98"/>
              </w:numPr>
              <w:spacing w:after="12" w:line="238" w:lineRule="auto"/>
              <w:ind w:hanging="360"/>
            </w:pPr>
            <w:r>
              <w:rPr>
                <w:sz w:val="18"/>
              </w:rPr>
              <w:t xml:space="preserve">Paragard </w:t>
            </w:r>
            <w:r>
              <w:rPr>
                <w:rFonts w:ascii="Courier New" w:eastAsia="Courier New" w:hAnsi="Courier New" w:cs="Courier New"/>
                <w:sz w:val="18"/>
              </w:rPr>
              <w:t>o</w:t>
            </w:r>
            <w:r>
              <w:rPr>
                <w:rFonts w:ascii="Arial" w:eastAsia="Arial" w:hAnsi="Arial" w:cs="Arial"/>
                <w:sz w:val="18"/>
              </w:rPr>
              <w:t xml:space="preserve"> </w:t>
            </w:r>
            <w:r>
              <w:rPr>
                <w:sz w:val="18"/>
              </w:rPr>
              <w:t xml:space="preserve">QL – 1 device/365 days </w:t>
            </w:r>
          </w:p>
          <w:p w14:paraId="21325B6D" w14:textId="77777777" w:rsidR="007F35E9" w:rsidRDefault="00000000">
            <w:pPr>
              <w:numPr>
                <w:ilvl w:val="0"/>
                <w:numId w:val="98"/>
              </w:numPr>
              <w:spacing w:after="0" w:line="246" w:lineRule="auto"/>
              <w:ind w:hanging="360"/>
            </w:pPr>
            <w:r>
              <w:rPr>
                <w:sz w:val="18"/>
              </w:rPr>
              <w:t xml:space="preserve">Skyla </w:t>
            </w:r>
            <w:r>
              <w:rPr>
                <w:rFonts w:ascii="Courier New" w:eastAsia="Courier New" w:hAnsi="Courier New" w:cs="Courier New"/>
                <w:sz w:val="18"/>
              </w:rPr>
              <w:t>o</w:t>
            </w:r>
            <w:r>
              <w:rPr>
                <w:rFonts w:ascii="Arial" w:eastAsia="Arial" w:hAnsi="Arial" w:cs="Arial"/>
                <w:sz w:val="18"/>
              </w:rPr>
              <w:t xml:space="preserve"> </w:t>
            </w:r>
            <w:r>
              <w:rPr>
                <w:sz w:val="18"/>
              </w:rPr>
              <w:t xml:space="preserve">QL – 1 device/365 days </w:t>
            </w:r>
          </w:p>
          <w:p w14:paraId="23EA2470" w14:textId="77777777" w:rsidR="007F35E9" w:rsidRDefault="00000000">
            <w:pPr>
              <w:spacing w:after="12"/>
              <w:ind w:left="31"/>
            </w:pPr>
            <w:r>
              <w:rPr>
                <w:sz w:val="18"/>
              </w:rPr>
              <w:t xml:space="preserve"> </w:t>
            </w:r>
          </w:p>
          <w:p w14:paraId="6884AD3C" w14:textId="77777777" w:rsidR="007F35E9" w:rsidRDefault="00000000">
            <w:pPr>
              <w:spacing w:after="0"/>
              <w:ind w:left="31"/>
            </w:pPr>
            <w:r>
              <w:rPr>
                <w:b/>
                <w:i/>
                <w:sz w:val="18"/>
              </w:rPr>
              <w:t xml:space="preserve">Emergency Contraception </w:t>
            </w:r>
          </w:p>
          <w:p w14:paraId="44F6BAC0" w14:textId="77777777" w:rsidR="007F35E9" w:rsidRDefault="00000000">
            <w:pPr>
              <w:numPr>
                <w:ilvl w:val="0"/>
                <w:numId w:val="98"/>
              </w:numPr>
              <w:spacing w:after="0"/>
              <w:ind w:hanging="360"/>
            </w:pPr>
            <w:r>
              <w:rPr>
                <w:sz w:val="18"/>
              </w:rPr>
              <w:t xml:space="preserve">levonorgestrel 1.5mg </w:t>
            </w:r>
          </w:p>
          <w:p w14:paraId="48673D6D" w14:textId="77777777" w:rsidR="007F35E9" w:rsidRDefault="00000000">
            <w:pPr>
              <w:numPr>
                <w:ilvl w:val="0"/>
                <w:numId w:val="98"/>
              </w:numPr>
              <w:spacing w:after="0"/>
              <w:ind w:hanging="360"/>
            </w:pPr>
            <w:r>
              <w:rPr>
                <w:sz w:val="18"/>
              </w:rPr>
              <w:t xml:space="preserve">ulipristal </w:t>
            </w:r>
          </w:p>
        </w:tc>
        <w:tc>
          <w:tcPr>
            <w:tcW w:w="5312" w:type="dxa"/>
            <w:tcBorders>
              <w:top w:val="single" w:sz="17" w:space="0" w:color="000000"/>
              <w:left w:val="single" w:sz="6" w:space="0" w:color="000000"/>
              <w:bottom w:val="single" w:sz="6" w:space="0" w:color="000000"/>
              <w:right w:val="single" w:sz="6" w:space="0" w:color="000000"/>
            </w:tcBorders>
          </w:tcPr>
          <w:p w14:paraId="3BAC6B18" w14:textId="77777777" w:rsidR="007F35E9" w:rsidRDefault="00000000">
            <w:pPr>
              <w:spacing w:after="0"/>
              <w:ind w:left="21"/>
            </w:pPr>
            <w:r>
              <w:rPr>
                <w:b/>
                <w:i/>
                <w:sz w:val="18"/>
              </w:rPr>
              <w:t xml:space="preserve">Injectable Contraception </w:t>
            </w:r>
          </w:p>
          <w:p w14:paraId="60955228" w14:textId="77777777" w:rsidR="007F35E9" w:rsidRDefault="00000000">
            <w:pPr>
              <w:spacing w:after="12"/>
              <w:ind w:left="21"/>
            </w:pPr>
            <w:r>
              <w:rPr>
                <w:sz w:val="18"/>
              </w:rPr>
              <w:t xml:space="preserve">N/A </w:t>
            </w:r>
          </w:p>
          <w:p w14:paraId="5B7DAB96" w14:textId="77777777" w:rsidR="007F35E9" w:rsidRDefault="00000000">
            <w:pPr>
              <w:spacing w:after="12"/>
              <w:ind w:left="21"/>
            </w:pPr>
            <w:r>
              <w:rPr>
                <w:sz w:val="18"/>
              </w:rPr>
              <w:t xml:space="preserve"> </w:t>
            </w:r>
          </w:p>
          <w:p w14:paraId="7F2C7846" w14:textId="77777777" w:rsidR="007F35E9" w:rsidRDefault="00000000">
            <w:pPr>
              <w:spacing w:after="0"/>
              <w:ind w:left="21"/>
            </w:pPr>
            <w:r>
              <w:rPr>
                <w:b/>
                <w:i/>
                <w:sz w:val="18"/>
              </w:rPr>
              <w:t xml:space="preserve">Oral/Topical Contraception </w:t>
            </w:r>
          </w:p>
          <w:p w14:paraId="680F0D03" w14:textId="77777777" w:rsidR="007F35E9" w:rsidRDefault="00000000">
            <w:pPr>
              <w:tabs>
                <w:tab w:val="center" w:pos="637"/>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Zafemy</w:t>
            </w:r>
            <w:proofErr w:type="spellEnd"/>
            <w:r>
              <w:rPr>
                <w:sz w:val="18"/>
              </w:rPr>
              <w:t xml:space="preserve"> </w:t>
            </w:r>
          </w:p>
          <w:p w14:paraId="24732866" w14:textId="77777777" w:rsidR="007F35E9" w:rsidRDefault="00000000">
            <w:pPr>
              <w:spacing w:after="0" w:line="241" w:lineRule="auto"/>
              <w:ind w:left="720" w:hanging="36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previous trial of all preferred patch formulations of contraception OR medical justification for use </w:t>
            </w:r>
          </w:p>
          <w:p w14:paraId="70E191A4" w14:textId="77777777" w:rsidR="007F35E9" w:rsidRDefault="00000000">
            <w:pPr>
              <w:spacing w:after="12"/>
              <w:ind w:left="21"/>
            </w:pPr>
            <w:r>
              <w:rPr>
                <w:sz w:val="18"/>
              </w:rPr>
              <w:t xml:space="preserve"> </w:t>
            </w:r>
          </w:p>
          <w:p w14:paraId="189D3073" w14:textId="77777777" w:rsidR="007F35E9" w:rsidRDefault="00000000">
            <w:pPr>
              <w:spacing w:after="0"/>
              <w:ind w:left="21"/>
            </w:pPr>
            <w:r>
              <w:rPr>
                <w:b/>
                <w:i/>
                <w:sz w:val="18"/>
              </w:rPr>
              <w:t xml:space="preserve">Long-Acting Reversible Contraception </w:t>
            </w:r>
          </w:p>
          <w:p w14:paraId="61586698" w14:textId="77777777" w:rsidR="007F35E9" w:rsidRDefault="00000000">
            <w:pPr>
              <w:spacing w:after="12"/>
              <w:ind w:left="21"/>
            </w:pPr>
            <w:r>
              <w:rPr>
                <w:sz w:val="18"/>
              </w:rPr>
              <w:t xml:space="preserve">N/A </w:t>
            </w:r>
          </w:p>
          <w:p w14:paraId="1764C59D" w14:textId="77777777" w:rsidR="007F35E9" w:rsidRDefault="00000000">
            <w:pPr>
              <w:spacing w:after="5"/>
              <w:ind w:left="21"/>
            </w:pPr>
            <w:r>
              <w:rPr>
                <w:sz w:val="18"/>
              </w:rPr>
              <w:t xml:space="preserve"> </w:t>
            </w:r>
          </w:p>
          <w:p w14:paraId="0FFDDD32" w14:textId="77777777" w:rsidR="007F35E9" w:rsidRDefault="00000000">
            <w:pPr>
              <w:spacing w:after="0"/>
              <w:ind w:left="21"/>
            </w:pPr>
            <w:r>
              <w:rPr>
                <w:b/>
                <w:i/>
                <w:sz w:val="18"/>
              </w:rPr>
              <w:t xml:space="preserve">Emergency Contraception </w:t>
            </w:r>
          </w:p>
          <w:p w14:paraId="191B93BE" w14:textId="77777777" w:rsidR="007F35E9" w:rsidRDefault="00000000">
            <w:pPr>
              <w:spacing w:after="0"/>
              <w:ind w:left="21"/>
            </w:pPr>
            <w:r>
              <w:rPr>
                <w:sz w:val="18"/>
              </w:rPr>
              <w:t xml:space="preserve">N/A </w:t>
            </w:r>
          </w:p>
        </w:tc>
        <w:tc>
          <w:tcPr>
            <w:tcW w:w="1558" w:type="dxa"/>
            <w:tcBorders>
              <w:top w:val="single" w:sz="17" w:space="0" w:color="000000"/>
              <w:left w:val="single" w:sz="6" w:space="0" w:color="000000"/>
              <w:bottom w:val="single" w:sz="6" w:space="0" w:color="000000"/>
              <w:right w:val="single" w:sz="6" w:space="0" w:color="000000"/>
            </w:tcBorders>
          </w:tcPr>
          <w:p w14:paraId="51FFABED" w14:textId="77777777" w:rsidR="007F35E9" w:rsidRDefault="00000000">
            <w:pPr>
              <w:spacing w:after="0"/>
              <w:ind w:left="21"/>
            </w:pPr>
            <w:r>
              <w:rPr>
                <w:sz w:val="18"/>
              </w:rPr>
              <w:t xml:space="preserve"> </w:t>
            </w:r>
          </w:p>
        </w:tc>
      </w:tr>
    </w:tbl>
    <w:p w14:paraId="618FB4BA" w14:textId="77777777" w:rsidR="007F35E9" w:rsidRDefault="00000000">
      <w:pPr>
        <w:spacing w:after="0"/>
        <w:jc w:val="both"/>
      </w:pPr>
      <w:r>
        <w:t xml:space="preserve"> </w:t>
      </w:r>
    </w:p>
    <w:p w14:paraId="61153F33" w14:textId="77777777" w:rsidR="007F35E9" w:rsidRDefault="007F35E9">
      <w:pPr>
        <w:spacing w:after="0"/>
        <w:ind w:left="-1151" w:right="231"/>
        <w:jc w:val="both"/>
      </w:pPr>
    </w:p>
    <w:tbl>
      <w:tblPr>
        <w:tblStyle w:val="TableGrid"/>
        <w:tblW w:w="13826" w:type="dxa"/>
        <w:tblInd w:w="-87" w:type="dxa"/>
        <w:tblCellMar>
          <w:top w:w="19" w:type="dxa"/>
          <w:left w:w="0" w:type="dxa"/>
          <w:bottom w:w="0" w:type="dxa"/>
          <w:right w:w="0" w:type="dxa"/>
        </w:tblCellMar>
        <w:tblLook w:val="04A0" w:firstRow="1" w:lastRow="0" w:firstColumn="1" w:lastColumn="0" w:noHBand="0" w:noVBand="1"/>
      </w:tblPr>
      <w:tblGrid>
        <w:gridCol w:w="3023"/>
        <w:gridCol w:w="82"/>
        <w:gridCol w:w="353"/>
        <w:gridCol w:w="88"/>
        <w:gridCol w:w="3346"/>
        <w:gridCol w:w="73"/>
        <w:gridCol w:w="5176"/>
        <w:gridCol w:w="91"/>
        <w:gridCol w:w="1488"/>
        <w:gridCol w:w="106"/>
      </w:tblGrid>
      <w:tr w:rsidR="007F35E9" w14:paraId="16DCA257" w14:textId="77777777">
        <w:trPr>
          <w:gridAfter w:val="1"/>
          <w:wAfter w:w="108" w:type="dxa"/>
          <w:trHeight w:val="637"/>
        </w:trPr>
        <w:tc>
          <w:tcPr>
            <w:tcW w:w="3063" w:type="dxa"/>
            <w:tcBorders>
              <w:top w:val="single" w:sz="11" w:space="0" w:color="000000"/>
              <w:left w:val="single" w:sz="3" w:space="0" w:color="000000"/>
              <w:bottom w:val="single" w:sz="17" w:space="0" w:color="000000"/>
              <w:right w:val="single" w:sz="3" w:space="0" w:color="000000"/>
            </w:tcBorders>
          </w:tcPr>
          <w:p w14:paraId="07267C7F" w14:textId="77777777" w:rsidR="007F35E9" w:rsidRDefault="00000000">
            <w:pPr>
              <w:spacing w:after="0"/>
              <w:ind w:right="10"/>
              <w:jc w:val="center"/>
            </w:pPr>
            <w:r>
              <w:rPr>
                <w:b/>
              </w:rPr>
              <w:t xml:space="preserve">DRUG CLASS </w:t>
            </w:r>
          </w:p>
        </w:tc>
        <w:tc>
          <w:tcPr>
            <w:tcW w:w="441" w:type="dxa"/>
            <w:gridSpan w:val="2"/>
            <w:tcBorders>
              <w:top w:val="single" w:sz="11" w:space="0" w:color="000000"/>
              <w:left w:val="single" w:sz="3" w:space="0" w:color="000000"/>
              <w:bottom w:val="single" w:sz="17" w:space="0" w:color="000000"/>
              <w:right w:val="nil"/>
            </w:tcBorders>
          </w:tcPr>
          <w:p w14:paraId="6A82B601" w14:textId="77777777" w:rsidR="007F35E9" w:rsidRDefault="007F35E9"/>
        </w:tc>
        <w:tc>
          <w:tcPr>
            <w:tcW w:w="3448" w:type="dxa"/>
            <w:gridSpan w:val="2"/>
            <w:tcBorders>
              <w:top w:val="single" w:sz="11" w:space="0" w:color="000000"/>
              <w:left w:val="nil"/>
              <w:bottom w:val="single" w:sz="17" w:space="0" w:color="000000"/>
              <w:right w:val="single" w:sz="3" w:space="0" w:color="000000"/>
            </w:tcBorders>
          </w:tcPr>
          <w:p w14:paraId="338D221A" w14:textId="77777777" w:rsidR="007F35E9" w:rsidRDefault="00000000">
            <w:pPr>
              <w:spacing w:after="0"/>
              <w:ind w:left="974"/>
            </w:pPr>
            <w:r>
              <w:rPr>
                <w:b/>
              </w:rPr>
              <w:t xml:space="preserve">PREFERRED </w:t>
            </w:r>
          </w:p>
        </w:tc>
        <w:tc>
          <w:tcPr>
            <w:tcW w:w="5287" w:type="dxa"/>
            <w:gridSpan w:val="2"/>
            <w:tcBorders>
              <w:top w:val="single" w:sz="11" w:space="0" w:color="000000"/>
              <w:left w:val="single" w:sz="3" w:space="0" w:color="000000"/>
              <w:bottom w:val="single" w:sz="17" w:space="0" w:color="000000"/>
              <w:right w:val="single" w:sz="3" w:space="0" w:color="000000"/>
            </w:tcBorders>
          </w:tcPr>
          <w:p w14:paraId="4861FBD6" w14:textId="77777777" w:rsidR="007F35E9" w:rsidRDefault="00000000">
            <w:pPr>
              <w:spacing w:after="0"/>
              <w:ind w:right="3"/>
              <w:jc w:val="center"/>
            </w:pPr>
            <w:r>
              <w:rPr>
                <w:b/>
              </w:rPr>
              <w:t xml:space="preserve">NON-PREFERRED </w:t>
            </w:r>
          </w:p>
        </w:tc>
        <w:tc>
          <w:tcPr>
            <w:tcW w:w="1586" w:type="dxa"/>
            <w:gridSpan w:val="2"/>
            <w:tcBorders>
              <w:top w:val="single" w:sz="11" w:space="0" w:color="000000"/>
              <w:left w:val="single" w:sz="3" w:space="0" w:color="000000"/>
              <w:bottom w:val="single" w:sz="17" w:space="0" w:color="000000"/>
              <w:right w:val="single" w:sz="3" w:space="0" w:color="000000"/>
            </w:tcBorders>
          </w:tcPr>
          <w:p w14:paraId="72072A04" w14:textId="77777777" w:rsidR="007F35E9" w:rsidRDefault="00000000">
            <w:pPr>
              <w:spacing w:after="0"/>
              <w:ind w:right="236"/>
              <w:jc w:val="right"/>
            </w:pPr>
            <w:r>
              <w:rPr>
                <w:b/>
              </w:rPr>
              <w:t xml:space="preserve">PA CRITERIA    </w:t>
            </w:r>
          </w:p>
          <w:p w14:paraId="17E3BD2A" w14:textId="77777777" w:rsidR="007F35E9" w:rsidRDefault="00000000">
            <w:pPr>
              <w:spacing w:after="0"/>
              <w:ind w:right="4"/>
              <w:jc w:val="center"/>
            </w:pPr>
            <w:r>
              <w:rPr>
                <w:b/>
                <w:sz w:val="18"/>
              </w:rPr>
              <w:t>(if applicable)</w:t>
            </w:r>
            <w:r>
              <w:rPr>
                <w:b/>
              </w:rPr>
              <w:t xml:space="preserve"> </w:t>
            </w:r>
          </w:p>
        </w:tc>
      </w:tr>
      <w:tr w:rsidR="007F35E9" w14:paraId="4E04D3AC" w14:textId="77777777">
        <w:trPr>
          <w:gridAfter w:val="1"/>
          <w:wAfter w:w="108" w:type="dxa"/>
          <w:trHeight w:val="309"/>
        </w:trPr>
        <w:tc>
          <w:tcPr>
            <w:tcW w:w="3504" w:type="dxa"/>
            <w:gridSpan w:val="3"/>
            <w:tcBorders>
              <w:top w:val="single" w:sz="17" w:space="0" w:color="000000"/>
              <w:left w:val="single" w:sz="3" w:space="0" w:color="000000"/>
              <w:bottom w:val="single" w:sz="17" w:space="0" w:color="000000"/>
              <w:right w:val="nil"/>
            </w:tcBorders>
            <w:shd w:val="clear" w:color="auto" w:fill="FF612B"/>
          </w:tcPr>
          <w:p w14:paraId="294CB248" w14:textId="77777777" w:rsidR="007F35E9" w:rsidRDefault="007F35E9"/>
        </w:tc>
        <w:tc>
          <w:tcPr>
            <w:tcW w:w="10322" w:type="dxa"/>
            <w:gridSpan w:val="6"/>
            <w:tcBorders>
              <w:top w:val="single" w:sz="17" w:space="0" w:color="000000"/>
              <w:left w:val="nil"/>
              <w:bottom w:val="single" w:sz="17" w:space="0" w:color="000000"/>
              <w:right w:val="single" w:sz="3" w:space="0" w:color="000000"/>
            </w:tcBorders>
            <w:shd w:val="clear" w:color="auto" w:fill="FF612B"/>
          </w:tcPr>
          <w:p w14:paraId="7E60435A" w14:textId="77777777" w:rsidR="007F35E9" w:rsidRDefault="00000000">
            <w:pPr>
              <w:spacing w:after="0"/>
              <w:ind w:left="2075"/>
            </w:pPr>
            <w:r>
              <w:rPr>
                <w:rFonts w:ascii="Cambria" w:eastAsia="Cambria" w:hAnsi="Cambria" w:cs="Cambria"/>
                <w:b/>
                <w:color w:val="FFFFFF"/>
                <w:sz w:val="20"/>
              </w:rPr>
              <w:t>GASTROINTESTINAL AGENTS</w:t>
            </w:r>
            <w:r>
              <w:rPr>
                <w:rFonts w:ascii="Cambria" w:eastAsia="Cambria" w:hAnsi="Cambria" w:cs="Cambria"/>
                <w:color w:val="FFFFFF"/>
                <w:sz w:val="20"/>
              </w:rPr>
              <w:t xml:space="preserve"> </w:t>
            </w:r>
          </w:p>
        </w:tc>
      </w:tr>
      <w:tr w:rsidR="007F35E9" w14:paraId="11FCC323" w14:textId="77777777">
        <w:trPr>
          <w:gridAfter w:val="1"/>
          <w:wAfter w:w="108" w:type="dxa"/>
          <w:trHeight w:val="270"/>
        </w:trPr>
        <w:tc>
          <w:tcPr>
            <w:tcW w:w="3063" w:type="dxa"/>
            <w:tcBorders>
              <w:top w:val="single" w:sz="17" w:space="0" w:color="000000"/>
              <w:left w:val="single" w:sz="6" w:space="0" w:color="000000"/>
              <w:bottom w:val="nil"/>
              <w:right w:val="single" w:sz="6" w:space="0" w:color="000000"/>
            </w:tcBorders>
            <w:shd w:val="clear" w:color="auto" w:fill="F2F2F2"/>
          </w:tcPr>
          <w:p w14:paraId="2A39509E" w14:textId="77777777" w:rsidR="007F35E9" w:rsidRDefault="00000000">
            <w:pPr>
              <w:spacing w:after="0"/>
              <w:ind w:left="109"/>
            </w:pPr>
            <w:r>
              <w:rPr>
                <w:b/>
                <w:sz w:val="18"/>
              </w:rPr>
              <w:t xml:space="preserve">Anti-ulcer Agents </w:t>
            </w:r>
          </w:p>
        </w:tc>
        <w:tc>
          <w:tcPr>
            <w:tcW w:w="441" w:type="dxa"/>
            <w:gridSpan w:val="2"/>
            <w:tcBorders>
              <w:top w:val="single" w:sz="17" w:space="0" w:color="000000"/>
              <w:left w:val="single" w:sz="6" w:space="0" w:color="000000"/>
              <w:bottom w:val="nil"/>
              <w:right w:val="nil"/>
            </w:tcBorders>
            <w:shd w:val="clear" w:color="auto" w:fill="F2F2F2"/>
          </w:tcPr>
          <w:p w14:paraId="73D67CC9"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tc>
        <w:tc>
          <w:tcPr>
            <w:tcW w:w="3448" w:type="dxa"/>
            <w:gridSpan w:val="2"/>
            <w:tcBorders>
              <w:top w:val="single" w:sz="17" w:space="0" w:color="000000"/>
              <w:left w:val="nil"/>
              <w:bottom w:val="nil"/>
              <w:right w:val="single" w:sz="6" w:space="0" w:color="000000"/>
            </w:tcBorders>
            <w:shd w:val="clear" w:color="auto" w:fill="F2F2F2"/>
          </w:tcPr>
          <w:p w14:paraId="067E1E7D" w14:textId="77777777" w:rsidR="007F35E9" w:rsidRDefault="00000000">
            <w:pPr>
              <w:spacing w:after="0"/>
            </w:pPr>
            <w:r>
              <w:rPr>
                <w:sz w:val="18"/>
              </w:rPr>
              <w:t xml:space="preserve">misoprostol tablets </w:t>
            </w:r>
          </w:p>
        </w:tc>
        <w:tc>
          <w:tcPr>
            <w:tcW w:w="5287" w:type="dxa"/>
            <w:gridSpan w:val="2"/>
            <w:tcBorders>
              <w:top w:val="single" w:sz="17" w:space="0" w:color="000000"/>
              <w:left w:val="single" w:sz="6" w:space="0" w:color="000000"/>
              <w:bottom w:val="nil"/>
              <w:right w:val="single" w:sz="6" w:space="0" w:color="000000"/>
            </w:tcBorders>
            <w:shd w:val="clear" w:color="auto" w:fill="F2F2F2"/>
          </w:tcPr>
          <w:p w14:paraId="2F645171" w14:textId="77777777" w:rsidR="007F35E9" w:rsidRDefault="00000000">
            <w:pPr>
              <w:spacing w:after="0"/>
              <w:ind w:left="109"/>
            </w:pPr>
            <w:r>
              <w:rPr>
                <w:sz w:val="18"/>
              </w:rPr>
              <w:t xml:space="preserve"> </w:t>
            </w:r>
          </w:p>
        </w:tc>
        <w:tc>
          <w:tcPr>
            <w:tcW w:w="1586" w:type="dxa"/>
            <w:gridSpan w:val="2"/>
            <w:tcBorders>
              <w:top w:val="single" w:sz="17" w:space="0" w:color="000000"/>
              <w:left w:val="single" w:sz="6" w:space="0" w:color="000000"/>
              <w:bottom w:val="nil"/>
              <w:right w:val="single" w:sz="6" w:space="0" w:color="000000"/>
            </w:tcBorders>
            <w:shd w:val="clear" w:color="auto" w:fill="F2F2F2"/>
          </w:tcPr>
          <w:p w14:paraId="36952016" w14:textId="77777777" w:rsidR="007F35E9" w:rsidRDefault="00000000">
            <w:pPr>
              <w:spacing w:after="0"/>
              <w:ind w:left="109"/>
            </w:pPr>
            <w:r>
              <w:rPr>
                <w:sz w:val="18"/>
              </w:rPr>
              <w:t xml:space="preserve"> </w:t>
            </w:r>
          </w:p>
        </w:tc>
      </w:tr>
      <w:tr w:rsidR="007F35E9" w14:paraId="02FD647D" w14:textId="77777777">
        <w:trPr>
          <w:gridAfter w:val="1"/>
          <w:wAfter w:w="108" w:type="dxa"/>
          <w:trHeight w:val="893"/>
        </w:trPr>
        <w:tc>
          <w:tcPr>
            <w:tcW w:w="3063" w:type="dxa"/>
            <w:tcBorders>
              <w:top w:val="nil"/>
              <w:left w:val="single" w:sz="6" w:space="0" w:color="000000"/>
              <w:bottom w:val="nil"/>
              <w:right w:val="single" w:sz="6" w:space="0" w:color="000000"/>
            </w:tcBorders>
            <w:shd w:val="clear" w:color="auto" w:fill="F2F2F2"/>
          </w:tcPr>
          <w:p w14:paraId="28D6D2B5" w14:textId="77777777" w:rsidR="007F35E9" w:rsidRDefault="007F35E9"/>
        </w:tc>
        <w:tc>
          <w:tcPr>
            <w:tcW w:w="441" w:type="dxa"/>
            <w:gridSpan w:val="2"/>
            <w:tcBorders>
              <w:top w:val="nil"/>
              <w:left w:val="single" w:sz="6" w:space="0" w:color="000000"/>
              <w:bottom w:val="nil"/>
              <w:right w:val="nil"/>
            </w:tcBorders>
            <w:shd w:val="clear" w:color="auto" w:fill="F2F2F2"/>
          </w:tcPr>
          <w:p w14:paraId="545E3E0C"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tc>
        <w:tc>
          <w:tcPr>
            <w:tcW w:w="3448" w:type="dxa"/>
            <w:gridSpan w:val="2"/>
            <w:tcBorders>
              <w:top w:val="nil"/>
              <w:left w:val="nil"/>
              <w:bottom w:val="nil"/>
              <w:right w:val="single" w:sz="6" w:space="0" w:color="000000"/>
            </w:tcBorders>
            <w:shd w:val="clear" w:color="auto" w:fill="F2F2F2"/>
          </w:tcPr>
          <w:p w14:paraId="3E7F3976" w14:textId="77777777" w:rsidR="007F35E9" w:rsidRDefault="00000000">
            <w:pPr>
              <w:spacing w:after="0"/>
              <w:ind w:right="224"/>
              <w:jc w:val="both"/>
            </w:pPr>
            <w:r>
              <w:rPr>
                <w:sz w:val="18"/>
              </w:rPr>
              <w:t xml:space="preserve">sucralfate suspension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ST – must be 1 year of age or older and less than 12 years of age OR unable to swallow tablets </w:t>
            </w:r>
          </w:p>
        </w:tc>
        <w:tc>
          <w:tcPr>
            <w:tcW w:w="5287" w:type="dxa"/>
            <w:gridSpan w:val="2"/>
            <w:tcBorders>
              <w:top w:val="nil"/>
              <w:left w:val="single" w:sz="6" w:space="0" w:color="000000"/>
              <w:bottom w:val="nil"/>
              <w:right w:val="single" w:sz="6" w:space="0" w:color="000000"/>
            </w:tcBorders>
            <w:shd w:val="clear" w:color="auto" w:fill="F2F2F2"/>
          </w:tcPr>
          <w:p w14:paraId="31CC3B4F" w14:textId="77777777" w:rsidR="007F35E9" w:rsidRDefault="007F35E9"/>
        </w:tc>
        <w:tc>
          <w:tcPr>
            <w:tcW w:w="1586" w:type="dxa"/>
            <w:gridSpan w:val="2"/>
            <w:tcBorders>
              <w:top w:val="nil"/>
              <w:left w:val="single" w:sz="6" w:space="0" w:color="000000"/>
              <w:bottom w:val="nil"/>
              <w:right w:val="single" w:sz="6" w:space="0" w:color="000000"/>
            </w:tcBorders>
            <w:shd w:val="clear" w:color="auto" w:fill="F2F2F2"/>
          </w:tcPr>
          <w:p w14:paraId="030C1E91" w14:textId="77777777" w:rsidR="007F35E9" w:rsidRDefault="00000000">
            <w:pPr>
              <w:spacing w:after="0"/>
              <w:ind w:left="109"/>
            </w:pPr>
            <w:r>
              <w:rPr>
                <w:b/>
                <w:sz w:val="18"/>
              </w:rPr>
              <w:t xml:space="preserve"> </w:t>
            </w:r>
          </w:p>
        </w:tc>
      </w:tr>
      <w:tr w:rsidR="007F35E9" w14:paraId="70B87B82" w14:textId="77777777">
        <w:trPr>
          <w:gridAfter w:val="1"/>
          <w:wAfter w:w="108" w:type="dxa"/>
          <w:trHeight w:val="212"/>
        </w:trPr>
        <w:tc>
          <w:tcPr>
            <w:tcW w:w="3063" w:type="dxa"/>
            <w:tcBorders>
              <w:top w:val="nil"/>
              <w:left w:val="single" w:sz="6" w:space="0" w:color="000000"/>
              <w:bottom w:val="single" w:sz="6" w:space="0" w:color="000000"/>
              <w:right w:val="single" w:sz="6" w:space="0" w:color="000000"/>
            </w:tcBorders>
            <w:shd w:val="clear" w:color="auto" w:fill="F2F2F2"/>
          </w:tcPr>
          <w:p w14:paraId="4E04D1A6" w14:textId="77777777" w:rsidR="007F35E9" w:rsidRDefault="007F35E9"/>
        </w:tc>
        <w:tc>
          <w:tcPr>
            <w:tcW w:w="441" w:type="dxa"/>
            <w:gridSpan w:val="2"/>
            <w:tcBorders>
              <w:top w:val="nil"/>
              <w:left w:val="single" w:sz="6" w:space="0" w:color="000000"/>
              <w:bottom w:val="single" w:sz="6" w:space="0" w:color="000000"/>
              <w:right w:val="nil"/>
            </w:tcBorders>
            <w:shd w:val="clear" w:color="auto" w:fill="F2F2F2"/>
          </w:tcPr>
          <w:p w14:paraId="29EBADA9"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tc>
        <w:tc>
          <w:tcPr>
            <w:tcW w:w="3448" w:type="dxa"/>
            <w:gridSpan w:val="2"/>
            <w:tcBorders>
              <w:top w:val="nil"/>
              <w:left w:val="nil"/>
              <w:bottom w:val="single" w:sz="6" w:space="0" w:color="000000"/>
              <w:right w:val="single" w:sz="6" w:space="0" w:color="000000"/>
            </w:tcBorders>
            <w:shd w:val="clear" w:color="auto" w:fill="F2F2F2"/>
          </w:tcPr>
          <w:p w14:paraId="5171EEDB" w14:textId="77777777" w:rsidR="007F35E9" w:rsidRDefault="00000000">
            <w:pPr>
              <w:spacing w:after="0"/>
            </w:pPr>
            <w:r>
              <w:rPr>
                <w:sz w:val="18"/>
              </w:rPr>
              <w:t xml:space="preserve">sucralfate tablets                              </w:t>
            </w:r>
          </w:p>
        </w:tc>
        <w:tc>
          <w:tcPr>
            <w:tcW w:w="5287" w:type="dxa"/>
            <w:gridSpan w:val="2"/>
            <w:tcBorders>
              <w:top w:val="nil"/>
              <w:left w:val="single" w:sz="6" w:space="0" w:color="000000"/>
              <w:bottom w:val="single" w:sz="6" w:space="0" w:color="000000"/>
              <w:right w:val="single" w:sz="6" w:space="0" w:color="000000"/>
            </w:tcBorders>
            <w:shd w:val="clear" w:color="auto" w:fill="F2F2F2"/>
          </w:tcPr>
          <w:p w14:paraId="1AE525D2" w14:textId="77777777" w:rsidR="007F35E9" w:rsidRDefault="007F35E9"/>
        </w:tc>
        <w:tc>
          <w:tcPr>
            <w:tcW w:w="1586" w:type="dxa"/>
            <w:gridSpan w:val="2"/>
            <w:tcBorders>
              <w:top w:val="nil"/>
              <w:left w:val="single" w:sz="6" w:space="0" w:color="000000"/>
              <w:bottom w:val="single" w:sz="6" w:space="0" w:color="000000"/>
              <w:right w:val="single" w:sz="6" w:space="0" w:color="000000"/>
            </w:tcBorders>
            <w:shd w:val="clear" w:color="auto" w:fill="F2F2F2"/>
          </w:tcPr>
          <w:p w14:paraId="63E8B018" w14:textId="77777777" w:rsidR="007F35E9" w:rsidRDefault="007F35E9"/>
        </w:tc>
      </w:tr>
      <w:tr w:rsidR="007F35E9" w14:paraId="0066927F" w14:textId="77777777">
        <w:trPr>
          <w:gridAfter w:val="1"/>
          <w:wAfter w:w="108" w:type="dxa"/>
          <w:trHeight w:val="1934"/>
        </w:trPr>
        <w:tc>
          <w:tcPr>
            <w:tcW w:w="3063" w:type="dxa"/>
            <w:tcBorders>
              <w:top w:val="single" w:sz="6" w:space="0" w:color="000000"/>
              <w:left w:val="single" w:sz="6" w:space="0" w:color="000000"/>
              <w:bottom w:val="single" w:sz="3" w:space="0" w:color="F2F2F2"/>
              <w:right w:val="single" w:sz="6" w:space="0" w:color="000000"/>
            </w:tcBorders>
          </w:tcPr>
          <w:p w14:paraId="70670E8E" w14:textId="77777777" w:rsidR="007F35E9" w:rsidRDefault="00000000">
            <w:pPr>
              <w:spacing w:after="0"/>
              <w:ind w:left="109"/>
            </w:pPr>
            <w:r>
              <w:rPr>
                <w:b/>
                <w:i/>
                <w:sz w:val="18"/>
              </w:rPr>
              <w:t>H. Pylori</w:t>
            </w:r>
            <w:r>
              <w:rPr>
                <w:b/>
                <w:sz w:val="18"/>
              </w:rPr>
              <w:t xml:space="preserve"> Agents </w:t>
            </w:r>
          </w:p>
        </w:tc>
        <w:tc>
          <w:tcPr>
            <w:tcW w:w="441" w:type="dxa"/>
            <w:gridSpan w:val="2"/>
            <w:tcBorders>
              <w:top w:val="single" w:sz="6" w:space="0" w:color="000000"/>
              <w:left w:val="single" w:sz="6" w:space="0" w:color="000000"/>
              <w:bottom w:val="single" w:sz="3" w:space="0" w:color="F2F2F2"/>
              <w:right w:val="nil"/>
            </w:tcBorders>
          </w:tcPr>
          <w:p w14:paraId="3CA63FD1"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p w14:paraId="50EB13DC"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tc>
        <w:tc>
          <w:tcPr>
            <w:tcW w:w="3448" w:type="dxa"/>
            <w:gridSpan w:val="2"/>
            <w:tcBorders>
              <w:top w:val="single" w:sz="6" w:space="0" w:color="000000"/>
              <w:left w:val="nil"/>
              <w:bottom w:val="single" w:sz="3" w:space="0" w:color="F2F2F2"/>
              <w:right w:val="single" w:sz="6" w:space="0" w:color="000000"/>
            </w:tcBorders>
          </w:tcPr>
          <w:p w14:paraId="6565BE14" w14:textId="77777777" w:rsidR="007F35E9" w:rsidRDefault="00000000">
            <w:pPr>
              <w:spacing w:after="0"/>
            </w:pPr>
            <w:proofErr w:type="spellStart"/>
            <w:r>
              <w:rPr>
                <w:sz w:val="18"/>
              </w:rPr>
              <w:t>Pylera</w:t>
            </w:r>
            <w:proofErr w:type="spellEnd"/>
            <w:r>
              <w:rPr>
                <w:sz w:val="18"/>
              </w:rPr>
              <w:t xml:space="preserve"> </w:t>
            </w:r>
          </w:p>
          <w:p w14:paraId="0B39F955" w14:textId="77777777" w:rsidR="007F35E9" w:rsidRDefault="00000000">
            <w:pPr>
              <w:spacing w:after="0"/>
            </w:pPr>
            <w:proofErr w:type="spellStart"/>
            <w:r>
              <w:rPr>
                <w:sz w:val="18"/>
              </w:rPr>
              <w:t>Voquezna</w:t>
            </w:r>
            <w:proofErr w:type="spellEnd"/>
            <w:r>
              <w:rPr>
                <w:sz w:val="18"/>
              </w:rPr>
              <w:t xml:space="preserve"> Triple Pak </w:t>
            </w:r>
          </w:p>
        </w:tc>
        <w:tc>
          <w:tcPr>
            <w:tcW w:w="5287" w:type="dxa"/>
            <w:gridSpan w:val="2"/>
            <w:tcBorders>
              <w:top w:val="single" w:sz="6" w:space="0" w:color="000000"/>
              <w:left w:val="single" w:sz="6" w:space="0" w:color="000000"/>
              <w:bottom w:val="single" w:sz="3" w:space="0" w:color="F2F2F2"/>
              <w:right w:val="single" w:sz="6" w:space="0" w:color="000000"/>
            </w:tcBorders>
          </w:tcPr>
          <w:p w14:paraId="4A1EF337" w14:textId="77777777" w:rsidR="007F35E9" w:rsidRDefault="00000000">
            <w:pPr>
              <w:numPr>
                <w:ilvl w:val="0"/>
                <w:numId w:val="99"/>
              </w:numPr>
              <w:spacing w:after="0"/>
              <w:ind w:hanging="360"/>
            </w:pPr>
            <w:proofErr w:type="spellStart"/>
            <w:r>
              <w:rPr>
                <w:sz w:val="18"/>
              </w:rPr>
              <w:t>Helidac</w:t>
            </w:r>
            <w:proofErr w:type="spellEnd"/>
            <w:r>
              <w:rPr>
                <w:sz w:val="18"/>
              </w:rPr>
              <w:t xml:space="preserve"> </w:t>
            </w:r>
          </w:p>
          <w:p w14:paraId="20656DCF" w14:textId="77777777" w:rsidR="007F35E9" w:rsidRDefault="00000000">
            <w:pPr>
              <w:numPr>
                <w:ilvl w:val="0"/>
                <w:numId w:val="99"/>
              </w:numPr>
              <w:spacing w:after="0"/>
              <w:ind w:hanging="360"/>
            </w:pPr>
            <w:r>
              <w:rPr>
                <w:sz w:val="18"/>
              </w:rPr>
              <w:t xml:space="preserve">lansoprazole/amoxicillin/clarithromycin caps </w:t>
            </w:r>
          </w:p>
          <w:p w14:paraId="6E325618" w14:textId="77777777" w:rsidR="007F35E9" w:rsidRDefault="00000000">
            <w:pPr>
              <w:numPr>
                <w:ilvl w:val="0"/>
                <w:numId w:val="99"/>
              </w:numPr>
              <w:spacing w:after="0"/>
              <w:ind w:hanging="360"/>
            </w:pPr>
            <w:r>
              <w:rPr>
                <w:sz w:val="18"/>
              </w:rPr>
              <w:t xml:space="preserve">Talicia </w:t>
            </w:r>
          </w:p>
          <w:p w14:paraId="1C1DC3E4" w14:textId="77777777" w:rsidR="007F35E9" w:rsidRDefault="00000000">
            <w:pPr>
              <w:numPr>
                <w:ilvl w:val="0"/>
                <w:numId w:val="99"/>
              </w:numPr>
              <w:spacing w:after="0"/>
              <w:ind w:hanging="360"/>
            </w:pPr>
            <w:proofErr w:type="spellStart"/>
            <w:r>
              <w:rPr>
                <w:sz w:val="18"/>
              </w:rPr>
              <w:t>Voquezna</w:t>
            </w:r>
            <w:proofErr w:type="spellEnd"/>
            <w:r>
              <w:rPr>
                <w:sz w:val="18"/>
              </w:rPr>
              <w:t xml:space="preserve"> Dual Pak </w:t>
            </w:r>
          </w:p>
          <w:p w14:paraId="3CF0CE55" w14:textId="77777777" w:rsidR="007F35E9" w:rsidRDefault="00000000">
            <w:pPr>
              <w:spacing w:after="12"/>
              <w:ind w:left="110"/>
            </w:pPr>
            <w:r>
              <w:rPr>
                <w:sz w:val="18"/>
              </w:rPr>
              <w:t xml:space="preserve"> </w:t>
            </w:r>
          </w:p>
          <w:p w14:paraId="7D2857CF" w14:textId="77777777" w:rsidR="007F35E9" w:rsidRDefault="00000000">
            <w:pPr>
              <w:spacing w:after="12" w:line="272" w:lineRule="auto"/>
              <w:ind w:left="110"/>
            </w:pPr>
            <w:r>
              <w:rPr>
                <w:sz w:val="18"/>
              </w:rPr>
              <w:t xml:space="preserve">Generic Medically Necessary PA criteria must be met for the following: </w:t>
            </w:r>
          </w:p>
          <w:p w14:paraId="0FBDA49A" w14:textId="77777777" w:rsidR="007F35E9" w:rsidRDefault="00000000">
            <w:pPr>
              <w:numPr>
                <w:ilvl w:val="0"/>
                <w:numId w:val="99"/>
              </w:numPr>
              <w:spacing w:after="0"/>
              <w:ind w:hanging="360"/>
            </w:pPr>
            <w:r>
              <w:rPr>
                <w:sz w:val="18"/>
              </w:rPr>
              <w:t xml:space="preserve">bismuth </w:t>
            </w:r>
            <w:proofErr w:type="spellStart"/>
            <w:r>
              <w:rPr>
                <w:sz w:val="18"/>
              </w:rPr>
              <w:t>subcitrate</w:t>
            </w:r>
            <w:proofErr w:type="spellEnd"/>
            <w:r>
              <w:rPr>
                <w:sz w:val="18"/>
              </w:rPr>
              <w:t xml:space="preserve">/metronidazole/tetracycline </w:t>
            </w:r>
          </w:p>
        </w:tc>
        <w:tc>
          <w:tcPr>
            <w:tcW w:w="1586" w:type="dxa"/>
            <w:gridSpan w:val="2"/>
            <w:tcBorders>
              <w:top w:val="single" w:sz="6" w:space="0" w:color="000000"/>
              <w:left w:val="single" w:sz="6" w:space="0" w:color="000000"/>
              <w:bottom w:val="single" w:sz="3" w:space="0" w:color="F2F2F2"/>
              <w:right w:val="single" w:sz="6" w:space="0" w:color="000000"/>
            </w:tcBorders>
          </w:tcPr>
          <w:p w14:paraId="796059EB" w14:textId="77777777" w:rsidR="007F35E9" w:rsidRDefault="00000000">
            <w:pPr>
              <w:spacing w:after="0"/>
              <w:ind w:left="109"/>
            </w:pPr>
            <w:r>
              <w:rPr>
                <w:sz w:val="18"/>
              </w:rPr>
              <w:t xml:space="preserve"> </w:t>
            </w:r>
          </w:p>
        </w:tc>
      </w:tr>
      <w:tr w:rsidR="007F35E9" w14:paraId="0BA3938B" w14:textId="77777777">
        <w:trPr>
          <w:gridAfter w:val="1"/>
          <w:wAfter w:w="108" w:type="dxa"/>
          <w:trHeight w:val="1355"/>
        </w:trPr>
        <w:tc>
          <w:tcPr>
            <w:tcW w:w="3063" w:type="dxa"/>
            <w:tcBorders>
              <w:top w:val="single" w:sz="3" w:space="0" w:color="F2F2F2"/>
              <w:left w:val="single" w:sz="6" w:space="0" w:color="000000"/>
              <w:bottom w:val="single" w:sz="6" w:space="0" w:color="000000"/>
              <w:right w:val="single" w:sz="6" w:space="0" w:color="000000"/>
            </w:tcBorders>
            <w:shd w:val="clear" w:color="auto" w:fill="F2F2F2"/>
          </w:tcPr>
          <w:p w14:paraId="7A0ECB01" w14:textId="77777777" w:rsidR="007F35E9" w:rsidRDefault="00000000">
            <w:pPr>
              <w:spacing w:after="0"/>
              <w:ind w:left="109"/>
            </w:pPr>
            <w:r>
              <w:rPr>
                <w:b/>
                <w:sz w:val="18"/>
              </w:rPr>
              <w:t xml:space="preserve">H2 Receptor Antagonists </w:t>
            </w:r>
          </w:p>
        </w:tc>
        <w:tc>
          <w:tcPr>
            <w:tcW w:w="441" w:type="dxa"/>
            <w:gridSpan w:val="2"/>
            <w:tcBorders>
              <w:top w:val="single" w:sz="3" w:space="0" w:color="F2F2F2"/>
              <w:left w:val="single" w:sz="6" w:space="0" w:color="000000"/>
              <w:bottom w:val="single" w:sz="6" w:space="0" w:color="000000"/>
              <w:right w:val="nil"/>
            </w:tcBorders>
            <w:shd w:val="clear" w:color="auto" w:fill="F2F2F2"/>
          </w:tcPr>
          <w:p w14:paraId="248EE066" w14:textId="77777777" w:rsidR="007F35E9" w:rsidRDefault="00000000">
            <w:pPr>
              <w:spacing w:after="186"/>
              <w:ind w:left="81"/>
            </w:pPr>
            <w:r>
              <w:rPr>
                <w:rFonts w:ascii="Segoe UI Symbol" w:eastAsia="Segoe UI Symbol" w:hAnsi="Segoe UI Symbol" w:cs="Segoe UI Symbol"/>
                <w:sz w:val="18"/>
              </w:rPr>
              <w:t>•</w:t>
            </w:r>
            <w:r>
              <w:rPr>
                <w:rFonts w:ascii="Arial" w:eastAsia="Arial" w:hAnsi="Arial" w:cs="Arial"/>
                <w:sz w:val="18"/>
              </w:rPr>
              <w:t xml:space="preserve"> </w:t>
            </w:r>
          </w:p>
          <w:p w14:paraId="184374A9" w14:textId="77777777" w:rsidR="007F35E9" w:rsidRDefault="00000000">
            <w:pPr>
              <w:spacing w:after="193"/>
              <w:ind w:left="81"/>
            </w:pPr>
            <w:r>
              <w:rPr>
                <w:rFonts w:ascii="Segoe UI Symbol" w:eastAsia="Segoe UI Symbol" w:hAnsi="Segoe UI Symbol" w:cs="Segoe UI Symbol"/>
                <w:sz w:val="18"/>
              </w:rPr>
              <w:t>•</w:t>
            </w:r>
            <w:r>
              <w:rPr>
                <w:rFonts w:ascii="Arial" w:eastAsia="Arial" w:hAnsi="Arial" w:cs="Arial"/>
                <w:sz w:val="18"/>
              </w:rPr>
              <w:t xml:space="preserve"> </w:t>
            </w:r>
          </w:p>
          <w:p w14:paraId="6EDF356F" w14:textId="77777777" w:rsidR="007F35E9" w:rsidRDefault="00000000">
            <w:pPr>
              <w:spacing w:after="0"/>
              <w:ind w:left="81"/>
            </w:pPr>
            <w:r>
              <w:rPr>
                <w:rFonts w:ascii="Segoe UI Symbol" w:eastAsia="Segoe UI Symbol" w:hAnsi="Segoe UI Symbol" w:cs="Segoe UI Symbol"/>
                <w:sz w:val="18"/>
              </w:rPr>
              <w:t>•</w:t>
            </w:r>
            <w:r>
              <w:rPr>
                <w:rFonts w:ascii="Arial" w:eastAsia="Arial" w:hAnsi="Arial" w:cs="Arial"/>
                <w:sz w:val="18"/>
              </w:rPr>
              <w:t xml:space="preserve"> </w:t>
            </w:r>
          </w:p>
        </w:tc>
        <w:tc>
          <w:tcPr>
            <w:tcW w:w="3448" w:type="dxa"/>
            <w:gridSpan w:val="2"/>
            <w:tcBorders>
              <w:top w:val="single" w:sz="3" w:space="0" w:color="F2F2F2"/>
              <w:left w:val="nil"/>
              <w:bottom w:val="single" w:sz="6" w:space="0" w:color="000000"/>
              <w:right w:val="single" w:sz="6" w:space="0" w:color="000000"/>
            </w:tcBorders>
            <w:shd w:val="clear" w:color="auto" w:fill="F2F2F2"/>
          </w:tcPr>
          <w:p w14:paraId="0411CC74" w14:textId="77777777" w:rsidR="007F35E9" w:rsidRDefault="00000000">
            <w:pPr>
              <w:spacing w:after="14" w:line="242" w:lineRule="auto"/>
              <w:ind w:right="1901"/>
              <w:jc w:val="both"/>
            </w:pPr>
            <w:r>
              <w:rPr>
                <w:sz w:val="18"/>
              </w:rPr>
              <w:t xml:space="preserve">cimetidine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QL – 60/30 </w:t>
            </w:r>
            <w:proofErr w:type="gramStart"/>
            <w:r>
              <w:rPr>
                <w:sz w:val="18"/>
              </w:rPr>
              <w:t>days  famotidine</w:t>
            </w:r>
            <w:proofErr w:type="gramEnd"/>
            <w:r>
              <w:rPr>
                <w:sz w:val="18"/>
              </w:rPr>
              <w:t xml:space="preserve"> tabs </w:t>
            </w:r>
          </w:p>
          <w:p w14:paraId="39DD2B9F" w14:textId="77777777" w:rsidR="007F35E9" w:rsidRDefault="00000000">
            <w:pPr>
              <w:spacing w:after="0"/>
              <w:ind w:right="1901"/>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60/30 </w:t>
            </w:r>
            <w:proofErr w:type="gramStart"/>
            <w:r>
              <w:rPr>
                <w:sz w:val="18"/>
              </w:rPr>
              <w:t>days  nizatidine</w:t>
            </w:r>
            <w:proofErr w:type="gramEnd"/>
            <w:r>
              <w:rPr>
                <w:sz w:val="18"/>
              </w:rPr>
              <w:t xml:space="preserve"> caps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60/30 days </w:t>
            </w:r>
          </w:p>
        </w:tc>
        <w:tc>
          <w:tcPr>
            <w:tcW w:w="5287" w:type="dxa"/>
            <w:gridSpan w:val="2"/>
            <w:tcBorders>
              <w:top w:val="single" w:sz="3" w:space="0" w:color="F2F2F2"/>
              <w:left w:val="single" w:sz="6" w:space="0" w:color="000000"/>
              <w:bottom w:val="single" w:sz="6" w:space="0" w:color="000000"/>
              <w:right w:val="single" w:sz="6" w:space="0" w:color="000000"/>
            </w:tcBorders>
            <w:shd w:val="clear" w:color="auto" w:fill="F2F2F2"/>
          </w:tcPr>
          <w:p w14:paraId="74DF566A" w14:textId="77777777" w:rsidR="007F35E9" w:rsidRDefault="00000000">
            <w:pPr>
              <w:spacing w:after="0"/>
              <w:ind w:left="448" w:right="316" w:hanging="360"/>
              <w:jc w:val="both"/>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famotidine oral suspension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ST – member must be under 12 years of age or unable to swallow tablets </w:t>
            </w:r>
          </w:p>
        </w:tc>
        <w:tc>
          <w:tcPr>
            <w:tcW w:w="1586" w:type="dxa"/>
            <w:gridSpan w:val="2"/>
            <w:tcBorders>
              <w:top w:val="single" w:sz="3" w:space="0" w:color="F2F2F2"/>
              <w:left w:val="single" w:sz="6" w:space="0" w:color="000000"/>
              <w:bottom w:val="single" w:sz="6" w:space="0" w:color="000000"/>
              <w:right w:val="single" w:sz="6" w:space="0" w:color="000000"/>
            </w:tcBorders>
            <w:shd w:val="clear" w:color="auto" w:fill="F2F2F2"/>
          </w:tcPr>
          <w:p w14:paraId="370310AD" w14:textId="77777777" w:rsidR="007F35E9" w:rsidRDefault="00000000">
            <w:pPr>
              <w:spacing w:after="0"/>
              <w:ind w:left="109"/>
            </w:pPr>
            <w:r>
              <w:rPr>
                <w:sz w:val="18"/>
              </w:rPr>
              <w:t xml:space="preserve"> </w:t>
            </w:r>
          </w:p>
        </w:tc>
      </w:tr>
      <w:tr w:rsidR="007F35E9" w14:paraId="01497B14" w14:textId="77777777">
        <w:tblPrEx>
          <w:tblCellMar>
            <w:top w:w="56" w:type="dxa"/>
          </w:tblCellMar>
        </w:tblPrEx>
        <w:trPr>
          <w:trHeight w:val="609"/>
        </w:trPr>
        <w:tc>
          <w:tcPr>
            <w:tcW w:w="3146" w:type="dxa"/>
            <w:gridSpan w:val="2"/>
            <w:tcBorders>
              <w:top w:val="single" w:sz="11" w:space="0" w:color="000000"/>
              <w:left w:val="single" w:sz="3" w:space="0" w:color="000000"/>
              <w:bottom w:val="single" w:sz="17" w:space="0" w:color="000000"/>
              <w:right w:val="single" w:sz="3" w:space="0" w:color="000000"/>
            </w:tcBorders>
          </w:tcPr>
          <w:p w14:paraId="1D5FF50B" w14:textId="77777777" w:rsidR="007F35E9" w:rsidRDefault="00000000">
            <w:pPr>
              <w:spacing w:after="0"/>
              <w:ind w:right="17"/>
              <w:jc w:val="center"/>
            </w:pPr>
            <w:r>
              <w:rPr>
                <w:b/>
              </w:rPr>
              <w:t xml:space="preserve">DRUG CLASS </w:t>
            </w:r>
          </w:p>
        </w:tc>
        <w:tc>
          <w:tcPr>
            <w:tcW w:w="446" w:type="dxa"/>
            <w:gridSpan w:val="2"/>
            <w:tcBorders>
              <w:top w:val="single" w:sz="11" w:space="0" w:color="000000"/>
              <w:left w:val="single" w:sz="3" w:space="0" w:color="000000"/>
              <w:bottom w:val="single" w:sz="17" w:space="0" w:color="000000"/>
              <w:right w:val="nil"/>
            </w:tcBorders>
          </w:tcPr>
          <w:p w14:paraId="05486DA8" w14:textId="77777777" w:rsidR="007F35E9" w:rsidRDefault="007F35E9"/>
        </w:tc>
        <w:tc>
          <w:tcPr>
            <w:tcW w:w="3433" w:type="dxa"/>
            <w:gridSpan w:val="2"/>
            <w:tcBorders>
              <w:top w:val="single" w:sz="11" w:space="0" w:color="000000"/>
              <w:left w:val="nil"/>
              <w:bottom w:val="single" w:sz="17" w:space="0" w:color="000000"/>
              <w:right w:val="single" w:sz="3" w:space="0" w:color="000000"/>
            </w:tcBorders>
          </w:tcPr>
          <w:p w14:paraId="46A38485" w14:textId="77777777" w:rsidR="007F35E9" w:rsidRDefault="00000000">
            <w:pPr>
              <w:spacing w:after="0"/>
              <w:ind w:left="960"/>
            </w:pPr>
            <w:r>
              <w:rPr>
                <w:b/>
              </w:rPr>
              <w:t xml:space="preserve">PREFERRED </w:t>
            </w:r>
          </w:p>
        </w:tc>
        <w:tc>
          <w:tcPr>
            <w:tcW w:w="5305" w:type="dxa"/>
            <w:gridSpan w:val="2"/>
            <w:tcBorders>
              <w:top w:val="single" w:sz="11" w:space="0" w:color="000000"/>
              <w:left w:val="single" w:sz="3" w:space="0" w:color="000000"/>
              <w:bottom w:val="single" w:sz="17" w:space="0" w:color="000000"/>
              <w:right w:val="single" w:sz="3" w:space="0" w:color="000000"/>
            </w:tcBorders>
          </w:tcPr>
          <w:p w14:paraId="0A1FCEE4" w14:textId="77777777" w:rsidR="007F35E9" w:rsidRDefault="00000000">
            <w:pPr>
              <w:spacing w:after="0"/>
              <w:ind w:right="33"/>
              <w:jc w:val="center"/>
            </w:pPr>
            <w:r>
              <w:rPr>
                <w:b/>
              </w:rPr>
              <w:t xml:space="preserve">NON-PREFERRED </w:t>
            </w:r>
          </w:p>
        </w:tc>
        <w:tc>
          <w:tcPr>
            <w:tcW w:w="1603" w:type="dxa"/>
            <w:gridSpan w:val="2"/>
            <w:tcBorders>
              <w:top w:val="single" w:sz="11" w:space="0" w:color="000000"/>
              <w:left w:val="single" w:sz="3" w:space="0" w:color="000000"/>
              <w:bottom w:val="single" w:sz="17" w:space="0" w:color="000000"/>
              <w:right w:val="single" w:sz="3" w:space="0" w:color="000000"/>
            </w:tcBorders>
          </w:tcPr>
          <w:p w14:paraId="0150BBE0" w14:textId="77777777" w:rsidR="007F35E9" w:rsidRDefault="00000000">
            <w:pPr>
              <w:spacing w:after="0"/>
              <w:ind w:right="242"/>
              <w:jc w:val="right"/>
            </w:pPr>
            <w:r>
              <w:rPr>
                <w:b/>
              </w:rPr>
              <w:t xml:space="preserve">PA CRITERIA     </w:t>
            </w:r>
          </w:p>
          <w:p w14:paraId="114438F3" w14:textId="77777777" w:rsidR="007F35E9" w:rsidRDefault="00000000">
            <w:pPr>
              <w:spacing w:after="0"/>
              <w:ind w:left="2"/>
              <w:jc w:val="center"/>
            </w:pPr>
            <w:r>
              <w:rPr>
                <w:b/>
                <w:sz w:val="18"/>
              </w:rPr>
              <w:t>(if applicable)</w:t>
            </w:r>
            <w:r>
              <w:rPr>
                <w:b/>
              </w:rPr>
              <w:t xml:space="preserve"> </w:t>
            </w:r>
          </w:p>
        </w:tc>
      </w:tr>
      <w:tr w:rsidR="007F35E9" w14:paraId="26524E4A" w14:textId="77777777">
        <w:tblPrEx>
          <w:tblCellMar>
            <w:top w:w="56" w:type="dxa"/>
          </w:tblCellMar>
        </w:tblPrEx>
        <w:trPr>
          <w:trHeight w:val="304"/>
        </w:trPr>
        <w:tc>
          <w:tcPr>
            <w:tcW w:w="3146" w:type="dxa"/>
            <w:gridSpan w:val="2"/>
            <w:tcBorders>
              <w:top w:val="single" w:sz="17" w:space="0" w:color="000000"/>
              <w:left w:val="single" w:sz="17" w:space="0" w:color="000000"/>
              <w:bottom w:val="single" w:sz="17" w:space="0" w:color="000000"/>
              <w:right w:val="nil"/>
            </w:tcBorders>
            <w:shd w:val="clear" w:color="auto" w:fill="FF612B"/>
          </w:tcPr>
          <w:p w14:paraId="7B03611A" w14:textId="77777777" w:rsidR="007F35E9" w:rsidRDefault="007F35E9"/>
        </w:tc>
        <w:tc>
          <w:tcPr>
            <w:tcW w:w="446" w:type="dxa"/>
            <w:gridSpan w:val="2"/>
            <w:tcBorders>
              <w:top w:val="single" w:sz="17" w:space="0" w:color="000000"/>
              <w:left w:val="nil"/>
              <w:bottom w:val="single" w:sz="17" w:space="0" w:color="000000"/>
              <w:right w:val="nil"/>
            </w:tcBorders>
            <w:shd w:val="clear" w:color="auto" w:fill="FF612B"/>
          </w:tcPr>
          <w:p w14:paraId="4BB118CC" w14:textId="77777777" w:rsidR="007F35E9" w:rsidRDefault="007F35E9"/>
        </w:tc>
        <w:tc>
          <w:tcPr>
            <w:tcW w:w="8738" w:type="dxa"/>
            <w:gridSpan w:val="4"/>
            <w:tcBorders>
              <w:top w:val="single" w:sz="17" w:space="0" w:color="000000"/>
              <w:left w:val="nil"/>
              <w:bottom w:val="single" w:sz="17" w:space="0" w:color="000000"/>
              <w:right w:val="nil"/>
            </w:tcBorders>
            <w:shd w:val="clear" w:color="auto" w:fill="FF612B"/>
          </w:tcPr>
          <w:p w14:paraId="6411188F" w14:textId="77777777" w:rsidR="007F35E9" w:rsidRDefault="00000000">
            <w:pPr>
              <w:spacing w:after="0"/>
              <w:ind w:left="1482"/>
            </w:pPr>
            <w:r>
              <w:rPr>
                <w:rFonts w:ascii="Cambria" w:eastAsia="Cambria" w:hAnsi="Cambria" w:cs="Cambria"/>
                <w:b/>
                <w:color w:val="FFFFFF"/>
                <w:sz w:val="20"/>
              </w:rPr>
              <w:t xml:space="preserve">GASTROINTESTINAL AGENTS - Continued </w:t>
            </w:r>
          </w:p>
        </w:tc>
        <w:tc>
          <w:tcPr>
            <w:tcW w:w="1603" w:type="dxa"/>
            <w:gridSpan w:val="2"/>
            <w:tcBorders>
              <w:top w:val="single" w:sz="17" w:space="0" w:color="000000"/>
              <w:left w:val="nil"/>
              <w:bottom w:val="single" w:sz="17" w:space="0" w:color="000000"/>
              <w:right w:val="single" w:sz="17" w:space="0" w:color="000000"/>
            </w:tcBorders>
            <w:shd w:val="clear" w:color="auto" w:fill="FF612B"/>
          </w:tcPr>
          <w:p w14:paraId="7EE8069A" w14:textId="77777777" w:rsidR="007F35E9" w:rsidRDefault="007F35E9"/>
        </w:tc>
      </w:tr>
      <w:tr w:rsidR="007F35E9" w14:paraId="4B1F65FB" w14:textId="77777777">
        <w:tblPrEx>
          <w:tblCellMar>
            <w:top w:w="56" w:type="dxa"/>
          </w:tblCellMar>
        </w:tblPrEx>
        <w:trPr>
          <w:trHeight w:val="7678"/>
        </w:trPr>
        <w:tc>
          <w:tcPr>
            <w:tcW w:w="3146" w:type="dxa"/>
            <w:gridSpan w:val="2"/>
            <w:tcBorders>
              <w:top w:val="single" w:sz="17" w:space="0" w:color="000000"/>
              <w:left w:val="single" w:sz="6" w:space="0" w:color="000000"/>
              <w:bottom w:val="single" w:sz="6" w:space="0" w:color="000000"/>
              <w:right w:val="single" w:sz="6" w:space="0" w:color="000000"/>
            </w:tcBorders>
          </w:tcPr>
          <w:p w14:paraId="3E92289A" w14:textId="77777777" w:rsidR="007F35E9" w:rsidRDefault="00000000">
            <w:pPr>
              <w:spacing w:after="0"/>
              <w:ind w:left="104"/>
            </w:pPr>
            <w:r>
              <w:rPr>
                <w:b/>
                <w:sz w:val="18"/>
              </w:rPr>
              <w:lastRenderedPageBreak/>
              <w:t xml:space="preserve">Laxatives and Cathartics </w:t>
            </w:r>
          </w:p>
        </w:tc>
        <w:tc>
          <w:tcPr>
            <w:tcW w:w="446" w:type="dxa"/>
            <w:gridSpan w:val="2"/>
            <w:tcBorders>
              <w:top w:val="single" w:sz="17" w:space="0" w:color="000000"/>
              <w:left w:val="single" w:sz="6" w:space="0" w:color="000000"/>
              <w:bottom w:val="single" w:sz="6" w:space="0" w:color="000000"/>
              <w:right w:val="nil"/>
            </w:tcBorders>
          </w:tcPr>
          <w:p w14:paraId="082C6CDF" w14:textId="77777777" w:rsidR="007F35E9" w:rsidRDefault="00000000">
            <w:pPr>
              <w:spacing w:after="400"/>
              <w:ind w:left="86"/>
            </w:pPr>
            <w:r>
              <w:rPr>
                <w:rFonts w:ascii="Segoe UI Symbol" w:eastAsia="Segoe UI Symbol" w:hAnsi="Segoe UI Symbol" w:cs="Segoe UI Symbol"/>
                <w:sz w:val="18"/>
              </w:rPr>
              <w:t>•</w:t>
            </w:r>
            <w:r>
              <w:rPr>
                <w:rFonts w:ascii="Arial" w:eastAsia="Arial" w:hAnsi="Arial" w:cs="Arial"/>
                <w:sz w:val="18"/>
              </w:rPr>
              <w:t xml:space="preserve"> </w:t>
            </w:r>
          </w:p>
          <w:p w14:paraId="2B596115" w14:textId="77777777" w:rsidR="007F35E9" w:rsidRDefault="00000000">
            <w:pPr>
              <w:spacing w:after="23"/>
              <w:ind w:left="107"/>
            </w:pPr>
            <w:r>
              <w:rPr>
                <w:sz w:val="18"/>
              </w:rPr>
              <w:t xml:space="preserve"> </w:t>
            </w:r>
          </w:p>
          <w:p w14:paraId="1EEE33B4" w14:textId="77777777" w:rsidR="007F35E9" w:rsidRDefault="00000000">
            <w:pPr>
              <w:spacing w:after="619"/>
              <w:ind w:left="86"/>
            </w:pPr>
            <w:r>
              <w:rPr>
                <w:rFonts w:ascii="Segoe UI Symbol" w:eastAsia="Segoe UI Symbol" w:hAnsi="Segoe UI Symbol" w:cs="Segoe UI Symbol"/>
                <w:sz w:val="18"/>
              </w:rPr>
              <w:t>•</w:t>
            </w:r>
            <w:r>
              <w:rPr>
                <w:rFonts w:ascii="Arial" w:eastAsia="Arial" w:hAnsi="Arial" w:cs="Arial"/>
                <w:sz w:val="18"/>
              </w:rPr>
              <w:t xml:space="preserve"> </w:t>
            </w:r>
          </w:p>
          <w:p w14:paraId="33424866" w14:textId="77777777" w:rsidR="007F35E9" w:rsidRDefault="00000000">
            <w:pPr>
              <w:spacing w:after="0"/>
              <w:ind w:left="107"/>
            </w:pPr>
            <w:r>
              <w:rPr>
                <w:sz w:val="18"/>
              </w:rPr>
              <w:t xml:space="preserve"> </w:t>
            </w:r>
          </w:p>
        </w:tc>
        <w:tc>
          <w:tcPr>
            <w:tcW w:w="3433" w:type="dxa"/>
            <w:gridSpan w:val="2"/>
            <w:tcBorders>
              <w:top w:val="single" w:sz="17" w:space="0" w:color="000000"/>
              <w:left w:val="nil"/>
              <w:bottom w:val="single" w:sz="6" w:space="0" w:color="000000"/>
              <w:right w:val="single" w:sz="6" w:space="0" w:color="000000"/>
            </w:tcBorders>
          </w:tcPr>
          <w:p w14:paraId="10E039E3" w14:textId="77777777" w:rsidR="007F35E9" w:rsidRDefault="00000000">
            <w:pPr>
              <w:spacing w:after="0"/>
            </w:pPr>
            <w:proofErr w:type="spellStart"/>
            <w:r>
              <w:rPr>
                <w:sz w:val="18"/>
              </w:rPr>
              <w:t>Linzess</w:t>
            </w:r>
            <w:proofErr w:type="spellEnd"/>
            <w:r>
              <w:rPr>
                <w:sz w:val="18"/>
              </w:rPr>
              <w:t xml:space="preserve">; </w:t>
            </w:r>
            <w:proofErr w:type="spellStart"/>
            <w:r>
              <w:rPr>
                <w:sz w:val="18"/>
              </w:rPr>
              <w:t>lubiprostone</w:t>
            </w:r>
            <w:proofErr w:type="spellEnd"/>
            <w:r>
              <w:rPr>
                <w:sz w:val="18"/>
              </w:rPr>
              <w:t xml:space="preserve"> </w:t>
            </w:r>
          </w:p>
          <w:p w14:paraId="05198239" w14:textId="77777777" w:rsidR="007F35E9" w:rsidRDefault="00000000">
            <w:pPr>
              <w:numPr>
                <w:ilvl w:val="0"/>
                <w:numId w:val="100"/>
              </w:numPr>
              <w:spacing w:after="255" w:line="241" w:lineRule="auto"/>
              <w:ind w:right="87" w:hanging="360"/>
            </w:pPr>
            <w:r>
              <w:rPr>
                <w:sz w:val="18"/>
              </w:rPr>
              <w:t xml:space="preserve">ST – requires trial of lactulose, sorbitol, or polyethylene glycol  </w:t>
            </w:r>
          </w:p>
          <w:p w14:paraId="3EA5867F" w14:textId="77777777" w:rsidR="007F35E9" w:rsidRDefault="00000000">
            <w:pPr>
              <w:spacing w:after="0"/>
            </w:pPr>
            <w:proofErr w:type="spellStart"/>
            <w:r>
              <w:rPr>
                <w:sz w:val="18"/>
              </w:rPr>
              <w:t>Relistor</w:t>
            </w:r>
            <w:proofErr w:type="spellEnd"/>
            <w:r>
              <w:rPr>
                <w:sz w:val="18"/>
              </w:rPr>
              <w:t xml:space="preserve"> injection  </w:t>
            </w:r>
          </w:p>
          <w:p w14:paraId="6F257C0B" w14:textId="77777777" w:rsidR="007F35E9" w:rsidRDefault="00000000">
            <w:pPr>
              <w:numPr>
                <w:ilvl w:val="0"/>
                <w:numId w:val="100"/>
              </w:numPr>
              <w:spacing w:after="0"/>
              <w:ind w:right="87" w:hanging="360"/>
            </w:pPr>
            <w:r>
              <w:rPr>
                <w:sz w:val="18"/>
              </w:rPr>
              <w:t xml:space="preserve">ST – requires trial of lactulose, sorbitol or polyethylene glycol AND diagnosis of opioid-induced constipation  </w:t>
            </w:r>
          </w:p>
        </w:tc>
        <w:tc>
          <w:tcPr>
            <w:tcW w:w="5305" w:type="dxa"/>
            <w:gridSpan w:val="2"/>
            <w:tcBorders>
              <w:top w:val="single" w:sz="17" w:space="0" w:color="000000"/>
              <w:left w:val="single" w:sz="6" w:space="0" w:color="000000"/>
              <w:bottom w:val="single" w:sz="6" w:space="0" w:color="000000"/>
              <w:right w:val="single" w:sz="6" w:space="0" w:color="000000"/>
            </w:tcBorders>
          </w:tcPr>
          <w:p w14:paraId="0C149DE5" w14:textId="77777777" w:rsidR="007F35E9" w:rsidRDefault="00000000">
            <w:pPr>
              <w:numPr>
                <w:ilvl w:val="0"/>
                <w:numId w:val="101"/>
              </w:numPr>
              <w:spacing w:after="0"/>
              <w:ind w:hanging="360"/>
            </w:pPr>
            <w:proofErr w:type="spellStart"/>
            <w:r>
              <w:rPr>
                <w:sz w:val="18"/>
              </w:rPr>
              <w:t>Ibsrela</w:t>
            </w:r>
            <w:proofErr w:type="spellEnd"/>
            <w:r>
              <w:rPr>
                <w:sz w:val="18"/>
              </w:rPr>
              <w:t xml:space="preserve"> </w:t>
            </w:r>
          </w:p>
          <w:p w14:paraId="0DFA2340" w14:textId="77777777" w:rsidR="007F35E9" w:rsidRDefault="00000000">
            <w:pPr>
              <w:numPr>
                <w:ilvl w:val="1"/>
                <w:numId w:val="101"/>
              </w:numPr>
              <w:spacing w:after="18" w:line="237" w:lineRule="auto"/>
              <w:ind w:right="317" w:hanging="360"/>
              <w:jc w:val="both"/>
            </w:pPr>
            <w:r>
              <w:rPr>
                <w:sz w:val="18"/>
              </w:rPr>
              <w:t xml:space="preserve">ST – requires trial of </w:t>
            </w:r>
            <w:proofErr w:type="spellStart"/>
            <w:r>
              <w:rPr>
                <w:sz w:val="18"/>
              </w:rPr>
              <w:t>lubiprostone</w:t>
            </w:r>
            <w:proofErr w:type="spellEnd"/>
            <w:r>
              <w:rPr>
                <w:sz w:val="18"/>
              </w:rPr>
              <w:t xml:space="preserve"> and </w:t>
            </w:r>
            <w:proofErr w:type="spellStart"/>
            <w:r>
              <w:rPr>
                <w:sz w:val="18"/>
              </w:rPr>
              <w:t>Linzess</w:t>
            </w:r>
            <w:proofErr w:type="spellEnd"/>
            <w:r>
              <w:rPr>
                <w:sz w:val="18"/>
              </w:rPr>
              <w:t xml:space="preserve"> OR trial of lactulose, sorbitol or polyethylene glycol AND medical justification for use over preferred agents </w:t>
            </w:r>
          </w:p>
          <w:p w14:paraId="5027058C" w14:textId="77777777" w:rsidR="007F35E9" w:rsidRDefault="00000000">
            <w:pPr>
              <w:numPr>
                <w:ilvl w:val="0"/>
                <w:numId w:val="101"/>
              </w:numPr>
              <w:spacing w:after="0"/>
              <w:ind w:hanging="360"/>
            </w:pPr>
            <w:proofErr w:type="spellStart"/>
            <w:r>
              <w:rPr>
                <w:sz w:val="18"/>
              </w:rPr>
              <w:t>Motegrity</w:t>
            </w:r>
            <w:proofErr w:type="spellEnd"/>
            <w:r>
              <w:rPr>
                <w:sz w:val="18"/>
              </w:rPr>
              <w:t xml:space="preserve"> </w:t>
            </w:r>
          </w:p>
          <w:p w14:paraId="040CA7A7" w14:textId="77777777" w:rsidR="007F35E9" w:rsidRDefault="00000000">
            <w:pPr>
              <w:numPr>
                <w:ilvl w:val="1"/>
                <w:numId w:val="101"/>
              </w:numPr>
              <w:spacing w:after="18" w:line="237" w:lineRule="auto"/>
              <w:ind w:right="317" w:hanging="360"/>
              <w:jc w:val="both"/>
            </w:pPr>
            <w:r>
              <w:rPr>
                <w:sz w:val="18"/>
              </w:rPr>
              <w:t xml:space="preserve">ST – requires trial of </w:t>
            </w:r>
            <w:proofErr w:type="spellStart"/>
            <w:r>
              <w:rPr>
                <w:sz w:val="18"/>
              </w:rPr>
              <w:t>lubiprostone</w:t>
            </w:r>
            <w:proofErr w:type="spellEnd"/>
            <w:r>
              <w:rPr>
                <w:sz w:val="18"/>
              </w:rPr>
              <w:t xml:space="preserve"> and </w:t>
            </w:r>
            <w:proofErr w:type="spellStart"/>
            <w:r>
              <w:rPr>
                <w:sz w:val="18"/>
              </w:rPr>
              <w:t>Linzess</w:t>
            </w:r>
            <w:proofErr w:type="spellEnd"/>
            <w:r>
              <w:rPr>
                <w:sz w:val="18"/>
              </w:rPr>
              <w:t xml:space="preserve"> OR trial of lactulose, sorbitol or polyethylene glycol AND medical justification for use over preferred agents </w:t>
            </w:r>
          </w:p>
          <w:p w14:paraId="74885255" w14:textId="77777777" w:rsidR="007F35E9" w:rsidRDefault="00000000">
            <w:pPr>
              <w:numPr>
                <w:ilvl w:val="0"/>
                <w:numId w:val="101"/>
              </w:numPr>
              <w:spacing w:after="0"/>
              <w:ind w:hanging="360"/>
            </w:pPr>
            <w:proofErr w:type="spellStart"/>
            <w:r>
              <w:rPr>
                <w:sz w:val="18"/>
              </w:rPr>
              <w:t>Movantik</w:t>
            </w:r>
            <w:proofErr w:type="spellEnd"/>
            <w:r>
              <w:rPr>
                <w:sz w:val="18"/>
              </w:rPr>
              <w:t xml:space="preserve">  </w:t>
            </w:r>
          </w:p>
          <w:p w14:paraId="2CCB8E93" w14:textId="77777777" w:rsidR="007F35E9" w:rsidRDefault="00000000">
            <w:pPr>
              <w:numPr>
                <w:ilvl w:val="1"/>
                <w:numId w:val="101"/>
              </w:numPr>
              <w:spacing w:after="8" w:line="241" w:lineRule="auto"/>
              <w:ind w:right="317" w:hanging="360"/>
              <w:jc w:val="both"/>
            </w:pPr>
            <w:r>
              <w:rPr>
                <w:sz w:val="18"/>
              </w:rPr>
              <w:t xml:space="preserve">ST – requires trial of lactulose, sorbitol or polyethylene glycol AND diagnosis of opioid-induced constipation AND medical justification for use over preferred agents </w:t>
            </w:r>
          </w:p>
          <w:p w14:paraId="18297572" w14:textId="77777777" w:rsidR="007F35E9" w:rsidRDefault="00000000">
            <w:pPr>
              <w:numPr>
                <w:ilvl w:val="1"/>
                <w:numId w:val="101"/>
              </w:numPr>
              <w:spacing w:after="3"/>
              <w:ind w:right="317" w:hanging="360"/>
              <w:jc w:val="both"/>
            </w:pPr>
            <w:r>
              <w:rPr>
                <w:sz w:val="18"/>
              </w:rPr>
              <w:t xml:space="preserve">QL – 1 tab/day  </w:t>
            </w:r>
          </w:p>
          <w:p w14:paraId="098B5A4E" w14:textId="77777777" w:rsidR="007F35E9" w:rsidRDefault="00000000">
            <w:pPr>
              <w:numPr>
                <w:ilvl w:val="0"/>
                <w:numId w:val="101"/>
              </w:numPr>
              <w:spacing w:after="5" w:line="244" w:lineRule="auto"/>
              <w:ind w:hanging="360"/>
            </w:pPr>
            <w:proofErr w:type="spellStart"/>
            <w:r>
              <w:rPr>
                <w:sz w:val="18"/>
              </w:rPr>
              <w:t>Relistor</w:t>
            </w:r>
            <w:proofErr w:type="spellEnd"/>
            <w:r>
              <w:rPr>
                <w:sz w:val="18"/>
              </w:rPr>
              <w:t xml:space="preserve">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ST – requires trial of lactulose, sorbitol or polyethylene glycol AND diagnosis of opioid-induced constipation AND medical justification for use over preferred agents </w:t>
            </w:r>
          </w:p>
          <w:p w14:paraId="4214052E" w14:textId="77777777" w:rsidR="007F35E9" w:rsidRDefault="00000000">
            <w:pPr>
              <w:numPr>
                <w:ilvl w:val="1"/>
                <w:numId w:val="101"/>
              </w:numPr>
              <w:spacing w:after="3"/>
              <w:ind w:right="317" w:hanging="360"/>
              <w:jc w:val="both"/>
            </w:pPr>
            <w:r>
              <w:rPr>
                <w:sz w:val="18"/>
              </w:rPr>
              <w:t xml:space="preserve">QL – 3 tabs (450 mg)/day </w:t>
            </w:r>
          </w:p>
          <w:p w14:paraId="15177AF3" w14:textId="77777777" w:rsidR="007F35E9" w:rsidRDefault="00000000">
            <w:pPr>
              <w:numPr>
                <w:ilvl w:val="0"/>
                <w:numId w:val="101"/>
              </w:numPr>
              <w:spacing w:after="0"/>
              <w:ind w:hanging="360"/>
            </w:pPr>
            <w:proofErr w:type="spellStart"/>
            <w:r>
              <w:rPr>
                <w:sz w:val="18"/>
              </w:rPr>
              <w:t>Symproic</w:t>
            </w:r>
            <w:proofErr w:type="spellEnd"/>
            <w:r>
              <w:rPr>
                <w:sz w:val="18"/>
              </w:rPr>
              <w:t xml:space="preserve">  </w:t>
            </w:r>
          </w:p>
          <w:p w14:paraId="40D46976" w14:textId="77777777" w:rsidR="007F35E9" w:rsidRDefault="00000000">
            <w:pPr>
              <w:numPr>
                <w:ilvl w:val="1"/>
                <w:numId w:val="101"/>
              </w:numPr>
              <w:spacing w:after="7" w:line="241" w:lineRule="auto"/>
              <w:ind w:right="317" w:hanging="360"/>
              <w:jc w:val="both"/>
            </w:pPr>
            <w:r>
              <w:rPr>
                <w:sz w:val="18"/>
              </w:rPr>
              <w:t xml:space="preserve">ST – requires trial of lactulose, sorbitol or polyethylene glycol AND diagnosis of opioid-induced constipation AND medical justification for use over preferred agents </w:t>
            </w:r>
          </w:p>
          <w:p w14:paraId="2FDE9BA6" w14:textId="77777777" w:rsidR="007F35E9" w:rsidRDefault="00000000">
            <w:pPr>
              <w:numPr>
                <w:ilvl w:val="1"/>
                <w:numId w:val="101"/>
              </w:numPr>
              <w:spacing w:after="3"/>
              <w:ind w:right="317" w:hanging="360"/>
              <w:jc w:val="both"/>
            </w:pPr>
            <w:r>
              <w:rPr>
                <w:sz w:val="18"/>
              </w:rPr>
              <w:t xml:space="preserve">QL – 1 tab (0.2mg)/day  </w:t>
            </w:r>
          </w:p>
          <w:p w14:paraId="0A060999" w14:textId="77777777" w:rsidR="007F35E9" w:rsidRDefault="00000000">
            <w:pPr>
              <w:numPr>
                <w:ilvl w:val="0"/>
                <w:numId w:val="101"/>
              </w:numPr>
              <w:spacing w:after="0"/>
              <w:ind w:hanging="360"/>
            </w:pPr>
            <w:proofErr w:type="spellStart"/>
            <w:r>
              <w:rPr>
                <w:sz w:val="18"/>
              </w:rPr>
              <w:t>Trulance</w:t>
            </w:r>
            <w:proofErr w:type="spellEnd"/>
            <w:r>
              <w:rPr>
                <w:sz w:val="18"/>
              </w:rPr>
              <w:t xml:space="preserve"> </w:t>
            </w:r>
          </w:p>
          <w:p w14:paraId="24AAE157" w14:textId="77777777" w:rsidR="007F35E9" w:rsidRDefault="00000000">
            <w:pPr>
              <w:numPr>
                <w:ilvl w:val="1"/>
                <w:numId w:val="101"/>
              </w:numPr>
              <w:spacing w:after="0" w:line="241" w:lineRule="auto"/>
              <w:ind w:right="317" w:hanging="360"/>
              <w:jc w:val="both"/>
            </w:pPr>
            <w:r>
              <w:rPr>
                <w:sz w:val="18"/>
              </w:rPr>
              <w:t xml:space="preserve">ST – requires trial of </w:t>
            </w:r>
            <w:proofErr w:type="spellStart"/>
            <w:r>
              <w:rPr>
                <w:sz w:val="18"/>
              </w:rPr>
              <w:t>lubiprostone</w:t>
            </w:r>
            <w:proofErr w:type="spellEnd"/>
            <w:r>
              <w:rPr>
                <w:sz w:val="18"/>
              </w:rPr>
              <w:t xml:space="preserve"> and </w:t>
            </w:r>
            <w:proofErr w:type="spellStart"/>
            <w:r>
              <w:rPr>
                <w:sz w:val="18"/>
              </w:rPr>
              <w:t>Linzess</w:t>
            </w:r>
            <w:proofErr w:type="spellEnd"/>
            <w:r>
              <w:rPr>
                <w:sz w:val="18"/>
              </w:rPr>
              <w:t xml:space="preserve"> OR trial of lactulose, sorbitol or polyethylene glycol AND medical justification for use over preferred agents </w:t>
            </w:r>
          </w:p>
          <w:p w14:paraId="4A938745" w14:textId="77777777" w:rsidR="007F35E9" w:rsidRDefault="00000000">
            <w:pPr>
              <w:spacing w:after="12"/>
              <w:ind w:left="119"/>
            </w:pPr>
            <w:r>
              <w:rPr>
                <w:sz w:val="18"/>
              </w:rPr>
              <w:t xml:space="preserve"> </w:t>
            </w:r>
          </w:p>
          <w:p w14:paraId="18B9328B" w14:textId="77777777" w:rsidR="007F35E9" w:rsidRDefault="00000000">
            <w:pPr>
              <w:spacing w:after="27" w:line="265" w:lineRule="auto"/>
              <w:ind w:left="119"/>
              <w:jc w:val="both"/>
            </w:pPr>
            <w:r>
              <w:rPr>
                <w:sz w:val="18"/>
              </w:rPr>
              <w:t xml:space="preserve">Generic Medically Necessary PA criteria AND step therapy requirement(s) must be met for the following: </w:t>
            </w:r>
          </w:p>
          <w:p w14:paraId="13D4B51F" w14:textId="77777777" w:rsidR="007F35E9" w:rsidRDefault="00000000">
            <w:pPr>
              <w:numPr>
                <w:ilvl w:val="0"/>
                <w:numId w:val="101"/>
              </w:numPr>
              <w:spacing w:after="0"/>
              <w:ind w:hanging="360"/>
            </w:pPr>
            <w:r>
              <w:rPr>
                <w:sz w:val="18"/>
              </w:rPr>
              <w:t xml:space="preserve">prucalopride </w:t>
            </w:r>
          </w:p>
          <w:p w14:paraId="623529B2" w14:textId="77777777" w:rsidR="007F35E9" w:rsidRDefault="00000000">
            <w:pPr>
              <w:numPr>
                <w:ilvl w:val="1"/>
                <w:numId w:val="101"/>
              </w:numPr>
              <w:spacing w:after="0"/>
              <w:ind w:right="317" w:hanging="360"/>
              <w:jc w:val="both"/>
            </w:pPr>
            <w:r>
              <w:rPr>
                <w:sz w:val="18"/>
              </w:rPr>
              <w:t xml:space="preserve">ST – requires trial of </w:t>
            </w:r>
            <w:proofErr w:type="spellStart"/>
            <w:r>
              <w:rPr>
                <w:sz w:val="18"/>
              </w:rPr>
              <w:t>lubiprostone</w:t>
            </w:r>
            <w:proofErr w:type="spellEnd"/>
            <w:r>
              <w:rPr>
                <w:sz w:val="18"/>
              </w:rPr>
              <w:t xml:space="preserve"> and </w:t>
            </w:r>
            <w:proofErr w:type="spellStart"/>
            <w:r>
              <w:rPr>
                <w:sz w:val="18"/>
              </w:rPr>
              <w:t>Linzess</w:t>
            </w:r>
            <w:proofErr w:type="spellEnd"/>
            <w:r>
              <w:rPr>
                <w:sz w:val="18"/>
              </w:rPr>
              <w:t xml:space="preserve"> OR trial of lactulose, sorbitol or polyethylene glycol AND medical justification for use over preferred agents </w:t>
            </w:r>
          </w:p>
        </w:tc>
        <w:tc>
          <w:tcPr>
            <w:tcW w:w="1603" w:type="dxa"/>
            <w:gridSpan w:val="2"/>
            <w:tcBorders>
              <w:top w:val="single" w:sz="17" w:space="0" w:color="000000"/>
              <w:left w:val="single" w:sz="6" w:space="0" w:color="000000"/>
              <w:bottom w:val="single" w:sz="6" w:space="0" w:color="000000"/>
              <w:right w:val="single" w:sz="6" w:space="0" w:color="000000"/>
            </w:tcBorders>
          </w:tcPr>
          <w:p w14:paraId="2C8D7DC9" w14:textId="77777777" w:rsidR="007F35E9" w:rsidRDefault="00000000">
            <w:pPr>
              <w:spacing w:after="0"/>
              <w:ind w:left="107"/>
            </w:pPr>
            <w:r>
              <w:rPr>
                <w:sz w:val="18"/>
              </w:rPr>
              <w:t xml:space="preserve"> </w:t>
            </w:r>
          </w:p>
        </w:tc>
      </w:tr>
    </w:tbl>
    <w:p w14:paraId="0E981F7C" w14:textId="77777777" w:rsidR="007F35E9" w:rsidRDefault="00000000">
      <w:pPr>
        <w:spacing w:after="220"/>
        <w:jc w:val="both"/>
      </w:pPr>
      <w:r>
        <w:t xml:space="preserve"> </w:t>
      </w:r>
    </w:p>
    <w:p w14:paraId="7CFC8E97" w14:textId="77777777" w:rsidR="007F35E9" w:rsidRDefault="00000000">
      <w:pPr>
        <w:spacing w:after="220"/>
        <w:jc w:val="both"/>
      </w:pPr>
      <w:r>
        <w:t xml:space="preserve"> </w:t>
      </w:r>
    </w:p>
    <w:p w14:paraId="7FF7400C" w14:textId="77777777" w:rsidR="007F35E9" w:rsidRDefault="00000000">
      <w:pPr>
        <w:spacing w:after="0"/>
        <w:jc w:val="both"/>
      </w:pPr>
      <w:r>
        <w:t xml:space="preserve"> </w:t>
      </w:r>
    </w:p>
    <w:p w14:paraId="4B60FCAD" w14:textId="77777777" w:rsidR="007F35E9" w:rsidRDefault="007F35E9">
      <w:pPr>
        <w:spacing w:after="0"/>
        <w:ind w:left="-1151" w:right="207"/>
      </w:pPr>
    </w:p>
    <w:tbl>
      <w:tblPr>
        <w:tblStyle w:val="TableGrid"/>
        <w:tblW w:w="13938" w:type="dxa"/>
        <w:tblInd w:w="-175" w:type="dxa"/>
        <w:tblCellMar>
          <w:top w:w="41" w:type="dxa"/>
          <w:left w:w="85" w:type="dxa"/>
          <w:bottom w:w="0" w:type="dxa"/>
          <w:right w:w="0" w:type="dxa"/>
        </w:tblCellMar>
        <w:tblLook w:val="04A0" w:firstRow="1" w:lastRow="0" w:firstColumn="1" w:lastColumn="0" w:noHBand="0" w:noVBand="1"/>
      </w:tblPr>
      <w:tblGrid>
        <w:gridCol w:w="2966"/>
        <w:gridCol w:w="4048"/>
        <w:gridCol w:w="5128"/>
        <w:gridCol w:w="1796"/>
      </w:tblGrid>
      <w:tr w:rsidR="007F35E9" w14:paraId="04896479" w14:textId="77777777">
        <w:trPr>
          <w:trHeight w:val="609"/>
        </w:trPr>
        <w:tc>
          <w:tcPr>
            <w:tcW w:w="2966" w:type="dxa"/>
            <w:tcBorders>
              <w:top w:val="single" w:sz="11" w:space="0" w:color="000000"/>
              <w:left w:val="single" w:sz="3" w:space="0" w:color="000000"/>
              <w:bottom w:val="single" w:sz="17" w:space="0" w:color="000000"/>
              <w:right w:val="single" w:sz="3" w:space="0" w:color="000000"/>
            </w:tcBorders>
          </w:tcPr>
          <w:p w14:paraId="62CA5D79" w14:textId="77777777" w:rsidR="007F35E9" w:rsidRDefault="00000000">
            <w:pPr>
              <w:spacing w:after="0"/>
              <w:ind w:right="107"/>
              <w:jc w:val="center"/>
            </w:pPr>
            <w:r>
              <w:rPr>
                <w:b/>
              </w:rPr>
              <w:lastRenderedPageBreak/>
              <w:t xml:space="preserve">DRUG CLASS </w:t>
            </w:r>
          </w:p>
        </w:tc>
        <w:tc>
          <w:tcPr>
            <w:tcW w:w="4048" w:type="dxa"/>
            <w:tcBorders>
              <w:top w:val="single" w:sz="11" w:space="0" w:color="000000"/>
              <w:left w:val="single" w:sz="3" w:space="0" w:color="000000"/>
              <w:bottom w:val="single" w:sz="17" w:space="0" w:color="000000"/>
              <w:right w:val="single" w:sz="3" w:space="0" w:color="000000"/>
            </w:tcBorders>
          </w:tcPr>
          <w:p w14:paraId="0870E8FD" w14:textId="77777777" w:rsidR="007F35E9" w:rsidRDefault="00000000">
            <w:pPr>
              <w:spacing w:after="0"/>
              <w:ind w:right="91"/>
              <w:jc w:val="center"/>
            </w:pPr>
            <w:r>
              <w:rPr>
                <w:b/>
              </w:rPr>
              <w:t xml:space="preserve">PREFERRED </w:t>
            </w:r>
          </w:p>
        </w:tc>
        <w:tc>
          <w:tcPr>
            <w:tcW w:w="5128" w:type="dxa"/>
            <w:tcBorders>
              <w:top w:val="single" w:sz="11" w:space="0" w:color="000000"/>
              <w:left w:val="single" w:sz="3" w:space="0" w:color="000000"/>
              <w:bottom w:val="single" w:sz="17" w:space="0" w:color="000000"/>
              <w:right w:val="single" w:sz="3" w:space="0" w:color="000000"/>
            </w:tcBorders>
          </w:tcPr>
          <w:p w14:paraId="6EA6F950" w14:textId="77777777" w:rsidR="007F35E9" w:rsidRDefault="00000000">
            <w:pPr>
              <w:spacing w:after="0"/>
              <w:ind w:right="106"/>
              <w:jc w:val="center"/>
            </w:pPr>
            <w:r>
              <w:rPr>
                <w:b/>
              </w:rPr>
              <w:t xml:space="preserve">NON-PREFERRED </w:t>
            </w:r>
          </w:p>
        </w:tc>
        <w:tc>
          <w:tcPr>
            <w:tcW w:w="1795" w:type="dxa"/>
            <w:tcBorders>
              <w:top w:val="single" w:sz="11" w:space="0" w:color="000000"/>
              <w:left w:val="single" w:sz="3" w:space="0" w:color="000000"/>
              <w:bottom w:val="single" w:sz="17" w:space="0" w:color="000000"/>
              <w:right w:val="single" w:sz="3" w:space="0" w:color="000000"/>
            </w:tcBorders>
          </w:tcPr>
          <w:p w14:paraId="16B7763D" w14:textId="77777777" w:rsidR="007F35E9" w:rsidRDefault="00000000">
            <w:pPr>
              <w:spacing w:after="0"/>
              <w:ind w:right="339"/>
              <w:jc w:val="right"/>
            </w:pPr>
            <w:r>
              <w:rPr>
                <w:b/>
              </w:rPr>
              <w:t xml:space="preserve">PA CRITERIA       </w:t>
            </w:r>
          </w:p>
          <w:p w14:paraId="173FC586" w14:textId="77777777" w:rsidR="007F35E9" w:rsidRDefault="00000000">
            <w:pPr>
              <w:spacing w:after="0"/>
              <w:ind w:right="86"/>
              <w:jc w:val="center"/>
            </w:pPr>
            <w:r>
              <w:rPr>
                <w:b/>
                <w:sz w:val="18"/>
              </w:rPr>
              <w:t>(if applicable)</w:t>
            </w:r>
            <w:r>
              <w:rPr>
                <w:b/>
              </w:rPr>
              <w:t xml:space="preserve"> </w:t>
            </w:r>
          </w:p>
        </w:tc>
      </w:tr>
      <w:tr w:rsidR="007F35E9" w14:paraId="24DE8AC6" w14:textId="77777777">
        <w:trPr>
          <w:trHeight w:val="309"/>
        </w:trPr>
        <w:tc>
          <w:tcPr>
            <w:tcW w:w="13938" w:type="dxa"/>
            <w:gridSpan w:val="4"/>
            <w:tcBorders>
              <w:top w:val="single" w:sz="17" w:space="0" w:color="000000"/>
              <w:left w:val="single" w:sz="17" w:space="0" w:color="000000"/>
              <w:bottom w:val="single" w:sz="17" w:space="0" w:color="000000"/>
              <w:right w:val="single" w:sz="17" w:space="0" w:color="000000"/>
            </w:tcBorders>
            <w:shd w:val="clear" w:color="auto" w:fill="FF612B"/>
          </w:tcPr>
          <w:p w14:paraId="25E031AD" w14:textId="77777777" w:rsidR="007F35E9" w:rsidRDefault="00000000">
            <w:pPr>
              <w:spacing w:after="0"/>
              <w:ind w:right="101"/>
              <w:jc w:val="center"/>
            </w:pPr>
            <w:r>
              <w:rPr>
                <w:rFonts w:ascii="Cambria" w:eastAsia="Cambria" w:hAnsi="Cambria" w:cs="Cambria"/>
                <w:b/>
                <w:color w:val="FFFFFF"/>
                <w:sz w:val="20"/>
              </w:rPr>
              <w:t xml:space="preserve">GASTROINTESTINAL AGENTS - Continued </w:t>
            </w:r>
          </w:p>
        </w:tc>
      </w:tr>
      <w:tr w:rsidR="007F35E9" w14:paraId="285C7138" w14:textId="77777777">
        <w:trPr>
          <w:trHeight w:val="1509"/>
        </w:trPr>
        <w:tc>
          <w:tcPr>
            <w:tcW w:w="2966" w:type="dxa"/>
            <w:tcBorders>
              <w:top w:val="single" w:sz="17" w:space="0" w:color="000000"/>
              <w:left w:val="single" w:sz="6" w:space="0" w:color="000000"/>
              <w:bottom w:val="single" w:sz="6" w:space="0" w:color="000000"/>
              <w:right w:val="single" w:sz="6" w:space="0" w:color="000000"/>
            </w:tcBorders>
            <w:shd w:val="clear" w:color="auto" w:fill="F2F2F2"/>
          </w:tcPr>
          <w:p w14:paraId="087E8801" w14:textId="77777777" w:rsidR="007F35E9" w:rsidRDefault="00000000">
            <w:pPr>
              <w:spacing w:after="0"/>
              <w:ind w:left="19"/>
            </w:pPr>
            <w:r>
              <w:rPr>
                <w:b/>
                <w:sz w:val="18"/>
              </w:rPr>
              <w:t xml:space="preserve">Pancreatic Enzymes </w:t>
            </w:r>
          </w:p>
          <w:p w14:paraId="79343912" w14:textId="77777777" w:rsidR="007F35E9" w:rsidRDefault="00000000">
            <w:pPr>
              <w:spacing w:after="12"/>
              <w:ind w:left="19"/>
            </w:pPr>
            <w:r>
              <w:rPr>
                <w:b/>
                <w:i/>
                <w:sz w:val="18"/>
              </w:rPr>
              <w:t xml:space="preserve"> </w:t>
            </w:r>
          </w:p>
          <w:p w14:paraId="637E55E8" w14:textId="77777777" w:rsidR="007F35E9" w:rsidRDefault="00000000">
            <w:pPr>
              <w:spacing w:after="0"/>
              <w:ind w:left="19"/>
            </w:pPr>
            <w:r>
              <w:rPr>
                <w:b/>
                <w:i/>
                <w:sz w:val="18"/>
              </w:rPr>
              <w:t xml:space="preserve">Note: Access will be granted to nonpreferred agents after cumulatively utilizing 30 days of preferred agent therapy in the past 180 days  </w:t>
            </w:r>
          </w:p>
        </w:tc>
        <w:tc>
          <w:tcPr>
            <w:tcW w:w="4048" w:type="dxa"/>
            <w:tcBorders>
              <w:top w:val="single" w:sz="17" w:space="0" w:color="000000"/>
              <w:left w:val="single" w:sz="6" w:space="0" w:color="000000"/>
              <w:bottom w:val="single" w:sz="6" w:space="0" w:color="000000"/>
              <w:right w:val="single" w:sz="6" w:space="0" w:color="000000"/>
            </w:tcBorders>
            <w:shd w:val="clear" w:color="auto" w:fill="F2F2F2"/>
          </w:tcPr>
          <w:p w14:paraId="00B2948E" w14:textId="77777777" w:rsidR="007F35E9" w:rsidRDefault="00000000">
            <w:pPr>
              <w:numPr>
                <w:ilvl w:val="0"/>
                <w:numId w:val="102"/>
              </w:numPr>
              <w:spacing w:after="0"/>
              <w:ind w:hanging="360"/>
            </w:pPr>
            <w:r>
              <w:rPr>
                <w:sz w:val="18"/>
              </w:rPr>
              <w:t xml:space="preserve">Creon </w:t>
            </w:r>
          </w:p>
          <w:p w14:paraId="5DF9B4F2" w14:textId="77777777" w:rsidR="007F35E9" w:rsidRDefault="00000000">
            <w:pPr>
              <w:numPr>
                <w:ilvl w:val="0"/>
                <w:numId w:val="102"/>
              </w:numPr>
              <w:spacing w:after="0"/>
              <w:ind w:hanging="360"/>
            </w:pPr>
            <w:proofErr w:type="spellStart"/>
            <w:r>
              <w:rPr>
                <w:sz w:val="18"/>
              </w:rPr>
              <w:t>Zenpep</w:t>
            </w:r>
            <w:proofErr w:type="spellEnd"/>
            <w:r>
              <w:rPr>
                <w:sz w:val="18"/>
              </w:rPr>
              <w:t xml:space="preserve"> </w:t>
            </w:r>
          </w:p>
        </w:tc>
        <w:tc>
          <w:tcPr>
            <w:tcW w:w="5128" w:type="dxa"/>
            <w:tcBorders>
              <w:top w:val="single" w:sz="17" w:space="0" w:color="000000"/>
              <w:left w:val="single" w:sz="6" w:space="0" w:color="000000"/>
              <w:bottom w:val="single" w:sz="6" w:space="0" w:color="000000"/>
              <w:right w:val="single" w:sz="6" w:space="0" w:color="000000"/>
            </w:tcBorders>
            <w:shd w:val="clear" w:color="auto" w:fill="F2F2F2"/>
          </w:tcPr>
          <w:p w14:paraId="4F9F8BF2" w14:textId="77777777" w:rsidR="007F35E9" w:rsidRDefault="00000000">
            <w:pPr>
              <w:numPr>
                <w:ilvl w:val="0"/>
                <w:numId w:val="103"/>
              </w:numPr>
              <w:spacing w:after="0"/>
              <w:ind w:hanging="360"/>
            </w:pPr>
            <w:proofErr w:type="spellStart"/>
            <w:r>
              <w:rPr>
                <w:sz w:val="18"/>
              </w:rPr>
              <w:t>Pertzye</w:t>
            </w:r>
            <w:proofErr w:type="spellEnd"/>
            <w:r>
              <w:rPr>
                <w:sz w:val="18"/>
              </w:rPr>
              <w:t xml:space="preserve"> </w:t>
            </w:r>
          </w:p>
          <w:p w14:paraId="36C894A9" w14:textId="77777777" w:rsidR="007F35E9" w:rsidRDefault="00000000">
            <w:pPr>
              <w:numPr>
                <w:ilvl w:val="0"/>
                <w:numId w:val="103"/>
              </w:numPr>
              <w:spacing w:after="0"/>
              <w:ind w:hanging="360"/>
            </w:pPr>
            <w:proofErr w:type="spellStart"/>
            <w:r>
              <w:rPr>
                <w:sz w:val="18"/>
              </w:rPr>
              <w:t>Viokace</w:t>
            </w:r>
            <w:proofErr w:type="spellEnd"/>
            <w:r>
              <w:rPr>
                <w:sz w:val="18"/>
              </w:rPr>
              <w:t xml:space="preserve"> </w:t>
            </w:r>
          </w:p>
        </w:tc>
        <w:tc>
          <w:tcPr>
            <w:tcW w:w="1795" w:type="dxa"/>
            <w:tcBorders>
              <w:top w:val="single" w:sz="17" w:space="0" w:color="000000"/>
              <w:left w:val="single" w:sz="6" w:space="0" w:color="000000"/>
              <w:bottom w:val="single" w:sz="6" w:space="0" w:color="000000"/>
              <w:right w:val="single" w:sz="6" w:space="0" w:color="000000"/>
            </w:tcBorders>
            <w:shd w:val="clear" w:color="auto" w:fill="F2F2F2"/>
          </w:tcPr>
          <w:p w14:paraId="47FBF7C1" w14:textId="77777777" w:rsidR="007F35E9" w:rsidRDefault="00000000">
            <w:pPr>
              <w:spacing w:after="0"/>
              <w:ind w:left="25"/>
            </w:pPr>
            <w:r>
              <w:t xml:space="preserve"> </w:t>
            </w:r>
          </w:p>
        </w:tc>
      </w:tr>
      <w:tr w:rsidR="007F35E9" w14:paraId="6896C939" w14:textId="77777777">
        <w:trPr>
          <w:trHeight w:val="6806"/>
        </w:trPr>
        <w:tc>
          <w:tcPr>
            <w:tcW w:w="2966" w:type="dxa"/>
            <w:tcBorders>
              <w:top w:val="single" w:sz="6" w:space="0" w:color="000000"/>
              <w:left w:val="single" w:sz="6" w:space="0" w:color="000000"/>
              <w:bottom w:val="single" w:sz="6" w:space="0" w:color="000000"/>
              <w:right w:val="single" w:sz="6" w:space="0" w:color="000000"/>
            </w:tcBorders>
          </w:tcPr>
          <w:p w14:paraId="7D703D78" w14:textId="77777777" w:rsidR="007F35E9" w:rsidRDefault="00000000">
            <w:pPr>
              <w:spacing w:after="0"/>
              <w:ind w:left="19"/>
            </w:pPr>
            <w:r>
              <w:rPr>
                <w:b/>
                <w:sz w:val="18"/>
              </w:rPr>
              <w:t xml:space="preserve">Proton Pump Inhibitors </w:t>
            </w:r>
          </w:p>
          <w:p w14:paraId="55F31369" w14:textId="77777777" w:rsidR="007F35E9" w:rsidRDefault="00000000">
            <w:pPr>
              <w:spacing w:after="5"/>
              <w:ind w:left="19"/>
            </w:pPr>
            <w:r>
              <w:rPr>
                <w:b/>
                <w:sz w:val="18"/>
              </w:rPr>
              <w:t xml:space="preserve"> </w:t>
            </w:r>
          </w:p>
          <w:p w14:paraId="693C95DC" w14:textId="77777777" w:rsidR="007F35E9" w:rsidRDefault="00000000">
            <w:pPr>
              <w:spacing w:after="0" w:line="272" w:lineRule="auto"/>
              <w:ind w:left="19" w:right="172"/>
              <w:jc w:val="both"/>
            </w:pPr>
            <w:r>
              <w:rPr>
                <w:b/>
                <w:i/>
                <w:sz w:val="18"/>
              </w:rPr>
              <w:t xml:space="preserve">Note: PA is required for members utilizing therapy for greater than 90 days in a 180-day period. </w:t>
            </w:r>
          </w:p>
          <w:p w14:paraId="544DF648" w14:textId="77777777" w:rsidR="007F35E9" w:rsidRDefault="00000000">
            <w:pPr>
              <w:spacing w:after="0"/>
              <w:ind w:left="19"/>
            </w:pPr>
            <w:r>
              <w:rPr>
                <w:b/>
                <w:sz w:val="18"/>
              </w:rPr>
              <w:t xml:space="preserve"> </w:t>
            </w:r>
          </w:p>
        </w:tc>
        <w:tc>
          <w:tcPr>
            <w:tcW w:w="4048" w:type="dxa"/>
            <w:tcBorders>
              <w:top w:val="single" w:sz="6" w:space="0" w:color="000000"/>
              <w:left w:val="single" w:sz="6" w:space="0" w:color="000000"/>
              <w:bottom w:val="single" w:sz="6" w:space="0" w:color="000000"/>
              <w:right w:val="single" w:sz="6" w:space="0" w:color="000000"/>
            </w:tcBorders>
          </w:tcPr>
          <w:p w14:paraId="4DEE0E6F" w14:textId="77777777" w:rsidR="007F35E9" w:rsidRDefault="00000000">
            <w:pPr>
              <w:spacing w:after="0" w:line="272" w:lineRule="auto"/>
              <w:ind w:left="25"/>
            </w:pPr>
            <w:r>
              <w:rPr>
                <w:b/>
                <w:i/>
                <w:sz w:val="18"/>
              </w:rPr>
              <w:t xml:space="preserve">See Proton Pump Inhibitors PA Criteria for </w:t>
            </w:r>
            <w:proofErr w:type="spellStart"/>
            <w:r>
              <w:rPr>
                <w:b/>
                <w:i/>
                <w:sz w:val="18"/>
              </w:rPr>
              <w:t>productspecific</w:t>
            </w:r>
            <w:proofErr w:type="spellEnd"/>
            <w:r>
              <w:rPr>
                <w:b/>
                <w:i/>
                <w:sz w:val="18"/>
              </w:rPr>
              <w:t xml:space="preserve"> quantity limits </w:t>
            </w:r>
          </w:p>
          <w:p w14:paraId="40AC8FD7" w14:textId="77777777" w:rsidR="007F35E9" w:rsidRDefault="00000000">
            <w:pPr>
              <w:spacing w:after="33"/>
              <w:ind w:left="25"/>
            </w:pPr>
            <w:r>
              <w:rPr>
                <w:sz w:val="18"/>
              </w:rPr>
              <w:t xml:space="preserve"> </w:t>
            </w:r>
          </w:p>
          <w:p w14:paraId="37170AF1" w14:textId="77777777" w:rsidR="007F35E9" w:rsidRDefault="00000000">
            <w:pPr>
              <w:numPr>
                <w:ilvl w:val="0"/>
                <w:numId w:val="104"/>
              </w:numPr>
              <w:spacing w:after="0"/>
              <w:ind w:hanging="360"/>
            </w:pPr>
            <w:r>
              <w:rPr>
                <w:sz w:val="18"/>
              </w:rPr>
              <w:t xml:space="preserve">Dexilant </w:t>
            </w:r>
          </w:p>
          <w:p w14:paraId="0A0B7F3E" w14:textId="77777777" w:rsidR="007F35E9" w:rsidRDefault="00000000">
            <w:pPr>
              <w:numPr>
                <w:ilvl w:val="0"/>
                <w:numId w:val="104"/>
              </w:numPr>
              <w:spacing w:after="0"/>
              <w:ind w:hanging="360"/>
            </w:pPr>
            <w:r>
              <w:rPr>
                <w:sz w:val="18"/>
              </w:rPr>
              <w:t xml:space="preserve">esomeprazole capsules </w:t>
            </w:r>
          </w:p>
          <w:p w14:paraId="761D3022" w14:textId="77777777" w:rsidR="007F35E9" w:rsidRDefault="00000000">
            <w:pPr>
              <w:numPr>
                <w:ilvl w:val="0"/>
                <w:numId w:val="104"/>
              </w:numPr>
              <w:spacing w:after="0"/>
              <w:ind w:hanging="360"/>
            </w:pPr>
            <w:r>
              <w:rPr>
                <w:sz w:val="18"/>
              </w:rPr>
              <w:t xml:space="preserve">lansoprazole capsules </w:t>
            </w:r>
          </w:p>
          <w:p w14:paraId="58CC748C" w14:textId="77777777" w:rsidR="007F35E9" w:rsidRDefault="00000000">
            <w:pPr>
              <w:numPr>
                <w:ilvl w:val="0"/>
                <w:numId w:val="104"/>
              </w:numPr>
              <w:spacing w:after="0"/>
              <w:ind w:hanging="360"/>
            </w:pPr>
            <w:r>
              <w:rPr>
                <w:sz w:val="18"/>
              </w:rPr>
              <w:t xml:space="preserve">omeprazole capsules </w:t>
            </w:r>
          </w:p>
          <w:p w14:paraId="36A003CA" w14:textId="77777777" w:rsidR="007F35E9" w:rsidRDefault="00000000">
            <w:pPr>
              <w:numPr>
                <w:ilvl w:val="0"/>
                <w:numId w:val="104"/>
              </w:numPr>
              <w:spacing w:after="0"/>
              <w:ind w:hanging="360"/>
            </w:pPr>
            <w:proofErr w:type="gramStart"/>
            <w:r>
              <w:rPr>
                <w:sz w:val="18"/>
              </w:rPr>
              <w:t>pantoprazole</w:t>
            </w:r>
            <w:proofErr w:type="gramEnd"/>
            <w:r>
              <w:rPr>
                <w:sz w:val="18"/>
              </w:rPr>
              <w:t xml:space="preserve"> tablets </w:t>
            </w:r>
          </w:p>
          <w:p w14:paraId="33BE298F" w14:textId="77777777" w:rsidR="007F35E9" w:rsidRDefault="00000000">
            <w:pPr>
              <w:spacing w:after="12"/>
              <w:ind w:left="25"/>
            </w:pPr>
            <w:r>
              <w:rPr>
                <w:sz w:val="18"/>
              </w:rPr>
              <w:t xml:space="preserve"> </w:t>
            </w:r>
          </w:p>
          <w:p w14:paraId="214D303D" w14:textId="77777777" w:rsidR="007F35E9" w:rsidRDefault="00000000">
            <w:pPr>
              <w:spacing w:after="12"/>
              <w:ind w:left="25"/>
            </w:pPr>
            <w:r>
              <w:rPr>
                <w:b/>
                <w:i/>
                <w:sz w:val="18"/>
              </w:rPr>
              <w:t xml:space="preserve">IV Solutions </w:t>
            </w:r>
          </w:p>
          <w:p w14:paraId="29404D1B" w14:textId="77777777" w:rsidR="007F35E9" w:rsidRDefault="00000000">
            <w:pPr>
              <w:spacing w:after="12"/>
              <w:ind w:left="25"/>
            </w:pPr>
            <w:r>
              <w:rPr>
                <w:sz w:val="18"/>
              </w:rPr>
              <w:t xml:space="preserve">N/A </w:t>
            </w:r>
          </w:p>
          <w:p w14:paraId="22DAE073" w14:textId="77777777" w:rsidR="007F35E9" w:rsidRDefault="00000000">
            <w:pPr>
              <w:spacing w:after="0"/>
              <w:ind w:left="25"/>
            </w:pPr>
            <w:r>
              <w:rPr>
                <w:sz w:val="18"/>
              </w:rPr>
              <w:t xml:space="preserve"> </w:t>
            </w:r>
          </w:p>
          <w:p w14:paraId="41E154DF" w14:textId="77777777" w:rsidR="007F35E9" w:rsidRDefault="00000000">
            <w:pPr>
              <w:spacing w:after="32"/>
              <w:ind w:left="25"/>
            </w:pPr>
            <w:r>
              <w:rPr>
                <w:b/>
                <w:i/>
                <w:sz w:val="18"/>
              </w:rPr>
              <w:t xml:space="preserve">Oral Solutions </w:t>
            </w:r>
          </w:p>
          <w:p w14:paraId="7C81D895" w14:textId="77777777" w:rsidR="007F35E9" w:rsidRDefault="00000000">
            <w:pPr>
              <w:numPr>
                <w:ilvl w:val="0"/>
                <w:numId w:val="105"/>
              </w:numPr>
              <w:spacing w:after="0"/>
              <w:ind w:hanging="360"/>
            </w:pPr>
            <w:r>
              <w:rPr>
                <w:sz w:val="18"/>
              </w:rPr>
              <w:t xml:space="preserve">Nexium packets </w:t>
            </w:r>
          </w:p>
          <w:p w14:paraId="1C5EC9B6" w14:textId="77777777" w:rsidR="007F35E9" w:rsidRDefault="00000000">
            <w:pPr>
              <w:numPr>
                <w:ilvl w:val="0"/>
                <w:numId w:val="105"/>
              </w:numPr>
              <w:spacing w:after="0"/>
              <w:ind w:hanging="360"/>
            </w:pPr>
            <w:r>
              <w:rPr>
                <w:sz w:val="18"/>
              </w:rPr>
              <w:t xml:space="preserve">Protonix packets  </w:t>
            </w:r>
          </w:p>
          <w:p w14:paraId="7B6D0F13" w14:textId="77777777" w:rsidR="007F35E9" w:rsidRDefault="00000000">
            <w:pPr>
              <w:spacing w:after="0"/>
              <w:ind w:left="25"/>
            </w:pPr>
            <w:r>
              <w:rPr>
                <w:sz w:val="18"/>
              </w:rPr>
              <w:t xml:space="preserve"> </w:t>
            </w:r>
          </w:p>
        </w:tc>
        <w:tc>
          <w:tcPr>
            <w:tcW w:w="5128" w:type="dxa"/>
            <w:tcBorders>
              <w:top w:val="single" w:sz="6" w:space="0" w:color="000000"/>
              <w:left w:val="single" w:sz="6" w:space="0" w:color="000000"/>
              <w:bottom w:val="single" w:sz="6" w:space="0" w:color="000000"/>
              <w:right w:val="single" w:sz="6" w:space="0" w:color="000000"/>
            </w:tcBorders>
          </w:tcPr>
          <w:p w14:paraId="21E84271" w14:textId="77777777" w:rsidR="007F35E9" w:rsidRDefault="00000000">
            <w:pPr>
              <w:spacing w:after="0" w:line="272" w:lineRule="auto"/>
              <w:ind w:left="21" w:right="161"/>
              <w:jc w:val="both"/>
            </w:pPr>
            <w:r>
              <w:rPr>
                <w:b/>
                <w:i/>
                <w:sz w:val="18"/>
              </w:rPr>
              <w:t xml:space="preserve">See Proton Pump Inhibitors PA Criteria for product-specific quantity limits, step therapy, and criteria to access non-preferred agents </w:t>
            </w:r>
          </w:p>
          <w:p w14:paraId="6649AA50" w14:textId="77777777" w:rsidR="007F35E9" w:rsidRDefault="00000000">
            <w:pPr>
              <w:spacing w:after="12"/>
              <w:ind w:left="21"/>
            </w:pPr>
            <w:r>
              <w:rPr>
                <w:sz w:val="18"/>
              </w:rPr>
              <w:t xml:space="preserve"> </w:t>
            </w:r>
          </w:p>
          <w:p w14:paraId="3317A0EC" w14:textId="77777777" w:rsidR="007F35E9" w:rsidRDefault="00000000">
            <w:pPr>
              <w:spacing w:after="25"/>
              <w:ind w:left="21"/>
            </w:pPr>
            <w:r>
              <w:rPr>
                <w:sz w:val="18"/>
              </w:rPr>
              <w:t xml:space="preserve">PA criteria must be met for the following: </w:t>
            </w:r>
          </w:p>
          <w:p w14:paraId="2C8539C1" w14:textId="77777777" w:rsidR="007F35E9" w:rsidRDefault="00000000">
            <w:pPr>
              <w:numPr>
                <w:ilvl w:val="0"/>
                <w:numId w:val="106"/>
              </w:numPr>
              <w:spacing w:after="0"/>
              <w:ind w:hanging="360"/>
            </w:pPr>
            <w:r>
              <w:rPr>
                <w:sz w:val="18"/>
              </w:rPr>
              <w:t xml:space="preserve">omeprazole magnesium/sodium bicarbonate caps </w:t>
            </w:r>
          </w:p>
          <w:p w14:paraId="0E05678D" w14:textId="77777777" w:rsidR="007F35E9" w:rsidRDefault="00000000">
            <w:pPr>
              <w:numPr>
                <w:ilvl w:val="0"/>
                <w:numId w:val="106"/>
              </w:numPr>
              <w:spacing w:after="0"/>
              <w:ind w:hanging="360"/>
            </w:pPr>
            <w:r>
              <w:rPr>
                <w:sz w:val="18"/>
              </w:rPr>
              <w:t xml:space="preserve">rabeprazole </w:t>
            </w:r>
          </w:p>
          <w:p w14:paraId="006235D0" w14:textId="77777777" w:rsidR="007F35E9" w:rsidRDefault="00000000">
            <w:pPr>
              <w:spacing w:after="12"/>
              <w:ind w:left="21"/>
            </w:pPr>
            <w:r>
              <w:rPr>
                <w:sz w:val="18"/>
              </w:rPr>
              <w:t xml:space="preserve"> </w:t>
            </w:r>
          </w:p>
          <w:p w14:paraId="52B718C5" w14:textId="77777777" w:rsidR="007F35E9" w:rsidRDefault="00000000">
            <w:pPr>
              <w:spacing w:after="20" w:line="272" w:lineRule="auto"/>
              <w:ind w:left="21"/>
            </w:pPr>
            <w:r>
              <w:rPr>
                <w:sz w:val="18"/>
              </w:rPr>
              <w:t xml:space="preserve">Generic Medically Necessary PA criteria must be met for the following: </w:t>
            </w:r>
          </w:p>
          <w:p w14:paraId="553E1DDA" w14:textId="77777777" w:rsidR="007F35E9" w:rsidRDefault="00000000">
            <w:pPr>
              <w:numPr>
                <w:ilvl w:val="0"/>
                <w:numId w:val="106"/>
              </w:numPr>
              <w:spacing w:after="0"/>
              <w:ind w:hanging="360"/>
            </w:pPr>
            <w:proofErr w:type="spellStart"/>
            <w:r>
              <w:rPr>
                <w:sz w:val="18"/>
              </w:rPr>
              <w:t>dexlansoprazole</w:t>
            </w:r>
            <w:proofErr w:type="spellEnd"/>
            <w:r>
              <w:rPr>
                <w:sz w:val="18"/>
              </w:rPr>
              <w:t xml:space="preserve"> </w:t>
            </w:r>
          </w:p>
          <w:p w14:paraId="4B0C05B8" w14:textId="77777777" w:rsidR="007F35E9" w:rsidRDefault="00000000">
            <w:pPr>
              <w:spacing w:after="12"/>
              <w:ind w:left="22"/>
            </w:pPr>
            <w:r>
              <w:rPr>
                <w:sz w:val="18"/>
              </w:rPr>
              <w:t xml:space="preserve"> </w:t>
            </w:r>
          </w:p>
          <w:p w14:paraId="27442F4C" w14:textId="77777777" w:rsidR="007F35E9" w:rsidRDefault="00000000">
            <w:pPr>
              <w:spacing w:after="12"/>
              <w:ind w:left="22"/>
            </w:pPr>
            <w:r>
              <w:rPr>
                <w:b/>
                <w:i/>
                <w:sz w:val="18"/>
              </w:rPr>
              <w:t xml:space="preserve">IV Solutions </w:t>
            </w:r>
          </w:p>
          <w:p w14:paraId="7DD74D13" w14:textId="77777777" w:rsidR="007F35E9" w:rsidRDefault="00000000">
            <w:pPr>
              <w:spacing w:after="32"/>
              <w:ind w:left="22"/>
            </w:pPr>
            <w:r>
              <w:rPr>
                <w:sz w:val="18"/>
              </w:rPr>
              <w:t xml:space="preserve">PA criteria must be met for the following: </w:t>
            </w:r>
          </w:p>
          <w:p w14:paraId="47B4C345" w14:textId="77777777" w:rsidR="007F35E9" w:rsidRDefault="00000000">
            <w:pPr>
              <w:numPr>
                <w:ilvl w:val="0"/>
                <w:numId w:val="107"/>
              </w:numPr>
              <w:spacing w:after="0"/>
              <w:ind w:hanging="360"/>
            </w:pPr>
            <w:r>
              <w:rPr>
                <w:sz w:val="18"/>
              </w:rPr>
              <w:t xml:space="preserve">esomeprazole IV </w:t>
            </w:r>
          </w:p>
          <w:p w14:paraId="7CB40129" w14:textId="77777777" w:rsidR="007F35E9" w:rsidRDefault="00000000">
            <w:pPr>
              <w:numPr>
                <w:ilvl w:val="0"/>
                <w:numId w:val="107"/>
              </w:numPr>
              <w:spacing w:after="0"/>
              <w:ind w:hanging="360"/>
            </w:pPr>
            <w:r>
              <w:rPr>
                <w:sz w:val="18"/>
              </w:rPr>
              <w:t xml:space="preserve">pantoprazole IV </w:t>
            </w:r>
          </w:p>
          <w:p w14:paraId="209D6C98" w14:textId="77777777" w:rsidR="007F35E9" w:rsidRDefault="00000000">
            <w:pPr>
              <w:spacing w:after="0"/>
              <w:ind w:left="361"/>
            </w:pPr>
            <w:r>
              <w:rPr>
                <w:sz w:val="18"/>
              </w:rPr>
              <w:t xml:space="preserve"> </w:t>
            </w:r>
          </w:p>
          <w:p w14:paraId="525BCFDF" w14:textId="77777777" w:rsidR="007F35E9" w:rsidRDefault="00000000">
            <w:pPr>
              <w:spacing w:after="12"/>
              <w:ind w:left="22"/>
            </w:pPr>
            <w:r>
              <w:rPr>
                <w:b/>
                <w:i/>
                <w:sz w:val="18"/>
              </w:rPr>
              <w:t xml:space="preserve">Oral Solutions </w:t>
            </w:r>
          </w:p>
          <w:p w14:paraId="274270E2" w14:textId="77777777" w:rsidR="007F35E9" w:rsidRDefault="00000000">
            <w:pPr>
              <w:spacing w:after="25"/>
              <w:ind w:left="22"/>
            </w:pPr>
            <w:r>
              <w:rPr>
                <w:sz w:val="18"/>
              </w:rPr>
              <w:t xml:space="preserve">PA criteria must be met for the following: </w:t>
            </w:r>
          </w:p>
          <w:p w14:paraId="3AF163E5" w14:textId="77777777" w:rsidR="007F35E9" w:rsidRDefault="00000000">
            <w:pPr>
              <w:numPr>
                <w:ilvl w:val="0"/>
                <w:numId w:val="107"/>
              </w:numPr>
              <w:spacing w:after="0"/>
              <w:ind w:hanging="360"/>
            </w:pPr>
            <w:proofErr w:type="spellStart"/>
            <w:r>
              <w:rPr>
                <w:sz w:val="18"/>
              </w:rPr>
              <w:t>Konvomep</w:t>
            </w:r>
            <w:proofErr w:type="spellEnd"/>
            <w:r>
              <w:rPr>
                <w:sz w:val="18"/>
              </w:rPr>
              <w:t xml:space="preserve"> oral suspension </w:t>
            </w:r>
          </w:p>
          <w:p w14:paraId="59922134" w14:textId="77777777" w:rsidR="007F35E9" w:rsidRDefault="00000000">
            <w:pPr>
              <w:numPr>
                <w:ilvl w:val="0"/>
                <w:numId w:val="107"/>
              </w:numPr>
              <w:spacing w:after="0"/>
              <w:ind w:hanging="360"/>
            </w:pPr>
            <w:r>
              <w:rPr>
                <w:sz w:val="18"/>
              </w:rPr>
              <w:t xml:space="preserve">lansoprazole ODT </w:t>
            </w:r>
          </w:p>
          <w:p w14:paraId="5610C000" w14:textId="77777777" w:rsidR="007F35E9" w:rsidRDefault="00000000">
            <w:pPr>
              <w:numPr>
                <w:ilvl w:val="0"/>
                <w:numId w:val="107"/>
              </w:numPr>
              <w:spacing w:after="0"/>
              <w:ind w:hanging="360"/>
            </w:pPr>
            <w:r>
              <w:rPr>
                <w:sz w:val="18"/>
              </w:rPr>
              <w:t xml:space="preserve">omeprazole/sodium bicarb powder </w:t>
            </w:r>
          </w:p>
          <w:p w14:paraId="5BA2A05B" w14:textId="77777777" w:rsidR="007F35E9" w:rsidRDefault="00000000">
            <w:pPr>
              <w:numPr>
                <w:ilvl w:val="0"/>
                <w:numId w:val="107"/>
              </w:numPr>
              <w:spacing w:after="0"/>
              <w:ind w:hanging="360"/>
            </w:pPr>
            <w:r>
              <w:rPr>
                <w:sz w:val="18"/>
              </w:rPr>
              <w:t xml:space="preserve">Prilosec packets </w:t>
            </w:r>
          </w:p>
          <w:p w14:paraId="08EEB388" w14:textId="77777777" w:rsidR="007F35E9" w:rsidRDefault="00000000">
            <w:pPr>
              <w:spacing w:after="12"/>
              <w:ind w:left="22"/>
            </w:pPr>
            <w:r>
              <w:rPr>
                <w:sz w:val="18"/>
              </w:rPr>
              <w:t xml:space="preserve"> </w:t>
            </w:r>
          </w:p>
          <w:p w14:paraId="486A0E2C" w14:textId="77777777" w:rsidR="007F35E9" w:rsidRDefault="00000000">
            <w:pPr>
              <w:spacing w:after="20" w:line="272" w:lineRule="auto"/>
              <w:ind w:left="22"/>
            </w:pPr>
            <w:r>
              <w:rPr>
                <w:sz w:val="18"/>
              </w:rPr>
              <w:t xml:space="preserve">Generic Medically Necessary PA criteria must be met for the following: </w:t>
            </w:r>
          </w:p>
          <w:p w14:paraId="27AE7671" w14:textId="77777777" w:rsidR="007F35E9" w:rsidRDefault="00000000">
            <w:pPr>
              <w:numPr>
                <w:ilvl w:val="0"/>
                <w:numId w:val="107"/>
              </w:numPr>
              <w:spacing w:after="0"/>
              <w:ind w:hanging="360"/>
            </w:pPr>
            <w:r>
              <w:rPr>
                <w:sz w:val="18"/>
              </w:rPr>
              <w:t xml:space="preserve">esomeprazole packets </w:t>
            </w:r>
          </w:p>
          <w:p w14:paraId="6B029953" w14:textId="77777777" w:rsidR="007F35E9" w:rsidRDefault="00000000">
            <w:pPr>
              <w:numPr>
                <w:ilvl w:val="0"/>
                <w:numId w:val="107"/>
              </w:numPr>
              <w:spacing w:after="0"/>
              <w:ind w:hanging="360"/>
            </w:pPr>
            <w:r>
              <w:rPr>
                <w:sz w:val="18"/>
              </w:rPr>
              <w:lastRenderedPageBreak/>
              <w:t xml:space="preserve">pantoprazole packets  </w:t>
            </w:r>
          </w:p>
        </w:tc>
        <w:tc>
          <w:tcPr>
            <w:tcW w:w="1795" w:type="dxa"/>
            <w:tcBorders>
              <w:top w:val="single" w:sz="6" w:space="0" w:color="000000"/>
              <w:left w:val="single" w:sz="6" w:space="0" w:color="000000"/>
              <w:bottom w:val="single" w:sz="6" w:space="0" w:color="000000"/>
              <w:right w:val="single" w:sz="6" w:space="0" w:color="000000"/>
            </w:tcBorders>
          </w:tcPr>
          <w:p w14:paraId="5DC101E8" w14:textId="77777777" w:rsidR="007F35E9" w:rsidRDefault="00000000">
            <w:pPr>
              <w:spacing w:after="38"/>
              <w:ind w:left="25"/>
            </w:pPr>
            <w:hyperlink r:id="rId231">
              <w:r>
                <w:rPr>
                  <w:color w:val="0000FF"/>
                  <w:sz w:val="18"/>
                  <w:u w:val="single" w:color="0000FF"/>
                </w:rPr>
                <w:t>Proton Pump</w:t>
              </w:r>
            </w:hyperlink>
            <w:hyperlink r:id="rId232">
              <w:r>
                <w:rPr>
                  <w:color w:val="0000FF"/>
                  <w:sz w:val="18"/>
                </w:rPr>
                <w:t xml:space="preserve"> </w:t>
              </w:r>
            </w:hyperlink>
          </w:p>
          <w:p w14:paraId="50730BC1" w14:textId="77777777" w:rsidR="007F35E9" w:rsidRDefault="00000000">
            <w:pPr>
              <w:spacing w:after="0"/>
              <w:ind w:left="25"/>
            </w:pPr>
            <w:hyperlink r:id="rId233">
              <w:r>
                <w:rPr>
                  <w:color w:val="0000FF"/>
                  <w:sz w:val="18"/>
                  <w:u w:val="single" w:color="0000FF"/>
                </w:rPr>
                <w:t>Inhibitor PA Criteria</w:t>
              </w:r>
            </w:hyperlink>
            <w:hyperlink r:id="rId234">
              <w:r>
                <w:t xml:space="preserve"> </w:t>
              </w:r>
            </w:hyperlink>
          </w:p>
        </w:tc>
      </w:tr>
    </w:tbl>
    <w:p w14:paraId="7BB26EF0" w14:textId="77777777" w:rsidR="007F35E9" w:rsidRDefault="00000000">
      <w:pPr>
        <w:spacing w:after="0"/>
        <w:jc w:val="both"/>
      </w:pPr>
      <w:r>
        <w:t xml:space="preserve"> </w:t>
      </w:r>
    </w:p>
    <w:tbl>
      <w:tblPr>
        <w:tblStyle w:val="TableGrid"/>
        <w:tblW w:w="13938" w:type="dxa"/>
        <w:tblInd w:w="-175" w:type="dxa"/>
        <w:tblCellMar>
          <w:top w:w="53" w:type="dxa"/>
          <w:left w:w="85" w:type="dxa"/>
          <w:bottom w:w="0" w:type="dxa"/>
          <w:right w:w="0" w:type="dxa"/>
        </w:tblCellMar>
        <w:tblLook w:val="04A0" w:firstRow="1" w:lastRow="0" w:firstColumn="1" w:lastColumn="0" w:noHBand="0" w:noVBand="1"/>
      </w:tblPr>
      <w:tblGrid>
        <w:gridCol w:w="2967"/>
        <w:gridCol w:w="4048"/>
        <w:gridCol w:w="5128"/>
        <w:gridCol w:w="1795"/>
      </w:tblGrid>
      <w:tr w:rsidR="007F35E9" w14:paraId="46D4D0C7" w14:textId="77777777">
        <w:trPr>
          <w:trHeight w:val="609"/>
        </w:trPr>
        <w:tc>
          <w:tcPr>
            <w:tcW w:w="2966" w:type="dxa"/>
            <w:tcBorders>
              <w:top w:val="single" w:sz="11" w:space="0" w:color="000000"/>
              <w:left w:val="single" w:sz="3" w:space="0" w:color="000000"/>
              <w:bottom w:val="single" w:sz="17" w:space="0" w:color="000000"/>
              <w:right w:val="single" w:sz="3" w:space="0" w:color="000000"/>
            </w:tcBorders>
          </w:tcPr>
          <w:p w14:paraId="0756E839" w14:textId="77777777" w:rsidR="007F35E9" w:rsidRDefault="00000000">
            <w:pPr>
              <w:spacing w:after="0"/>
              <w:ind w:right="107"/>
              <w:jc w:val="center"/>
            </w:pPr>
            <w:r>
              <w:rPr>
                <w:b/>
              </w:rPr>
              <w:t xml:space="preserve">DRUG CLASS </w:t>
            </w:r>
          </w:p>
        </w:tc>
        <w:tc>
          <w:tcPr>
            <w:tcW w:w="4048" w:type="dxa"/>
            <w:tcBorders>
              <w:top w:val="single" w:sz="11" w:space="0" w:color="000000"/>
              <w:left w:val="single" w:sz="3" w:space="0" w:color="000000"/>
              <w:bottom w:val="single" w:sz="17" w:space="0" w:color="000000"/>
              <w:right w:val="single" w:sz="3" w:space="0" w:color="000000"/>
            </w:tcBorders>
          </w:tcPr>
          <w:p w14:paraId="2C179013" w14:textId="77777777" w:rsidR="007F35E9" w:rsidRDefault="00000000">
            <w:pPr>
              <w:spacing w:after="0"/>
              <w:ind w:right="91"/>
              <w:jc w:val="center"/>
            </w:pPr>
            <w:r>
              <w:rPr>
                <w:b/>
              </w:rPr>
              <w:t xml:space="preserve">PREFERRED </w:t>
            </w:r>
          </w:p>
        </w:tc>
        <w:tc>
          <w:tcPr>
            <w:tcW w:w="5128" w:type="dxa"/>
            <w:tcBorders>
              <w:top w:val="single" w:sz="11" w:space="0" w:color="000000"/>
              <w:left w:val="single" w:sz="3" w:space="0" w:color="000000"/>
              <w:bottom w:val="single" w:sz="17" w:space="0" w:color="000000"/>
              <w:right w:val="single" w:sz="3" w:space="0" w:color="000000"/>
            </w:tcBorders>
          </w:tcPr>
          <w:p w14:paraId="1EFEF9AD" w14:textId="77777777" w:rsidR="007F35E9" w:rsidRDefault="00000000">
            <w:pPr>
              <w:spacing w:after="0"/>
              <w:ind w:right="106"/>
              <w:jc w:val="center"/>
            </w:pPr>
            <w:r>
              <w:rPr>
                <w:b/>
              </w:rPr>
              <w:t xml:space="preserve">NON-PREFERRED </w:t>
            </w:r>
          </w:p>
        </w:tc>
        <w:tc>
          <w:tcPr>
            <w:tcW w:w="1795" w:type="dxa"/>
            <w:tcBorders>
              <w:top w:val="single" w:sz="11" w:space="0" w:color="000000"/>
              <w:left w:val="single" w:sz="3" w:space="0" w:color="000000"/>
              <w:bottom w:val="single" w:sz="17" w:space="0" w:color="000000"/>
              <w:right w:val="single" w:sz="3" w:space="0" w:color="000000"/>
            </w:tcBorders>
          </w:tcPr>
          <w:p w14:paraId="36BD3458" w14:textId="77777777" w:rsidR="007F35E9" w:rsidRDefault="00000000">
            <w:pPr>
              <w:spacing w:after="0"/>
              <w:ind w:right="339"/>
              <w:jc w:val="right"/>
            </w:pPr>
            <w:r>
              <w:rPr>
                <w:b/>
              </w:rPr>
              <w:t xml:space="preserve">PA CRITERIA       </w:t>
            </w:r>
          </w:p>
          <w:p w14:paraId="138DED49" w14:textId="77777777" w:rsidR="007F35E9" w:rsidRDefault="00000000">
            <w:pPr>
              <w:spacing w:after="0"/>
              <w:ind w:right="86"/>
              <w:jc w:val="center"/>
            </w:pPr>
            <w:r>
              <w:rPr>
                <w:b/>
                <w:sz w:val="18"/>
              </w:rPr>
              <w:t>(if applicable)</w:t>
            </w:r>
            <w:r>
              <w:rPr>
                <w:b/>
              </w:rPr>
              <w:t xml:space="preserve"> </w:t>
            </w:r>
          </w:p>
        </w:tc>
      </w:tr>
      <w:tr w:rsidR="007F35E9" w14:paraId="694E2D2A" w14:textId="77777777">
        <w:trPr>
          <w:trHeight w:val="309"/>
        </w:trPr>
        <w:tc>
          <w:tcPr>
            <w:tcW w:w="2966" w:type="dxa"/>
            <w:tcBorders>
              <w:top w:val="single" w:sz="17" w:space="0" w:color="000000"/>
              <w:left w:val="single" w:sz="17" w:space="0" w:color="000000"/>
              <w:bottom w:val="single" w:sz="17" w:space="0" w:color="000000"/>
              <w:right w:val="nil"/>
            </w:tcBorders>
            <w:shd w:val="clear" w:color="auto" w:fill="FF612B"/>
          </w:tcPr>
          <w:p w14:paraId="6D5A322A" w14:textId="77777777" w:rsidR="007F35E9" w:rsidRDefault="007F35E9"/>
        </w:tc>
        <w:tc>
          <w:tcPr>
            <w:tcW w:w="9176" w:type="dxa"/>
            <w:gridSpan w:val="2"/>
            <w:tcBorders>
              <w:top w:val="single" w:sz="17" w:space="0" w:color="000000"/>
              <w:left w:val="nil"/>
              <w:bottom w:val="single" w:sz="17" w:space="0" w:color="000000"/>
              <w:right w:val="nil"/>
            </w:tcBorders>
            <w:shd w:val="clear" w:color="auto" w:fill="FF612B"/>
          </w:tcPr>
          <w:p w14:paraId="38436739" w14:textId="77777777" w:rsidR="007F35E9" w:rsidRDefault="00000000">
            <w:pPr>
              <w:spacing w:after="0"/>
              <w:ind w:left="2022"/>
            </w:pPr>
            <w:r>
              <w:rPr>
                <w:rFonts w:ascii="Cambria" w:eastAsia="Cambria" w:hAnsi="Cambria" w:cs="Cambria"/>
                <w:b/>
                <w:color w:val="FFFFFF"/>
                <w:sz w:val="20"/>
              </w:rPr>
              <w:t xml:space="preserve">GASTROINTESTINAL AGENTS - Continued </w:t>
            </w:r>
          </w:p>
        </w:tc>
        <w:tc>
          <w:tcPr>
            <w:tcW w:w="1795" w:type="dxa"/>
            <w:tcBorders>
              <w:top w:val="single" w:sz="17" w:space="0" w:color="000000"/>
              <w:left w:val="nil"/>
              <w:bottom w:val="single" w:sz="17" w:space="0" w:color="000000"/>
              <w:right w:val="single" w:sz="17" w:space="0" w:color="000000"/>
            </w:tcBorders>
            <w:shd w:val="clear" w:color="auto" w:fill="FF612B"/>
          </w:tcPr>
          <w:p w14:paraId="0CDBDA30" w14:textId="77777777" w:rsidR="007F35E9" w:rsidRDefault="007F35E9"/>
        </w:tc>
      </w:tr>
      <w:tr w:rsidR="007F35E9" w14:paraId="23FB7802" w14:textId="77777777">
        <w:trPr>
          <w:trHeight w:val="3884"/>
        </w:trPr>
        <w:tc>
          <w:tcPr>
            <w:tcW w:w="2966" w:type="dxa"/>
            <w:tcBorders>
              <w:top w:val="single" w:sz="17" w:space="0" w:color="000000"/>
              <w:left w:val="single" w:sz="6" w:space="0" w:color="000000"/>
              <w:bottom w:val="single" w:sz="6" w:space="0" w:color="000000"/>
              <w:right w:val="single" w:sz="6" w:space="0" w:color="000000"/>
            </w:tcBorders>
            <w:shd w:val="clear" w:color="auto" w:fill="F2F2F2"/>
          </w:tcPr>
          <w:p w14:paraId="77279A44" w14:textId="77777777" w:rsidR="007F35E9" w:rsidRDefault="00000000">
            <w:pPr>
              <w:spacing w:after="0"/>
              <w:ind w:left="19"/>
            </w:pPr>
            <w:r>
              <w:rPr>
                <w:b/>
                <w:sz w:val="18"/>
              </w:rPr>
              <w:lastRenderedPageBreak/>
              <w:t>Ulcerative Colitis Agents</w:t>
            </w:r>
            <w:r>
              <w:rPr>
                <w:rFonts w:ascii="Cambria" w:eastAsia="Cambria" w:hAnsi="Cambria" w:cs="Cambria"/>
                <w:color w:val="4F81BD"/>
                <w:sz w:val="18"/>
              </w:rPr>
              <w:t xml:space="preserve"> </w:t>
            </w:r>
          </w:p>
        </w:tc>
        <w:tc>
          <w:tcPr>
            <w:tcW w:w="4048" w:type="dxa"/>
            <w:tcBorders>
              <w:top w:val="single" w:sz="17" w:space="0" w:color="000000"/>
              <w:left w:val="single" w:sz="6" w:space="0" w:color="000000"/>
              <w:bottom w:val="single" w:sz="6" w:space="0" w:color="000000"/>
              <w:right w:val="single" w:sz="6" w:space="0" w:color="000000"/>
            </w:tcBorders>
            <w:shd w:val="clear" w:color="auto" w:fill="F2F2F2"/>
          </w:tcPr>
          <w:p w14:paraId="45562621" w14:textId="77777777" w:rsidR="007F35E9" w:rsidRDefault="00000000">
            <w:pPr>
              <w:spacing w:after="33"/>
              <w:ind w:left="25"/>
            </w:pPr>
            <w:r>
              <w:rPr>
                <w:b/>
                <w:i/>
                <w:sz w:val="18"/>
              </w:rPr>
              <w:t xml:space="preserve">Oral Formulations </w:t>
            </w:r>
          </w:p>
          <w:p w14:paraId="15018A8B" w14:textId="77777777" w:rsidR="007F35E9" w:rsidRDefault="00000000">
            <w:pPr>
              <w:numPr>
                <w:ilvl w:val="0"/>
                <w:numId w:val="108"/>
              </w:numPr>
              <w:spacing w:after="0"/>
              <w:ind w:hanging="360"/>
            </w:pPr>
            <w:proofErr w:type="spellStart"/>
            <w:r>
              <w:rPr>
                <w:sz w:val="18"/>
              </w:rPr>
              <w:t>Apriso</w:t>
            </w:r>
            <w:proofErr w:type="spellEnd"/>
            <w:r>
              <w:rPr>
                <w:sz w:val="18"/>
              </w:rPr>
              <w:t xml:space="preserve"> </w:t>
            </w:r>
          </w:p>
          <w:p w14:paraId="772CC611" w14:textId="77777777" w:rsidR="007F35E9" w:rsidRDefault="00000000">
            <w:pPr>
              <w:numPr>
                <w:ilvl w:val="0"/>
                <w:numId w:val="108"/>
              </w:numPr>
              <w:spacing w:after="0"/>
              <w:ind w:hanging="360"/>
            </w:pPr>
            <w:proofErr w:type="spellStart"/>
            <w:r>
              <w:rPr>
                <w:sz w:val="18"/>
              </w:rPr>
              <w:t>balsalazide</w:t>
            </w:r>
            <w:proofErr w:type="spellEnd"/>
            <w:r>
              <w:rPr>
                <w:sz w:val="18"/>
              </w:rPr>
              <w:t xml:space="preserve"> </w:t>
            </w:r>
          </w:p>
          <w:p w14:paraId="0BB776A3" w14:textId="77777777" w:rsidR="007F35E9" w:rsidRDefault="00000000">
            <w:pPr>
              <w:numPr>
                <w:ilvl w:val="0"/>
                <w:numId w:val="108"/>
              </w:numPr>
              <w:spacing w:after="0"/>
              <w:ind w:hanging="360"/>
            </w:pPr>
            <w:r>
              <w:rPr>
                <w:sz w:val="18"/>
              </w:rPr>
              <w:t xml:space="preserve">budesonide DR caps </w:t>
            </w:r>
          </w:p>
          <w:p w14:paraId="184EF374" w14:textId="77777777" w:rsidR="007F35E9" w:rsidRDefault="00000000">
            <w:pPr>
              <w:numPr>
                <w:ilvl w:val="0"/>
                <w:numId w:val="108"/>
              </w:numPr>
              <w:spacing w:after="0"/>
              <w:ind w:hanging="360"/>
            </w:pPr>
            <w:proofErr w:type="spellStart"/>
            <w:r>
              <w:rPr>
                <w:sz w:val="18"/>
              </w:rPr>
              <w:t>Dipentum</w:t>
            </w:r>
            <w:proofErr w:type="spellEnd"/>
            <w:r>
              <w:rPr>
                <w:sz w:val="18"/>
              </w:rPr>
              <w:t xml:space="preserve"> </w:t>
            </w:r>
          </w:p>
          <w:p w14:paraId="27DE7160" w14:textId="77777777" w:rsidR="007F35E9" w:rsidRDefault="00000000">
            <w:pPr>
              <w:numPr>
                <w:ilvl w:val="0"/>
                <w:numId w:val="108"/>
              </w:numPr>
              <w:spacing w:after="0"/>
              <w:ind w:hanging="360"/>
            </w:pPr>
            <w:r>
              <w:rPr>
                <w:sz w:val="18"/>
              </w:rPr>
              <w:t xml:space="preserve">mesalamine DR cap </w:t>
            </w:r>
          </w:p>
          <w:p w14:paraId="1BB02740" w14:textId="77777777" w:rsidR="007F35E9" w:rsidRDefault="00000000">
            <w:pPr>
              <w:numPr>
                <w:ilvl w:val="0"/>
                <w:numId w:val="108"/>
              </w:numPr>
              <w:spacing w:after="0"/>
              <w:ind w:hanging="360"/>
            </w:pPr>
            <w:r>
              <w:rPr>
                <w:sz w:val="18"/>
              </w:rPr>
              <w:t>mesalamine DR (</w:t>
            </w:r>
            <w:proofErr w:type="spellStart"/>
            <w:r>
              <w:rPr>
                <w:sz w:val="18"/>
              </w:rPr>
              <w:t>Lialda</w:t>
            </w:r>
            <w:proofErr w:type="spellEnd"/>
            <w:r>
              <w:rPr>
                <w:sz w:val="18"/>
              </w:rPr>
              <w:t xml:space="preserve">) tab </w:t>
            </w:r>
          </w:p>
          <w:p w14:paraId="4FDE7EA4" w14:textId="77777777" w:rsidR="007F35E9" w:rsidRDefault="00000000">
            <w:pPr>
              <w:numPr>
                <w:ilvl w:val="0"/>
                <w:numId w:val="108"/>
              </w:numPr>
              <w:spacing w:after="0"/>
              <w:ind w:hanging="360"/>
            </w:pPr>
            <w:proofErr w:type="spellStart"/>
            <w:r>
              <w:rPr>
                <w:sz w:val="18"/>
              </w:rPr>
              <w:t>Pentasa</w:t>
            </w:r>
            <w:proofErr w:type="spellEnd"/>
            <w:r>
              <w:rPr>
                <w:sz w:val="18"/>
              </w:rPr>
              <w:t xml:space="preserve"> </w:t>
            </w:r>
          </w:p>
          <w:p w14:paraId="25AD42DB" w14:textId="77777777" w:rsidR="007F35E9" w:rsidRDefault="00000000">
            <w:pPr>
              <w:numPr>
                <w:ilvl w:val="0"/>
                <w:numId w:val="108"/>
              </w:numPr>
              <w:spacing w:after="0"/>
              <w:ind w:hanging="360"/>
            </w:pPr>
            <w:r>
              <w:rPr>
                <w:sz w:val="18"/>
              </w:rPr>
              <w:t xml:space="preserve">sulfasalazine IR </w:t>
            </w:r>
          </w:p>
          <w:p w14:paraId="02EA86E8" w14:textId="77777777" w:rsidR="007F35E9" w:rsidRDefault="00000000">
            <w:pPr>
              <w:numPr>
                <w:ilvl w:val="0"/>
                <w:numId w:val="108"/>
              </w:numPr>
              <w:spacing w:after="0"/>
              <w:ind w:hanging="360"/>
            </w:pPr>
            <w:r>
              <w:rPr>
                <w:sz w:val="18"/>
              </w:rPr>
              <w:t xml:space="preserve">sulfasalazine ER </w:t>
            </w:r>
          </w:p>
          <w:p w14:paraId="7A46205C" w14:textId="77777777" w:rsidR="007F35E9" w:rsidRDefault="00000000">
            <w:pPr>
              <w:spacing w:after="26"/>
              <w:ind w:left="25"/>
            </w:pPr>
            <w:r>
              <w:rPr>
                <w:sz w:val="16"/>
              </w:rPr>
              <w:t xml:space="preserve"> </w:t>
            </w:r>
          </w:p>
          <w:p w14:paraId="6F545E76" w14:textId="77777777" w:rsidR="007F35E9" w:rsidRDefault="00000000">
            <w:pPr>
              <w:spacing w:after="32"/>
              <w:ind w:left="25"/>
            </w:pPr>
            <w:r>
              <w:rPr>
                <w:b/>
                <w:i/>
                <w:sz w:val="18"/>
              </w:rPr>
              <w:t xml:space="preserve">Rectal Formulations </w:t>
            </w:r>
          </w:p>
          <w:p w14:paraId="12B8BB26" w14:textId="77777777" w:rsidR="007F35E9" w:rsidRDefault="00000000">
            <w:pPr>
              <w:numPr>
                <w:ilvl w:val="0"/>
                <w:numId w:val="108"/>
              </w:numPr>
              <w:spacing w:after="0"/>
              <w:ind w:hanging="360"/>
            </w:pPr>
            <w:r>
              <w:rPr>
                <w:sz w:val="18"/>
              </w:rPr>
              <w:t xml:space="preserve">mesalamine enema </w:t>
            </w:r>
          </w:p>
          <w:p w14:paraId="53F05208" w14:textId="77777777" w:rsidR="007F35E9" w:rsidRDefault="00000000">
            <w:pPr>
              <w:numPr>
                <w:ilvl w:val="0"/>
                <w:numId w:val="108"/>
              </w:numPr>
              <w:spacing w:after="0"/>
              <w:ind w:hanging="360"/>
            </w:pPr>
            <w:r>
              <w:rPr>
                <w:sz w:val="18"/>
              </w:rPr>
              <w:t xml:space="preserve">mesalamine suppositories </w:t>
            </w:r>
          </w:p>
          <w:p w14:paraId="4587E3B5" w14:textId="77777777" w:rsidR="007F35E9" w:rsidRDefault="00000000">
            <w:pPr>
              <w:numPr>
                <w:ilvl w:val="0"/>
                <w:numId w:val="108"/>
              </w:numPr>
              <w:spacing w:after="0"/>
              <w:ind w:hanging="360"/>
            </w:pPr>
            <w:proofErr w:type="spellStart"/>
            <w:r>
              <w:rPr>
                <w:sz w:val="18"/>
              </w:rPr>
              <w:t>sfRowasa</w:t>
            </w:r>
            <w:proofErr w:type="spellEnd"/>
            <w:r>
              <w:rPr>
                <w:sz w:val="18"/>
              </w:rPr>
              <w:t xml:space="preserve"> </w:t>
            </w:r>
          </w:p>
        </w:tc>
        <w:tc>
          <w:tcPr>
            <w:tcW w:w="5128" w:type="dxa"/>
            <w:tcBorders>
              <w:top w:val="single" w:sz="17" w:space="0" w:color="000000"/>
              <w:left w:val="single" w:sz="6" w:space="0" w:color="000000"/>
              <w:bottom w:val="single" w:sz="6" w:space="0" w:color="000000"/>
              <w:right w:val="single" w:sz="6" w:space="0" w:color="000000"/>
            </w:tcBorders>
            <w:shd w:val="clear" w:color="auto" w:fill="F2F2F2"/>
          </w:tcPr>
          <w:p w14:paraId="093778B0" w14:textId="77777777" w:rsidR="007F35E9" w:rsidRDefault="00000000">
            <w:pPr>
              <w:spacing w:after="32"/>
              <w:ind w:left="21"/>
            </w:pPr>
            <w:r>
              <w:rPr>
                <w:b/>
                <w:i/>
                <w:sz w:val="18"/>
              </w:rPr>
              <w:t xml:space="preserve">Oral Formulations </w:t>
            </w:r>
          </w:p>
          <w:p w14:paraId="301DBAED" w14:textId="77777777" w:rsidR="007F35E9" w:rsidRDefault="00000000">
            <w:pPr>
              <w:numPr>
                <w:ilvl w:val="0"/>
                <w:numId w:val="109"/>
              </w:numPr>
              <w:spacing w:after="0"/>
              <w:ind w:hanging="360"/>
            </w:pPr>
            <w:r>
              <w:rPr>
                <w:sz w:val="18"/>
              </w:rPr>
              <w:t xml:space="preserve">budesonide ER tabs </w:t>
            </w:r>
          </w:p>
          <w:p w14:paraId="7F98D868" w14:textId="77777777" w:rsidR="007F35E9" w:rsidRDefault="00000000">
            <w:pPr>
              <w:numPr>
                <w:ilvl w:val="0"/>
                <w:numId w:val="109"/>
              </w:numPr>
              <w:spacing w:after="0"/>
              <w:ind w:hanging="360"/>
            </w:pPr>
            <w:r>
              <w:rPr>
                <w:sz w:val="18"/>
              </w:rPr>
              <w:t>mesalamine DR (</w:t>
            </w:r>
            <w:proofErr w:type="spellStart"/>
            <w:r>
              <w:rPr>
                <w:sz w:val="18"/>
              </w:rPr>
              <w:t>Asacol</w:t>
            </w:r>
            <w:proofErr w:type="spellEnd"/>
            <w:r>
              <w:rPr>
                <w:sz w:val="18"/>
              </w:rPr>
              <w:t xml:space="preserve"> HD) tabs </w:t>
            </w:r>
          </w:p>
          <w:p w14:paraId="25B30478" w14:textId="77777777" w:rsidR="007F35E9" w:rsidRDefault="00000000">
            <w:pPr>
              <w:numPr>
                <w:ilvl w:val="0"/>
                <w:numId w:val="109"/>
              </w:numPr>
              <w:spacing w:after="0"/>
              <w:ind w:hanging="360"/>
            </w:pPr>
            <w:proofErr w:type="spellStart"/>
            <w:r>
              <w:rPr>
                <w:sz w:val="18"/>
              </w:rPr>
              <w:t>Ortikos</w:t>
            </w:r>
            <w:proofErr w:type="spellEnd"/>
            <w:r>
              <w:rPr>
                <w:sz w:val="18"/>
              </w:rPr>
              <w:t xml:space="preserve"> ER caps </w:t>
            </w:r>
          </w:p>
          <w:p w14:paraId="5FBF3EA4" w14:textId="77777777" w:rsidR="007F35E9" w:rsidRDefault="00000000">
            <w:pPr>
              <w:spacing w:after="12"/>
              <w:ind w:left="21"/>
            </w:pPr>
            <w:r>
              <w:rPr>
                <w:sz w:val="18"/>
              </w:rPr>
              <w:t xml:space="preserve"> </w:t>
            </w:r>
          </w:p>
          <w:p w14:paraId="46D30B9E" w14:textId="77777777" w:rsidR="007F35E9" w:rsidRDefault="00000000">
            <w:pPr>
              <w:spacing w:after="20" w:line="272" w:lineRule="auto"/>
              <w:ind w:left="21"/>
            </w:pPr>
            <w:r>
              <w:rPr>
                <w:sz w:val="18"/>
              </w:rPr>
              <w:t xml:space="preserve">Generic Medically Necessary PA criteria must be met for the following: </w:t>
            </w:r>
          </w:p>
          <w:p w14:paraId="297197C6" w14:textId="77777777" w:rsidR="007F35E9" w:rsidRDefault="00000000">
            <w:pPr>
              <w:numPr>
                <w:ilvl w:val="0"/>
                <w:numId w:val="109"/>
              </w:numPr>
              <w:spacing w:after="0"/>
              <w:ind w:hanging="360"/>
            </w:pPr>
            <w:r>
              <w:rPr>
                <w:sz w:val="18"/>
              </w:rPr>
              <w:t>mesalamine ER (</w:t>
            </w:r>
            <w:proofErr w:type="spellStart"/>
            <w:r>
              <w:rPr>
                <w:sz w:val="18"/>
              </w:rPr>
              <w:t>Apriso</w:t>
            </w:r>
            <w:proofErr w:type="spellEnd"/>
            <w:r>
              <w:rPr>
                <w:sz w:val="18"/>
              </w:rPr>
              <w:t xml:space="preserve">) cap </w:t>
            </w:r>
          </w:p>
          <w:p w14:paraId="05D84593" w14:textId="77777777" w:rsidR="007F35E9" w:rsidRDefault="00000000">
            <w:pPr>
              <w:numPr>
                <w:ilvl w:val="0"/>
                <w:numId w:val="109"/>
              </w:numPr>
              <w:spacing w:after="0"/>
              <w:ind w:hanging="360"/>
            </w:pPr>
            <w:r>
              <w:rPr>
                <w:sz w:val="18"/>
              </w:rPr>
              <w:t>mesalamine ER (</w:t>
            </w:r>
            <w:proofErr w:type="spellStart"/>
            <w:r>
              <w:rPr>
                <w:sz w:val="18"/>
              </w:rPr>
              <w:t>Pentasa</w:t>
            </w:r>
            <w:proofErr w:type="spellEnd"/>
            <w:r>
              <w:rPr>
                <w:sz w:val="18"/>
              </w:rPr>
              <w:t xml:space="preserve">) cap </w:t>
            </w:r>
          </w:p>
          <w:p w14:paraId="54F1C62F" w14:textId="77777777" w:rsidR="007F35E9" w:rsidRDefault="00000000">
            <w:pPr>
              <w:spacing w:after="26"/>
              <w:ind w:left="21"/>
            </w:pPr>
            <w:r>
              <w:rPr>
                <w:sz w:val="16"/>
              </w:rPr>
              <w:t xml:space="preserve"> </w:t>
            </w:r>
          </w:p>
          <w:p w14:paraId="5A4CD23D" w14:textId="77777777" w:rsidR="007F35E9" w:rsidRDefault="00000000">
            <w:pPr>
              <w:spacing w:after="25"/>
              <w:ind w:left="21"/>
            </w:pPr>
            <w:r>
              <w:rPr>
                <w:b/>
                <w:i/>
                <w:sz w:val="18"/>
              </w:rPr>
              <w:t xml:space="preserve">Rectal Formulations </w:t>
            </w:r>
          </w:p>
          <w:p w14:paraId="502A4DD8" w14:textId="77777777" w:rsidR="007F35E9" w:rsidRDefault="00000000">
            <w:pPr>
              <w:numPr>
                <w:ilvl w:val="0"/>
                <w:numId w:val="109"/>
              </w:numPr>
              <w:spacing w:after="0"/>
              <w:ind w:hanging="360"/>
            </w:pPr>
            <w:proofErr w:type="spellStart"/>
            <w:r>
              <w:rPr>
                <w:sz w:val="18"/>
              </w:rPr>
              <w:t>Uceris</w:t>
            </w:r>
            <w:proofErr w:type="spellEnd"/>
            <w:r>
              <w:rPr>
                <w:sz w:val="18"/>
              </w:rPr>
              <w:t xml:space="preserve"> rectal foam </w:t>
            </w:r>
          </w:p>
          <w:p w14:paraId="01F92F97" w14:textId="77777777" w:rsidR="007F35E9" w:rsidRDefault="00000000">
            <w:pPr>
              <w:spacing w:after="12"/>
              <w:ind w:left="21"/>
            </w:pPr>
            <w:r>
              <w:rPr>
                <w:sz w:val="18"/>
              </w:rPr>
              <w:t xml:space="preserve"> </w:t>
            </w:r>
          </w:p>
          <w:p w14:paraId="4FA35858" w14:textId="77777777" w:rsidR="007F35E9" w:rsidRDefault="00000000">
            <w:pPr>
              <w:spacing w:after="13" w:line="272" w:lineRule="auto"/>
              <w:ind w:left="21"/>
            </w:pPr>
            <w:r>
              <w:rPr>
                <w:sz w:val="18"/>
              </w:rPr>
              <w:t xml:space="preserve">Generic Medically Necessary PA criteria must be met for the following: </w:t>
            </w:r>
          </w:p>
          <w:p w14:paraId="4881136B" w14:textId="77777777" w:rsidR="007F35E9" w:rsidRDefault="00000000">
            <w:pPr>
              <w:numPr>
                <w:ilvl w:val="0"/>
                <w:numId w:val="109"/>
              </w:numPr>
              <w:spacing w:after="0"/>
              <w:ind w:hanging="360"/>
            </w:pPr>
            <w:r>
              <w:rPr>
                <w:sz w:val="18"/>
              </w:rPr>
              <w:t xml:space="preserve">budesonide rectal foam </w:t>
            </w:r>
          </w:p>
        </w:tc>
        <w:tc>
          <w:tcPr>
            <w:tcW w:w="1795" w:type="dxa"/>
            <w:tcBorders>
              <w:top w:val="single" w:sz="17" w:space="0" w:color="000000"/>
              <w:left w:val="single" w:sz="6" w:space="0" w:color="000000"/>
              <w:bottom w:val="single" w:sz="6" w:space="0" w:color="000000"/>
              <w:right w:val="single" w:sz="6" w:space="0" w:color="000000"/>
            </w:tcBorders>
            <w:shd w:val="clear" w:color="auto" w:fill="F2F2F2"/>
          </w:tcPr>
          <w:p w14:paraId="1AD2CC7C" w14:textId="77777777" w:rsidR="007F35E9" w:rsidRDefault="00000000">
            <w:pPr>
              <w:spacing w:after="0"/>
              <w:ind w:left="25"/>
            </w:pPr>
            <w:r>
              <w:t xml:space="preserve"> </w:t>
            </w:r>
          </w:p>
        </w:tc>
      </w:tr>
    </w:tbl>
    <w:p w14:paraId="013798BB" w14:textId="77777777" w:rsidR="007F35E9" w:rsidRDefault="00000000">
      <w:pPr>
        <w:spacing w:after="220"/>
        <w:jc w:val="both"/>
      </w:pPr>
      <w:r>
        <w:t xml:space="preserve"> </w:t>
      </w:r>
    </w:p>
    <w:p w14:paraId="4CEAF3A8" w14:textId="77777777" w:rsidR="007F35E9" w:rsidRDefault="00000000">
      <w:pPr>
        <w:spacing w:after="220"/>
        <w:jc w:val="both"/>
      </w:pPr>
      <w:r>
        <w:t xml:space="preserve"> </w:t>
      </w:r>
    </w:p>
    <w:p w14:paraId="6C9256EF" w14:textId="77777777" w:rsidR="007F35E9" w:rsidRDefault="00000000">
      <w:pPr>
        <w:spacing w:after="220"/>
        <w:jc w:val="both"/>
      </w:pPr>
      <w:r>
        <w:t xml:space="preserve"> </w:t>
      </w:r>
    </w:p>
    <w:p w14:paraId="451E1180" w14:textId="77777777" w:rsidR="007F35E9" w:rsidRDefault="00000000">
      <w:pPr>
        <w:spacing w:after="220"/>
        <w:jc w:val="both"/>
      </w:pPr>
      <w:r>
        <w:t xml:space="preserve"> </w:t>
      </w:r>
    </w:p>
    <w:p w14:paraId="2D922CF3" w14:textId="77777777" w:rsidR="007F35E9" w:rsidRDefault="00000000">
      <w:pPr>
        <w:spacing w:after="220"/>
        <w:jc w:val="both"/>
      </w:pPr>
      <w:r>
        <w:t xml:space="preserve"> </w:t>
      </w:r>
    </w:p>
    <w:p w14:paraId="5BD32AC3" w14:textId="77777777" w:rsidR="007F35E9" w:rsidRDefault="00000000">
      <w:pPr>
        <w:spacing w:after="220"/>
        <w:jc w:val="both"/>
      </w:pPr>
      <w:r>
        <w:t xml:space="preserve"> </w:t>
      </w:r>
    </w:p>
    <w:p w14:paraId="4F1C556D" w14:textId="77777777" w:rsidR="007F35E9" w:rsidRDefault="00000000">
      <w:pPr>
        <w:spacing w:after="220"/>
        <w:jc w:val="both"/>
      </w:pPr>
      <w:r>
        <w:t xml:space="preserve"> </w:t>
      </w:r>
    </w:p>
    <w:p w14:paraId="0D062798" w14:textId="77777777" w:rsidR="007F35E9" w:rsidRDefault="00000000">
      <w:pPr>
        <w:spacing w:after="220"/>
        <w:jc w:val="both"/>
      </w:pPr>
      <w:r>
        <w:t xml:space="preserve"> </w:t>
      </w:r>
    </w:p>
    <w:p w14:paraId="4029A266" w14:textId="77777777" w:rsidR="007F35E9" w:rsidRDefault="00000000">
      <w:pPr>
        <w:spacing w:after="0"/>
        <w:jc w:val="both"/>
      </w:pPr>
      <w:r>
        <w:t xml:space="preserve"> </w:t>
      </w:r>
    </w:p>
    <w:tbl>
      <w:tblPr>
        <w:tblStyle w:val="TableGrid"/>
        <w:tblW w:w="13522" w:type="dxa"/>
        <w:tblInd w:w="8" w:type="dxa"/>
        <w:tblCellMar>
          <w:top w:w="56" w:type="dxa"/>
          <w:left w:w="0" w:type="dxa"/>
          <w:bottom w:w="0" w:type="dxa"/>
          <w:right w:w="0" w:type="dxa"/>
        </w:tblCellMar>
        <w:tblLook w:val="04A0" w:firstRow="1" w:lastRow="0" w:firstColumn="1" w:lastColumn="0" w:noHBand="0" w:noVBand="1"/>
      </w:tblPr>
      <w:tblGrid>
        <w:gridCol w:w="2779"/>
        <w:gridCol w:w="453"/>
        <w:gridCol w:w="2739"/>
        <w:gridCol w:w="684"/>
        <w:gridCol w:w="5308"/>
        <w:gridCol w:w="1559"/>
      </w:tblGrid>
      <w:tr w:rsidR="007F35E9" w14:paraId="6840FA77" w14:textId="77777777">
        <w:trPr>
          <w:trHeight w:val="609"/>
        </w:trPr>
        <w:tc>
          <w:tcPr>
            <w:tcW w:w="2779" w:type="dxa"/>
            <w:tcBorders>
              <w:top w:val="single" w:sz="11" w:space="0" w:color="000000"/>
              <w:left w:val="single" w:sz="3" w:space="0" w:color="000000"/>
              <w:bottom w:val="single" w:sz="17" w:space="0" w:color="000000"/>
              <w:right w:val="single" w:sz="3" w:space="0" w:color="000000"/>
            </w:tcBorders>
          </w:tcPr>
          <w:p w14:paraId="1847F507" w14:textId="77777777" w:rsidR="007F35E9" w:rsidRDefault="00000000">
            <w:pPr>
              <w:spacing w:after="0"/>
              <w:ind w:right="17"/>
              <w:jc w:val="center"/>
            </w:pPr>
            <w:r>
              <w:rPr>
                <w:b/>
              </w:rPr>
              <w:t xml:space="preserve">DRUG CLASS </w:t>
            </w:r>
          </w:p>
        </w:tc>
        <w:tc>
          <w:tcPr>
            <w:tcW w:w="453" w:type="dxa"/>
            <w:tcBorders>
              <w:top w:val="single" w:sz="11" w:space="0" w:color="000000"/>
              <w:left w:val="single" w:sz="3" w:space="0" w:color="000000"/>
              <w:bottom w:val="single" w:sz="17" w:space="0" w:color="000000"/>
              <w:right w:val="nil"/>
            </w:tcBorders>
          </w:tcPr>
          <w:p w14:paraId="1B8FDC72" w14:textId="77777777" w:rsidR="007F35E9" w:rsidRDefault="007F35E9"/>
        </w:tc>
        <w:tc>
          <w:tcPr>
            <w:tcW w:w="2739" w:type="dxa"/>
            <w:tcBorders>
              <w:top w:val="single" w:sz="11" w:space="0" w:color="000000"/>
              <w:left w:val="nil"/>
              <w:bottom w:val="single" w:sz="17" w:space="0" w:color="000000"/>
              <w:right w:val="nil"/>
            </w:tcBorders>
          </w:tcPr>
          <w:p w14:paraId="7908BF27" w14:textId="77777777" w:rsidR="007F35E9" w:rsidRDefault="00000000">
            <w:pPr>
              <w:spacing w:after="0"/>
              <w:ind w:left="223"/>
              <w:jc w:val="center"/>
            </w:pPr>
            <w:r>
              <w:rPr>
                <w:b/>
              </w:rPr>
              <w:t xml:space="preserve">PREFERRED </w:t>
            </w:r>
          </w:p>
        </w:tc>
        <w:tc>
          <w:tcPr>
            <w:tcW w:w="684" w:type="dxa"/>
            <w:tcBorders>
              <w:top w:val="single" w:sz="11" w:space="0" w:color="000000"/>
              <w:left w:val="nil"/>
              <w:bottom w:val="single" w:sz="17" w:space="0" w:color="000000"/>
              <w:right w:val="single" w:sz="3" w:space="0" w:color="000000"/>
            </w:tcBorders>
          </w:tcPr>
          <w:p w14:paraId="5F9A2EC8" w14:textId="77777777" w:rsidR="007F35E9" w:rsidRDefault="007F35E9"/>
        </w:tc>
        <w:tc>
          <w:tcPr>
            <w:tcW w:w="5308" w:type="dxa"/>
            <w:tcBorders>
              <w:top w:val="single" w:sz="11" w:space="0" w:color="000000"/>
              <w:left w:val="single" w:sz="3" w:space="0" w:color="000000"/>
              <w:bottom w:val="single" w:sz="17" w:space="0" w:color="000000"/>
              <w:right w:val="single" w:sz="3" w:space="0" w:color="000000"/>
            </w:tcBorders>
          </w:tcPr>
          <w:p w14:paraId="390192FC" w14:textId="77777777" w:rsidR="007F35E9" w:rsidRDefault="00000000">
            <w:pPr>
              <w:spacing w:after="0"/>
              <w:ind w:right="16"/>
              <w:jc w:val="center"/>
            </w:pPr>
            <w:r>
              <w:rPr>
                <w:b/>
              </w:rPr>
              <w:t xml:space="preserve">NON-PREFERRED </w:t>
            </w:r>
          </w:p>
        </w:tc>
        <w:tc>
          <w:tcPr>
            <w:tcW w:w="1559" w:type="dxa"/>
            <w:tcBorders>
              <w:top w:val="single" w:sz="11" w:space="0" w:color="000000"/>
              <w:left w:val="single" w:sz="3" w:space="0" w:color="000000"/>
              <w:bottom w:val="single" w:sz="17" w:space="0" w:color="000000"/>
              <w:right w:val="single" w:sz="3" w:space="0" w:color="000000"/>
            </w:tcBorders>
          </w:tcPr>
          <w:p w14:paraId="0C70AFB5" w14:textId="77777777" w:rsidR="007F35E9" w:rsidRDefault="00000000">
            <w:pPr>
              <w:spacing w:after="0"/>
              <w:ind w:right="219"/>
              <w:jc w:val="right"/>
            </w:pPr>
            <w:r>
              <w:rPr>
                <w:b/>
              </w:rPr>
              <w:t xml:space="preserve">PA CRITERIA     </w:t>
            </w:r>
          </w:p>
          <w:p w14:paraId="5A116448" w14:textId="77777777" w:rsidR="007F35E9" w:rsidRDefault="00000000">
            <w:pPr>
              <w:spacing w:after="0"/>
              <w:ind w:left="4"/>
              <w:jc w:val="center"/>
            </w:pPr>
            <w:r>
              <w:rPr>
                <w:b/>
              </w:rPr>
              <w:t xml:space="preserve">   </w:t>
            </w:r>
            <w:r>
              <w:rPr>
                <w:b/>
                <w:sz w:val="18"/>
              </w:rPr>
              <w:t>(if applicable)</w:t>
            </w:r>
            <w:r>
              <w:rPr>
                <w:b/>
              </w:rPr>
              <w:t xml:space="preserve"> </w:t>
            </w:r>
          </w:p>
        </w:tc>
      </w:tr>
      <w:tr w:rsidR="007F35E9" w14:paraId="0CD23540" w14:textId="77777777">
        <w:trPr>
          <w:trHeight w:val="304"/>
        </w:trPr>
        <w:tc>
          <w:tcPr>
            <w:tcW w:w="2779" w:type="dxa"/>
            <w:tcBorders>
              <w:top w:val="single" w:sz="17" w:space="0" w:color="000000"/>
              <w:left w:val="single" w:sz="3" w:space="0" w:color="000000"/>
              <w:bottom w:val="single" w:sz="17" w:space="0" w:color="000000"/>
              <w:right w:val="nil"/>
            </w:tcBorders>
            <w:shd w:val="clear" w:color="auto" w:fill="FF612B"/>
          </w:tcPr>
          <w:p w14:paraId="1FD59F0B" w14:textId="77777777" w:rsidR="007F35E9" w:rsidRDefault="007F35E9"/>
        </w:tc>
        <w:tc>
          <w:tcPr>
            <w:tcW w:w="453" w:type="dxa"/>
            <w:tcBorders>
              <w:top w:val="single" w:sz="17" w:space="0" w:color="000000"/>
              <w:left w:val="nil"/>
              <w:bottom w:val="single" w:sz="17" w:space="0" w:color="000000"/>
              <w:right w:val="nil"/>
            </w:tcBorders>
            <w:shd w:val="clear" w:color="auto" w:fill="FF612B"/>
          </w:tcPr>
          <w:p w14:paraId="61432D7B" w14:textId="77777777" w:rsidR="007F35E9" w:rsidRDefault="007F35E9"/>
        </w:tc>
        <w:tc>
          <w:tcPr>
            <w:tcW w:w="2739" w:type="dxa"/>
            <w:tcBorders>
              <w:top w:val="single" w:sz="17" w:space="0" w:color="000000"/>
              <w:left w:val="nil"/>
              <w:bottom w:val="single" w:sz="17" w:space="0" w:color="000000"/>
              <w:right w:val="nil"/>
            </w:tcBorders>
            <w:shd w:val="clear" w:color="auto" w:fill="FF612B"/>
          </w:tcPr>
          <w:p w14:paraId="6934A245" w14:textId="77777777" w:rsidR="007F35E9" w:rsidRDefault="007F35E9"/>
        </w:tc>
        <w:tc>
          <w:tcPr>
            <w:tcW w:w="5992" w:type="dxa"/>
            <w:gridSpan w:val="2"/>
            <w:tcBorders>
              <w:top w:val="single" w:sz="17" w:space="0" w:color="000000"/>
              <w:left w:val="nil"/>
              <w:bottom w:val="single" w:sz="17" w:space="0" w:color="000000"/>
              <w:right w:val="nil"/>
            </w:tcBorders>
            <w:shd w:val="clear" w:color="auto" w:fill="FF612B"/>
          </w:tcPr>
          <w:p w14:paraId="2342220F" w14:textId="77777777" w:rsidR="007F35E9" w:rsidRDefault="00000000">
            <w:pPr>
              <w:spacing w:after="0"/>
            </w:pPr>
            <w:r>
              <w:rPr>
                <w:rFonts w:ascii="Cambria" w:eastAsia="Cambria" w:hAnsi="Cambria" w:cs="Cambria"/>
                <w:b/>
                <w:color w:val="FFFFFF"/>
                <w:sz w:val="20"/>
              </w:rPr>
              <w:t>GENITOURINARY</w:t>
            </w:r>
            <w:r>
              <w:rPr>
                <w:rFonts w:ascii="Cambria" w:eastAsia="Cambria" w:hAnsi="Cambria" w:cs="Cambria"/>
                <w:color w:val="FFFFFF"/>
                <w:sz w:val="20"/>
              </w:rPr>
              <w:t xml:space="preserve"> </w:t>
            </w:r>
          </w:p>
        </w:tc>
        <w:tc>
          <w:tcPr>
            <w:tcW w:w="1559" w:type="dxa"/>
            <w:tcBorders>
              <w:top w:val="single" w:sz="17" w:space="0" w:color="000000"/>
              <w:left w:val="nil"/>
              <w:bottom w:val="single" w:sz="17" w:space="0" w:color="000000"/>
              <w:right w:val="single" w:sz="3" w:space="0" w:color="000000"/>
            </w:tcBorders>
            <w:shd w:val="clear" w:color="auto" w:fill="FF612B"/>
          </w:tcPr>
          <w:p w14:paraId="3B216FFE" w14:textId="77777777" w:rsidR="007F35E9" w:rsidRDefault="007F35E9"/>
        </w:tc>
      </w:tr>
      <w:tr w:rsidR="007F35E9" w14:paraId="7FDE52E9" w14:textId="77777777">
        <w:trPr>
          <w:trHeight w:val="5130"/>
        </w:trPr>
        <w:tc>
          <w:tcPr>
            <w:tcW w:w="2779" w:type="dxa"/>
            <w:tcBorders>
              <w:top w:val="single" w:sz="17" w:space="0" w:color="000000"/>
              <w:left w:val="single" w:sz="6" w:space="0" w:color="000000"/>
              <w:bottom w:val="single" w:sz="6" w:space="0" w:color="000000"/>
              <w:right w:val="single" w:sz="6" w:space="0" w:color="000000"/>
            </w:tcBorders>
          </w:tcPr>
          <w:p w14:paraId="775180C8" w14:textId="77777777" w:rsidR="007F35E9" w:rsidRDefault="00000000">
            <w:pPr>
              <w:spacing w:after="0"/>
              <w:ind w:left="105"/>
            </w:pPr>
            <w:r>
              <w:rPr>
                <w:b/>
                <w:sz w:val="18"/>
              </w:rPr>
              <w:lastRenderedPageBreak/>
              <w:t xml:space="preserve">BPH Agents </w:t>
            </w:r>
          </w:p>
        </w:tc>
        <w:tc>
          <w:tcPr>
            <w:tcW w:w="453" w:type="dxa"/>
            <w:tcBorders>
              <w:top w:val="single" w:sz="17" w:space="0" w:color="000000"/>
              <w:left w:val="single" w:sz="6" w:space="0" w:color="000000"/>
              <w:bottom w:val="single" w:sz="6" w:space="0" w:color="000000"/>
              <w:right w:val="nil"/>
            </w:tcBorders>
          </w:tcPr>
          <w:p w14:paraId="0CC68321"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p w14:paraId="36A12FE1" w14:textId="77777777" w:rsidR="007F35E9" w:rsidRDefault="00000000">
            <w:pPr>
              <w:spacing w:after="7" w:line="227" w:lineRule="auto"/>
              <w:ind w:left="93"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60B688A1" w14:textId="77777777" w:rsidR="007F35E9" w:rsidRDefault="00000000">
            <w:pPr>
              <w:spacing w:after="0"/>
              <w:ind w:left="93"/>
            </w:pPr>
            <w:r>
              <w:rPr>
                <w:rFonts w:ascii="Segoe UI Symbol" w:eastAsia="Segoe UI Symbol" w:hAnsi="Segoe UI Symbol" w:cs="Segoe UI Symbol"/>
                <w:sz w:val="18"/>
              </w:rPr>
              <w:t>•</w:t>
            </w:r>
            <w:r>
              <w:rPr>
                <w:rFonts w:ascii="Arial" w:eastAsia="Arial" w:hAnsi="Arial" w:cs="Arial"/>
                <w:sz w:val="18"/>
              </w:rPr>
              <w:t xml:space="preserve"> </w:t>
            </w:r>
          </w:p>
        </w:tc>
        <w:tc>
          <w:tcPr>
            <w:tcW w:w="2739" w:type="dxa"/>
            <w:tcBorders>
              <w:top w:val="single" w:sz="17" w:space="0" w:color="000000"/>
              <w:left w:val="nil"/>
              <w:bottom w:val="single" w:sz="6" w:space="0" w:color="000000"/>
              <w:right w:val="nil"/>
            </w:tcBorders>
          </w:tcPr>
          <w:p w14:paraId="55A463AD" w14:textId="77777777" w:rsidR="007F35E9" w:rsidRDefault="00000000">
            <w:pPr>
              <w:spacing w:after="0"/>
              <w:ind w:right="1111"/>
            </w:pPr>
            <w:r>
              <w:rPr>
                <w:sz w:val="18"/>
              </w:rPr>
              <w:t>alfuzosin ER</w:t>
            </w:r>
            <w:r>
              <w:rPr>
                <w:b/>
                <w:sz w:val="18"/>
              </w:rPr>
              <w:t xml:space="preserve"> </w:t>
            </w:r>
            <w:r>
              <w:rPr>
                <w:sz w:val="18"/>
              </w:rPr>
              <w:t>dutasteride</w:t>
            </w:r>
            <w:r>
              <w:rPr>
                <w:b/>
                <w:sz w:val="18"/>
              </w:rPr>
              <w:t xml:space="preserve"> </w:t>
            </w:r>
            <w:r>
              <w:rPr>
                <w:sz w:val="18"/>
              </w:rPr>
              <w:t>finasteride</w:t>
            </w:r>
            <w:r>
              <w:rPr>
                <w:b/>
                <w:sz w:val="18"/>
              </w:rPr>
              <w:t xml:space="preserve"> </w:t>
            </w:r>
            <w:r>
              <w:rPr>
                <w:sz w:val="18"/>
              </w:rPr>
              <w:t xml:space="preserve">tamsulosin    </w:t>
            </w:r>
            <w:r>
              <w:rPr>
                <w:b/>
                <w:sz w:val="18"/>
              </w:rPr>
              <w:t xml:space="preserve"> </w:t>
            </w:r>
          </w:p>
        </w:tc>
        <w:tc>
          <w:tcPr>
            <w:tcW w:w="684" w:type="dxa"/>
            <w:tcBorders>
              <w:top w:val="single" w:sz="17" w:space="0" w:color="000000"/>
              <w:left w:val="nil"/>
              <w:bottom w:val="single" w:sz="6" w:space="0" w:color="000000"/>
              <w:right w:val="single" w:sz="6" w:space="0" w:color="000000"/>
            </w:tcBorders>
          </w:tcPr>
          <w:p w14:paraId="1E90BFDD" w14:textId="77777777" w:rsidR="007F35E9" w:rsidRDefault="007F35E9"/>
        </w:tc>
        <w:tc>
          <w:tcPr>
            <w:tcW w:w="5308" w:type="dxa"/>
            <w:tcBorders>
              <w:top w:val="single" w:sz="17" w:space="0" w:color="000000"/>
              <w:left w:val="single" w:sz="6" w:space="0" w:color="000000"/>
              <w:bottom w:val="single" w:sz="6" w:space="0" w:color="000000"/>
              <w:right w:val="single" w:sz="6" w:space="0" w:color="000000"/>
            </w:tcBorders>
          </w:tcPr>
          <w:p w14:paraId="321D36DC" w14:textId="77777777" w:rsidR="007F35E9" w:rsidRDefault="00000000">
            <w:pPr>
              <w:numPr>
                <w:ilvl w:val="0"/>
                <w:numId w:val="110"/>
              </w:numPr>
              <w:spacing w:after="0" w:line="249" w:lineRule="auto"/>
              <w:ind w:right="274" w:hanging="360"/>
            </w:pPr>
            <w:r>
              <w:rPr>
                <w:sz w:val="18"/>
              </w:rPr>
              <w:t xml:space="preserve">dutasteride/tamsulosin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provide documentation that separate components are not suitable for use </w:t>
            </w:r>
          </w:p>
          <w:p w14:paraId="25CE6AE4" w14:textId="77777777" w:rsidR="007F35E9" w:rsidRDefault="00000000">
            <w:pPr>
              <w:numPr>
                <w:ilvl w:val="0"/>
                <w:numId w:val="110"/>
              </w:numPr>
              <w:spacing w:after="18" w:line="237" w:lineRule="auto"/>
              <w:ind w:right="274" w:hanging="360"/>
            </w:pPr>
            <w:proofErr w:type="spellStart"/>
            <w:r>
              <w:rPr>
                <w:sz w:val="18"/>
              </w:rPr>
              <w:t>Entadfi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prescriber must provide documentation of trial and failure of nonselective alpha-blocker, a selective </w:t>
            </w:r>
            <w:proofErr w:type="spellStart"/>
            <w:r>
              <w:rPr>
                <w:sz w:val="18"/>
              </w:rPr>
              <w:t>alphablocker</w:t>
            </w:r>
            <w:proofErr w:type="spellEnd"/>
            <w:r>
              <w:rPr>
                <w:sz w:val="18"/>
              </w:rPr>
              <w:t xml:space="preserve">, a 5-alpha reductase inhibitor (must include finasteride), and a combination product for the treatment of BPH or a medically justifiable reason that the agents are not suitable for use; therapy duration must not exceed 26 weeks </w:t>
            </w:r>
          </w:p>
          <w:p w14:paraId="7AE785EA" w14:textId="77777777" w:rsidR="007F35E9" w:rsidRDefault="00000000">
            <w:pPr>
              <w:numPr>
                <w:ilvl w:val="0"/>
                <w:numId w:val="110"/>
              </w:numPr>
              <w:spacing w:after="0" w:line="244" w:lineRule="auto"/>
              <w:ind w:right="274" w:hanging="360"/>
            </w:pPr>
            <w:r>
              <w:rPr>
                <w:sz w:val="18"/>
              </w:rPr>
              <w:t xml:space="preserve">silodosin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requires trial of alfuzosin ER and tamsulosin OR medical justification for use of silodosin over alfuzosin ER and tamsulosin </w:t>
            </w:r>
          </w:p>
          <w:p w14:paraId="1F096117" w14:textId="77777777" w:rsidR="007F35E9" w:rsidRDefault="00000000">
            <w:pPr>
              <w:numPr>
                <w:ilvl w:val="0"/>
                <w:numId w:val="110"/>
              </w:numPr>
              <w:spacing w:after="0"/>
              <w:ind w:right="274" w:hanging="360"/>
            </w:pPr>
            <w:r>
              <w:rPr>
                <w:sz w:val="18"/>
              </w:rPr>
              <w:t>tadalafil 2.5mg and 5</w:t>
            </w:r>
            <w:proofErr w:type="gramStart"/>
            <w:r>
              <w:rPr>
                <w:sz w:val="18"/>
              </w:rPr>
              <w:t xml:space="preserve">mg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ST – prescriber must provide documentation of trial and failure of nonselective alpha-blocker, a selective </w:t>
            </w:r>
            <w:proofErr w:type="spellStart"/>
            <w:r>
              <w:rPr>
                <w:sz w:val="18"/>
              </w:rPr>
              <w:t>alphablocker</w:t>
            </w:r>
            <w:proofErr w:type="spellEnd"/>
            <w:r>
              <w:rPr>
                <w:sz w:val="18"/>
              </w:rPr>
              <w:t xml:space="preserve">, a 5-alpha reductase inhibitor, and a combination product for the treatment of BPH or a medically justifiable reason that the agents are not suitable for use; therapy duration must not exceed 26 weeks if using concurrently with finasteride </w:t>
            </w:r>
          </w:p>
        </w:tc>
        <w:tc>
          <w:tcPr>
            <w:tcW w:w="1559" w:type="dxa"/>
            <w:tcBorders>
              <w:top w:val="single" w:sz="17" w:space="0" w:color="000000"/>
              <w:left w:val="single" w:sz="6" w:space="0" w:color="000000"/>
              <w:bottom w:val="single" w:sz="6" w:space="0" w:color="000000"/>
              <w:right w:val="single" w:sz="6" w:space="0" w:color="000000"/>
            </w:tcBorders>
          </w:tcPr>
          <w:p w14:paraId="45DE653B" w14:textId="77777777" w:rsidR="007F35E9" w:rsidRDefault="00000000">
            <w:pPr>
              <w:spacing w:after="0"/>
              <w:ind w:left="107"/>
            </w:pPr>
            <w:r>
              <w:rPr>
                <w:b/>
                <w:sz w:val="18"/>
              </w:rPr>
              <w:t xml:space="preserve"> </w:t>
            </w:r>
          </w:p>
        </w:tc>
      </w:tr>
    </w:tbl>
    <w:p w14:paraId="0F1FA39E" w14:textId="77777777" w:rsidR="007F35E9" w:rsidRDefault="00000000">
      <w:pPr>
        <w:spacing w:after="0"/>
        <w:jc w:val="both"/>
      </w:pPr>
      <w:r>
        <w:t xml:space="preserve"> </w:t>
      </w:r>
    </w:p>
    <w:tbl>
      <w:tblPr>
        <w:tblStyle w:val="TableGrid"/>
        <w:tblW w:w="13522" w:type="dxa"/>
        <w:tblInd w:w="8" w:type="dxa"/>
        <w:tblCellMar>
          <w:top w:w="53" w:type="dxa"/>
          <w:left w:w="0" w:type="dxa"/>
          <w:bottom w:w="0" w:type="dxa"/>
          <w:right w:w="0" w:type="dxa"/>
        </w:tblCellMar>
        <w:tblLook w:val="04A0" w:firstRow="1" w:lastRow="0" w:firstColumn="1" w:lastColumn="0" w:noHBand="0" w:noVBand="1"/>
      </w:tblPr>
      <w:tblGrid>
        <w:gridCol w:w="2784"/>
        <w:gridCol w:w="448"/>
        <w:gridCol w:w="2188"/>
        <w:gridCol w:w="1232"/>
        <w:gridCol w:w="5312"/>
        <w:gridCol w:w="1558"/>
      </w:tblGrid>
      <w:tr w:rsidR="007F35E9" w14:paraId="3F9CD065" w14:textId="77777777">
        <w:trPr>
          <w:trHeight w:val="609"/>
        </w:trPr>
        <w:tc>
          <w:tcPr>
            <w:tcW w:w="2784" w:type="dxa"/>
            <w:tcBorders>
              <w:top w:val="single" w:sz="11" w:space="0" w:color="000000"/>
              <w:left w:val="single" w:sz="3" w:space="0" w:color="000000"/>
              <w:bottom w:val="single" w:sz="17" w:space="0" w:color="000000"/>
              <w:right w:val="single" w:sz="3" w:space="0" w:color="000000"/>
            </w:tcBorders>
          </w:tcPr>
          <w:p w14:paraId="4BD49853" w14:textId="77777777" w:rsidR="007F35E9" w:rsidRDefault="00000000">
            <w:pPr>
              <w:spacing w:after="0"/>
              <w:ind w:right="21"/>
              <w:jc w:val="center"/>
            </w:pPr>
            <w:r>
              <w:rPr>
                <w:b/>
              </w:rPr>
              <w:t xml:space="preserve">DRUG CLASS </w:t>
            </w:r>
          </w:p>
        </w:tc>
        <w:tc>
          <w:tcPr>
            <w:tcW w:w="448" w:type="dxa"/>
            <w:tcBorders>
              <w:top w:val="single" w:sz="11" w:space="0" w:color="000000"/>
              <w:left w:val="single" w:sz="3" w:space="0" w:color="000000"/>
              <w:bottom w:val="single" w:sz="17" w:space="0" w:color="000000"/>
              <w:right w:val="nil"/>
            </w:tcBorders>
          </w:tcPr>
          <w:p w14:paraId="35E47D46" w14:textId="77777777" w:rsidR="007F35E9" w:rsidRDefault="007F35E9"/>
        </w:tc>
        <w:tc>
          <w:tcPr>
            <w:tcW w:w="2188" w:type="dxa"/>
            <w:tcBorders>
              <w:top w:val="single" w:sz="11" w:space="0" w:color="000000"/>
              <w:left w:val="nil"/>
              <w:bottom w:val="single" w:sz="17" w:space="0" w:color="000000"/>
              <w:right w:val="nil"/>
            </w:tcBorders>
          </w:tcPr>
          <w:p w14:paraId="19A6A718" w14:textId="77777777" w:rsidR="007F35E9" w:rsidRDefault="00000000">
            <w:pPr>
              <w:spacing w:after="0"/>
              <w:ind w:right="187"/>
              <w:jc w:val="right"/>
            </w:pPr>
            <w:r>
              <w:rPr>
                <w:b/>
              </w:rPr>
              <w:t xml:space="preserve">PREFERRED </w:t>
            </w:r>
          </w:p>
        </w:tc>
        <w:tc>
          <w:tcPr>
            <w:tcW w:w="1232" w:type="dxa"/>
            <w:tcBorders>
              <w:top w:val="single" w:sz="11" w:space="0" w:color="000000"/>
              <w:left w:val="nil"/>
              <w:bottom w:val="single" w:sz="17" w:space="0" w:color="000000"/>
              <w:right w:val="single" w:sz="3" w:space="0" w:color="000000"/>
            </w:tcBorders>
          </w:tcPr>
          <w:p w14:paraId="29651432" w14:textId="77777777" w:rsidR="007F35E9" w:rsidRDefault="007F35E9"/>
        </w:tc>
        <w:tc>
          <w:tcPr>
            <w:tcW w:w="5312" w:type="dxa"/>
            <w:tcBorders>
              <w:top w:val="single" w:sz="11" w:space="0" w:color="000000"/>
              <w:left w:val="single" w:sz="3" w:space="0" w:color="000000"/>
              <w:bottom w:val="single" w:sz="17" w:space="0" w:color="000000"/>
              <w:right w:val="single" w:sz="3" w:space="0" w:color="000000"/>
            </w:tcBorders>
          </w:tcPr>
          <w:p w14:paraId="25C478CA" w14:textId="77777777" w:rsidR="007F35E9" w:rsidRDefault="00000000">
            <w:pPr>
              <w:spacing w:after="0"/>
              <w:ind w:right="14"/>
              <w:jc w:val="center"/>
            </w:pPr>
            <w:r>
              <w:rPr>
                <w:b/>
              </w:rPr>
              <w:t xml:space="preserve">NON-PREFERRED </w:t>
            </w:r>
          </w:p>
        </w:tc>
        <w:tc>
          <w:tcPr>
            <w:tcW w:w="1558" w:type="dxa"/>
            <w:tcBorders>
              <w:top w:val="single" w:sz="11" w:space="0" w:color="000000"/>
              <w:left w:val="single" w:sz="3" w:space="0" w:color="000000"/>
              <w:bottom w:val="single" w:sz="17" w:space="0" w:color="000000"/>
              <w:right w:val="single" w:sz="3" w:space="0" w:color="000000"/>
            </w:tcBorders>
          </w:tcPr>
          <w:p w14:paraId="7D5AA0D1" w14:textId="77777777" w:rsidR="007F35E9" w:rsidRDefault="00000000">
            <w:pPr>
              <w:spacing w:after="0"/>
              <w:ind w:right="219"/>
              <w:jc w:val="right"/>
            </w:pPr>
            <w:r>
              <w:rPr>
                <w:b/>
              </w:rPr>
              <w:t xml:space="preserve">PA CRITERIA     </w:t>
            </w:r>
          </w:p>
          <w:p w14:paraId="18D85E0D" w14:textId="77777777" w:rsidR="007F35E9" w:rsidRDefault="00000000">
            <w:pPr>
              <w:spacing w:after="0"/>
              <w:ind w:left="3"/>
              <w:jc w:val="center"/>
            </w:pPr>
            <w:r>
              <w:rPr>
                <w:b/>
              </w:rPr>
              <w:t xml:space="preserve">   </w:t>
            </w:r>
            <w:r>
              <w:rPr>
                <w:b/>
                <w:sz w:val="18"/>
              </w:rPr>
              <w:t>(if applicable)</w:t>
            </w:r>
            <w:r>
              <w:rPr>
                <w:b/>
              </w:rPr>
              <w:t xml:space="preserve"> </w:t>
            </w:r>
          </w:p>
        </w:tc>
      </w:tr>
      <w:tr w:rsidR="007F35E9" w14:paraId="75D71A3F" w14:textId="77777777">
        <w:trPr>
          <w:trHeight w:val="309"/>
        </w:trPr>
        <w:tc>
          <w:tcPr>
            <w:tcW w:w="2784" w:type="dxa"/>
            <w:tcBorders>
              <w:top w:val="single" w:sz="17" w:space="0" w:color="000000"/>
              <w:left w:val="single" w:sz="3" w:space="0" w:color="000000"/>
              <w:bottom w:val="single" w:sz="17" w:space="0" w:color="000000"/>
              <w:right w:val="nil"/>
            </w:tcBorders>
            <w:shd w:val="clear" w:color="auto" w:fill="FF612B"/>
          </w:tcPr>
          <w:p w14:paraId="7DF38AF4" w14:textId="77777777" w:rsidR="007F35E9" w:rsidRDefault="007F35E9"/>
        </w:tc>
        <w:tc>
          <w:tcPr>
            <w:tcW w:w="448" w:type="dxa"/>
            <w:tcBorders>
              <w:top w:val="single" w:sz="17" w:space="0" w:color="000000"/>
              <w:left w:val="nil"/>
              <w:bottom w:val="single" w:sz="17" w:space="0" w:color="000000"/>
              <w:right w:val="nil"/>
            </w:tcBorders>
            <w:shd w:val="clear" w:color="auto" w:fill="FF612B"/>
          </w:tcPr>
          <w:p w14:paraId="0326B1CC" w14:textId="77777777" w:rsidR="007F35E9" w:rsidRDefault="007F35E9"/>
        </w:tc>
        <w:tc>
          <w:tcPr>
            <w:tcW w:w="2188" w:type="dxa"/>
            <w:tcBorders>
              <w:top w:val="single" w:sz="17" w:space="0" w:color="000000"/>
              <w:left w:val="nil"/>
              <w:bottom w:val="single" w:sz="17" w:space="0" w:color="000000"/>
              <w:right w:val="nil"/>
            </w:tcBorders>
            <w:shd w:val="clear" w:color="auto" w:fill="FF612B"/>
          </w:tcPr>
          <w:p w14:paraId="7E7F9C06" w14:textId="77777777" w:rsidR="007F35E9" w:rsidRDefault="007F35E9"/>
        </w:tc>
        <w:tc>
          <w:tcPr>
            <w:tcW w:w="6544" w:type="dxa"/>
            <w:gridSpan w:val="2"/>
            <w:tcBorders>
              <w:top w:val="single" w:sz="17" w:space="0" w:color="000000"/>
              <w:left w:val="nil"/>
              <w:bottom w:val="single" w:sz="17" w:space="0" w:color="000000"/>
              <w:right w:val="nil"/>
            </w:tcBorders>
            <w:shd w:val="clear" w:color="auto" w:fill="FF612B"/>
          </w:tcPr>
          <w:p w14:paraId="009185E0" w14:textId="77777777" w:rsidR="007F35E9" w:rsidRDefault="00000000">
            <w:pPr>
              <w:spacing w:after="0"/>
            </w:pPr>
            <w:r>
              <w:rPr>
                <w:rFonts w:ascii="Cambria" w:eastAsia="Cambria" w:hAnsi="Cambria" w:cs="Cambria"/>
                <w:b/>
                <w:color w:val="FFFFFF"/>
                <w:sz w:val="20"/>
              </w:rPr>
              <w:t xml:space="preserve">GENITOURINARY - Continued </w:t>
            </w:r>
          </w:p>
        </w:tc>
        <w:tc>
          <w:tcPr>
            <w:tcW w:w="1558" w:type="dxa"/>
            <w:tcBorders>
              <w:top w:val="single" w:sz="17" w:space="0" w:color="000000"/>
              <w:left w:val="nil"/>
              <w:bottom w:val="single" w:sz="17" w:space="0" w:color="000000"/>
              <w:right w:val="single" w:sz="3" w:space="0" w:color="000000"/>
            </w:tcBorders>
            <w:shd w:val="clear" w:color="auto" w:fill="FF612B"/>
          </w:tcPr>
          <w:p w14:paraId="69C997F2" w14:textId="77777777" w:rsidR="007F35E9" w:rsidRDefault="007F35E9"/>
        </w:tc>
      </w:tr>
      <w:tr w:rsidR="007F35E9" w14:paraId="010F8415" w14:textId="77777777">
        <w:trPr>
          <w:trHeight w:val="4505"/>
        </w:trPr>
        <w:tc>
          <w:tcPr>
            <w:tcW w:w="2784" w:type="dxa"/>
            <w:tcBorders>
              <w:top w:val="single" w:sz="17" w:space="0" w:color="000000"/>
              <w:left w:val="single" w:sz="6" w:space="0" w:color="000000"/>
              <w:bottom w:val="single" w:sz="6" w:space="0" w:color="000000"/>
              <w:right w:val="single" w:sz="6" w:space="0" w:color="000000"/>
            </w:tcBorders>
            <w:shd w:val="clear" w:color="auto" w:fill="F2F2F2"/>
          </w:tcPr>
          <w:p w14:paraId="5816C770" w14:textId="77777777" w:rsidR="007F35E9" w:rsidRDefault="00000000">
            <w:pPr>
              <w:spacing w:after="0"/>
              <w:ind w:left="105"/>
              <w:jc w:val="both"/>
            </w:pPr>
            <w:r>
              <w:rPr>
                <w:b/>
                <w:sz w:val="18"/>
              </w:rPr>
              <w:lastRenderedPageBreak/>
              <w:t>Urinary Tract Antispasmodic/</w:t>
            </w:r>
            <w:proofErr w:type="spellStart"/>
            <w:r>
              <w:rPr>
                <w:b/>
                <w:sz w:val="18"/>
              </w:rPr>
              <w:t>AntiIncontinence</w:t>
            </w:r>
            <w:proofErr w:type="spellEnd"/>
            <w:r>
              <w:rPr>
                <w:b/>
                <w:sz w:val="18"/>
              </w:rPr>
              <w:t xml:space="preserve"> Agents </w:t>
            </w:r>
          </w:p>
        </w:tc>
        <w:tc>
          <w:tcPr>
            <w:tcW w:w="448" w:type="dxa"/>
            <w:tcBorders>
              <w:top w:val="single" w:sz="17" w:space="0" w:color="000000"/>
              <w:left w:val="single" w:sz="6" w:space="0" w:color="000000"/>
              <w:bottom w:val="single" w:sz="6" w:space="0" w:color="000000"/>
              <w:right w:val="nil"/>
            </w:tcBorders>
            <w:shd w:val="clear" w:color="auto" w:fill="F2F2F2"/>
          </w:tcPr>
          <w:p w14:paraId="7CEE0AE5"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5324F305" w14:textId="77777777" w:rsidR="007F35E9" w:rsidRDefault="00000000">
            <w:pPr>
              <w:spacing w:after="0" w:line="230" w:lineRule="auto"/>
              <w:ind w:left="88" w:right="140"/>
            </w:pP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Segoe UI Symbol" w:eastAsia="Segoe UI Symbol" w:hAnsi="Segoe UI Symbol" w:cs="Segoe UI Symbol"/>
                <w:sz w:val="18"/>
              </w:rPr>
              <w:t>•</w:t>
            </w:r>
            <w:r>
              <w:rPr>
                <w:rFonts w:ascii="Arial" w:eastAsia="Arial" w:hAnsi="Arial" w:cs="Arial"/>
                <w:sz w:val="18"/>
              </w:rPr>
              <w:t xml:space="preserve"> </w:t>
            </w:r>
          </w:p>
          <w:p w14:paraId="4B8BDC29" w14:textId="77777777" w:rsidR="007F35E9" w:rsidRDefault="00000000">
            <w:pPr>
              <w:spacing w:after="0"/>
              <w:ind w:left="88"/>
            </w:pPr>
            <w:r>
              <w:rPr>
                <w:rFonts w:ascii="Segoe UI Symbol" w:eastAsia="Segoe UI Symbol" w:hAnsi="Segoe UI Symbol" w:cs="Segoe UI Symbol"/>
                <w:sz w:val="18"/>
              </w:rPr>
              <w:t>•</w:t>
            </w:r>
            <w:r>
              <w:rPr>
                <w:rFonts w:ascii="Arial" w:eastAsia="Arial" w:hAnsi="Arial" w:cs="Arial"/>
                <w:sz w:val="18"/>
              </w:rPr>
              <w:t xml:space="preserve"> </w:t>
            </w:r>
          </w:p>
          <w:p w14:paraId="4F89E676" w14:textId="77777777" w:rsidR="007F35E9" w:rsidRDefault="00000000">
            <w:pPr>
              <w:spacing w:after="0"/>
              <w:ind w:left="109"/>
            </w:pPr>
            <w:r>
              <w:rPr>
                <w:sz w:val="18"/>
              </w:rPr>
              <w:t xml:space="preserve"> </w:t>
            </w:r>
          </w:p>
        </w:tc>
        <w:tc>
          <w:tcPr>
            <w:tcW w:w="2188" w:type="dxa"/>
            <w:tcBorders>
              <w:top w:val="single" w:sz="17" w:space="0" w:color="000000"/>
              <w:left w:val="nil"/>
              <w:bottom w:val="single" w:sz="6" w:space="0" w:color="000000"/>
              <w:right w:val="nil"/>
            </w:tcBorders>
            <w:shd w:val="clear" w:color="auto" w:fill="F2F2F2"/>
          </w:tcPr>
          <w:p w14:paraId="785B2756" w14:textId="77777777" w:rsidR="007F35E9" w:rsidRDefault="00000000">
            <w:pPr>
              <w:spacing w:after="0"/>
              <w:ind w:right="822"/>
            </w:pPr>
            <w:r>
              <w:rPr>
                <w:sz w:val="18"/>
              </w:rPr>
              <w:t xml:space="preserve">bethanechol </w:t>
            </w:r>
            <w:proofErr w:type="spellStart"/>
            <w:r>
              <w:rPr>
                <w:sz w:val="18"/>
              </w:rPr>
              <w:t>fesoterodine</w:t>
            </w:r>
            <w:proofErr w:type="spellEnd"/>
            <w:r>
              <w:rPr>
                <w:sz w:val="18"/>
              </w:rPr>
              <w:t xml:space="preserve"> ER </w:t>
            </w:r>
            <w:proofErr w:type="spellStart"/>
            <w:r>
              <w:rPr>
                <w:sz w:val="18"/>
              </w:rPr>
              <w:t>Myrbetriq</w:t>
            </w:r>
            <w:proofErr w:type="spellEnd"/>
            <w:r>
              <w:rPr>
                <w:sz w:val="18"/>
              </w:rPr>
              <w:t xml:space="preserve"> tablets oxybutynin IR oxybutynin ER </w:t>
            </w:r>
            <w:proofErr w:type="spellStart"/>
            <w:r>
              <w:rPr>
                <w:sz w:val="18"/>
              </w:rPr>
              <w:t>Oxytrol</w:t>
            </w:r>
            <w:proofErr w:type="spellEnd"/>
            <w:r>
              <w:rPr>
                <w:sz w:val="18"/>
              </w:rPr>
              <w:t xml:space="preserve"> </w:t>
            </w:r>
            <w:proofErr w:type="spellStart"/>
            <w:r>
              <w:rPr>
                <w:sz w:val="18"/>
              </w:rPr>
              <w:t>solifenacin</w:t>
            </w:r>
            <w:proofErr w:type="spellEnd"/>
            <w:r>
              <w:rPr>
                <w:sz w:val="18"/>
              </w:rPr>
              <w:t xml:space="preserve"> </w:t>
            </w:r>
          </w:p>
        </w:tc>
        <w:tc>
          <w:tcPr>
            <w:tcW w:w="1232" w:type="dxa"/>
            <w:tcBorders>
              <w:top w:val="single" w:sz="17" w:space="0" w:color="000000"/>
              <w:left w:val="nil"/>
              <w:bottom w:val="single" w:sz="6" w:space="0" w:color="000000"/>
              <w:right w:val="single" w:sz="6" w:space="0" w:color="000000"/>
            </w:tcBorders>
            <w:shd w:val="clear" w:color="auto" w:fill="F2F2F2"/>
          </w:tcPr>
          <w:p w14:paraId="5C0112B7" w14:textId="77777777" w:rsidR="007F35E9" w:rsidRDefault="007F35E9"/>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3037D5B7" w14:textId="77777777" w:rsidR="007F35E9" w:rsidRDefault="00000000">
            <w:pPr>
              <w:numPr>
                <w:ilvl w:val="0"/>
                <w:numId w:val="111"/>
              </w:numPr>
              <w:spacing w:after="0"/>
              <w:ind w:hanging="360"/>
            </w:pPr>
            <w:r>
              <w:rPr>
                <w:sz w:val="18"/>
              </w:rPr>
              <w:t xml:space="preserve">darifenacin </w:t>
            </w:r>
          </w:p>
          <w:p w14:paraId="690EA226" w14:textId="77777777" w:rsidR="007F35E9" w:rsidRDefault="00000000">
            <w:pPr>
              <w:numPr>
                <w:ilvl w:val="0"/>
                <w:numId w:val="111"/>
              </w:numPr>
              <w:spacing w:after="0"/>
              <w:ind w:hanging="360"/>
            </w:pPr>
            <w:r>
              <w:rPr>
                <w:sz w:val="18"/>
              </w:rPr>
              <w:t xml:space="preserve">flavoxate </w:t>
            </w:r>
          </w:p>
          <w:p w14:paraId="716F6F62" w14:textId="77777777" w:rsidR="007F35E9" w:rsidRDefault="00000000">
            <w:pPr>
              <w:numPr>
                <w:ilvl w:val="0"/>
                <w:numId w:val="111"/>
              </w:numPr>
              <w:spacing w:after="0"/>
              <w:ind w:hanging="360"/>
            </w:pPr>
            <w:proofErr w:type="spellStart"/>
            <w:r>
              <w:rPr>
                <w:sz w:val="18"/>
              </w:rPr>
              <w:t>Gemtesa</w:t>
            </w:r>
            <w:proofErr w:type="spellEnd"/>
            <w:r>
              <w:rPr>
                <w:sz w:val="18"/>
              </w:rPr>
              <w:t xml:space="preserve"> </w:t>
            </w:r>
          </w:p>
          <w:p w14:paraId="5B10EBCD" w14:textId="77777777" w:rsidR="007F35E9" w:rsidRDefault="00000000">
            <w:pPr>
              <w:spacing w:after="14" w:line="241" w:lineRule="auto"/>
              <w:ind w:left="808" w:right="65" w:hanging="36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member must have trialed and failed </w:t>
            </w:r>
            <w:proofErr w:type="spellStart"/>
            <w:r>
              <w:rPr>
                <w:sz w:val="18"/>
              </w:rPr>
              <w:t>Myrbetriq</w:t>
            </w:r>
            <w:proofErr w:type="spellEnd"/>
            <w:r>
              <w:rPr>
                <w:sz w:val="18"/>
              </w:rPr>
              <w:t xml:space="preserve"> or have intolerance or contraindication to </w:t>
            </w:r>
            <w:proofErr w:type="spellStart"/>
            <w:r>
              <w:rPr>
                <w:sz w:val="18"/>
              </w:rPr>
              <w:t>Myrbetriq</w:t>
            </w:r>
            <w:proofErr w:type="spellEnd"/>
            <w:r>
              <w:rPr>
                <w:sz w:val="18"/>
              </w:rPr>
              <w:t xml:space="preserve">  </w:t>
            </w:r>
          </w:p>
          <w:p w14:paraId="3332F236" w14:textId="77777777" w:rsidR="007F35E9" w:rsidRDefault="00000000">
            <w:pPr>
              <w:numPr>
                <w:ilvl w:val="0"/>
                <w:numId w:val="111"/>
              </w:numPr>
              <w:spacing w:after="18" w:line="245" w:lineRule="auto"/>
              <w:ind w:hanging="360"/>
            </w:pPr>
            <w:proofErr w:type="spellStart"/>
            <w:r>
              <w:rPr>
                <w:sz w:val="18"/>
              </w:rPr>
              <w:t>Myrbetriq</w:t>
            </w:r>
            <w:proofErr w:type="spellEnd"/>
            <w:r>
              <w:rPr>
                <w:sz w:val="18"/>
              </w:rPr>
              <w:t xml:space="preserve"> </w:t>
            </w:r>
            <w:proofErr w:type="gramStart"/>
            <w:r>
              <w:rPr>
                <w:sz w:val="18"/>
              </w:rPr>
              <w:t xml:space="preserve">granules  </w:t>
            </w:r>
            <w:r>
              <w:rPr>
                <w:rFonts w:ascii="Courier New" w:eastAsia="Courier New" w:hAnsi="Courier New" w:cs="Courier New"/>
                <w:sz w:val="18"/>
              </w:rPr>
              <w:t>o</w:t>
            </w:r>
            <w:proofErr w:type="gramEnd"/>
            <w:r>
              <w:rPr>
                <w:rFonts w:ascii="Arial" w:eastAsia="Arial" w:hAnsi="Arial" w:cs="Arial"/>
                <w:sz w:val="18"/>
              </w:rPr>
              <w:t xml:space="preserve"> </w:t>
            </w:r>
            <w:r>
              <w:rPr>
                <w:rFonts w:ascii="Arial" w:eastAsia="Arial" w:hAnsi="Arial" w:cs="Arial"/>
                <w:sz w:val="18"/>
              </w:rPr>
              <w:tab/>
            </w:r>
            <w:r>
              <w:rPr>
                <w:sz w:val="18"/>
              </w:rPr>
              <w:t xml:space="preserve">ST – must be 3 years of age or older and less than 12 years of age OR unable to swallow tablets  </w:t>
            </w:r>
          </w:p>
          <w:p w14:paraId="4482DA2F" w14:textId="77777777" w:rsidR="007F35E9" w:rsidRDefault="00000000">
            <w:pPr>
              <w:numPr>
                <w:ilvl w:val="0"/>
                <w:numId w:val="111"/>
              </w:numPr>
              <w:spacing w:after="0"/>
              <w:ind w:hanging="360"/>
            </w:pPr>
            <w:r>
              <w:rPr>
                <w:sz w:val="18"/>
              </w:rPr>
              <w:t xml:space="preserve">tolterodine </w:t>
            </w:r>
          </w:p>
          <w:p w14:paraId="6AF90B5F" w14:textId="77777777" w:rsidR="007F35E9" w:rsidRDefault="00000000">
            <w:pPr>
              <w:numPr>
                <w:ilvl w:val="0"/>
                <w:numId w:val="111"/>
              </w:numPr>
              <w:spacing w:after="0"/>
              <w:ind w:hanging="360"/>
            </w:pPr>
            <w:r>
              <w:rPr>
                <w:sz w:val="18"/>
              </w:rPr>
              <w:t xml:space="preserve">tolterodine SR </w:t>
            </w:r>
          </w:p>
          <w:p w14:paraId="6F363498" w14:textId="77777777" w:rsidR="007F35E9" w:rsidRDefault="00000000">
            <w:pPr>
              <w:numPr>
                <w:ilvl w:val="0"/>
                <w:numId w:val="111"/>
              </w:numPr>
              <w:spacing w:after="0"/>
              <w:ind w:hanging="360"/>
            </w:pPr>
            <w:proofErr w:type="spellStart"/>
            <w:r>
              <w:rPr>
                <w:sz w:val="18"/>
              </w:rPr>
              <w:t>trospium</w:t>
            </w:r>
            <w:proofErr w:type="spellEnd"/>
            <w:r>
              <w:rPr>
                <w:sz w:val="18"/>
              </w:rPr>
              <w:t xml:space="preserve"> </w:t>
            </w:r>
          </w:p>
          <w:p w14:paraId="0D8C9971" w14:textId="77777777" w:rsidR="007F35E9" w:rsidRDefault="00000000">
            <w:pPr>
              <w:numPr>
                <w:ilvl w:val="0"/>
                <w:numId w:val="111"/>
              </w:numPr>
              <w:spacing w:after="0"/>
              <w:ind w:hanging="360"/>
            </w:pPr>
            <w:proofErr w:type="spellStart"/>
            <w:r>
              <w:rPr>
                <w:sz w:val="18"/>
              </w:rPr>
              <w:t>trospium</w:t>
            </w:r>
            <w:proofErr w:type="spellEnd"/>
            <w:r>
              <w:rPr>
                <w:sz w:val="18"/>
              </w:rPr>
              <w:t xml:space="preserve"> ER </w:t>
            </w:r>
          </w:p>
          <w:p w14:paraId="65E73F04" w14:textId="77777777" w:rsidR="007F35E9" w:rsidRDefault="00000000">
            <w:pPr>
              <w:numPr>
                <w:ilvl w:val="0"/>
                <w:numId w:val="111"/>
              </w:numPr>
              <w:spacing w:after="0" w:line="245" w:lineRule="auto"/>
              <w:ind w:hanging="360"/>
            </w:pPr>
            <w:r>
              <w:rPr>
                <w:sz w:val="18"/>
              </w:rPr>
              <w:t xml:space="preserve">Vesicare LS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be 2 years of age or older and less than 12 years of age OR unable to swallow tablets  </w:t>
            </w:r>
          </w:p>
          <w:p w14:paraId="73697AC8" w14:textId="77777777" w:rsidR="007F35E9" w:rsidRDefault="00000000">
            <w:pPr>
              <w:spacing w:after="89"/>
              <w:ind w:left="109"/>
            </w:pPr>
            <w:r>
              <w:rPr>
                <w:sz w:val="10"/>
              </w:rPr>
              <w:t xml:space="preserve"> </w:t>
            </w:r>
          </w:p>
          <w:p w14:paraId="30982DF0" w14:textId="77777777" w:rsidR="007F35E9" w:rsidRDefault="00000000">
            <w:pPr>
              <w:spacing w:after="20" w:line="272" w:lineRule="auto"/>
              <w:ind w:left="109" w:right="15"/>
            </w:pPr>
            <w:r>
              <w:rPr>
                <w:sz w:val="18"/>
              </w:rPr>
              <w:t xml:space="preserve">Generic Medically Necessary PA criteria must be met for the following: </w:t>
            </w:r>
          </w:p>
          <w:p w14:paraId="59271D96" w14:textId="77777777" w:rsidR="007F35E9" w:rsidRDefault="00000000">
            <w:pPr>
              <w:numPr>
                <w:ilvl w:val="0"/>
                <w:numId w:val="111"/>
              </w:numPr>
              <w:spacing w:after="0"/>
              <w:ind w:hanging="360"/>
            </w:pPr>
            <w:r>
              <w:rPr>
                <w:sz w:val="18"/>
              </w:rPr>
              <w:t xml:space="preserve">mirabegron tablets </w:t>
            </w:r>
          </w:p>
          <w:p w14:paraId="4CA6F5AF" w14:textId="77777777" w:rsidR="007F35E9" w:rsidRDefault="00000000">
            <w:pPr>
              <w:spacing w:after="0"/>
              <w:ind w:left="448"/>
            </w:pPr>
            <w:r>
              <w:rPr>
                <w:sz w:val="18"/>
              </w:rPr>
              <w:t xml:space="preserve"> </w:t>
            </w:r>
          </w:p>
        </w:tc>
        <w:tc>
          <w:tcPr>
            <w:tcW w:w="1558" w:type="dxa"/>
            <w:tcBorders>
              <w:top w:val="single" w:sz="17" w:space="0" w:color="000000"/>
              <w:left w:val="single" w:sz="6" w:space="0" w:color="000000"/>
              <w:bottom w:val="single" w:sz="6" w:space="0" w:color="000000"/>
              <w:right w:val="single" w:sz="6" w:space="0" w:color="000000"/>
            </w:tcBorders>
            <w:shd w:val="clear" w:color="auto" w:fill="F2F2F2"/>
          </w:tcPr>
          <w:p w14:paraId="3C2C0D85" w14:textId="77777777" w:rsidR="007F35E9" w:rsidRDefault="00000000">
            <w:pPr>
              <w:spacing w:after="0"/>
              <w:ind w:left="106"/>
            </w:pPr>
            <w:r>
              <w:rPr>
                <w:b/>
                <w:sz w:val="18"/>
              </w:rPr>
              <w:t xml:space="preserve"> </w:t>
            </w:r>
          </w:p>
        </w:tc>
      </w:tr>
    </w:tbl>
    <w:p w14:paraId="4B4AC829" w14:textId="77777777" w:rsidR="007F35E9" w:rsidRDefault="00000000">
      <w:pPr>
        <w:spacing w:after="0"/>
        <w:jc w:val="both"/>
      </w:pPr>
      <w:r>
        <w:t xml:space="preserve"> </w:t>
      </w:r>
    </w:p>
    <w:p w14:paraId="0EED9F05" w14:textId="77777777" w:rsidR="007F35E9" w:rsidRDefault="007F35E9">
      <w:pPr>
        <w:spacing w:after="0"/>
        <w:ind w:left="-1151" w:right="23"/>
        <w:jc w:val="both"/>
      </w:pPr>
    </w:p>
    <w:tbl>
      <w:tblPr>
        <w:tblStyle w:val="TableGrid"/>
        <w:tblW w:w="14214" w:type="dxa"/>
        <w:tblInd w:w="-267" w:type="dxa"/>
        <w:tblCellMar>
          <w:top w:w="41" w:type="dxa"/>
          <w:left w:w="88" w:type="dxa"/>
          <w:bottom w:w="0" w:type="dxa"/>
          <w:right w:w="0" w:type="dxa"/>
        </w:tblCellMar>
        <w:tblLook w:val="04A0" w:firstRow="1" w:lastRow="0" w:firstColumn="1" w:lastColumn="0" w:noHBand="0" w:noVBand="1"/>
      </w:tblPr>
      <w:tblGrid>
        <w:gridCol w:w="3059"/>
        <w:gridCol w:w="4504"/>
        <w:gridCol w:w="4645"/>
        <w:gridCol w:w="2006"/>
      </w:tblGrid>
      <w:tr w:rsidR="007F35E9" w14:paraId="67F1BD61" w14:textId="77777777">
        <w:trPr>
          <w:trHeight w:val="609"/>
        </w:trPr>
        <w:tc>
          <w:tcPr>
            <w:tcW w:w="3059" w:type="dxa"/>
            <w:tcBorders>
              <w:top w:val="single" w:sz="11" w:space="0" w:color="000000"/>
              <w:left w:val="single" w:sz="3" w:space="0" w:color="000000"/>
              <w:bottom w:val="single" w:sz="17" w:space="0" w:color="000000"/>
              <w:right w:val="single" w:sz="3" w:space="0" w:color="000000"/>
            </w:tcBorders>
          </w:tcPr>
          <w:p w14:paraId="4CFA44C1" w14:textId="77777777" w:rsidR="007F35E9" w:rsidRDefault="00000000">
            <w:pPr>
              <w:spacing w:after="0"/>
              <w:ind w:right="69"/>
              <w:jc w:val="center"/>
            </w:pPr>
            <w:r>
              <w:rPr>
                <w:b/>
              </w:rPr>
              <w:t xml:space="preserve">DRUG CLASS </w:t>
            </w:r>
          </w:p>
        </w:tc>
        <w:tc>
          <w:tcPr>
            <w:tcW w:w="4504" w:type="dxa"/>
            <w:tcBorders>
              <w:top w:val="single" w:sz="11" w:space="0" w:color="000000"/>
              <w:left w:val="single" w:sz="3" w:space="0" w:color="000000"/>
              <w:bottom w:val="single" w:sz="17" w:space="0" w:color="000000"/>
              <w:right w:val="single" w:sz="3" w:space="0" w:color="000000"/>
            </w:tcBorders>
          </w:tcPr>
          <w:p w14:paraId="382C73F5" w14:textId="77777777" w:rsidR="007F35E9" w:rsidRDefault="00000000">
            <w:pPr>
              <w:spacing w:after="0"/>
              <w:ind w:right="65"/>
              <w:jc w:val="center"/>
            </w:pPr>
            <w:r>
              <w:rPr>
                <w:b/>
              </w:rPr>
              <w:t xml:space="preserve">PREFERRED </w:t>
            </w:r>
          </w:p>
        </w:tc>
        <w:tc>
          <w:tcPr>
            <w:tcW w:w="4645" w:type="dxa"/>
            <w:tcBorders>
              <w:top w:val="single" w:sz="11" w:space="0" w:color="000000"/>
              <w:left w:val="single" w:sz="3" w:space="0" w:color="000000"/>
              <w:bottom w:val="single" w:sz="17" w:space="0" w:color="000000"/>
              <w:right w:val="single" w:sz="3" w:space="0" w:color="000000"/>
            </w:tcBorders>
          </w:tcPr>
          <w:p w14:paraId="1C6961A9" w14:textId="77777777" w:rsidR="007F35E9" w:rsidRDefault="00000000">
            <w:pPr>
              <w:spacing w:after="0"/>
              <w:ind w:right="65"/>
              <w:jc w:val="center"/>
            </w:pPr>
            <w:r>
              <w:rPr>
                <w:b/>
              </w:rPr>
              <w:t xml:space="preserve">NON-PREFERRED </w:t>
            </w:r>
          </w:p>
        </w:tc>
        <w:tc>
          <w:tcPr>
            <w:tcW w:w="2006" w:type="dxa"/>
            <w:tcBorders>
              <w:top w:val="single" w:sz="11" w:space="0" w:color="000000"/>
              <w:left w:val="single" w:sz="3" w:space="0" w:color="000000"/>
              <w:bottom w:val="single" w:sz="17" w:space="0" w:color="000000"/>
              <w:right w:val="single" w:sz="3" w:space="0" w:color="000000"/>
            </w:tcBorders>
          </w:tcPr>
          <w:p w14:paraId="11D45A34" w14:textId="77777777" w:rsidR="007F35E9" w:rsidRDefault="00000000">
            <w:pPr>
              <w:spacing w:after="0"/>
              <w:ind w:right="404"/>
              <w:jc w:val="right"/>
            </w:pPr>
            <w:r>
              <w:rPr>
                <w:b/>
              </w:rPr>
              <w:t xml:space="preserve">PA CRITERIA        </w:t>
            </w:r>
          </w:p>
          <w:p w14:paraId="1A952D26" w14:textId="77777777" w:rsidR="007F35E9" w:rsidRDefault="00000000">
            <w:pPr>
              <w:spacing w:after="0"/>
              <w:ind w:right="41"/>
              <w:jc w:val="center"/>
            </w:pPr>
            <w:r>
              <w:rPr>
                <w:b/>
                <w:sz w:val="18"/>
              </w:rPr>
              <w:t>(if applicable)</w:t>
            </w:r>
            <w:r>
              <w:rPr>
                <w:b/>
              </w:rPr>
              <w:t xml:space="preserve"> </w:t>
            </w:r>
          </w:p>
        </w:tc>
      </w:tr>
      <w:tr w:rsidR="007F35E9" w14:paraId="208924B8" w14:textId="77777777">
        <w:trPr>
          <w:trHeight w:val="304"/>
        </w:trPr>
        <w:tc>
          <w:tcPr>
            <w:tcW w:w="14214"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3FFB2361" w14:textId="77777777" w:rsidR="007F35E9" w:rsidRDefault="00000000">
            <w:pPr>
              <w:spacing w:after="0"/>
              <w:ind w:right="68"/>
              <w:jc w:val="center"/>
            </w:pPr>
            <w:r>
              <w:rPr>
                <w:rFonts w:ascii="Cambria" w:eastAsia="Cambria" w:hAnsi="Cambria" w:cs="Cambria"/>
                <w:b/>
                <w:color w:val="FFFFFF"/>
                <w:sz w:val="20"/>
              </w:rPr>
              <w:t>HEMATOLOGIC</w:t>
            </w:r>
            <w:r>
              <w:rPr>
                <w:rFonts w:ascii="Cambria" w:eastAsia="Cambria" w:hAnsi="Cambria" w:cs="Cambria"/>
                <w:color w:val="FFFFFF"/>
                <w:sz w:val="20"/>
              </w:rPr>
              <w:t xml:space="preserve"> </w:t>
            </w:r>
          </w:p>
        </w:tc>
      </w:tr>
      <w:tr w:rsidR="007F35E9" w14:paraId="692CA86D" w14:textId="77777777">
        <w:trPr>
          <w:trHeight w:val="4959"/>
        </w:trPr>
        <w:tc>
          <w:tcPr>
            <w:tcW w:w="3059" w:type="dxa"/>
            <w:tcBorders>
              <w:top w:val="single" w:sz="17" w:space="0" w:color="000000"/>
              <w:left w:val="single" w:sz="6" w:space="0" w:color="000000"/>
              <w:bottom w:val="single" w:sz="6" w:space="0" w:color="000000"/>
              <w:right w:val="single" w:sz="6" w:space="0" w:color="000000"/>
            </w:tcBorders>
          </w:tcPr>
          <w:p w14:paraId="48527093" w14:textId="77777777" w:rsidR="007F35E9" w:rsidRDefault="00000000">
            <w:pPr>
              <w:spacing w:after="0"/>
              <w:ind w:left="17"/>
            </w:pPr>
            <w:r>
              <w:rPr>
                <w:b/>
                <w:sz w:val="18"/>
              </w:rPr>
              <w:lastRenderedPageBreak/>
              <w:t xml:space="preserve">Direct Oral Anticoagulants </w:t>
            </w:r>
          </w:p>
        </w:tc>
        <w:tc>
          <w:tcPr>
            <w:tcW w:w="4504" w:type="dxa"/>
            <w:tcBorders>
              <w:top w:val="single" w:sz="17" w:space="0" w:color="000000"/>
              <w:left w:val="single" w:sz="6" w:space="0" w:color="000000"/>
              <w:bottom w:val="single" w:sz="3" w:space="0" w:color="F2F2F2"/>
              <w:right w:val="single" w:sz="6" w:space="0" w:color="000000"/>
            </w:tcBorders>
          </w:tcPr>
          <w:p w14:paraId="1DB5870E" w14:textId="77777777" w:rsidR="007F35E9" w:rsidRDefault="00000000">
            <w:pPr>
              <w:numPr>
                <w:ilvl w:val="0"/>
                <w:numId w:val="112"/>
              </w:numPr>
              <w:spacing w:after="0" w:line="249" w:lineRule="auto"/>
              <w:ind w:right="1810" w:hanging="360"/>
            </w:pPr>
            <w:r>
              <w:rPr>
                <w:sz w:val="18"/>
              </w:rPr>
              <w:t xml:space="preserve">Eliquis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tabs/day of 2.5mg; 4 tabs/day for 7 days, then 2 tabs/day for 5mg </w:t>
            </w:r>
          </w:p>
          <w:p w14:paraId="580ADAC8" w14:textId="77777777" w:rsidR="007F35E9" w:rsidRDefault="00000000">
            <w:pPr>
              <w:numPr>
                <w:ilvl w:val="0"/>
                <w:numId w:val="112"/>
              </w:numPr>
              <w:spacing w:after="30" w:line="237" w:lineRule="auto"/>
              <w:ind w:right="1810" w:hanging="360"/>
            </w:pPr>
            <w:r>
              <w:rPr>
                <w:sz w:val="18"/>
              </w:rPr>
              <w:t xml:space="preserve">Eliquis Starter Pack </w:t>
            </w:r>
            <w:r>
              <w:rPr>
                <w:rFonts w:ascii="Courier New" w:eastAsia="Courier New" w:hAnsi="Courier New" w:cs="Courier New"/>
                <w:sz w:val="18"/>
              </w:rPr>
              <w:t>o</w:t>
            </w:r>
            <w:r>
              <w:rPr>
                <w:rFonts w:ascii="Arial" w:eastAsia="Arial" w:hAnsi="Arial" w:cs="Arial"/>
                <w:sz w:val="18"/>
              </w:rPr>
              <w:t xml:space="preserve"> </w:t>
            </w:r>
            <w:r>
              <w:rPr>
                <w:sz w:val="18"/>
              </w:rPr>
              <w:t xml:space="preserve">QL – 1 pack/90 days </w:t>
            </w:r>
          </w:p>
          <w:p w14:paraId="33781B6D" w14:textId="77777777" w:rsidR="007F35E9" w:rsidRDefault="00000000">
            <w:pPr>
              <w:numPr>
                <w:ilvl w:val="0"/>
                <w:numId w:val="112"/>
              </w:numPr>
              <w:spacing w:after="0"/>
              <w:ind w:right="1810" w:hanging="360"/>
            </w:pPr>
            <w:r>
              <w:rPr>
                <w:sz w:val="18"/>
              </w:rPr>
              <w:t xml:space="preserve">Pradaxa capsules </w:t>
            </w:r>
          </w:p>
          <w:p w14:paraId="21C0E63D" w14:textId="77777777" w:rsidR="007F35E9" w:rsidRDefault="00000000">
            <w:pPr>
              <w:numPr>
                <w:ilvl w:val="0"/>
                <w:numId w:val="112"/>
              </w:numPr>
              <w:spacing w:after="18" w:line="250" w:lineRule="auto"/>
              <w:ind w:right="1810" w:hanging="360"/>
            </w:pPr>
            <w:r>
              <w:rPr>
                <w:sz w:val="18"/>
              </w:rPr>
              <w:t xml:space="preserve">Xarelto 2.5mg tablets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tabs/day </w:t>
            </w:r>
          </w:p>
          <w:p w14:paraId="004D6A23" w14:textId="77777777" w:rsidR="007F35E9" w:rsidRDefault="00000000">
            <w:pPr>
              <w:numPr>
                <w:ilvl w:val="0"/>
                <w:numId w:val="112"/>
              </w:numPr>
              <w:spacing w:after="0" w:line="251" w:lineRule="auto"/>
              <w:ind w:right="1810" w:hanging="360"/>
            </w:pPr>
            <w:r>
              <w:rPr>
                <w:sz w:val="18"/>
              </w:rPr>
              <w:t xml:space="preserve">Xarelto 10mg tablets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34ED6821" w14:textId="77777777" w:rsidR="007F35E9" w:rsidRDefault="00000000">
            <w:pPr>
              <w:numPr>
                <w:ilvl w:val="0"/>
                <w:numId w:val="112"/>
              </w:numPr>
              <w:spacing w:after="15" w:line="240" w:lineRule="auto"/>
              <w:ind w:right="1810" w:hanging="360"/>
            </w:pPr>
            <w:r>
              <w:rPr>
                <w:sz w:val="18"/>
              </w:rPr>
              <w:t xml:space="preserve">Xarelto 15 mg tablets </w:t>
            </w:r>
            <w:r>
              <w:rPr>
                <w:rFonts w:ascii="Courier New" w:eastAsia="Courier New" w:hAnsi="Courier New" w:cs="Courier New"/>
                <w:sz w:val="18"/>
              </w:rPr>
              <w:t>o</w:t>
            </w:r>
            <w:r>
              <w:rPr>
                <w:rFonts w:ascii="Arial" w:eastAsia="Arial" w:hAnsi="Arial" w:cs="Arial"/>
                <w:sz w:val="18"/>
              </w:rPr>
              <w:t xml:space="preserve"> </w:t>
            </w:r>
            <w:r>
              <w:rPr>
                <w:sz w:val="18"/>
              </w:rPr>
              <w:t xml:space="preserve">QL – 2 tabs/day for max 21 consecutive days every 90 days; no duration restriction for </w:t>
            </w:r>
            <w:proofErr w:type="spellStart"/>
            <w:r>
              <w:rPr>
                <w:sz w:val="18"/>
              </w:rPr>
              <w:t>oncedaily</w:t>
            </w:r>
            <w:proofErr w:type="spellEnd"/>
            <w:r>
              <w:rPr>
                <w:sz w:val="18"/>
              </w:rPr>
              <w:t xml:space="preserve"> dosing </w:t>
            </w:r>
          </w:p>
          <w:p w14:paraId="12C0824C" w14:textId="77777777" w:rsidR="007F35E9" w:rsidRDefault="00000000">
            <w:pPr>
              <w:numPr>
                <w:ilvl w:val="0"/>
                <w:numId w:val="112"/>
              </w:numPr>
              <w:spacing w:after="0" w:line="258" w:lineRule="auto"/>
              <w:ind w:right="1810" w:hanging="360"/>
            </w:pPr>
            <w:r>
              <w:rPr>
                <w:sz w:val="18"/>
              </w:rPr>
              <w:t xml:space="preserve">Xarelto 20 mg tablets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7E536A55" w14:textId="77777777" w:rsidR="007F35E9" w:rsidRDefault="00000000">
            <w:pPr>
              <w:numPr>
                <w:ilvl w:val="0"/>
                <w:numId w:val="112"/>
              </w:numPr>
              <w:spacing w:after="23" w:line="237" w:lineRule="auto"/>
              <w:ind w:right="1810" w:hanging="360"/>
            </w:pPr>
            <w:r>
              <w:rPr>
                <w:sz w:val="18"/>
              </w:rPr>
              <w:t xml:space="preserve">Xarelto Starter Kit </w:t>
            </w:r>
            <w:r>
              <w:rPr>
                <w:rFonts w:ascii="Courier New" w:eastAsia="Courier New" w:hAnsi="Courier New" w:cs="Courier New"/>
                <w:sz w:val="18"/>
              </w:rPr>
              <w:t>o</w:t>
            </w:r>
            <w:r>
              <w:rPr>
                <w:rFonts w:ascii="Arial" w:eastAsia="Arial" w:hAnsi="Arial" w:cs="Arial"/>
                <w:sz w:val="18"/>
              </w:rPr>
              <w:t xml:space="preserve"> </w:t>
            </w:r>
            <w:r>
              <w:rPr>
                <w:sz w:val="18"/>
              </w:rPr>
              <w:t xml:space="preserve">QL – 1 starter kit/90 days </w:t>
            </w:r>
          </w:p>
          <w:p w14:paraId="61233F14" w14:textId="77777777" w:rsidR="007F35E9" w:rsidRDefault="00000000">
            <w:pPr>
              <w:numPr>
                <w:ilvl w:val="0"/>
                <w:numId w:val="112"/>
              </w:numPr>
              <w:spacing w:after="0" w:line="241" w:lineRule="auto"/>
              <w:ind w:right="1810" w:hanging="360"/>
            </w:pPr>
            <w:r>
              <w:rPr>
                <w:sz w:val="18"/>
              </w:rPr>
              <w:t xml:space="preserve">Xarelto suspension </w:t>
            </w:r>
            <w:proofErr w:type="spellStart"/>
            <w:r>
              <w:rPr>
                <w:rFonts w:ascii="Courier New" w:eastAsia="Courier New" w:hAnsi="Courier New" w:cs="Courier New"/>
                <w:sz w:val="17"/>
              </w:rPr>
              <w:t>o</w:t>
            </w:r>
            <w:proofErr w:type="spellEnd"/>
            <w:r>
              <w:rPr>
                <w:rFonts w:ascii="Arial" w:eastAsia="Arial" w:hAnsi="Arial" w:cs="Arial"/>
                <w:sz w:val="17"/>
              </w:rPr>
              <w:t xml:space="preserve"> </w:t>
            </w:r>
            <w:r>
              <w:rPr>
                <w:rFonts w:ascii="Arial" w:eastAsia="Arial" w:hAnsi="Arial" w:cs="Arial"/>
                <w:sz w:val="17"/>
              </w:rPr>
              <w:tab/>
            </w:r>
            <w:r>
              <w:rPr>
                <w:sz w:val="18"/>
              </w:rPr>
              <w:t>ST – must be under 12</w:t>
            </w:r>
            <w:r>
              <w:rPr>
                <w:strike/>
                <w:sz w:val="18"/>
              </w:rPr>
              <w:t xml:space="preserve"> </w:t>
            </w:r>
            <w:r>
              <w:rPr>
                <w:sz w:val="18"/>
              </w:rPr>
              <w:t>years of age or unable to swallow tablets</w:t>
            </w:r>
            <w:r>
              <w:rPr>
                <w:sz w:val="17"/>
              </w:rPr>
              <w:t xml:space="preserve"> </w:t>
            </w:r>
          </w:p>
          <w:p w14:paraId="2037DA61" w14:textId="77777777" w:rsidR="007F35E9" w:rsidRDefault="00000000">
            <w:pPr>
              <w:tabs>
                <w:tab w:val="center" w:pos="411"/>
                <w:tab w:val="center" w:pos="1761"/>
              </w:tabs>
              <w:spacing w:after="0"/>
            </w:pPr>
            <w:r>
              <w:tab/>
            </w:r>
            <w:r>
              <w:rPr>
                <w:rFonts w:ascii="Courier New" w:eastAsia="Courier New" w:hAnsi="Courier New" w:cs="Courier New"/>
                <w:sz w:val="17"/>
              </w:rPr>
              <w:t>o</w:t>
            </w:r>
            <w:r>
              <w:rPr>
                <w:rFonts w:ascii="Arial" w:eastAsia="Arial" w:hAnsi="Arial" w:cs="Arial"/>
                <w:sz w:val="17"/>
              </w:rPr>
              <w:t xml:space="preserve"> </w:t>
            </w:r>
            <w:r>
              <w:rPr>
                <w:rFonts w:ascii="Arial" w:eastAsia="Arial" w:hAnsi="Arial" w:cs="Arial"/>
                <w:sz w:val="17"/>
              </w:rPr>
              <w:tab/>
            </w:r>
            <w:r>
              <w:rPr>
                <w:sz w:val="18"/>
              </w:rPr>
              <w:t>QL – 20 mg/day (20 mL/day)</w:t>
            </w:r>
            <w:r>
              <w:rPr>
                <w:sz w:val="17"/>
              </w:rPr>
              <w:t xml:space="preserve"> </w:t>
            </w:r>
          </w:p>
        </w:tc>
        <w:tc>
          <w:tcPr>
            <w:tcW w:w="4645" w:type="dxa"/>
            <w:tcBorders>
              <w:top w:val="single" w:sz="17" w:space="0" w:color="000000"/>
              <w:left w:val="single" w:sz="6" w:space="0" w:color="000000"/>
              <w:bottom w:val="single" w:sz="3" w:space="0" w:color="F2F2F2"/>
              <w:right w:val="single" w:sz="6" w:space="0" w:color="000000"/>
            </w:tcBorders>
          </w:tcPr>
          <w:p w14:paraId="19C1753C" w14:textId="77777777" w:rsidR="007F35E9" w:rsidRDefault="00000000">
            <w:pPr>
              <w:numPr>
                <w:ilvl w:val="0"/>
                <w:numId w:val="113"/>
              </w:numPr>
              <w:spacing w:after="12" w:line="244" w:lineRule="auto"/>
              <w:ind w:right="1211" w:hanging="360"/>
            </w:pPr>
            <w:r>
              <w:rPr>
                <w:sz w:val="18"/>
              </w:rPr>
              <w:t xml:space="preserve">Pradaxa Pak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be under 8 years of age or unable to swallow capsules OR have medical rationale for use of pellet formulation </w:t>
            </w:r>
          </w:p>
          <w:p w14:paraId="2DBB48E7" w14:textId="77777777" w:rsidR="007F35E9" w:rsidRDefault="00000000">
            <w:pPr>
              <w:numPr>
                <w:ilvl w:val="0"/>
                <w:numId w:val="113"/>
              </w:numPr>
              <w:spacing w:after="0"/>
              <w:ind w:right="1211" w:hanging="360"/>
            </w:pPr>
            <w:proofErr w:type="spellStart"/>
            <w:r>
              <w:rPr>
                <w:sz w:val="18"/>
              </w:rPr>
              <w:t>Savaysa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tab/day </w:t>
            </w:r>
          </w:p>
          <w:p w14:paraId="04E8920D" w14:textId="77777777" w:rsidR="007F35E9" w:rsidRDefault="00000000">
            <w:pPr>
              <w:spacing w:after="0" w:line="236" w:lineRule="auto"/>
              <w:ind w:left="720" w:right="89" w:hanging="360"/>
              <w:jc w:val="both"/>
            </w:pPr>
            <w:r>
              <w:rPr>
                <w:rFonts w:ascii="Courier New" w:eastAsia="Courier New" w:hAnsi="Courier New" w:cs="Courier New"/>
                <w:sz w:val="20"/>
              </w:rPr>
              <w:t>o</w:t>
            </w:r>
            <w:r>
              <w:rPr>
                <w:rFonts w:ascii="Arial" w:eastAsia="Arial" w:hAnsi="Arial" w:cs="Arial"/>
                <w:sz w:val="20"/>
              </w:rPr>
              <w:t xml:space="preserve"> </w:t>
            </w:r>
            <w:r>
              <w:rPr>
                <w:sz w:val="18"/>
              </w:rPr>
              <w:t xml:space="preserve">ST – must have trialed Eliquis and Xarelto OR medical justification for use of </w:t>
            </w:r>
            <w:proofErr w:type="spellStart"/>
            <w:r>
              <w:rPr>
                <w:sz w:val="18"/>
              </w:rPr>
              <w:t>Savaysa</w:t>
            </w:r>
            <w:proofErr w:type="spellEnd"/>
            <w:r>
              <w:rPr>
                <w:sz w:val="18"/>
              </w:rPr>
              <w:t xml:space="preserve"> over Eliquis and Xarelto</w:t>
            </w:r>
            <w:r>
              <w:rPr>
                <w:sz w:val="20"/>
              </w:rPr>
              <w:t xml:space="preserve"> </w:t>
            </w:r>
          </w:p>
          <w:p w14:paraId="69379ED0" w14:textId="77777777" w:rsidR="007F35E9" w:rsidRDefault="00000000">
            <w:pPr>
              <w:spacing w:after="17"/>
              <w:ind w:left="21"/>
            </w:pPr>
            <w:r>
              <w:rPr>
                <w:sz w:val="17"/>
              </w:rPr>
              <w:t xml:space="preserve"> </w:t>
            </w:r>
          </w:p>
          <w:p w14:paraId="15D48435" w14:textId="77777777" w:rsidR="007F35E9" w:rsidRDefault="00000000">
            <w:pPr>
              <w:spacing w:after="0" w:line="272" w:lineRule="auto"/>
              <w:ind w:left="21"/>
            </w:pPr>
            <w:r>
              <w:rPr>
                <w:sz w:val="18"/>
              </w:rPr>
              <w:t xml:space="preserve">Generic Medically Necessary PA criteria must be met for the following: </w:t>
            </w:r>
          </w:p>
          <w:p w14:paraId="14E09549" w14:textId="77777777" w:rsidR="007F35E9" w:rsidRDefault="00000000">
            <w:pPr>
              <w:numPr>
                <w:ilvl w:val="0"/>
                <w:numId w:val="113"/>
              </w:numPr>
              <w:spacing w:after="0"/>
              <w:ind w:right="1211" w:hanging="360"/>
            </w:pPr>
            <w:r>
              <w:rPr>
                <w:sz w:val="18"/>
              </w:rPr>
              <w:t>dabigatran capsules</w:t>
            </w:r>
            <w:r>
              <w:rPr>
                <w:sz w:val="17"/>
              </w:rPr>
              <w:t xml:space="preserve"> </w:t>
            </w:r>
          </w:p>
          <w:p w14:paraId="06CBD58F" w14:textId="77777777" w:rsidR="007F35E9" w:rsidRDefault="00000000">
            <w:pPr>
              <w:numPr>
                <w:ilvl w:val="0"/>
                <w:numId w:val="113"/>
              </w:numPr>
              <w:spacing w:after="3" w:line="237" w:lineRule="auto"/>
              <w:ind w:right="1211" w:hanging="360"/>
            </w:pPr>
            <w:r>
              <w:rPr>
                <w:sz w:val="18"/>
              </w:rPr>
              <w:t xml:space="preserve">rivaroxaban 2.5mg tablets </w:t>
            </w:r>
            <w:r>
              <w:rPr>
                <w:rFonts w:ascii="Courier New" w:eastAsia="Courier New" w:hAnsi="Courier New" w:cs="Courier New"/>
                <w:sz w:val="18"/>
              </w:rPr>
              <w:t>o</w:t>
            </w:r>
            <w:r>
              <w:rPr>
                <w:rFonts w:ascii="Arial" w:eastAsia="Arial" w:hAnsi="Arial" w:cs="Arial"/>
                <w:sz w:val="18"/>
              </w:rPr>
              <w:t xml:space="preserve"> </w:t>
            </w:r>
            <w:r>
              <w:rPr>
                <w:sz w:val="18"/>
              </w:rPr>
              <w:t xml:space="preserve">QL – 2 tabs/day </w:t>
            </w:r>
          </w:p>
          <w:p w14:paraId="54CC7FBA" w14:textId="77777777" w:rsidR="007F35E9" w:rsidRDefault="00000000">
            <w:pPr>
              <w:spacing w:after="17"/>
              <w:ind w:left="21"/>
            </w:pPr>
            <w:r>
              <w:rPr>
                <w:sz w:val="17"/>
              </w:rPr>
              <w:t xml:space="preserve"> </w:t>
            </w:r>
          </w:p>
          <w:p w14:paraId="444CE5ED" w14:textId="77777777" w:rsidR="007F35E9" w:rsidRDefault="00000000">
            <w:pPr>
              <w:spacing w:after="0"/>
              <w:ind w:left="21"/>
            </w:pPr>
            <w:r>
              <w:rPr>
                <w:sz w:val="17"/>
              </w:rPr>
              <w:t xml:space="preserve"> </w:t>
            </w:r>
          </w:p>
        </w:tc>
        <w:tc>
          <w:tcPr>
            <w:tcW w:w="2006" w:type="dxa"/>
            <w:tcBorders>
              <w:top w:val="single" w:sz="17" w:space="0" w:color="000000"/>
              <w:left w:val="single" w:sz="6" w:space="0" w:color="000000"/>
              <w:bottom w:val="single" w:sz="3" w:space="0" w:color="F2F2F2"/>
              <w:right w:val="single" w:sz="6" w:space="0" w:color="000000"/>
            </w:tcBorders>
          </w:tcPr>
          <w:p w14:paraId="551D8964" w14:textId="77777777" w:rsidR="007F35E9" w:rsidRDefault="00000000">
            <w:pPr>
              <w:spacing w:after="0"/>
              <w:ind w:left="21"/>
            </w:pPr>
            <w:r>
              <w:rPr>
                <w:b/>
                <w:sz w:val="18"/>
              </w:rPr>
              <w:t xml:space="preserve"> </w:t>
            </w:r>
          </w:p>
        </w:tc>
      </w:tr>
      <w:tr w:rsidR="007F35E9" w14:paraId="66FE0342" w14:textId="77777777">
        <w:trPr>
          <w:trHeight w:val="1962"/>
        </w:trPr>
        <w:tc>
          <w:tcPr>
            <w:tcW w:w="3059" w:type="dxa"/>
            <w:tcBorders>
              <w:top w:val="single" w:sz="6" w:space="0" w:color="000000"/>
              <w:left w:val="single" w:sz="6" w:space="0" w:color="000000"/>
              <w:bottom w:val="single" w:sz="6" w:space="0" w:color="000000"/>
              <w:right w:val="single" w:sz="6" w:space="0" w:color="000000"/>
            </w:tcBorders>
            <w:shd w:val="clear" w:color="auto" w:fill="F2F2F2"/>
          </w:tcPr>
          <w:p w14:paraId="71465B66" w14:textId="77777777" w:rsidR="007F35E9" w:rsidRDefault="00000000">
            <w:pPr>
              <w:spacing w:after="0"/>
              <w:ind w:left="17"/>
            </w:pPr>
            <w:proofErr w:type="spellStart"/>
            <w:r>
              <w:rPr>
                <w:b/>
                <w:sz w:val="18"/>
              </w:rPr>
              <w:t>Hematinics</w:t>
            </w:r>
            <w:proofErr w:type="spellEnd"/>
            <w:r>
              <w:rPr>
                <w:b/>
                <w:sz w:val="18"/>
              </w:rPr>
              <w:t xml:space="preserve"> </w:t>
            </w:r>
          </w:p>
        </w:tc>
        <w:tc>
          <w:tcPr>
            <w:tcW w:w="4504" w:type="dxa"/>
            <w:tcBorders>
              <w:top w:val="single" w:sz="3" w:space="0" w:color="F2F2F2"/>
              <w:left w:val="single" w:sz="6" w:space="0" w:color="000000"/>
              <w:bottom w:val="single" w:sz="6" w:space="0" w:color="000000"/>
              <w:right w:val="single" w:sz="6" w:space="0" w:color="000000"/>
            </w:tcBorders>
            <w:shd w:val="clear" w:color="auto" w:fill="F2F2F2"/>
          </w:tcPr>
          <w:p w14:paraId="332D5749" w14:textId="77777777" w:rsidR="007F35E9" w:rsidRDefault="00000000">
            <w:pPr>
              <w:spacing w:after="12"/>
              <w:ind w:left="21"/>
            </w:pPr>
            <w:r>
              <w:rPr>
                <w:b/>
                <w:i/>
                <w:sz w:val="18"/>
              </w:rPr>
              <w:t xml:space="preserve">Erythropoiesis-Stimulating Agents </w:t>
            </w:r>
          </w:p>
          <w:p w14:paraId="6D7A4F7A" w14:textId="77777777" w:rsidR="007F35E9" w:rsidRDefault="00000000">
            <w:pPr>
              <w:spacing w:after="33"/>
              <w:ind w:left="21"/>
            </w:pPr>
            <w:r>
              <w:rPr>
                <w:sz w:val="18"/>
              </w:rPr>
              <w:t xml:space="preserve">PA criteria must be met for the following: </w:t>
            </w:r>
          </w:p>
          <w:p w14:paraId="0847F1DC" w14:textId="77777777" w:rsidR="007F35E9" w:rsidRDefault="00000000">
            <w:pPr>
              <w:numPr>
                <w:ilvl w:val="0"/>
                <w:numId w:val="114"/>
              </w:numPr>
              <w:spacing w:after="0"/>
              <w:ind w:hanging="360"/>
            </w:pPr>
            <w:r>
              <w:rPr>
                <w:sz w:val="18"/>
              </w:rPr>
              <w:t xml:space="preserve">Aranesp </w:t>
            </w:r>
          </w:p>
          <w:p w14:paraId="4B16462F" w14:textId="77777777" w:rsidR="007F35E9" w:rsidRDefault="00000000">
            <w:pPr>
              <w:numPr>
                <w:ilvl w:val="0"/>
                <w:numId w:val="114"/>
              </w:numPr>
              <w:spacing w:after="0"/>
              <w:ind w:hanging="360"/>
            </w:pPr>
            <w:r>
              <w:rPr>
                <w:sz w:val="18"/>
              </w:rPr>
              <w:t xml:space="preserve">Epogen </w:t>
            </w:r>
          </w:p>
          <w:p w14:paraId="308F5AEF" w14:textId="77777777" w:rsidR="007F35E9" w:rsidRDefault="00000000">
            <w:pPr>
              <w:numPr>
                <w:ilvl w:val="0"/>
                <w:numId w:val="114"/>
              </w:numPr>
              <w:spacing w:after="0"/>
              <w:ind w:hanging="360"/>
            </w:pPr>
            <w:proofErr w:type="spellStart"/>
            <w:r>
              <w:rPr>
                <w:sz w:val="18"/>
              </w:rPr>
              <w:t>Retacrit</w:t>
            </w:r>
            <w:proofErr w:type="spellEnd"/>
            <w:r>
              <w:rPr>
                <w:sz w:val="18"/>
              </w:rPr>
              <w:t xml:space="preserve">  </w:t>
            </w:r>
          </w:p>
          <w:p w14:paraId="06A03ED8" w14:textId="77777777" w:rsidR="007F35E9" w:rsidRDefault="00000000">
            <w:pPr>
              <w:spacing w:after="12"/>
              <w:ind w:left="21"/>
            </w:pPr>
            <w:r>
              <w:rPr>
                <w:sz w:val="18"/>
              </w:rPr>
              <w:t xml:space="preserve"> </w:t>
            </w:r>
          </w:p>
          <w:p w14:paraId="4C97AAE7" w14:textId="77777777" w:rsidR="007F35E9" w:rsidRDefault="00000000">
            <w:pPr>
              <w:spacing w:after="34"/>
              <w:ind w:left="21"/>
            </w:pPr>
            <w:r>
              <w:rPr>
                <w:b/>
                <w:i/>
                <w:sz w:val="18"/>
              </w:rPr>
              <w:t xml:space="preserve">Miscellaneous </w:t>
            </w:r>
            <w:proofErr w:type="spellStart"/>
            <w:r>
              <w:rPr>
                <w:b/>
                <w:i/>
                <w:sz w:val="18"/>
              </w:rPr>
              <w:t>Hematinics</w:t>
            </w:r>
            <w:proofErr w:type="spellEnd"/>
            <w:r>
              <w:rPr>
                <w:b/>
                <w:i/>
                <w:sz w:val="18"/>
              </w:rPr>
              <w:t xml:space="preserve"> </w:t>
            </w:r>
          </w:p>
          <w:p w14:paraId="71842FDD" w14:textId="77777777" w:rsidR="007F35E9" w:rsidRDefault="00000000">
            <w:pPr>
              <w:numPr>
                <w:ilvl w:val="0"/>
                <w:numId w:val="114"/>
              </w:numPr>
              <w:spacing w:after="0"/>
              <w:ind w:hanging="360"/>
            </w:pPr>
            <w:r>
              <w:rPr>
                <w:sz w:val="18"/>
              </w:rPr>
              <w:t xml:space="preserve">N/A </w:t>
            </w:r>
          </w:p>
        </w:tc>
        <w:tc>
          <w:tcPr>
            <w:tcW w:w="4645" w:type="dxa"/>
            <w:tcBorders>
              <w:top w:val="single" w:sz="3" w:space="0" w:color="F2F2F2"/>
              <w:left w:val="single" w:sz="6" w:space="0" w:color="000000"/>
              <w:bottom w:val="single" w:sz="6" w:space="0" w:color="000000"/>
              <w:right w:val="single" w:sz="6" w:space="0" w:color="000000"/>
            </w:tcBorders>
            <w:shd w:val="clear" w:color="auto" w:fill="F2F2F2"/>
          </w:tcPr>
          <w:p w14:paraId="772D2A37" w14:textId="77777777" w:rsidR="007F35E9" w:rsidRDefault="00000000">
            <w:pPr>
              <w:spacing w:after="12"/>
              <w:ind w:left="21"/>
            </w:pPr>
            <w:r>
              <w:rPr>
                <w:b/>
                <w:i/>
                <w:sz w:val="18"/>
              </w:rPr>
              <w:t xml:space="preserve">Erythropoiesis-Stimulating Agents </w:t>
            </w:r>
          </w:p>
          <w:p w14:paraId="1AB986C7" w14:textId="77777777" w:rsidR="007F35E9" w:rsidRDefault="00000000">
            <w:pPr>
              <w:spacing w:after="33"/>
              <w:ind w:left="21"/>
            </w:pPr>
            <w:r>
              <w:rPr>
                <w:sz w:val="18"/>
              </w:rPr>
              <w:t xml:space="preserve">PA criteria must be met for the following: </w:t>
            </w:r>
          </w:p>
          <w:p w14:paraId="5A745170" w14:textId="77777777" w:rsidR="007F35E9" w:rsidRDefault="00000000">
            <w:pPr>
              <w:numPr>
                <w:ilvl w:val="0"/>
                <w:numId w:val="115"/>
              </w:numPr>
              <w:spacing w:after="0"/>
              <w:ind w:hanging="360"/>
            </w:pPr>
            <w:proofErr w:type="spellStart"/>
            <w:r>
              <w:rPr>
                <w:sz w:val="18"/>
              </w:rPr>
              <w:t>Mircera</w:t>
            </w:r>
            <w:proofErr w:type="spellEnd"/>
            <w:r>
              <w:rPr>
                <w:sz w:val="18"/>
              </w:rPr>
              <w:t xml:space="preserve"> </w:t>
            </w:r>
          </w:p>
          <w:p w14:paraId="3B652B07" w14:textId="77777777" w:rsidR="007F35E9" w:rsidRDefault="00000000">
            <w:pPr>
              <w:numPr>
                <w:ilvl w:val="0"/>
                <w:numId w:val="115"/>
              </w:numPr>
              <w:spacing w:after="0"/>
              <w:ind w:hanging="360"/>
            </w:pPr>
            <w:r>
              <w:rPr>
                <w:sz w:val="18"/>
              </w:rPr>
              <w:t xml:space="preserve">Procrit </w:t>
            </w:r>
          </w:p>
          <w:p w14:paraId="33307041" w14:textId="77777777" w:rsidR="007F35E9" w:rsidRDefault="00000000">
            <w:pPr>
              <w:spacing w:after="5"/>
              <w:ind w:left="21"/>
            </w:pPr>
            <w:r>
              <w:rPr>
                <w:sz w:val="18"/>
              </w:rPr>
              <w:t xml:space="preserve"> </w:t>
            </w:r>
          </w:p>
          <w:p w14:paraId="644F36BE" w14:textId="77777777" w:rsidR="007F35E9" w:rsidRDefault="00000000">
            <w:pPr>
              <w:spacing w:after="12"/>
              <w:ind w:left="21"/>
            </w:pPr>
            <w:r>
              <w:rPr>
                <w:b/>
                <w:i/>
                <w:sz w:val="18"/>
              </w:rPr>
              <w:t xml:space="preserve">Miscellaneous </w:t>
            </w:r>
            <w:proofErr w:type="spellStart"/>
            <w:r>
              <w:rPr>
                <w:b/>
                <w:i/>
                <w:sz w:val="18"/>
              </w:rPr>
              <w:t>Hematinics</w:t>
            </w:r>
            <w:proofErr w:type="spellEnd"/>
            <w:r>
              <w:rPr>
                <w:b/>
                <w:i/>
                <w:sz w:val="18"/>
              </w:rPr>
              <w:t xml:space="preserve"> </w:t>
            </w:r>
          </w:p>
          <w:p w14:paraId="4DF3FBA7" w14:textId="77777777" w:rsidR="007F35E9" w:rsidRDefault="00000000">
            <w:pPr>
              <w:spacing w:after="33"/>
              <w:ind w:left="21"/>
            </w:pPr>
            <w:r>
              <w:rPr>
                <w:sz w:val="18"/>
              </w:rPr>
              <w:t xml:space="preserve">PA criteria must be met for the following: </w:t>
            </w:r>
          </w:p>
          <w:p w14:paraId="240A0D56" w14:textId="77777777" w:rsidR="007F35E9" w:rsidRDefault="00000000">
            <w:pPr>
              <w:numPr>
                <w:ilvl w:val="0"/>
                <w:numId w:val="115"/>
              </w:numPr>
              <w:spacing w:after="0"/>
              <w:ind w:hanging="360"/>
            </w:pPr>
            <w:proofErr w:type="spellStart"/>
            <w:r>
              <w:rPr>
                <w:sz w:val="18"/>
              </w:rPr>
              <w:t>Reblozyl</w:t>
            </w:r>
            <w:proofErr w:type="spellEnd"/>
            <w:r>
              <w:rPr>
                <w:sz w:val="18"/>
              </w:rPr>
              <w:t xml:space="preserve"> </w:t>
            </w:r>
          </w:p>
        </w:tc>
        <w:tc>
          <w:tcPr>
            <w:tcW w:w="2006" w:type="dxa"/>
            <w:tcBorders>
              <w:top w:val="single" w:sz="3" w:space="0" w:color="F2F2F2"/>
              <w:left w:val="single" w:sz="6" w:space="0" w:color="000000"/>
              <w:bottom w:val="single" w:sz="6" w:space="0" w:color="000000"/>
              <w:right w:val="single" w:sz="6" w:space="0" w:color="000000"/>
            </w:tcBorders>
            <w:shd w:val="clear" w:color="auto" w:fill="F2F2F2"/>
          </w:tcPr>
          <w:p w14:paraId="30AE63A6" w14:textId="77777777" w:rsidR="007F35E9" w:rsidRDefault="00000000">
            <w:pPr>
              <w:spacing w:after="12"/>
              <w:ind w:left="21"/>
            </w:pPr>
            <w:hyperlink r:id="rId235">
              <w:r>
                <w:rPr>
                  <w:color w:val="0000FF"/>
                  <w:sz w:val="18"/>
                  <w:u w:val="single" w:color="0000FF"/>
                </w:rPr>
                <w:t>Hematinic Agents PA</w:t>
              </w:r>
            </w:hyperlink>
            <w:hyperlink r:id="rId236">
              <w:r>
                <w:rPr>
                  <w:color w:val="0000FF"/>
                  <w:sz w:val="18"/>
                </w:rPr>
                <w:t xml:space="preserve"> </w:t>
              </w:r>
            </w:hyperlink>
          </w:p>
          <w:p w14:paraId="2D31B51E" w14:textId="77777777" w:rsidR="007F35E9" w:rsidRDefault="00000000">
            <w:pPr>
              <w:spacing w:after="0"/>
              <w:ind w:left="21"/>
            </w:pPr>
            <w:hyperlink r:id="rId237">
              <w:r>
                <w:rPr>
                  <w:color w:val="0000FF"/>
                  <w:sz w:val="18"/>
                  <w:u w:val="single" w:color="0000FF"/>
                </w:rPr>
                <w:t>Criteria</w:t>
              </w:r>
            </w:hyperlink>
            <w:hyperlink r:id="rId238">
              <w:r>
                <w:rPr>
                  <w:color w:val="0000FF"/>
                  <w:sz w:val="18"/>
                </w:rPr>
                <w:t xml:space="preserve"> </w:t>
              </w:r>
            </w:hyperlink>
          </w:p>
        </w:tc>
      </w:tr>
      <w:tr w:rsidR="007F35E9" w14:paraId="6E6CED83" w14:textId="77777777">
        <w:trPr>
          <w:trHeight w:val="609"/>
        </w:trPr>
        <w:tc>
          <w:tcPr>
            <w:tcW w:w="3059" w:type="dxa"/>
            <w:tcBorders>
              <w:top w:val="single" w:sz="11" w:space="0" w:color="000000"/>
              <w:left w:val="single" w:sz="3" w:space="0" w:color="000000"/>
              <w:bottom w:val="single" w:sz="17" w:space="0" w:color="000000"/>
              <w:right w:val="single" w:sz="3" w:space="0" w:color="000000"/>
            </w:tcBorders>
          </w:tcPr>
          <w:p w14:paraId="39CFE021" w14:textId="77777777" w:rsidR="007F35E9" w:rsidRDefault="00000000">
            <w:pPr>
              <w:spacing w:after="0"/>
              <w:ind w:right="102"/>
              <w:jc w:val="center"/>
            </w:pPr>
            <w:r>
              <w:rPr>
                <w:b/>
              </w:rPr>
              <w:t xml:space="preserve">DRUG CLASS </w:t>
            </w:r>
          </w:p>
        </w:tc>
        <w:tc>
          <w:tcPr>
            <w:tcW w:w="4504" w:type="dxa"/>
            <w:tcBorders>
              <w:top w:val="single" w:sz="11" w:space="0" w:color="000000"/>
              <w:left w:val="single" w:sz="3" w:space="0" w:color="000000"/>
              <w:bottom w:val="single" w:sz="17" w:space="0" w:color="000000"/>
              <w:right w:val="single" w:sz="3" w:space="0" w:color="000000"/>
            </w:tcBorders>
          </w:tcPr>
          <w:p w14:paraId="76D63411" w14:textId="77777777" w:rsidR="007F35E9" w:rsidRDefault="00000000">
            <w:pPr>
              <w:spacing w:after="0"/>
              <w:ind w:right="99"/>
              <w:jc w:val="center"/>
            </w:pPr>
            <w:r>
              <w:rPr>
                <w:b/>
              </w:rPr>
              <w:t xml:space="preserve">PREFERRED </w:t>
            </w:r>
          </w:p>
        </w:tc>
        <w:tc>
          <w:tcPr>
            <w:tcW w:w="4645" w:type="dxa"/>
            <w:tcBorders>
              <w:top w:val="single" w:sz="11" w:space="0" w:color="000000"/>
              <w:left w:val="single" w:sz="3" w:space="0" w:color="000000"/>
              <w:bottom w:val="single" w:sz="17" w:space="0" w:color="000000"/>
              <w:right w:val="single" w:sz="3" w:space="0" w:color="000000"/>
            </w:tcBorders>
          </w:tcPr>
          <w:p w14:paraId="12986777" w14:textId="77777777" w:rsidR="007F35E9" w:rsidRDefault="00000000">
            <w:pPr>
              <w:spacing w:after="0"/>
              <w:ind w:right="99"/>
              <w:jc w:val="center"/>
            </w:pPr>
            <w:r>
              <w:rPr>
                <w:b/>
              </w:rPr>
              <w:t xml:space="preserve">NON-PREFERRED </w:t>
            </w:r>
          </w:p>
        </w:tc>
        <w:tc>
          <w:tcPr>
            <w:tcW w:w="2006" w:type="dxa"/>
            <w:tcBorders>
              <w:top w:val="single" w:sz="11" w:space="0" w:color="000000"/>
              <w:left w:val="single" w:sz="3" w:space="0" w:color="000000"/>
              <w:bottom w:val="single" w:sz="17" w:space="0" w:color="000000"/>
              <w:right w:val="single" w:sz="3" w:space="0" w:color="000000"/>
            </w:tcBorders>
          </w:tcPr>
          <w:p w14:paraId="7BC5FA4C" w14:textId="77777777" w:rsidR="007F35E9" w:rsidRDefault="00000000">
            <w:pPr>
              <w:spacing w:after="0"/>
              <w:ind w:right="438"/>
              <w:jc w:val="right"/>
            </w:pPr>
            <w:r>
              <w:rPr>
                <w:b/>
              </w:rPr>
              <w:t xml:space="preserve">PA CRITERIA        </w:t>
            </w:r>
          </w:p>
          <w:p w14:paraId="75202D0B" w14:textId="77777777" w:rsidR="007F35E9" w:rsidRDefault="00000000">
            <w:pPr>
              <w:spacing w:after="0"/>
              <w:ind w:right="75"/>
              <w:jc w:val="center"/>
            </w:pPr>
            <w:r>
              <w:rPr>
                <w:b/>
                <w:sz w:val="18"/>
              </w:rPr>
              <w:t>(if applicable)</w:t>
            </w:r>
            <w:r>
              <w:rPr>
                <w:b/>
              </w:rPr>
              <w:t xml:space="preserve"> </w:t>
            </w:r>
          </w:p>
        </w:tc>
      </w:tr>
      <w:tr w:rsidR="007F35E9" w14:paraId="3F2A5B58" w14:textId="77777777">
        <w:trPr>
          <w:trHeight w:val="304"/>
        </w:trPr>
        <w:tc>
          <w:tcPr>
            <w:tcW w:w="3059" w:type="dxa"/>
            <w:tcBorders>
              <w:top w:val="single" w:sz="17" w:space="0" w:color="000000"/>
              <w:left w:val="single" w:sz="3" w:space="0" w:color="000000"/>
              <w:bottom w:val="single" w:sz="17" w:space="0" w:color="000000"/>
              <w:right w:val="nil"/>
            </w:tcBorders>
            <w:shd w:val="clear" w:color="auto" w:fill="FF612B"/>
          </w:tcPr>
          <w:p w14:paraId="63E0B7CB" w14:textId="77777777" w:rsidR="007F35E9" w:rsidRDefault="007F35E9"/>
        </w:tc>
        <w:tc>
          <w:tcPr>
            <w:tcW w:w="9148" w:type="dxa"/>
            <w:gridSpan w:val="2"/>
            <w:tcBorders>
              <w:top w:val="single" w:sz="17" w:space="0" w:color="000000"/>
              <w:left w:val="nil"/>
              <w:bottom w:val="single" w:sz="17" w:space="0" w:color="000000"/>
              <w:right w:val="nil"/>
            </w:tcBorders>
            <w:shd w:val="clear" w:color="auto" w:fill="FF612B"/>
          </w:tcPr>
          <w:p w14:paraId="3EF7D4AB" w14:textId="77777777" w:rsidR="007F35E9" w:rsidRDefault="00000000">
            <w:pPr>
              <w:spacing w:after="0"/>
              <w:ind w:left="2711"/>
            </w:pPr>
            <w:r>
              <w:rPr>
                <w:rFonts w:ascii="Cambria" w:eastAsia="Cambria" w:hAnsi="Cambria" w:cs="Cambria"/>
                <w:b/>
                <w:color w:val="FFFFFF"/>
                <w:sz w:val="20"/>
              </w:rPr>
              <w:t>HEMATOLOGIC - Continued</w:t>
            </w:r>
            <w:r>
              <w:rPr>
                <w:b/>
                <w:color w:val="FFFFFF"/>
                <w:sz w:val="20"/>
              </w:rPr>
              <w:t xml:space="preserve"> </w:t>
            </w:r>
          </w:p>
        </w:tc>
        <w:tc>
          <w:tcPr>
            <w:tcW w:w="2006" w:type="dxa"/>
            <w:tcBorders>
              <w:top w:val="single" w:sz="17" w:space="0" w:color="000000"/>
              <w:left w:val="nil"/>
              <w:bottom w:val="single" w:sz="17" w:space="0" w:color="000000"/>
              <w:right w:val="single" w:sz="3" w:space="0" w:color="000000"/>
            </w:tcBorders>
            <w:shd w:val="clear" w:color="auto" w:fill="FF612B"/>
          </w:tcPr>
          <w:p w14:paraId="44A66981" w14:textId="77777777" w:rsidR="007F35E9" w:rsidRDefault="007F35E9"/>
        </w:tc>
      </w:tr>
      <w:tr w:rsidR="007F35E9" w14:paraId="5FFC7462" w14:textId="77777777">
        <w:trPr>
          <w:trHeight w:val="3547"/>
        </w:trPr>
        <w:tc>
          <w:tcPr>
            <w:tcW w:w="3059" w:type="dxa"/>
            <w:tcBorders>
              <w:top w:val="single" w:sz="17" w:space="0" w:color="000000"/>
              <w:left w:val="single" w:sz="6" w:space="0" w:color="000000"/>
              <w:bottom w:val="single" w:sz="6" w:space="0" w:color="000000"/>
              <w:right w:val="single" w:sz="6" w:space="0" w:color="000000"/>
            </w:tcBorders>
          </w:tcPr>
          <w:p w14:paraId="56FF24DF" w14:textId="77777777" w:rsidR="007F35E9" w:rsidRDefault="00000000">
            <w:pPr>
              <w:spacing w:after="0"/>
              <w:ind w:left="17"/>
            </w:pPr>
            <w:r>
              <w:rPr>
                <w:b/>
                <w:sz w:val="18"/>
              </w:rPr>
              <w:lastRenderedPageBreak/>
              <w:t xml:space="preserve">Leukocyte Stimulants </w:t>
            </w:r>
          </w:p>
        </w:tc>
        <w:tc>
          <w:tcPr>
            <w:tcW w:w="4504" w:type="dxa"/>
            <w:tcBorders>
              <w:top w:val="single" w:sz="17" w:space="0" w:color="000000"/>
              <w:left w:val="single" w:sz="6" w:space="0" w:color="000000"/>
              <w:bottom w:val="single" w:sz="3" w:space="0" w:color="F2F2F2"/>
              <w:right w:val="single" w:sz="6" w:space="0" w:color="000000"/>
            </w:tcBorders>
          </w:tcPr>
          <w:p w14:paraId="15365A0D" w14:textId="77777777" w:rsidR="007F35E9" w:rsidRDefault="00000000">
            <w:pPr>
              <w:spacing w:after="32"/>
              <w:ind w:left="21"/>
            </w:pPr>
            <w:r>
              <w:rPr>
                <w:b/>
                <w:i/>
                <w:sz w:val="18"/>
              </w:rPr>
              <w:t xml:space="preserve">Short-Acting </w:t>
            </w:r>
          </w:p>
          <w:p w14:paraId="612972CC" w14:textId="77777777" w:rsidR="007F35E9" w:rsidRDefault="00000000">
            <w:pPr>
              <w:numPr>
                <w:ilvl w:val="0"/>
                <w:numId w:val="116"/>
              </w:numPr>
              <w:spacing w:after="0"/>
              <w:ind w:hanging="360"/>
            </w:pPr>
            <w:r>
              <w:rPr>
                <w:sz w:val="18"/>
              </w:rPr>
              <w:t xml:space="preserve">Neupogen </w:t>
            </w:r>
          </w:p>
          <w:p w14:paraId="0E25E04B" w14:textId="77777777" w:rsidR="007F35E9" w:rsidRDefault="00000000">
            <w:pPr>
              <w:numPr>
                <w:ilvl w:val="0"/>
                <w:numId w:val="116"/>
              </w:numPr>
              <w:spacing w:after="0"/>
              <w:ind w:hanging="360"/>
            </w:pPr>
            <w:r>
              <w:rPr>
                <w:sz w:val="18"/>
              </w:rPr>
              <w:t xml:space="preserve">Releuko </w:t>
            </w:r>
          </w:p>
          <w:p w14:paraId="5E1A4B1A" w14:textId="77777777" w:rsidR="007F35E9" w:rsidRDefault="00000000">
            <w:pPr>
              <w:spacing w:after="12"/>
              <w:ind w:left="21"/>
            </w:pPr>
            <w:r>
              <w:rPr>
                <w:sz w:val="18"/>
              </w:rPr>
              <w:t xml:space="preserve"> </w:t>
            </w:r>
          </w:p>
          <w:p w14:paraId="31C00494" w14:textId="77777777" w:rsidR="007F35E9" w:rsidRDefault="00000000">
            <w:pPr>
              <w:spacing w:after="33"/>
              <w:ind w:left="21"/>
            </w:pPr>
            <w:proofErr w:type="gramStart"/>
            <w:r>
              <w:rPr>
                <w:b/>
                <w:i/>
                <w:sz w:val="18"/>
              </w:rPr>
              <w:t>Long-Acting</w:t>
            </w:r>
            <w:proofErr w:type="gramEnd"/>
            <w:r>
              <w:rPr>
                <w:b/>
                <w:i/>
                <w:sz w:val="18"/>
              </w:rPr>
              <w:t xml:space="preserve"> </w:t>
            </w:r>
          </w:p>
          <w:p w14:paraId="2E7C7D54" w14:textId="77777777" w:rsidR="007F35E9" w:rsidRDefault="00000000">
            <w:pPr>
              <w:numPr>
                <w:ilvl w:val="0"/>
                <w:numId w:val="116"/>
              </w:numPr>
              <w:spacing w:after="0"/>
              <w:ind w:hanging="360"/>
            </w:pPr>
            <w:proofErr w:type="spellStart"/>
            <w:r>
              <w:rPr>
                <w:sz w:val="18"/>
              </w:rPr>
              <w:t>Fulphila</w:t>
            </w:r>
            <w:proofErr w:type="spellEnd"/>
            <w:r>
              <w:rPr>
                <w:sz w:val="18"/>
              </w:rPr>
              <w:t xml:space="preserve"> </w:t>
            </w:r>
          </w:p>
          <w:p w14:paraId="78E0D801" w14:textId="77777777" w:rsidR="007F35E9" w:rsidRDefault="00000000">
            <w:pPr>
              <w:numPr>
                <w:ilvl w:val="0"/>
                <w:numId w:val="116"/>
              </w:numPr>
              <w:spacing w:after="0"/>
              <w:ind w:hanging="360"/>
            </w:pPr>
            <w:proofErr w:type="spellStart"/>
            <w:r>
              <w:rPr>
                <w:sz w:val="18"/>
              </w:rPr>
              <w:t>Fylnetra</w:t>
            </w:r>
            <w:proofErr w:type="spellEnd"/>
            <w:r>
              <w:rPr>
                <w:sz w:val="18"/>
              </w:rPr>
              <w:t xml:space="preserve"> </w:t>
            </w:r>
          </w:p>
        </w:tc>
        <w:tc>
          <w:tcPr>
            <w:tcW w:w="4645" w:type="dxa"/>
            <w:tcBorders>
              <w:top w:val="single" w:sz="17" w:space="0" w:color="000000"/>
              <w:left w:val="single" w:sz="6" w:space="0" w:color="000000"/>
              <w:bottom w:val="single" w:sz="3" w:space="0" w:color="F2F2F2"/>
              <w:right w:val="single" w:sz="6" w:space="0" w:color="000000"/>
            </w:tcBorders>
          </w:tcPr>
          <w:p w14:paraId="64CB8C0E" w14:textId="77777777" w:rsidR="007F35E9" w:rsidRDefault="00000000">
            <w:pPr>
              <w:spacing w:after="33"/>
              <w:ind w:left="21"/>
            </w:pPr>
            <w:r>
              <w:rPr>
                <w:b/>
                <w:i/>
                <w:sz w:val="18"/>
              </w:rPr>
              <w:t xml:space="preserve">Short-Acting </w:t>
            </w:r>
          </w:p>
          <w:p w14:paraId="6FC8F24A" w14:textId="77777777" w:rsidR="007F35E9" w:rsidRDefault="00000000">
            <w:pPr>
              <w:numPr>
                <w:ilvl w:val="0"/>
                <w:numId w:val="117"/>
              </w:numPr>
              <w:spacing w:after="0"/>
              <w:ind w:hanging="360"/>
            </w:pPr>
            <w:proofErr w:type="spellStart"/>
            <w:r>
              <w:rPr>
                <w:sz w:val="18"/>
              </w:rPr>
              <w:t>Granix</w:t>
            </w:r>
            <w:proofErr w:type="spellEnd"/>
            <w:r>
              <w:rPr>
                <w:sz w:val="18"/>
              </w:rPr>
              <w:t xml:space="preserve"> </w:t>
            </w:r>
          </w:p>
          <w:p w14:paraId="0B03EEBB" w14:textId="77777777" w:rsidR="007F35E9" w:rsidRDefault="00000000">
            <w:pPr>
              <w:numPr>
                <w:ilvl w:val="0"/>
                <w:numId w:val="117"/>
              </w:numPr>
              <w:spacing w:after="0"/>
              <w:ind w:hanging="360"/>
            </w:pPr>
            <w:proofErr w:type="spellStart"/>
            <w:r>
              <w:rPr>
                <w:sz w:val="18"/>
              </w:rPr>
              <w:t>Leukine</w:t>
            </w:r>
            <w:proofErr w:type="spellEnd"/>
            <w:r>
              <w:rPr>
                <w:sz w:val="18"/>
              </w:rPr>
              <w:t xml:space="preserve"> </w:t>
            </w:r>
          </w:p>
          <w:p w14:paraId="30EA3A80" w14:textId="77777777" w:rsidR="007F35E9" w:rsidRDefault="00000000">
            <w:pPr>
              <w:numPr>
                <w:ilvl w:val="0"/>
                <w:numId w:val="117"/>
              </w:numPr>
              <w:spacing w:after="0"/>
              <w:ind w:hanging="360"/>
            </w:pPr>
            <w:proofErr w:type="spellStart"/>
            <w:r>
              <w:rPr>
                <w:sz w:val="18"/>
              </w:rPr>
              <w:t>Nivestym</w:t>
            </w:r>
            <w:proofErr w:type="spellEnd"/>
            <w:r>
              <w:rPr>
                <w:sz w:val="18"/>
              </w:rPr>
              <w:t xml:space="preserve"> </w:t>
            </w:r>
          </w:p>
          <w:p w14:paraId="24D30DAE" w14:textId="77777777" w:rsidR="007F35E9" w:rsidRDefault="00000000">
            <w:pPr>
              <w:numPr>
                <w:ilvl w:val="0"/>
                <w:numId w:val="117"/>
              </w:numPr>
              <w:spacing w:after="0"/>
              <w:ind w:hanging="360"/>
            </w:pPr>
            <w:proofErr w:type="spellStart"/>
            <w:r>
              <w:rPr>
                <w:sz w:val="18"/>
              </w:rPr>
              <w:t>Zarxio</w:t>
            </w:r>
            <w:proofErr w:type="spellEnd"/>
            <w:r>
              <w:rPr>
                <w:sz w:val="18"/>
              </w:rPr>
              <w:t xml:space="preserve"> </w:t>
            </w:r>
          </w:p>
          <w:p w14:paraId="4FC08322" w14:textId="77777777" w:rsidR="007F35E9" w:rsidRDefault="00000000">
            <w:pPr>
              <w:spacing w:after="12"/>
              <w:ind w:left="22"/>
            </w:pPr>
            <w:r>
              <w:rPr>
                <w:sz w:val="18"/>
              </w:rPr>
              <w:t xml:space="preserve"> </w:t>
            </w:r>
          </w:p>
          <w:p w14:paraId="27738EAA" w14:textId="77777777" w:rsidR="007F35E9" w:rsidRDefault="00000000">
            <w:pPr>
              <w:spacing w:after="26"/>
              <w:ind w:left="22"/>
            </w:pPr>
            <w:proofErr w:type="gramStart"/>
            <w:r>
              <w:rPr>
                <w:b/>
                <w:i/>
                <w:sz w:val="18"/>
              </w:rPr>
              <w:t>Long-Acting</w:t>
            </w:r>
            <w:proofErr w:type="gramEnd"/>
            <w:r>
              <w:rPr>
                <w:b/>
                <w:i/>
                <w:sz w:val="18"/>
              </w:rPr>
              <w:t xml:space="preserve"> </w:t>
            </w:r>
          </w:p>
          <w:p w14:paraId="1734C509" w14:textId="77777777" w:rsidR="007F35E9" w:rsidRDefault="00000000">
            <w:pPr>
              <w:numPr>
                <w:ilvl w:val="0"/>
                <w:numId w:val="117"/>
              </w:numPr>
              <w:spacing w:after="0"/>
              <w:ind w:hanging="360"/>
            </w:pPr>
            <w:r>
              <w:rPr>
                <w:sz w:val="18"/>
              </w:rPr>
              <w:t xml:space="preserve">Neulasta </w:t>
            </w:r>
          </w:p>
          <w:p w14:paraId="5E77A35D" w14:textId="77777777" w:rsidR="007F35E9" w:rsidRDefault="00000000">
            <w:pPr>
              <w:numPr>
                <w:ilvl w:val="0"/>
                <w:numId w:val="117"/>
              </w:numPr>
              <w:spacing w:after="0"/>
              <w:ind w:hanging="360"/>
            </w:pPr>
            <w:r>
              <w:rPr>
                <w:sz w:val="18"/>
              </w:rPr>
              <w:t xml:space="preserve">Neulasta </w:t>
            </w:r>
            <w:proofErr w:type="spellStart"/>
            <w:r>
              <w:rPr>
                <w:sz w:val="18"/>
              </w:rPr>
              <w:t>Onpro</w:t>
            </w:r>
            <w:proofErr w:type="spellEnd"/>
            <w:r>
              <w:rPr>
                <w:sz w:val="18"/>
              </w:rPr>
              <w:t xml:space="preserve"> </w:t>
            </w:r>
          </w:p>
          <w:p w14:paraId="2EC3105C" w14:textId="77777777" w:rsidR="007F35E9" w:rsidRDefault="00000000">
            <w:pPr>
              <w:numPr>
                <w:ilvl w:val="0"/>
                <w:numId w:val="117"/>
              </w:numPr>
              <w:spacing w:after="0"/>
              <w:ind w:hanging="360"/>
            </w:pPr>
            <w:proofErr w:type="spellStart"/>
            <w:r>
              <w:rPr>
                <w:sz w:val="18"/>
              </w:rPr>
              <w:t>Nyvepria</w:t>
            </w:r>
            <w:proofErr w:type="spellEnd"/>
            <w:r>
              <w:rPr>
                <w:sz w:val="18"/>
              </w:rPr>
              <w:t xml:space="preserve"> </w:t>
            </w:r>
          </w:p>
          <w:p w14:paraId="0C5770A4" w14:textId="77777777" w:rsidR="007F35E9" w:rsidRDefault="00000000">
            <w:pPr>
              <w:numPr>
                <w:ilvl w:val="0"/>
                <w:numId w:val="117"/>
              </w:numPr>
              <w:spacing w:after="0"/>
              <w:ind w:hanging="360"/>
            </w:pPr>
            <w:proofErr w:type="spellStart"/>
            <w:r>
              <w:rPr>
                <w:sz w:val="18"/>
              </w:rPr>
              <w:t>Rolvedon</w:t>
            </w:r>
            <w:proofErr w:type="spellEnd"/>
            <w:r>
              <w:rPr>
                <w:sz w:val="18"/>
              </w:rPr>
              <w:t xml:space="preserve"> </w:t>
            </w:r>
          </w:p>
          <w:p w14:paraId="1189078B" w14:textId="77777777" w:rsidR="007F35E9" w:rsidRDefault="00000000">
            <w:pPr>
              <w:numPr>
                <w:ilvl w:val="0"/>
                <w:numId w:val="117"/>
              </w:numPr>
              <w:spacing w:after="0"/>
              <w:ind w:hanging="360"/>
            </w:pPr>
            <w:proofErr w:type="spellStart"/>
            <w:r>
              <w:rPr>
                <w:sz w:val="18"/>
              </w:rPr>
              <w:t>Stimufend</w:t>
            </w:r>
            <w:proofErr w:type="spellEnd"/>
            <w:r>
              <w:rPr>
                <w:sz w:val="18"/>
              </w:rPr>
              <w:t xml:space="preserve"> </w:t>
            </w:r>
          </w:p>
          <w:p w14:paraId="50F3094E" w14:textId="77777777" w:rsidR="007F35E9" w:rsidRDefault="00000000">
            <w:pPr>
              <w:numPr>
                <w:ilvl w:val="0"/>
                <w:numId w:val="117"/>
              </w:numPr>
              <w:spacing w:after="0"/>
              <w:ind w:hanging="360"/>
            </w:pPr>
            <w:proofErr w:type="spellStart"/>
            <w:r>
              <w:rPr>
                <w:sz w:val="18"/>
              </w:rPr>
              <w:t>Udenyca</w:t>
            </w:r>
            <w:proofErr w:type="spellEnd"/>
            <w:r>
              <w:rPr>
                <w:sz w:val="18"/>
              </w:rPr>
              <w:t xml:space="preserve"> </w:t>
            </w:r>
          </w:p>
          <w:p w14:paraId="16B8DCD1" w14:textId="77777777" w:rsidR="007F35E9" w:rsidRDefault="00000000">
            <w:pPr>
              <w:numPr>
                <w:ilvl w:val="0"/>
                <w:numId w:val="117"/>
              </w:numPr>
              <w:spacing w:after="0"/>
              <w:ind w:hanging="360"/>
            </w:pPr>
            <w:proofErr w:type="spellStart"/>
            <w:r>
              <w:rPr>
                <w:sz w:val="18"/>
              </w:rPr>
              <w:t>Udenyca</w:t>
            </w:r>
            <w:proofErr w:type="spellEnd"/>
            <w:r>
              <w:rPr>
                <w:sz w:val="18"/>
              </w:rPr>
              <w:t xml:space="preserve"> </w:t>
            </w:r>
            <w:proofErr w:type="spellStart"/>
            <w:r>
              <w:rPr>
                <w:sz w:val="18"/>
              </w:rPr>
              <w:t>Onbody</w:t>
            </w:r>
            <w:proofErr w:type="spellEnd"/>
            <w:r>
              <w:rPr>
                <w:sz w:val="18"/>
              </w:rPr>
              <w:t xml:space="preserve"> </w:t>
            </w:r>
          </w:p>
          <w:p w14:paraId="4CFBEB7B" w14:textId="77777777" w:rsidR="007F35E9" w:rsidRDefault="00000000">
            <w:pPr>
              <w:numPr>
                <w:ilvl w:val="0"/>
                <w:numId w:val="117"/>
              </w:numPr>
              <w:spacing w:after="0"/>
              <w:ind w:hanging="360"/>
            </w:pPr>
            <w:proofErr w:type="spellStart"/>
            <w:r>
              <w:rPr>
                <w:sz w:val="18"/>
              </w:rPr>
              <w:t>Ziextenzo</w:t>
            </w:r>
            <w:proofErr w:type="spellEnd"/>
            <w:r>
              <w:rPr>
                <w:sz w:val="18"/>
              </w:rPr>
              <w:t xml:space="preserve"> </w:t>
            </w:r>
          </w:p>
        </w:tc>
        <w:tc>
          <w:tcPr>
            <w:tcW w:w="2006" w:type="dxa"/>
            <w:tcBorders>
              <w:top w:val="single" w:sz="17" w:space="0" w:color="000000"/>
              <w:left w:val="single" w:sz="6" w:space="0" w:color="000000"/>
              <w:bottom w:val="single" w:sz="3" w:space="0" w:color="F2F2F2"/>
              <w:right w:val="single" w:sz="6" w:space="0" w:color="000000"/>
            </w:tcBorders>
          </w:tcPr>
          <w:p w14:paraId="7785B84E" w14:textId="77777777" w:rsidR="007F35E9" w:rsidRDefault="00000000">
            <w:pPr>
              <w:spacing w:after="0"/>
              <w:ind w:left="21"/>
            </w:pPr>
            <w:r>
              <w:rPr>
                <w:b/>
                <w:sz w:val="18"/>
              </w:rPr>
              <w:t xml:space="preserve"> </w:t>
            </w:r>
          </w:p>
        </w:tc>
      </w:tr>
      <w:tr w:rsidR="007F35E9" w14:paraId="26964E6A" w14:textId="77777777">
        <w:trPr>
          <w:trHeight w:val="1828"/>
        </w:trPr>
        <w:tc>
          <w:tcPr>
            <w:tcW w:w="3059" w:type="dxa"/>
            <w:tcBorders>
              <w:top w:val="single" w:sz="6" w:space="0" w:color="000000"/>
              <w:left w:val="single" w:sz="6" w:space="0" w:color="000000"/>
              <w:bottom w:val="single" w:sz="6" w:space="0" w:color="000000"/>
              <w:right w:val="single" w:sz="6" w:space="0" w:color="000000"/>
            </w:tcBorders>
            <w:shd w:val="clear" w:color="auto" w:fill="F2F2F2"/>
          </w:tcPr>
          <w:p w14:paraId="7309AABE" w14:textId="77777777" w:rsidR="007F35E9" w:rsidRDefault="00000000">
            <w:pPr>
              <w:spacing w:after="0"/>
              <w:ind w:left="17"/>
            </w:pPr>
            <w:r>
              <w:rPr>
                <w:b/>
                <w:sz w:val="18"/>
              </w:rPr>
              <w:t xml:space="preserve">Platelet Aggregation Inhibitors </w:t>
            </w:r>
          </w:p>
        </w:tc>
        <w:tc>
          <w:tcPr>
            <w:tcW w:w="4504" w:type="dxa"/>
            <w:tcBorders>
              <w:top w:val="single" w:sz="3" w:space="0" w:color="F2F2F2"/>
              <w:left w:val="single" w:sz="6" w:space="0" w:color="000000"/>
              <w:bottom w:val="single" w:sz="6" w:space="0" w:color="000000"/>
              <w:right w:val="single" w:sz="6" w:space="0" w:color="000000"/>
            </w:tcBorders>
            <w:shd w:val="clear" w:color="auto" w:fill="F2F2F2"/>
          </w:tcPr>
          <w:p w14:paraId="54E81E61" w14:textId="77777777" w:rsidR="007F35E9" w:rsidRDefault="00000000">
            <w:pPr>
              <w:numPr>
                <w:ilvl w:val="0"/>
                <w:numId w:val="118"/>
              </w:numPr>
              <w:spacing w:after="0"/>
              <w:ind w:hanging="360"/>
            </w:pPr>
            <w:r>
              <w:rPr>
                <w:sz w:val="18"/>
              </w:rPr>
              <w:t xml:space="preserve">aspirin/dipyridamole </w:t>
            </w:r>
          </w:p>
          <w:p w14:paraId="67E243AE" w14:textId="77777777" w:rsidR="007F35E9" w:rsidRDefault="00000000">
            <w:pPr>
              <w:numPr>
                <w:ilvl w:val="0"/>
                <w:numId w:val="118"/>
              </w:numPr>
              <w:spacing w:after="10" w:line="252" w:lineRule="auto"/>
              <w:ind w:hanging="360"/>
            </w:pPr>
            <w:proofErr w:type="spellStart"/>
            <w:r>
              <w:rPr>
                <w:sz w:val="18"/>
              </w:rPr>
              <w:t>Brilinta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tabs/day </w:t>
            </w:r>
          </w:p>
          <w:p w14:paraId="6E4B5F3F" w14:textId="77777777" w:rsidR="007F35E9" w:rsidRDefault="00000000">
            <w:pPr>
              <w:numPr>
                <w:ilvl w:val="0"/>
                <w:numId w:val="118"/>
              </w:numPr>
              <w:spacing w:after="0"/>
              <w:ind w:hanging="360"/>
            </w:pPr>
            <w:r>
              <w:rPr>
                <w:sz w:val="18"/>
              </w:rPr>
              <w:t xml:space="preserve">cilostazol </w:t>
            </w:r>
          </w:p>
          <w:p w14:paraId="5C91E973" w14:textId="77777777" w:rsidR="007F35E9" w:rsidRDefault="00000000">
            <w:pPr>
              <w:numPr>
                <w:ilvl w:val="0"/>
                <w:numId w:val="118"/>
              </w:numPr>
              <w:spacing w:after="0"/>
              <w:ind w:hanging="360"/>
            </w:pPr>
            <w:proofErr w:type="gramStart"/>
            <w:r>
              <w:rPr>
                <w:sz w:val="18"/>
              </w:rPr>
              <w:t>clopidogrel</w:t>
            </w:r>
            <w:proofErr w:type="gramEnd"/>
            <w:r>
              <w:rPr>
                <w:sz w:val="18"/>
              </w:rPr>
              <w:t xml:space="preserve"> 75 mg </w:t>
            </w:r>
          </w:p>
          <w:p w14:paraId="64B5BA77" w14:textId="77777777" w:rsidR="007F35E9" w:rsidRDefault="00000000">
            <w:pPr>
              <w:numPr>
                <w:ilvl w:val="0"/>
                <w:numId w:val="118"/>
              </w:numPr>
              <w:spacing w:after="0"/>
              <w:ind w:hanging="360"/>
            </w:pPr>
            <w:r>
              <w:rPr>
                <w:sz w:val="18"/>
              </w:rPr>
              <w:t xml:space="preserve">clopidogrel 300 mg tablets                                                    </w:t>
            </w:r>
          </w:p>
          <w:p w14:paraId="2ABF5155" w14:textId="77777777" w:rsidR="007F35E9" w:rsidRDefault="00000000">
            <w:pPr>
              <w:tabs>
                <w:tab w:val="center" w:pos="415"/>
                <w:tab w:val="center" w:pos="1219"/>
              </w:tabs>
              <w:spacing w:after="3"/>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tab/Rx </w:t>
            </w:r>
          </w:p>
          <w:p w14:paraId="089FE527" w14:textId="77777777" w:rsidR="007F35E9" w:rsidRDefault="00000000">
            <w:pPr>
              <w:numPr>
                <w:ilvl w:val="0"/>
                <w:numId w:val="118"/>
              </w:numPr>
              <w:spacing w:after="0"/>
              <w:ind w:hanging="360"/>
            </w:pPr>
            <w:r>
              <w:rPr>
                <w:sz w:val="18"/>
              </w:rPr>
              <w:t xml:space="preserve">Prasugrel </w:t>
            </w:r>
          </w:p>
        </w:tc>
        <w:tc>
          <w:tcPr>
            <w:tcW w:w="4645" w:type="dxa"/>
            <w:tcBorders>
              <w:top w:val="single" w:sz="3" w:space="0" w:color="F2F2F2"/>
              <w:left w:val="single" w:sz="6" w:space="0" w:color="000000"/>
              <w:bottom w:val="single" w:sz="6" w:space="0" w:color="000000"/>
              <w:right w:val="single" w:sz="6" w:space="0" w:color="000000"/>
            </w:tcBorders>
            <w:shd w:val="clear" w:color="auto" w:fill="F2F2F2"/>
          </w:tcPr>
          <w:p w14:paraId="7926B047" w14:textId="77777777" w:rsidR="007F35E9" w:rsidRDefault="00000000">
            <w:pPr>
              <w:numPr>
                <w:ilvl w:val="0"/>
                <w:numId w:val="119"/>
              </w:numPr>
              <w:spacing w:after="0"/>
              <w:ind w:hanging="360"/>
            </w:pPr>
            <w:proofErr w:type="spellStart"/>
            <w:r>
              <w:rPr>
                <w:sz w:val="18"/>
              </w:rPr>
              <w:t>Durlaza</w:t>
            </w:r>
            <w:proofErr w:type="spellEnd"/>
            <w:r>
              <w:rPr>
                <w:sz w:val="18"/>
              </w:rPr>
              <w:t xml:space="preserve"> </w:t>
            </w:r>
          </w:p>
          <w:p w14:paraId="5C458CF3" w14:textId="77777777" w:rsidR="007F35E9" w:rsidRDefault="00000000">
            <w:pPr>
              <w:numPr>
                <w:ilvl w:val="0"/>
                <w:numId w:val="119"/>
              </w:numPr>
              <w:spacing w:after="0"/>
              <w:ind w:hanging="360"/>
            </w:pPr>
            <w:r>
              <w:rPr>
                <w:sz w:val="18"/>
              </w:rPr>
              <w:t xml:space="preserve">Zontivity </w:t>
            </w:r>
          </w:p>
          <w:p w14:paraId="733D3B8A" w14:textId="77777777" w:rsidR="007F35E9" w:rsidRDefault="00000000">
            <w:pPr>
              <w:spacing w:after="0"/>
              <w:ind w:left="21"/>
            </w:pPr>
            <w:r>
              <w:rPr>
                <w:sz w:val="18"/>
              </w:rPr>
              <w:t xml:space="preserve"> </w:t>
            </w:r>
          </w:p>
        </w:tc>
        <w:tc>
          <w:tcPr>
            <w:tcW w:w="2006" w:type="dxa"/>
            <w:tcBorders>
              <w:top w:val="single" w:sz="3" w:space="0" w:color="F2F2F2"/>
              <w:left w:val="single" w:sz="6" w:space="0" w:color="000000"/>
              <w:bottom w:val="single" w:sz="6" w:space="0" w:color="000000"/>
              <w:right w:val="single" w:sz="6" w:space="0" w:color="000000"/>
            </w:tcBorders>
            <w:shd w:val="clear" w:color="auto" w:fill="F2F2F2"/>
          </w:tcPr>
          <w:p w14:paraId="0F22013E" w14:textId="77777777" w:rsidR="007F35E9" w:rsidRDefault="00000000">
            <w:pPr>
              <w:spacing w:after="0"/>
              <w:ind w:left="21"/>
            </w:pPr>
            <w:r>
              <w:rPr>
                <w:sz w:val="18"/>
              </w:rPr>
              <w:t xml:space="preserve"> </w:t>
            </w:r>
          </w:p>
        </w:tc>
      </w:tr>
    </w:tbl>
    <w:p w14:paraId="6F4AF665" w14:textId="77777777" w:rsidR="007F35E9" w:rsidRDefault="00000000">
      <w:pPr>
        <w:spacing w:after="0"/>
      </w:pPr>
      <w:r>
        <w:t xml:space="preserve"> </w:t>
      </w:r>
    </w:p>
    <w:tbl>
      <w:tblPr>
        <w:tblStyle w:val="TableGrid"/>
        <w:tblW w:w="14214" w:type="dxa"/>
        <w:tblInd w:w="-267" w:type="dxa"/>
        <w:tblCellMar>
          <w:top w:w="34" w:type="dxa"/>
          <w:left w:w="81" w:type="dxa"/>
          <w:bottom w:w="0" w:type="dxa"/>
          <w:right w:w="0" w:type="dxa"/>
        </w:tblCellMar>
        <w:tblLook w:val="04A0" w:firstRow="1" w:lastRow="0" w:firstColumn="1" w:lastColumn="0" w:noHBand="0" w:noVBand="1"/>
      </w:tblPr>
      <w:tblGrid>
        <w:gridCol w:w="3059"/>
        <w:gridCol w:w="4500"/>
        <w:gridCol w:w="4676"/>
        <w:gridCol w:w="1979"/>
      </w:tblGrid>
      <w:tr w:rsidR="007F35E9" w14:paraId="2EB200B2" w14:textId="77777777">
        <w:trPr>
          <w:trHeight w:val="609"/>
        </w:trPr>
        <w:tc>
          <w:tcPr>
            <w:tcW w:w="3059" w:type="dxa"/>
            <w:tcBorders>
              <w:top w:val="single" w:sz="11" w:space="0" w:color="000000"/>
              <w:left w:val="single" w:sz="3" w:space="0" w:color="000000"/>
              <w:bottom w:val="single" w:sz="17" w:space="0" w:color="000000"/>
              <w:right w:val="single" w:sz="3" w:space="0" w:color="000000"/>
            </w:tcBorders>
          </w:tcPr>
          <w:p w14:paraId="29DB823E" w14:textId="77777777" w:rsidR="007F35E9" w:rsidRDefault="00000000">
            <w:pPr>
              <w:spacing w:after="0"/>
              <w:ind w:right="95"/>
              <w:jc w:val="center"/>
            </w:pPr>
            <w:r>
              <w:rPr>
                <w:b/>
              </w:rPr>
              <w:t xml:space="preserve">DRUG CLASS </w:t>
            </w:r>
          </w:p>
        </w:tc>
        <w:tc>
          <w:tcPr>
            <w:tcW w:w="4500" w:type="dxa"/>
            <w:tcBorders>
              <w:top w:val="single" w:sz="11" w:space="0" w:color="000000"/>
              <w:left w:val="single" w:sz="3" w:space="0" w:color="000000"/>
              <w:bottom w:val="single" w:sz="17" w:space="0" w:color="000000"/>
              <w:right w:val="single" w:sz="3" w:space="0" w:color="000000"/>
            </w:tcBorders>
          </w:tcPr>
          <w:p w14:paraId="6520609C" w14:textId="77777777" w:rsidR="007F35E9" w:rsidRDefault="00000000">
            <w:pPr>
              <w:spacing w:after="0"/>
              <w:ind w:right="102"/>
              <w:jc w:val="center"/>
            </w:pPr>
            <w:r>
              <w:rPr>
                <w:b/>
              </w:rPr>
              <w:t xml:space="preserve">PREFERRED </w:t>
            </w:r>
          </w:p>
        </w:tc>
        <w:tc>
          <w:tcPr>
            <w:tcW w:w="4676" w:type="dxa"/>
            <w:tcBorders>
              <w:top w:val="single" w:sz="11" w:space="0" w:color="000000"/>
              <w:left w:val="single" w:sz="3" w:space="0" w:color="000000"/>
              <w:bottom w:val="single" w:sz="17" w:space="0" w:color="000000"/>
              <w:right w:val="single" w:sz="3" w:space="0" w:color="000000"/>
            </w:tcBorders>
          </w:tcPr>
          <w:p w14:paraId="26272394" w14:textId="77777777" w:rsidR="007F35E9" w:rsidRDefault="00000000">
            <w:pPr>
              <w:spacing w:after="0"/>
              <w:ind w:right="102"/>
              <w:jc w:val="center"/>
            </w:pPr>
            <w:r>
              <w:rPr>
                <w:b/>
              </w:rPr>
              <w:t xml:space="preserve">NON-PREFERRED </w:t>
            </w:r>
          </w:p>
        </w:tc>
        <w:tc>
          <w:tcPr>
            <w:tcW w:w="1978" w:type="dxa"/>
            <w:tcBorders>
              <w:top w:val="single" w:sz="11" w:space="0" w:color="000000"/>
              <w:left w:val="single" w:sz="3" w:space="0" w:color="000000"/>
              <w:bottom w:val="single" w:sz="17" w:space="0" w:color="000000"/>
              <w:right w:val="single" w:sz="3" w:space="0" w:color="000000"/>
            </w:tcBorders>
          </w:tcPr>
          <w:p w14:paraId="468CB59D" w14:textId="77777777" w:rsidR="007F35E9" w:rsidRDefault="00000000">
            <w:pPr>
              <w:spacing w:after="0"/>
              <w:ind w:right="423"/>
              <w:jc w:val="right"/>
            </w:pPr>
            <w:r>
              <w:rPr>
                <w:b/>
              </w:rPr>
              <w:t xml:space="preserve">PA CRITERIA         </w:t>
            </w:r>
          </w:p>
          <w:p w14:paraId="1F202180" w14:textId="77777777" w:rsidR="007F35E9" w:rsidRDefault="00000000">
            <w:pPr>
              <w:spacing w:after="0"/>
              <w:ind w:right="61"/>
              <w:jc w:val="center"/>
            </w:pPr>
            <w:r>
              <w:rPr>
                <w:b/>
              </w:rPr>
              <w:t xml:space="preserve">  </w:t>
            </w:r>
            <w:r>
              <w:rPr>
                <w:b/>
                <w:sz w:val="18"/>
              </w:rPr>
              <w:t>(if applicable)</w:t>
            </w:r>
            <w:r>
              <w:rPr>
                <w:b/>
              </w:rPr>
              <w:t xml:space="preserve"> </w:t>
            </w:r>
          </w:p>
        </w:tc>
      </w:tr>
      <w:tr w:rsidR="007F35E9" w14:paraId="676753F6" w14:textId="77777777">
        <w:trPr>
          <w:trHeight w:val="304"/>
        </w:trPr>
        <w:tc>
          <w:tcPr>
            <w:tcW w:w="14214"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7DD1744B" w14:textId="77777777" w:rsidR="007F35E9" w:rsidRDefault="00000000">
            <w:pPr>
              <w:spacing w:after="0"/>
              <w:ind w:right="92"/>
              <w:jc w:val="center"/>
            </w:pPr>
            <w:r>
              <w:rPr>
                <w:rFonts w:ascii="Cambria" w:eastAsia="Cambria" w:hAnsi="Cambria" w:cs="Cambria"/>
                <w:b/>
                <w:color w:val="FFFFFF"/>
                <w:sz w:val="20"/>
              </w:rPr>
              <w:t>LIPOTROPICS</w:t>
            </w:r>
            <w:r>
              <w:rPr>
                <w:rFonts w:ascii="Cambria" w:eastAsia="Cambria" w:hAnsi="Cambria" w:cs="Cambria"/>
                <w:color w:val="FFFFFF"/>
                <w:sz w:val="20"/>
              </w:rPr>
              <w:t xml:space="preserve"> </w:t>
            </w:r>
          </w:p>
        </w:tc>
      </w:tr>
      <w:tr w:rsidR="007F35E9" w14:paraId="77D76AF9" w14:textId="77777777">
        <w:trPr>
          <w:trHeight w:val="730"/>
        </w:trPr>
        <w:tc>
          <w:tcPr>
            <w:tcW w:w="3059" w:type="dxa"/>
            <w:tcBorders>
              <w:top w:val="single" w:sz="17" w:space="0" w:color="000000"/>
              <w:left w:val="single" w:sz="6" w:space="0" w:color="000000"/>
              <w:bottom w:val="single" w:sz="6" w:space="0" w:color="000000"/>
              <w:right w:val="single" w:sz="6" w:space="0" w:color="000000"/>
            </w:tcBorders>
          </w:tcPr>
          <w:p w14:paraId="020CE1CF" w14:textId="77777777" w:rsidR="007F35E9" w:rsidRDefault="00000000">
            <w:pPr>
              <w:spacing w:after="0"/>
              <w:ind w:left="24"/>
            </w:pPr>
            <w:r>
              <w:rPr>
                <w:b/>
                <w:sz w:val="18"/>
              </w:rPr>
              <w:t xml:space="preserve">Bile Acid Sequestrants </w:t>
            </w:r>
          </w:p>
        </w:tc>
        <w:tc>
          <w:tcPr>
            <w:tcW w:w="4500" w:type="dxa"/>
            <w:tcBorders>
              <w:top w:val="single" w:sz="17" w:space="0" w:color="000000"/>
              <w:left w:val="single" w:sz="6" w:space="0" w:color="000000"/>
              <w:bottom w:val="single" w:sz="6" w:space="0" w:color="000000"/>
              <w:right w:val="single" w:sz="6" w:space="0" w:color="000000"/>
            </w:tcBorders>
          </w:tcPr>
          <w:p w14:paraId="433F62B8" w14:textId="77777777" w:rsidR="007F35E9" w:rsidRDefault="00000000">
            <w:pPr>
              <w:numPr>
                <w:ilvl w:val="0"/>
                <w:numId w:val="120"/>
              </w:numPr>
              <w:spacing w:after="0"/>
              <w:ind w:hanging="360"/>
            </w:pPr>
            <w:r>
              <w:rPr>
                <w:sz w:val="18"/>
              </w:rPr>
              <w:t xml:space="preserve">cholestyramine multi-dose containers </w:t>
            </w:r>
          </w:p>
          <w:p w14:paraId="71BB003D" w14:textId="77777777" w:rsidR="007F35E9" w:rsidRDefault="00000000">
            <w:pPr>
              <w:numPr>
                <w:ilvl w:val="0"/>
                <w:numId w:val="120"/>
              </w:numPr>
              <w:spacing w:after="0"/>
              <w:ind w:hanging="360"/>
            </w:pPr>
            <w:proofErr w:type="spellStart"/>
            <w:r>
              <w:rPr>
                <w:sz w:val="18"/>
              </w:rPr>
              <w:t>colesevelam</w:t>
            </w:r>
            <w:proofErr w:type="spellEnd"/>
            <w:r>
              <w:rPr>
                <w:sz w:val="18"/>
              </w:rPr>
              <w:t xml:space="preserve"> tablets and suspension </w:t>
            </w:r>
          </w:p>
          <w:p w14:paraId="2E051B5F" w14:textId="77777777" w:rsidR="007F35E9" w:rsidRDefault="00000000">
            <w:pPr>
              <w:numPr>
                <w:ilvl w:val="0"/>
                <w:numId w:val="120"/>
              </w:numPr>
              <w:spacing w:after="0"/>
              <w:ind w:hanging="360"/>
            </w:pPr>
            <w:proofErr w:type="spellStart"/>
            <w:r>
              <w:rPr>
                <w:sz w:val="18"/>
              </w:rPr>
              <w:t>Prevalite</w:t>
            </w:r>
            <w:proofErr w:type="spellEnd"/>
            <w:r>
              <w:rPr>
                <w:sz w:val="18"/>
              </w:rPr>
              <w:t xml:space="preserve"> powder/packets </w:t>
            </w:r>
          </w:p>
        </w:tc>
        <w:tc>
          <w:tcPr>
            <w:tcW w:w="4676" w:type="dxa"/>
            <w:tcBorders>
              <w:top w:val="single" w:sz="17" w:space="0" w:color="000000"/>
              <w:left w:val="single" w:sz="6" w:space="0" w:color="000000"/>
              <w:bottom w:val="single" w:sz="6" w:space="0" w:color="000000"/>
              <w:right w:val="single" w:sz="6" w:space="0" w:color="000000"/>
            </w:tcBorders>
          </w:tcPr>
          <w:p w14:paraId="14F7E50E" w14:textId="77777777" w:rsidR="007F35E9" w:rsidRDefault="00000000">
            <w:pPr>
              <w:spacing w:after="0"/>
              <w:ind w:left="4" w:right="2172"/>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cholestyramine packets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colestipol (granules/tablets) </w:t>
            </w:r>
          </w:p>
        </w:tc>
        <w:tc>
          <w:tcPr>
            <w:tcW w:w="1978" w:type="dxa"/>
            <w:tcBorders>
              <w:top w:val="single" w:sz="17" w:space="0" w:color="000000"/>
              <w:left w:val="single" w:sz="6" w:space="0" w:color="000000"/>
              <w:bottom w:val="single" w:sz="3" w:space="0" w:color="F2F2F2"/>
              <w:right w:val="single" w:sz="6" w:space="0" w:color="000000"/>
            </w:tcBorders>
          </w:tcPr>
          <w:p w14:paraId="051AFFE3" w14:textId="77777777" w:rsidR="007F35E9" w:rsidRDefault="00000000">
            <w:pPr>
              <w:spacing w:after="0"/>
              <w:ind w:left="28"/>
            </w:pPr>
            <w:r>
              <w:rPr>
                <w:sz w:val="18"/>
              </w:rPr>
              <w:t xml:space="preserve"> </w:t>
            </w:r>
          </w:p>
        </w:tc>
      </w:tr>
      <w:tr w:rsidR="007F35E9" w14:paraId="0AF7972E" w14:textId="77777777">
        <w:trPr>
          <w:trHeight w:val="1159"/>
        </w:trPr>
        <w:tc>
          <w:tcPr>
            <w:tcW w:w="3059" w:type="dxa"/>
            <w:tcBorders>
              <w:top w:val="single" w:sz="6" w:space="0" w:color="000000"/>
              <w:left w:val="single" w:sz="6" w:space="0" w:color="000000"/>
              <w:bottom w:val="single" w:sz="6" w:space="0" w:color="000000"/>
              <w:right w:val="single" w:sz="6" w:space="0" w:color="000000"/>
            </w:tcBorders>
            <w:shd w:val="clear" w:color="auto" w:fill="F2F2F2"/>
          </w:tcPr>
          <w:p w14:paraId="1E2FC58D" w14:textId="77777777" w:rsidR="007F35E9" w:rsidRDefault="00000000">
            <w:pPr>
              <w:spacing w:after="0"/>
              <w:ind w:left="24"/>
            </w:pPr>
            <w:r>
              <w:rPr>
                <w:b/>
                <w:sz w:val="18"/>
              </w:rPr>
              <w:t xml:space="preserve">Fibric Acid Derivatives </w:t>
            </w:r>
          </w:p>
        </w:tc>
        <w:tc>
          <w:tcPr>
            <w:tcW w:w="4500" w:type="dxa"/>
            <w:tcBorders>
              <w:top w:val="single" w:sz="6" w:space="0" w:color="000000"/>
              <w:left w:val="single" w:sz="6" w:space="0" w:color="000000"/>
              <w:bottom w:val="single" w:sz="6" w:space="0" w:color="000000"/>
              <w:right w:val="single" w:sz="6" w:space="0" w:color="000000"/>
            </w:tcBorders>
            <w:shd w:val="clear" w:color="auto" w:fill="F2F2F2"/>
          </w:tcPr>
          <w:p w14:paraId="29BA65B3" w14:textId="77777777" w:rsidR="007F35E9" w:rsidRDefault="00000000">
            <w:pPr>
              <w:numPr>
                <w:ilvl w:val="0"/>
                <w:numId w:val="121"/>
              </w:numPr>
              <w:spacing w:after="0"/>
              <w:ind w:hanging="360"/>
            </w:pPr>
            <w:r>
              <w:rPr>
                <w:sz w:val="18"/>
              </w:rPr>
              <w:t xml:space="preserve">fenofibrate micronized cap (generic Antara) </w:t>
            </w:r>
          </w:p>
          <w:p w14:paraId="6EDC55B2" w14:textId="77777777" w:rsidR="007F35E9" w:rsidRDefault="00000000">
            <w:pPr>
              <w:numPr>
                <w:ilvl w:val="0"/>
                <w:numId w:val="121"/>
              </w:numPr>
              <w:spacing w:after="0"/>
              <w:ind w:hanging="360"/>
            </w:pPr>
            <w:r>
              <w:rPr>
                <w:sz w:val="18"/>
              </w:rPr>
              <w:t xml:space="preserve">fenofibrate micronized cap (generic </w:t>
            </w:r>
            <w:proofErr w:type="spellStart"/>
            <w:r>
              <w:rPr>
                <w:sz w:val="18"/>
              </w:rPr>
              <w:t>Lofibra</w:t>
            </w:r>
            <w:proofErr w:type="spellEnd"/>
            <w:r>
              <w:rPr>
                <w:sz w:val="18"/>
              </w:rPr>
              <w:t xml:space="preserve">) </w:t>
            </w:r>
          </w:p>
          <w:p w14:paraId="15D08D6B" w14:textId="77777777" w:rsidR="007F35E9" w:rsidRDefault="00000000">
            <w:pPr>
              <w:numPr>
                <w:ilvl w:val="0"/>
                <w:numId w:val="121"/>
              </w:numPr>
              <w:spacing w:after="0"/>
              <w:ind w:hanging="360"/>
            </w:pPr>
            <w:r>
              <w:rPr>
                <w:sz w:val="18"/>
              </w:rPr>
              <w:t xml:space="preserve">fenofibrate tab (generic Tricor) </w:t>
            </w:r>
          </w:p>
          <w:p w14:paraId="7CCE102B" w14:textId="77777777" w:rsidR="007F35E9" w:rsidRDefault="00000000">
            <w:pPr>
              <w:numPr>
                <w:ilvl w:val="0"/>
                <w:numId w:val="121"/>
              </w:numPr>
              <w:spacing w:after="0"/>
              <w:ind w:hanging="360"/>
            </w:pPr>
            <w:r>
              <w:rPr>
                <w:sz w:val="18"/>
              </w:rPr>
              <w:t xml:space="preserve">gemfibrozil </w:t>
            </w:r>
          </w:p>
        </w:tc>
        <w:tc>
          <w:tcPr>
            <w:tcW w:w="4676" w:type="dxa"/>
            <w:tcBorders>
              <w:top w:val="single" w:sz="6" w:space="0" w:color="000000"/>
              <w:left w:val="single" w:sz="6" w:space="0" w:color="000000"/>
              <w:bottom w:val="single" w:sz="6" w:space="0" w:color="000000"/>
              <w:right w:val="single" w:sz="6" w:space="0" w:color="000000"/>
            </w:tcBorders>
            <w:shd w:val="clear" w:color="auto" w:fill="F2F2F2"/>
          </w:tcPr>
          <w:p w14:paraId="084F3AB5" w14:textId="77777777" w:rsidR="007F35E9" w:rsidRDefault="00000000">
            <w:pPr>
              <w:numPr>
                <w:ilvl w:val="0"/>
                <w:numId w:val="122"/>
              </w:numPr>
              <w:spacing w:after="0"/>
              <w:ind w:hanging="360"/>
            </w:pPr>
            <w:r>
              <w:rPr>
                <w:sz w:val="18"/>
              </w:rPr>
              <w:t xml:space="preserve">fenofibrate cap </w:t>
            </w:r>
          </w:p>
          <w:p w14:paraId="628BF99C" w14:textId="77777777" w:rsidR="007F35E9" w:rsidRDefault="00000000">
            <w:pPr>
              <w:numPr>
                <w:ilvl w:val="0"/>
                <w:numId w:val="122"/>
              </w:numPr>
              <w:spacing w:after="0"/>
              <w:ind w:hanging="360"/>
            </w:pPr>
            <w:proofErr w:type="spellStart"/>
            <w:r>
              <w:rPr>
                <w:sz w:val="18"/>
              </w:rPr>
              <w:t>fenofibric</w:t>
            </w:r>
            <w:proofErr w:type="spellEnd"/>
            <w:r>
              <w:rPr>
                <w:sz w:val="18"/>
              </w:rPr>
              <w:t xml:space="preserve"> acid cap (generic </w:t>
            </w:r>
            <w:proofErr w:type="spellStart"/>
            <w:r>
              <w:rPr>
                <w:sz w:val="18"/>
              </w:rPr>
              <w:t>Trilipix</w:t>
            </w:r>
            <w:proofErr w:type="spellEnd"/>
            <w:r>
              <w:rPr>
                <w:sz w:val="18"/>
              </w:rPr>
              <w:t xml:space="preserve">) </w:t>
            </w:r>
          </w:p>
          <w:p w14:paraId="2EF3B6EE" w14:textId="77777777" w:rsidR="007F35E9" w:rsidRDefault="00000000">
            <w:pPr>
              <w:numPr>
                <w:ilvl w:val="0"/>
                <w:numId w:val="122"/>
              </w:numPr>
              <w:spacing w:after="0"/>
              <w:ind w:hanging="360"/>
            </w:pPr>
            <w:proofErr w:type="spellStart"/>
            <w:r>
              <w:rPr>
                <w:sz w:val="18"/>
              </w:rPr>
              <w:t>fenofibric</w:t>
            </w:r>
            <w:proofErr w:type="spellEnd"/>
            <w:r>
              <w:rPr>
                <w:sz w:val="18"/>
              </w:rPr>
              <w:t xml:space="preserve"> acid tab </w:t>
            </w:r>
          </w:p>
          <w:p w14:paraId="56BD9975" w14:textId="77777777" w:rsidR="007F35E9" w:rsidRDefault="00000000">
            <w:pPr>
              <w:numPr>
                <w:ilvl w:val="0"/>
                <w:numId w:val="122"/>
              </w:numPr>
              <w:spacing w:after="0"/>
              <w:ind w:hanging="360"/>
            </w:pPr>
            <w:r>
              <w:rPr>
                <w:sz w:val="18"/>
              </w:rPr>
              <w:t xml:space="preserve">fenofibrate tab (generic </w:t>
            </w:r>
            <w:proofErr w:type="spellStart"/>
            <w:r>
              <w:rPr>
                <w:sz w:val="18"/>
              </w:rPr>
              <w:t>Fenoglide</w:t>
            </w:r>
            <w:proofErr w:type="spellEnd"/>
            <w:r>
              <w:rPr>
                <w:sz w:val="18"/>
              </w:rPr>
              <w:t xml:space="preserve">) </w:t>
            </w:r>
          </w:p>
          <w:p w14:paraId="42B504E8" w14:textId="77777777" w:rsidR="007F35E9" w:rsidRDefault="00000000">
            <w:pPr>
              <w:numPr>
                <w:ilvl w:val="0"/>
                <w:numId w:val="122"/>
              </w:numPr>
              <w:spacing w:after="0"/>
              <w:ind w:hanging="360"/>
            </w:pPr>
            <w:proofErr w:type="spellStart"/>
            <w:r>
              <w:rPr>
                <w:sz w:val="18"/>
              </w:rPr>
              <w:t>Lipofen</w:t>
            </w:r>
            <w:proofErr w:type="spellEnd"/>
            <w:r>
              <w:rPr>
                <w:sz w:val="18"/>
              </w:rPr>
              <w:t xml:space="preserve"> </w:t>
            </w:r>
          </w:p>
        </w:tc>
        <w:tc>
          <w:tcPr>
            <w:tcW w:w="1978" w:type="dxa"/>
            <w:tcBorders>
              <w:top w:val="single" w:sz="3" w:space="0" w:color="F2F2F2"/>
              <w:left w:val="single" w:sz="6" w:space="0" w:color="000000"/>
              <w:bottom w:val="single" w:sz="6" w:space="0" w:color="000000"/>
              <w:right w:val="single" w:sz="6" w:space="0" w:color="000000"/>
            </w:tcBorders>
            <w:shd w:val="clear" w:color="auto" w:fill="F2F2F2"/>
          </w:tcPr>
          <w:p w14:paraId="358A053C" w14:textId="77777777" w:rsidR="007F35E9" w:rsidRDefault="00000000">
            <w:pPr>
              <w:spacing w:after="0"/>
              <w:ind w:left="28"/>
            </w:pPr>
            <w:r>
              <w:rPr>
                <w:b/>
                <w:sz w:val="18"/>
              </w:rPr>
              <w:t xml:space="preserve"> </w:t>
            </w:r>
          </w:p>
        </w:tc>
      </w:tr>
      <w:tr w:rsidR="007F35E9" w14:paraId="410C706B" w14:textId="77777777">
        <w:trPr>
          <w:trHeight w:val="2068"/>
        </w:trPr>
        <w:tc>
          <w:tcPr>
            <w:tcW w:w="3059" w:type="dxa"/>
            <w:tcBorders>
              <w:top w:val="single" w:sz="6" w:space="0" w:color="000000"/>
              <w:left w:val="single" w:sz="6" w:space="0" w:color="000000"/>
              <w:bottom w:val="single" w:sz="6" w:space="0" w:color="000000"/>
              <w:right w:val="single" w:sz="6" w:space="0" w:color="000000"/>
            </w:tcBorders>
          </w:tcPr>
          <w:p w14:paraId="576F8505" w14:textId="77777777" w:rsidR="007F35E9" w:rsidRDefault="00000000">
            <w:pPr>
              <w:spacing w:after="0"/>
              <w:ind w:left="24"/>
            </w:pPr>
            <w:r>
              <w:rPr>
                <w:b/>
                <w:sz w:val="18"/>
              </w:rPr>
              <w:lastRenderedPageBreak/>
              <w:t xml:space="preserve">HMG CoA Reductase Inhibitors </w:t>
            </w:r>
          </w:p>
        </w:tc>
        <w:tc>
          <w:tcPr>
            <w:tcW w:w="4500" w:type="dxa"/>
            <w:tcBorders>
              <w:top w:val="single" w:sz="6" w:space="0" w:color="000000"/>
              <w:left w:val="single" w:sz="6" w:space="0" w:color="000000"/>
              <w:bottom w:val="single" w:sz="6" w:space="0" w:color="000000"/>
              <w:right w:val="single" w:sz="6" w:space="0" w:color="000000"/>
            </w:tcBorders>
          </w:tcPr>
          <w:p w14:paraId="6C4EEB54" w14:textId="77777777" w:rsidR="007F35E9" w:rsidRDefault="00000000">
            <w:pPr>
              <w:numPr>
                <w:ilvl w:val="0"/>
                <w:numId w:val="123"/>
              </w:numPr>
              <w:spacing w:after="0"/>
              <w:ind w:hanging="360"/>
            </w:pPr>
            <w:proofErr w:type="gramStart"/>
            <w:r>
              <w:rPr>
                <w:sz w:val="18"/>
              </w:rPr>
              <w:t>atorvastatin</w:t>
            </w:r>
            <w:proofErr w:type="gramEnd"/>
            <w:r>
              <w:rPr>
                <w:sz w:val="18"/>
              </w:rPr>
              <w:t xml:space="preserve"> </w:t>
            </w:r>
          </w:p>
          <w:p w14:paraId="2AA6DF8A" w14:textId="77777777" w:rsidR="007F35E9" w:rsidRDefault="00000000">
            <w:pPr>
              <w:numPr>
                <w:ilvl w:val="0"/>
                <w:numId w:val="123"/>
              </w:numPr>
              <w:spacing w:after="0"/>
              <w:ind w:hanging="360"/>
            </w:pPr>
            <w:r>
              <w:rPr>
                <w:sz w:val="18"/>
              </w:rPr>
              <w:t xml:space="preserve">lovastatin </w:t>
            </w:r>
          </w:p>
          <w:p w14:paraId="5EDA8BDF" w14:textId="77777777" w:rsidR="007F35E9" w:rsidRDefault="00000000">
            <w:pPr>
              <w:numPr>
                <w:ilvl w:val="0"/>
                <w:numId w:val="123"/>
              </w:numPr>
              <w:spacing w:after="0"/>
              <w:ind w:hanging="360"/>
            </w:pPr>
            <w:r>
              <w:rPr>
                <w:sz w:val="18"/>
              </w:rPr>
              <w:t xml:space="preserve">pravastatin </w:t>
            </w:r>
          </w:p>
          <w:p w14:paraId="0134C295" w14:textId="77777777" w:rsidR="007F35E9" w:rsidRDefault="00000000">
            <w:pPr>
              <w:numPr>
                <w:ilvl w:val="0"/>
                <w:numId w:val="123"/>
              </w:numPr>
              <w:spacing w:after="0"/>
              <w:ind w:hanging="360"/>
            </w:pPr>
            <w:r>
              <w:rPr>
                <w:sz w:val="18"/>
              </w:rPr>
              <w:t xml:space="preserve">rosuvastatin </w:t>
            </w:r>
          </w:p>
          <w:p w14:paraId="60197610" w14:textId="77777777" w:rsidR="007F35E9" w:rsidRDefault="00000000">
            <w:pPr>
              <w:numPr>
                <w:ilvl w:val="0"/>
                <w:numId w:val="123"/>
              </w:numPr>
              <w:spacing w:after="0"/>
              <w:ind w:hanging="360"/>
            </w:pPr>
            <w:r>
              <w:rPr>
                <w:sz w:val="18"/>
              </w:rPr>
              <w:t xml:space="preserve">simvastatin </w:t>
            </w:r>
          </w:p>
        </w:tc>
        <w:tc>
          <w:tcPr>
            <w:tcW w:w="4676" w:type="dxa"/>
            <w:tcBorders>
              <w:top w:val="single" w:sz="6" w:space="0" w:color="000000"/>
              <w:left w:val="single" w:sz="6" w:space="0" w:color="000000"/>
              <w:bottom w:val="single" w:sz="6" w:space="0" w:color="000000"/>
              <w:right w:val="single" w:sz="6" w:space="0" w:color="000000"/>
            </w:tcBorders>
          </w:tcPr>
          <w:p w14:paraId="4BD33CE6" w14:textId="77777777" w:rsidR="007F35E9" w:rsidRDefault="00000000">
            <w:pPr>
              <w:numPr>
                <w:ilvl w:val="0"/>
                <w:numId w:val="124"/>
              </w:numPr>
              <w:spacing w:after="0"/>
              <w:ind w:hanging="360"/>
            </w:pPr>
            <w:proofErr w:type="spellStart"/>
            <w:r>
              <w:rPr>
                <w:sz w:val="18"/>
              </w:rPr>
              <w:t>Altoprev</w:t>
            </w:r>
            <w:proofErr w:type="spellEnd"/>
            <w:r>
              <w:rPr>
                <w:sz w:val="18"/>
              </w:rPr>
              <w:t xml:space="preserve"> </w:t>
            </w:r>
          </w:p>
          <w:p w14:paraId="01D416E1" w14:textId="77777777" w:rsidR="007F35E9" w:rsidRDefault="00000000">
            <w:pPr>
              <w:numPr>
                <w:ilvl w:val="0"/>
                <w:numId w:val="124"/>
              </w:numPr>
              <w:spacing w:after="0" w:line="244" w:lineRule="auto"/>
              <w:ind w:hanging="360"/>
            </w:pPr>
            <w:proofErr w:type="spellStart"/>
            <w:r>
              <w:rPr>
                <w:sz w:val="18"/>
              </w:rPr>
              <w:t>Atorvaliq</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ST – must be 10 years of age or older and less than </w:t>
            </w:r>
          </w:p>
          <w:p w14:paraId="407E689D" w14:textId="77777777" w:rsidR="007F35E9" w:rsidRDefault="00000000">
            <w:pPr>
              <w:spacing w:after="0"/>
              <w:ind w:left="724"/>
            </w:pPr>
            <w:r>
              <w:rPr>
                <w:sz w:val="18"/>
              </w:rPr>
              <w:t xml:space="preserve">12 years of age OR unable to swallow tablets </w:t>
            </w:r>
          </w:p>
          <w:p w14:paraId="4C8035B0" w14:textId="77777777" w:rsidR="007F35E9" w:rsidRDefault="00000000">
            <w:pPr>
              <w:numPr>
                <w:ilvl w:val="0"/>
                <w:numId w:val="124"/>
              </w:numPr>
              <w:spacing w:after="0"/>
              <w:ind w:hanging="360"/>
            </w:pPr>
            <w:proofErr w:type="spellStart"/>
            <w:r>
              <w:rPr>
                <w:sz w:val="18"/>
              </w:rPr>
              <w:t>Ezallor</w:t>
            </w:r>
            <w:proofErr w:type="spellEnd"/>
            <w:r>
              <w:rPr>
                <w:sz w:val="18"/>
              </w:rPr>
              <w:t xml:space="preserve"> </w:t>
            </w:r>
          </w:p>
          <w:p w14:paraId="6D988BEF" w14:textId="77777777" w:rsidR="007F35E9" w:rsidRDefault="00000000">
            <w:pPr>
              <w:numPr>
                <w:ilvl w:val="0"/>
                <w:numId w:val="124"/>
              </w:numPr>
              <w:spacing w:after="0"/>
              <w:ind w:hanging="360"/>
            </w:pPr>
            <w:r>
              <w:rPr>
                <w:sz w:val="18"/>
              </w:rPr>
              <w:t xml:space="preserve">fluvastatin </w:t>
            </w:r>
          </w:p>
          <w:p w14:paraId="103D385A" w14:textId="77777777" w:rsidR="007F35E9" w:rsidRDefault="00000000">
            <w:pPr>
              <w:numPr>
                <w:ilvl w:val="0"/>
                <w:numId w:val="124"/>
              </w:numPr>
              <w:spacing w:after="0"/>
              <w:ind w:hanging="360"/>
            </w:pPr>
            <w:r>
              <w:rPr>
                <w:sz w:val="18"/>
              </w:rPr>
              <w:t xml:space="preserve">fluvastatin ER </w:t>
            </w:r>
          </w:p>
          <w:p w14:paraId="17A79729" w14:textId="77777777" w:rsidR="007F35E9" w:rsidRDefault="00000000">
            <w:pPr>
              <w:numPr>
                <w:ilvl w:val="0"/>
                <w:numId w:val="124"/>
              </w:numPr>
              <w:spacing w:after="0"/>
              <w:ind w:hanging="360"/>
            </w:pPr>
            <w:proofErr w:type="spellStart"/>
            <w:r>
              <w:rPr>
                <w:sz w:val="18"/>
              </w:rPr>
              <w:t>pitavastatin</w:t>
            </w:r>
            <w:proofErr w:type="spellEnd"/>
            <w:r>
              <w:rPr>
                <w:sz w:val="18"/>
              </w:rPr>
              <w:t xml:space="preserve"> </w:t>
            </w:r>
          </w:p>
          <w:p w14:paraId="135EB7CB" w14:textId="77777777" w:rsidR="007F35E9" w:rsidRDefault="00000000">
            <w:pPr>
              <w:numPr>
                <w:ilvl w:val="0"/>
                <w:numId w:val="124"/>
              </w:numPr>
              <w:spacing w:after="0"/>
              <w:ind w:hanging="360"/>
            </w:pPr>
            <w:proofErr w:type="spellStart"/>
            <w:r>
              <w:rPr>
                <w:sz w:val="18"/>
              </w:rPr>
              <w:t>Zypitamag</w:t>
            </w:r>
            <w:proofErr w:type="spellEnd"/>
            <w:r>
              <w:rPr>
                <w:sz w:val="18"/>
              </w:rPr>
              <w:t xml:space="preserve">  </w:t>
            </w:r>
          </w:p>
        </w:tc>
        <w:tc>
          <w:tcPr>
            <w:tcW w:w="1978" w:type="dxa"/>
            <w:tcBorders>
              <w:top w:val="single" w:sz="6" w:space="0" w:color="000000"/>
              <w:left w:val="single" w:sz="6" w:space="0" w:color="000000"/>
              <w:bottom w:val="single" w:sz="3" w:space="0" w:color="F2F2F2"/>
              <w:right w:val="single" w:sz="6" w:space="0" w:color="000000"/>
            </w:tcBorders>
          </w:tcPr>
          <w:p w14:paraId="33BDAD8E" w14:textId="77777777" w:rsidR="007F35E9" w:rsidRDefault="00000000">
            <w:pPr>
              <w:spacing w:after="5"/>
              <w:ind w:left="28"/>
            </w:pPr>
            <w:r>
              <w:rPr>
                <w:b/>
                <w:sz w:val="18"/>
              </w:rPr>
              <w:t xml:space="preserve"> </w:t>
            </w:r>
          </w:p>
          <w:p w14:paraId="0EB7ED04" w14:textId="77777777" w:rsidR="007F35E9" w:rsidRDefault="00000000">
            <w:pPr>
              <w:spacing w:after="0"/>
              <w:ind w:right="34"/>
              <w:jc w:val="center"/>
            </w:pPr>
            <w:r>
              <w:rPr>
                <w:sz w:val="18"/>
              </w:rPr>
              <w:t xml:space="preserve"> </w:t>
            </w:r>
          </w:p>
        </w:tc>
      </w:tr>
      <w:tr w:rsidR="007F35E9" w14:paraId="651E39AD" w14:textId="77777777">
        <w:trPr>
          <w:trHeight w:val="3621"/>
        </w:trPr>
        <w:tc>
          <w:tcPr>
            <w:tcW w:w="3059" w:type="dxa"/>
            <w:tcBorders>
              <w:top w:val="single" w:sz="6" w:space="0" w:color="000000"/>
              <w:left w:val="single" w:sz="6" w:space="0" w:color="000000"/>
              <w:bottom w:val="single" w:sz="6" w:space="0" w:color="000000"/>
              <w:right w:val="single" w:sz="6" w:space="0" w:color="000000"/>
            </w:tcBorders>
            <w:shd w:val="clear" w:color="auto" w:fill="F2F2F2"/>
          </w:tcPr>
          <w:p w14:paraId="15419B08" w14:textId="77777777" w:rsidR="007F35E9" w:rsidRDefault="00000000">
            <w:pPr>
              <w:spacing w:after="0"/>
              <w:ind w:left="24"/>
            </w:pPr>
            <w:proofErr w:type="spellStart"/>
            <w:r>
              <w:rPr>
                <w:b/>
                <w:sz w:val="18"/>
              </w:rPr>
              <w:t>Lipotropics</w:t>
            </w:r>
            <w:proofErr w:type="spellEnd"/>
            <w:r>
              <w:rPr>
                <w:b/>
                <w:sz w:val="18"/>
              </w:rPr>
              <w:t xml:space="preserve"> </w:t>
            </w:r>
          </w:p>
        </w:tc>
        <w:tc>
          <w:tcPr>
            <w:tcW w:w="4500" w:type="dxa"/>
            <w:tcBorders>
              <w:top w:val="single" w:sz="6" w:space="0" w:color="000000"/>
              <w:left w:val="single" w:sz="6" w:space="0" w:color="000000"/>
              <w:bottom w:val="single" w:sz="6" w:space="0" w:color="000000"/>
              <w:right w:val="single" w:sz="6" w:space="0" w:color="000000"/>
            </w:tcBorders>
            <w:shd w:val="clear" w:color="auto" w:fill="F2F2F2"/>
          </w:tcPr>
          <w:p w14:paraId="10E53370" w14:textId="77777777" w:rsidR="007F35E9" w:rsidRDefault="00000000">
            <w:pPr>
              <w:numPr>
                <w:ilvl w:val="0"/>
                <w:numId w:val="125"/>
              </w:numPr>
              <w:spacing w:after="0"/>
              <w:ind w:hanging="360"/>
            </w:pPr>
            <w:r>
              <w:rPr>
                <w:sz w:val="18"/>
              </w:rPr>
              <w:t xml:space="preserve">ezetimibe </w:t>
            </w:r>
          </w:p>
          <w:p w14:paraId="43F305A3" w14:textId="77777777" w:rsidR="007F35E9" w:rsidRDefault="00000000">
            <w:pPr>
              <w:numPr>
                <w:ilvl w:val="0"/>
                <w:numId w:val="125"/>
              </w:numPr>
              <w:spacing w:after="4" w:line="236" w:lineRule="auto"/>
              <w:ind w:hanging="360"/>
            </w:pPr>
            <w:r>
              <w:rPr>
                <w:sz w:val="18"/>
              </w:rPr>
              <w:t xml:space="preserve">ezetimibe/simvastatin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trial history of a single-agent </w:t>
            </w:r>
          </w:p>
          <w:p w14:paraId="5D2C0FA9" w14:textId="77777777" w:rsidR="007F35E9" w:rsidRDefault="00000000">
            <w:pPr>
              <w:spacing w:after="27" w:line="234" w:lineRule="auto"/>
              <w:ind w:left="720"/>
            </w:pPr>
            <w:r>
              <w:rPr>
                <w:sz w:val="18"/>
              </w:rPr>
              <w:t xml:space="preserve">HMG CoA reductase inhibitor for 90 of the past 120 days </w:t>
            </w:r>
          </w:p>
          <w:p w14:paraId="7E61B13D" w14:textId="77777777" w:rsidR="007F35E9" w:rsidRDefault="00000000">
            <w:pPr>
              <w:numPr>
                <w:ilvl w:val="0"/>
                <w:numId w:val="125"/>
              </w:numPr>
              <w:spacing w:after="0"/>
              <w:ind w:hanging="360"/>
            </w:pPr>
            <w:r>
              <w:rPr>
                <w:sz w:val="18"/>
              </w:rPr>
              <w:t xml:space="preserve">omega-3-acid ethyl esters </w:t>
            </w:r>
          </w:p>
          <w:p w14:paraId="04D9721E" w14:textId="77777777" w:rsidR="007F35E9" w:rsidRDefault="00000000">
            <w:pPr>
              <w:numPr>
                <w:ilvl w:val="0"/>
                <w:numId w:val="125"/>
              </w:numPr>
              <w:spacing w:after="0" w:line="243" w:lineRule="auto"/>
              <w:ind w:hanging="360"/>
            </w:pPr>
            <w:proofErr w:type="spellStart"/>
            <w:r>
              <w:rPr>
                <w:sz w:val="18"/>
              </w:rPr>
              <w:t>icosapent</w:t>
            </w:r>
            <w:proofErr w:type="spellEnd"/>
            <w:r>
              <w:rPr>
                <w:sz w:val="18"/>
              </w:rPr>
              <w:t xml:space="preserve"> ethyl </w:t>
            </w:r>
            <w:r>
              <w:rPr>
                <w:rFonts w:ascii="Courier New" w:eastAsia="Courier New" w:hAnsi="Courier New" w:cs="Courier New"/>
                <w:sz w:val="18"/>
              </w:rPr>
              <w:t>o</w:t>
            </w:r>
            <w:r>
              <w:rPr>
                <w:rFonts w:ascii="Arial" w:eastAsia="Arial" w:hAnsi="Arial" w:cs="Arial"/>
                <w:sz w:val="18"/>
              </w:rPr>
              <w:t xml:space="preserve"> </w:t>
            </w:r>
            <w:r>
              <w:rPr>
                <w:sz w:val="18"/>
              </w:rPr>
              <w:t xml:space="preserve">Age – 18 years of age or older </w:t>
            </w:r>
            <w:r>
              <w:rPr>
                <w:rFonts w:ascii="Courier New" w:eastAsia="Courier New" w:hAnsi="Courier New" w:cs="Courier New"/>
                <w:sz w:val="18"/>
              </w:rPr>
              <w:t>o</w:t>
            </w:r>
            <w:r>
              <w:rPr>
                <w:rFonts w:ascii="Arial" w:eastAsia="Arial" w:hAnsi="Arial" w:cs="Arial"/>
                <w:sz w:val="18"/>
              </w:rPr>
              <w:t xml:space="preserve"> </w:t>
            </w:r>
            <w:r>
              <w:rPr>
                <w:sz w:val="18"/>
              </w:rPr>
              <w:t xml:space="preserve">QL – 4 capsules/day </w:t>
            </w:r>
          </w:p>
          <w:p w14:paraId="24FB8D3E" w14:textId="77777777" w:rsidR="007F35E9" w:rsidRDefault="00000000">
            <w:pPr>
              <w:spacing w:after="12"/>
              <w:ind w:left="21"/>
            </w:pPr>
            <w:r>
              <w:rPr>
                <w:sz w:val="18"/>
              </w:rPr>
              <w:t xml:space="preserve"> </w:t>
            </w:r>
          </w:p>
          <w:p w14:paraId="61663AAB" w14:textId="77777777" w:rsidR="007F35E9" w:rsidRDefault="00000000">
            <w:pPr>
              <w:spacing w:after="26"/>
              <w:ind w:left="21"/>
            </w:pPr>
            <w:r>
              <w:rPr>
                <w:sz w:val="18"/>
              </w:rPr>
              <w:t xml:space="preserve">PA criteria must be met for the following: </w:t>
            </w:r>
          </w:p>
          <w:p w14:paraId="29E5A656" w14:textId="77777777" w:rsidR="007F35E9" w:rsidRDefault="00000000">
            <w:pPr>
              <w:numPr>
                <w:ilvl w:val="0"/>
                <w:numId w:val="125"/>
              </w:numPr>
              <w:spacing w:after="0"/>
              <w:ind w:hanging="360"/>
            </w:pPr>
            <w:proofErr w:type="spellStart"/>
            <w:r>
              <w:rPr>
                <w:sz w:val="18"/>
              </w:rPr>
              <w:t>Praluent</w:t>
            </w:r>
            <w:proofErr w:type="spellEnd"/>
            <w:r>
              <w:rPr>
                <w:sz w:val="18"/>
              </w:rPr>
              <w:t xml:space="preserve"> </w:t>
            </w:r>
          </w:p>
          <w:p w14:paraId="6A2B0084" w14:textId="77777777" w:rsidR="007F35E9" w:rsidRDefault="00000000">
            <w:pPr>
              <w:numPr>
                <w:ilvl w:val="0"/>
                <w:numId w:val="125"/>
              </w:numPr>
              <w:spacing w:after="0"/>
              <w:ind w:hanging="360"/>
            </w:pPr>
            <w:r>
              <w:rPr>
                <w:sz w:val="18"/>
              </w:rPr>
              <w:t xml:space="preserve">Repatha </w:t>
            </w:r>
          </w:p>
        </w:tc>
        <w:tc>
          <w:tcPr>
            <w:tcW w:w="4676" w:type="dxa"/>
            <w:tcBorders>
              <w:top w:val="single" w:sz="6" w:space="0" w:color="000000"/>
              <w:left w:val="single" w:sz="6" w:space="0" w:color="000000"/>
              <w:bottom w:val="single" w:sz="6" w:space="0" w:color="000000"/>
              <w:right w:val="single" w:sz="6" w:space="0" w:color="000000"/>
            </w:tcBorders>
            <w:shd w:val="clear" w:color="auto" w:fill="F2F2F2"/>
          </w:tcPr>
          <w:p w14:paraId="0EBFA88A" w14:textId="77777777" w:rsidR="007F35E9" w:rsidRDefault="00000000">
            <w:pPr>
              <w:numPr>
                <w:ilvl w:val="0"/>
                <w:numId w:val="126"/>
              </w:numPr>
              <w:spacing w:after="0"/>
              <w:ind w:hanging="360"/>
            </w:pPr>
            <w:proofErr w:type="spellStart"/>
            <w:r>
              <w:rPr>
                <w:sz w:val="18"/>
              </w:rPr>
              <w:t>Nexletol</w:t>
            </w:r>
            <w:proofErr w:type="spellEnd"/>
            <w:r>
              <w:rPr>
                <w:sz w:val="18"/>
              </w:rPr>
              <w:t xml:space="preserve"> </w:t>
            </w:r>
          </w:p>
          <w:p w14:paraId="69B16EC7" w14:textId="77777777" w:rsidR="007F35E9" w:rsidRDefault="00000000">
            <w:pPr>
              <w:numPr>
                <w:ilvl w:val="1"/>
                <w:numId w:val="126"/>
              </w:numPr>
              <w:spacing w:after="19" w:line="236" w:lineRule="auto"/>
              <w:ind w:right="340" w:hanging="360"/>
              <w:jc w:val="both"/>
            </w:pPr>
            <w:r>
              <w:rPr>
                <w:sz w:val="18"/>
              </w:rPr>
              <w:t xml:space="preserve">ST – must have trialed and failed two statin agents OR a statin in combination with ezetimibe OR medical justification for use over preferred statins and ezetimibe </w:t>
            </w:r>
          </w:p>
          <w:p w14:paraId="56F3AE6B" w14:textId="77777777" w:rsidR="007F35E9" w:rsidRDefault="00000000">
            <w:pPr>
              <w:numPr>
                <w:ilvl w:val="0"/>
                <w:numId w:val="126"/>
              </w:numPr>
              <w:spacing w:after="0"/>
              <w:ind w:hanging="360"/>
            </w:pPr>
            <w:proofErr w:type="spellStart"/>
            <w:r>
              <w:rPr>
                <w:sz w:val="18"/>
              </w:rPr>
              <w:t>Nexlizet</w:t>
            </w:r>
            <w:proofErr w:type="spellEnd"/>
            <w:r>
              <w:rPr>
                <w:sz w:val="18"/>
              </w:rPr>
              <w:t xml:space="preserve"> </w:t>
            </w:r>
          </w:p>
          <w:p w14:paraId="5D772ED0" w14:textId="77777777" w:rsidR="007F35E9" w:rsidRDefault="00000000">
            <w:pPr>
              <w:numPr>
                <w:ilvl w:val="1"/>
                <w:numId w:val="126"/>
              </w:numPr>
              <w:spacing w:after="0" w:line="236" w:lineRule="auto"/>
              <w:ind w:right="340" w:hanging="360"/>
              <w:jc w:val="both"/>
            </w:pPr>
            <w:r>
              <w:rPr>
                <w:sz w:val="18"/>
              </w:rPr>
              <w:t xml:space="preserve">ST – must have trialed and failed a statin in combination with ezetimibe OR medical justification for use over preferred statins and ezetimibe </w:t>
            </w:r>
          </w:p>
          <w:p w14:paraId="404BC9A3" w14:textId="77777777" w:rsidR="007F35E9" w:rsidRDefault="00000000">
            <w:pPr>
              <w:spacing w:after="0"/>
              <w:ind w:left="724"/>
            </w:pPr>
            <w:r>
              <w:rPr>
                <w:sz w:val="18"/>
              </w:rPr>
              <w:t xml:space="preserve"> </w:t>
            </w:r>
          </w:p>
          <w:p w14:paraId="36835785" w14:textId="77777777" w:rsidR="007F35E9" w:rsidRDefault="00000000">
            <w:pPr>
              <w:spacing w:after="33"/>
              <w:ind w:left="25"/>
            </w:pPr>
            <w:r>
              <w:rPr>
                <w:sz w:val="18"/>
              </w:rPr>
              <w:t xml:space="preserve">PA criteria must be met for the following: </w:t>
            </w:r>
          </w:p>
          <w:p w14:paraId="67C152F8" w14:textId="77777777" w:rsidR="007F35E9" w:rsidRDefault="00000000">
            <w:pPr>
              <w:numPr>
                <w:ilvl w:val="0"/>
                <w:numId w:val="126"/>
              </w:numPr>
              <w:spacing w:after="0"/>
              <w:ind w:hanging="360"/>
            </w:pPr>
            <w:proofErr w:type="spellStart"/>
            <w:r>
              <w:rPr>
                <w:sz w:val="18"/>
              </w:rPr>
              <w:t>Evkeeza</w:t>
            </w:r>
            <w:proofErr w:type="spellEnd"/>
            <w:r>
              <w:rPr>
                <w:sz w:val="18"/>
              </w:rPr>
              <w:t xml:space="preserve"> </w:t>
            </w:r>
          </w:p>
          <w:p w14:paraId="7E98E322" w14:textId="77777777" w:rsidR="007F35E9" w:rsidRDefault="00000000">
            <w:pPr>
              <w:numPr>
                <w:ilvl w:val="0"/>
                <w:numId w:val="126"/>
              </w:numPr>
              <w:spacing w:after="0"/>
              <w:ind w:hanging="360"/>
            </w:pPr>
            <w:proofErr w:type="spellStart"/>
            <w:r>
              <w:rPr>
                <w:sz w:val="18"/>
              </w:rPr>
              <w:t>Juxtapid</w:t>
            </w:r>
            <w:proofErr w:type="spellEnd"/>
            <w:r>
              <w:rPr>
                <w:sz w:val="18"/>
              </w:rPr>
              <w:t xml:space="preserve"> </w:t>
            </w:r>
          </w:p>
          <w:p w14:paraId="4A4E96E6" w14:textId="77777777" w:rsidR="007F35E9" w:rsidRDefault="00000000">
            <w:pPr>
              <w:numPr>
                <w:ilvl w:val="0"/>
                <w:numId w:val="126"/>
              </w:numPr>
              <w:spacing w:after="0"/>
              <w:ind w:hanging="360"/>
            </w:pPr>
            <w:proofErr w:type="spellStart"/>
            <w:r>
              <w:rPr>
                <w:sz w:val="18"/>
              </w:rPr>
              <w:t>Leqvio</w:t>
            </w:r>
            <w:proofErr w:type="spellEnd"/>
            <w:r>
              <w:rPr>
                <w:sz w:val="18"/>
              </w:rPr>
              <w:t xml:space="preserve"> </w:t>
            </w:r>
          </w:p>
          <w:p w14:paraId="43FFBFA9" w14:textId="77777777" w:rsidR="007F35E9" w:rsidRDefault="00000000">
            <w:pPr>
              <w:numPr>
                <w:ilvl w:val="0"/>
                <w:numId w:val="126"/>
              </w:numPr>
              <w:spacing w:after="0"/>
              <w:ind w:hanging="360"/>
            </w:pPr>
            <w:r>
              <w:rPr>
                <w:sz w:val="18"/>
              </w:rPr>
              <w:t xml:space="preserve">niacin ER </w:t>
            </w:r>
          </w:p>
        </w:tc>
        <w:tc>
          <w:tcPr>
            <w:tcW w:w="1978" w:type="dxa"/>
            <w:tcBorders>
              <w:top w:val="single" w:sz="3" w:space="0" w:color="F2F2F2"/>
              <w:left w:val="single" w:sz="6" w:space="0" w:color="000000"/>
              <w:bottom w:val="single" w:sz="6" w:space="0" w:color="000000"/>
              <w:right w:val="single" w:sz="6" w:space="0" w:color="000000"/>
            </w:tcBorders>
            <w:shd w:val="clear" w:color="auto" w:fill="F2F2F2"/>
          </w:tcPr>
          <w:p w14:paraId="45688286" w14:textId="77777777" w:rsidR="007F35E9" w:rsidRDefault="00000000">
            <w:pPr>
              <w:spacing w:after="12"/>
              <w:ind w:left="28"/>
            </w:pPr>
            <w:hyperlink r:id="rId239">
              <w:r>
                <w:rPr>
                  <w:color w:val="0000FF"/>
                  <w:sz w:val="18"/>
                  <w:u w:val="single" w:color="0000FF"/>
                </w:rPr>
                <w:t>PCSK9 Inhibitors and</w:t>
              </w:r>
            </w:hyperlink>
            <w:hyperlink r:id="rId240">
              <w:r>
                <w:rPr>
                  <w:color w:val="0000FF"/>
                  <w:sz w:val="18"/>
                </w:rPr>
                <w:t xml:space="preserve"> </w:t>
              </w:r>
            </w:hyperlink>
          </w:p>
          <w:p w14:paraId="55641722" w14:textId="77777777" w:rsidR="007F35E9" w:rsidRDefault="00000000">
            <w:pPr>
              <w:spacing w:after="12"/>
              <w:ind w:left="28"/>
            </w:pPr>
            <w:hyperlink r:id="rId241">
              <w:r>
                <w:rPr>
                  <w:color w:val="0000FF"/>
                  <w:sz w:val="18"/>
                  <w:u w:val="single" w:color="0000FF"/>
                </w:rPr>
                <w:t xml:space="preserve">Select </w:t>
              </w:r>
              <w:proofErr w:type="spellStart"/>
              <w:r>
                <w:rPr>
                  <w:color w:val="0000FF"/>
                  <w:sz w:val="18"/>
                  <w:u w:val="single" w:color="0000FF"/>
                </w:rPr>
                <w:t>Lipotropics</w:t>
              </w:r>
              <w:proofErr w:type="spellEnd"/>
              <w:r>
                <w:rPr>
                  <w:color w:val="0000FF"/>
                  <w:sz w:val="18"/>
                  <w:u w:val="single" w:color="0000FF"/>
                </w:rPr>
                <w:t xml:space="preserve"> PA</w:t>
              </w:r>
            </w:hyperlink>
            <w:hyperlink r:id="rId242">
              <w:r>
                <w:rPr>
                  <w:color w:val="0000FF"/>
                  <w:sz w:val="18"/>
                </w:rPr>
                <w:t xml:space="preserve"> </w:t>
              </w:r>
            </w:hyperlink>
          </w:p>
          <w:p w14:paraId="7BD865FD" w14:textId="77777777" w:rsidR="007F35E9" w:rsidRDefault="00000000">
            <w:pPr>
              <w:spacing w:after="12"/>
              <w:ind w:left="28"/>
            </w:pPr>
            <w:hyperlink r:id="rId243">
              <w:r>
                <w:rPr>
                  <w:color w:val="0000FF"/>
                  <w:sz w:val="18"/>
                  <w:u w:val="single" w:color="0000FF"/>
                </w:rPr>
                <w:t>Criteria</w:t>
              </w:r>
            </w:hyperlink>
            <w:hyperlink r:id="rId244">
              <w:r>
                <w:rPr>
                  <w:color w:val="0000FF"/>
                  <w:sz w:val="18"/>
                </w:rPr>
                <w:t xml:space="preserve"> </w:t>
              </w:r>
            </w:hyperlink>
          </w:p>
          <w:p w14:paraId="37CD97AB" w14:textId="77777777" w:rsidR="007F35E9" w:rsidRDefault="00000000">
            <w:pPr>
              <w:spacing w:after="5"/>
              <w:ind w:left="28"/>
            </w:pPr>
            <w:r>
              <w:rPr>
                <w:sz w:val="18"/>
              </w:rPr>
              <w:t xml:space="preserve"> </w:t>
            </w:r>
          </w:p>
          <w:p w14:paraId="65403F3B" w14:textId="77777777" w:rsidR="007F35E9" w:rsidRDefault="00000000">
            <w:pPr>
              <w:spacing w:after="12"/>
              <w:ind w:left="28"/>
            </w:pPr>
            <w:hyperlink r:id="rId245">
              <w:r>
                <w:rPr>
                  <w:color w:val="0000FF"/>
                  <w:sz w:val="18"/>
                  <w:u w:val="single" w:color="0000FF"/>
                </w:rPr>
                <w:t>PCSK9 Inhibitors and</w:t>
              </w:r>
            </w:hyperlink>
            <w:hyperlink r:id="rId246">
              <w:r>
                <w:rPr>
                  <w:color w:val="0000FF"/>
                  <w:sz w:val="18"/>
                </w:rPr>
                <w:t xml:space="preserve"> </w:t>
              </w:r>
            </w:hyperlink>
          </w:p>
          <w:p w14:paraId="6CC6988B" w14:textId="77777777" w:rsidR="007F35E9" w:rsidRDefault="00000000">
            <w:pPr>
              <w:spacing w:after="12"/>
              <w:ind w:left="28"/>
            </w:pPr>
            <w:hyperlink r:id="rId247">
              <w:r>
                <w:rPr>
                  <w:color w:val="0000FF"/>
                  <w:sz w:val="18"/>
                  <w:u w:val="single" w:color="0000FF"/>
                </w:rPr>
                <w:t xml:space="preserve">Select </w:t>
              </w:r>
              <w:proofErr w:type="spellStart"/>
              <w:r>
                <w:rPr>
                  <w:color w:val="0000FF"/>
                  <w:sz w:val="18"/>
                  <w:u w:val="single" w:color="0000FF"/>
                </w:rPr>
                <w:t>Lipotropics</w:t>
              </w:r>
              <w:proofErr w:type="spellEnd"/>
              <w:r>
                <w:rPr>
                  <w:color w:val="0000FF"/>
                  <w:sz w:val="18"/>
                  <w:u w:val="single" w:color="0000FF"/>
                </w:rPr>
                <w:t xml:space="preserve"> PA</w:t>
              </w:r>
            </w:hyperlink>
            <w:hyperlink r:id="rId248">
              <w:r>
                <w:rPr>
                  <w:color w:val="0000FF"/>
                  <w:sz w:val="18"/>
                </w:rPr>
                <w:t xml:space="preserve"> </w:t>
              </w:r>
            </w:hyperlink>
          </w:p>
          <w:p w14:paraId="19D6EBBC" w14:textId="77777777" w:rsidR="007F35E9" w:rsidRDefault="00000000">
            <w:pPr>
              <w:spacing w:after="0"/>
              <w:ind w:left="28"/>
            </w:pPr>
            <w:hyperlink r:id="rId249">
              <w:r>
                <w:rPr>
                  <w:color w:val="0000FF"/>
                  <w:sz w:val="18"/>
                  <w:u w:val="single" w:color="0000FF"/>
                </w:rPr>
                <w:t>Form</w:t>
              </w:r>
            </w:hyperlink>
            <w:hyperlink r:id="rId250">
              <w:r>
                <w:rPr>
                  <w:b/>
                  <w:sz w:val="18"/>
                </w:rPr>
                <w:t xml:space="preserve"> </w:t>
              </w:r>
            </w:hyperlink>
          </w:p>
        </w:tc>
      </w:tr>
    </w:tbl>
    <w:p w14:paraId="53978C65" w14:textId="77777777" w:rsidR="007F35E9" w:rsidRDefault="00000000">
      <w:pPr>
        <w:spacing w:after="0"/>
        <w:jc w:val="both"/>
      </w:pPr>
      <w:r>
        <w:t xml:space="preserve"> </w:t>
      </w:r>
    </w:p>
    <w:tbl>
      <w:tblPr>
        <w:tblStyle w:val="TableGrid"/>
        <w:tblW w:w="14306" w:type="dxa"/>
        <w:tblInd w:w="-359" w:type="dxa"/>
        <w:tblCellMar>
          <w:top w:w="56" w:type="dxa"/>
          <w:left w:w="93" w:type="dxa"/>
          <w:bottom w:w="0" w:type="dxa"/>
          <w:right w:w="0" w:type="dxa"/>
        </w:tblCellMar>
        <w:tblLook w:val="04A0" w:firstRow="1" w:lastRow="0" w:firstColumn="1" w:lastColumn="0" w:noHBand="0" w:noVBand="1"/>
      </w:tblPr>
      <w:tblGrid>
        <w:gridCol w:w="3146"/>
        <w:gridCol w:w="4588"/>
        <w:gridCol w:w="4596"/>
        <w:gridCol w:w="1976"/>
      </w:tblGrid>
      <w:tr w:rsidR="007F35E9" w14:paraId="23A07EE1" w14:textId="77777777">
        <w:trPr>
          <w:trHeight w:val="665"/>
        </w:trPr>
        <w:tc>
          <w:tcPr>
            <w:tcW w:w="3146" w:type="dxa"/>
            <w:tcBorders>
              <w:top w:val="single" w:sz="11" w:space="0" w:color="000000"/>
              <w:left w:val="single" w:sz="3" w:space="0" w:color="000000"/>
              <w:bottom w:val="single" w:sz="17" w:space="0" w:color="000000"/>
              <w:right w:val="single" w:sz="3" w:space="0" w:color="000000"/>
            </w:tcBorders>
          </w:tcPr>
          <w:p w14:paraId="77F1E3C4" w14:textId="77777777" w:rsidR="007F35E9" w:rsidRDefault="00000000">
            <w:pPr>
              <w:spacing w:after="0"/>
              <w:ind w:right="95"/>
              <w:jc w:val="center"/>
            </w:pPr>
            <w:r>
              <w:rPr>
                <w:b/>
              </w:rPr>
              <w:t xml:space="preserve">DRUG CLASS </w:t>
            </w:r>
          </w:p>
        </w:tc>
        <w:tc>
          <w:tcPr>
            <w:tcW w:w="4588" w:type="dxa"/>
            <w:tcBorders>
              <w:top w:val="single" w:sz="11" w:space="0" w:color="000000"/>
              <w:left w:val="single" w:sz="3" w:space="0" w:color="000000"/>
              <w:bottom w:val="single" w:sz="17" w:space="0" w:color="000000"/>
              <w:right w:val="single" w:sz="3" w:space="0" w:color="000000"/>
            </w:tcBorders>
          </w:tcPr>
          <w:p w14:paraId="15BBD7AF" w14:textId="77777777" w:rsidR="007F35E9" w:rsidRDefault="00000000">
            <w:pPr>
              <w:spacing w:after="0"/>
              <w:ind w:right="94"/>
              <w:jc w:val="center"/>
            </w:pPr>
            <w:r>
              <w:rPr>
                <w:b/>
              </w:rPr>
              <w:t xml:space="preserve">PREFERRED </w:t>
            </w:r>
          </w:p>
        </w:tc>
        <w:tc>
          <w:tcPr>
            <w:tcW w:w="4595" w:type="dxa"/>
            <w:tcBorders>
              <w:top w:val="single" w:sz="11" w:space="0" w:color="000000"/>
              <w:left w:val="single" w:sz="3" w:space="0" w:color="000000"/>
              <w:bottom w:val="single" w:sz="17" w:space="0" w:color="000000"/>
              <w:right w:val="single" w:sz="3" w:space="0" w:color="000000"/>
            </w:tcBorders>
          </w:tcPr>
          <w:p w14:paraId="624E0341" w14:textId="77777777" w:rsidR="007F35E9" w:rsidRDefault="00000000">
            <w:pPr>
              <w:spacing w:after="0"/>
              <w:ind w:right="101"/>
              <w:jc w:val="center"/>
            </w:pPr>
            <w:r>
              <w:rPr>
                <w:b/>
              </w:rPr>
              <w:t xml:space="preserve">NON-PREFERRED </w:t>
            </w:r>
          </w:p>
        </w:tc>
        <w:tc>
          <w:tcPr>
            <w:tcW w:w="1976" w:type="dxa"/>
            <w:tcBorders>
              <w:top w:val="single" w:sz="11" w:space="0" w:color="000000"/>
              <w:left w:val="single" w:sz="3" w:space="0" w:color="000000"/>
              <w:bottom w:val="single" w:sz="17" w:space="0" w:color="000000"/>
              <w:right w:val="single" w:sz="3" w:space="0" w:color="000000"/>
            </w:tcBorders>
          </w:tcPr>
          <w:p w14:paraId="65DFB4AB" w14:textId="77777777" w:rsidR="007F35E9" w:rsidRDefault="00000000">
            <w:pPr>
              <w:spacing w:after="15"/>
              <w:ind w:right="424"/>
              <w:jc w:val="right"/>
            </w:pPr>
            <w:r>
              <w:rPr>
                <w:b/>
              </w:rPr>
              <w:t xml:space="preserve">PA CRITERIA         </w:t>
            </w:r>
          </w:p>
          <w:p w14:paraId="5222FF14" w14:textId="77777777" w:rsidR="007F35E9" w:rsidRDefault="00000000">
            <w:pPr>
              <w:spacing w:after="0"/>
              <w:ind w:right="79"/>
              <w:jc w:val="center"/>
            </w:pPr>
            <w:r>
              <w:rPr>
                <w:b/>
              </w:rPr>
              <w:t xml:space="preserve">  (if applicable) </w:t>
            </w:r>
          </w:p>
        </w:tc>
      </w:tr>
      <w:tr w:rsidR="007F35E9" w14:paraId="56679E65" w14:textId="77777777">
        <w:trPr>
          <w:trHeight w:val="304"/>
        </w:trPr>
        <w:tc>
          <w:tcPr>
            <w:tcW w:w="3146" w:type="dxa"/>
            <w:tcBorders>
              <w:top w:val="single" w:sz="17" w:space="0" w:color="000000"/>
              <w:left w:val="single" w:sz="3" w:space="0" w:color="000000"/>
              <w:bottom w:val="single" w:sz="17" w:space="0" w:color="000000"/>
              <w:right w:val="nil"/>
            </w:tcBorders>
            <w:shd w:val="clear" w:color="auto" w:fill="FF612B"/>
          </w:tcPr>
          <w:p w14:paraId="5F3044B2" w14:textId="77777777" w:rsidR="007F35E9" w:rsidRDefault="007F35E9"/>
        </w:tc>
        <w:tc>
          <w:tcPr>
            <w:tcW w:w="9184" w:type="dxa"/>
            <w:gridSpan w:val="2"/>
            <w:tcBorders>
              <w:top w:val="single" w:sz="17" w:space="0" w:color="000000"/>
              <w:left w:val="nil"/>
              <w:bottom w:val="single" w:sz="17" w:space="0" w:color="000000"/>
              <w:right w:val="nil"/>
            </w:tcBorders>
            <w:shd w:val="clear" w:color="auto" w:fill="FF612B"/>
          </w:tcPr>
          <w:p w14:paraId="59C83B07" w14:textId="77777777" w:rsidR="007F35E9" w:rsidRDefault="00000000">
            <w:pPr>
              <w:spacing w:after="0"/>
              <w:ind w:left="2527"/>
            </w:pPr>
            <w:r>
              <w:rPr>
                <w:rFonts w:ascii="Cambria" w:eastAsia="Cambria" w:hAnsi="Cambria" w:cs="Cambria"/>
                <w:b/>
                <w:color w:val="FFFFFF"/>
                <w:sz w:val="20"/>
              </w:rPr>
              <w:t>MULTIPLE SCLEROSIS AGENTS</w:t>
            </w:r>
            <w:r>
              <w:rPr>
                <w:rFonts w:ascii="Cambria" w:eastAsia="Cambria" w:hAnsi="Cambria" w:cs="Cambria"/>
                <w:color w:val="FFFFFF"/>
                <w:sz w:val="20"/>
              </w:rPr>
              <w:t xml:space="preserve"> </w:t>
            </w:r>
          </w:p>
        </w:tc>
        <w:tc>
          <w:tcPr>
            <w:tcW w:w="1976" w:type="dxa"/>
            <w:tcBorders>
              <w:top w:val="single" w:sz="17" w:space="0" w:color="000000"/>
              <w:left w:val="nil"/>
              <w:bottom w:val="single" w:sz="17" w:space="0" w:color="000000"/>
              <w:right w:val="single" w:sz="3" w:space="0" w:color="000000"/>
            </w:tcBorders>
            <w:shd w:val="clear" w:color="auto" w:fill="FF612B"/>
          </w:tcPr>
          <w:p w14:paraId="718D57A1" w14:textId="77777777" w:rsidR="007F35E9" w:rsidRDefault="007F35E9"/>
        </w:tc>
      </w:tr>
      <w:tr w:rsidR="007F35E9" w14:paraId="01487F74" w14:textId="77777777">
        <w:trPr>
          <w:trHeight w:val="3958"/>
        </w:trPr>
        <w:tc>
          <w:tcPr>
            <w:tcW w:w="3146" w:type="dxa"/>
            <w:tcBorders>
              <w:top w:val="single" w:sz="17" w:space="0" w:color="000000"/>
              <w:left w:val="single" w:sz="6" w:space="0" w:color="000000"/>
              <w:bottom w:val="single" w:sz="6" w:space="0" w:color="000000"/>
              <w:right w:val="single" w:sz="6" w:space="0" w:color="000000"/>
            </w:tcBorders>
          </w:tcPr>
          <w:p w14:paraId="6034598A" w14:textId="77777777" w:rsidR="007F35E9" w:rsidRDefault="00000000">
            <w:pPr>
              <w:spacing w:after="0"/>
              <w:ind w:left="19"/>
            </w:pPr>
            <w:r>
              <w:rPr>
                <w:b/>
                <w:sz w:val="18"/>
              </w:rPr>
              <w:lastRenderedPageBreak/>
              <w:t>Multiple Sclerosis Agents</w:t>
            </w:r>
            <w:r>
              <w:rPr>
                <w:b/>
                <w:color w:val="4F81BD"/>
                <w:sz w:val="18"/>
              </w:rPr>
              <w:t xml:space="preserve"> </w:t>
            </w:r>
          </w:p>
        </w:tc>
        <w:tc>
          <w:tcPr>
            <w:tcW w:w="4588" w:type="dxa"/>
            <w:tcBorders>
              <w:top w:val="single" w:sz="17" w:space="0" w:color="000000"/>
              <w:left w:val="single" w:sz="6" w:space="0" w:color="000000"/>
              <w:bottom w:val="single" w:sz="6" w:space="0" w:color="000000"/>
              <w:right w:val="single" w:sz="6" w:space="0" w:color="000000"/>
            </w:tcBorders>
          </w:tcPr>
          <w:p w14:paraId="535BDC99" w14:textId="77777777" w:rsidR="007F35E9" w:rsidRDefault="00000000">
            <w:pPr>
              <w:spacing w:after="33"/>
              <w:ind w:left="21"/>
            </w:pPr>
            <w:r>
              <w:rPr>
                <w:sz w:val="18"/>
              </w:rPr>
              <w:t xml:space="preserve">PSQC/PA criteria must be met for the following: </w:t>
            </w:r>
          </w:p>
          <w:p w14:paraId="062AAEC8" w14:textId="77777777" w:rsidR="007F35E9" w:rsidRDefault="00000000">
            <w:pPr>
              <w:numPr>
                <w:ilvl w:val="0"/>
                <w:numId w:val="127"/>
              </w:numPr>
              <w:spacing w:after="0"/>
              <w:ind w:hanging="360"/>
            </w:pPr>
            <w:proofErr w:type="spellStart"/>
            <w:r>
              <w:rPr>
                <w:sz w:val="18"/>
              </w:rPr>
              <w:t>Ampyra</w:t>
            </w:r>
            <w:proofErr w:type="spellEnd"/>
            <w:r>
              <w:rPr>
                <w:sz w:val="18"/>
              </w:rPr>
              <w:t xml:space="preserve"> </w:t>
            </w:r>
          </w:p>
          <w:p w14:paraId="2E7FCFED" w14:textId="77777777" w:rsidR="007F35E9" w:rsidRDefault="00000000">
            <w:pPr>
              <w:numPr>
                <w:ilvl w:val="0"/>
                <w:numId w:val="127"/>
              </w:numPr>
              <w:spacing w:after="0"/>
              <w:ind w:hanging="360"/>
            </w:pPr>
            <w:r>
              <w:rPr>
                <w:sz w:val="18"/>
              </w:rPr>
              <w:t xml:space="preserve">Avonex </w:t>
            </w:r>
          </w:p>
          <w:p w14:paraId="78588372" w14:textId="77777777" w:rsidR="007F35E9" w:rsidRDefault="00000000">
            <w:pPr>
              <w:numPr>
                <w:ilvl w:val="0"/>
                <w:numId w:val="127"/>
              </w:numPr>
              <w:spacing w:after="0"/>
              <w:ind w:hanging="360"/>
            </w:pPr>
            <w:proofErr w:type="spellStart"/>
            <w:r>
              <w:rPr>
                <w:sz w:val="18"/>
              </w:rPr>
              <w:t>Bafiertam</w:t>
            </w:r>
            <w:proofErr w:type="spellEnd"/>
            <w:r>
              <w:rPr>
                <w:sz w:val="18"/>
              </w:rPr>
              <w:t xml:space="preserve"> </w:t>
            </w:r>
          </w:p>
          <w:p w14:paraId="76B7B023" w14:textId="77777777" w:rsidR="007F35E9" w:rsidRDefault="00000000">
            <w:pPr>
              <w:numPr>
                <w:ilvl w:val="0"/>
                <w:numId w:val="127"/>
              </w:numPr>
              <w:spacing w:after="0"/>
              <w:ind w:hanging="360"/>
            </w:pPr>
            <w:proofErr w:type="spellStart"/>
            <w:r>
              <w:rPr>
                <w:sz w:val="18"/>
              </w:rPr>
              <w:t>Betaseron</w:t>
            </w:r>
            <w:proofErr w:type="spellEnd"/>
            <w:r>
              <w:rPr>
                <w:sz w:val="18"/>
              </w:rPr>
              <w:t xml:space="preserve"> </w:t>
            </w:r>
          </w:p>
          <w:p w14:paraId="7FED1523" w14:textId="77777777" w:rsidR="007F35E9" w:rsidRDefault="00000000">
            <w:pPr>
              <w:numPr>
                <w:ilvl w:val="0"/>
                <w:numId w:val="127"/>
              </w:numPr>
              <w:spacing w:after="0"/>
              <w:ind w:hanging="360"/>
            </w:pPr>
            <w:r>
              <w:rPr>
                <w:sz w:val="18"/>
              </w:rPr>
              <w:t xml:space="preserve">Copaxone </w:t>
            </w:r>
          </w:p>
          <w:p w14:paraId="4550EB9B" w14:textId="77777777" w:rsidR="007F35E9" w:rsidRDefault="00000000">
            <w:pPr>
              <w:numPr>
                <w:ilvl w:val="0"/>
                <w:numId w:val="127"/>
              </w:numPr>
              <w:spacing w:after="0"/>
              <w:ind w:hanging="360"/>
            </w:pPr>
            <w:r>
              <w:rPr>
                <w:sz w:val="18"/>
              </w:rPr>
              <w:t xml:space="preserve">dalfampridine </w:t>
            </w:r>
          </w:p>
          <w:p w14:paraId="4C6B77F1" w14:textId="77777777" w:rsidR="007F35E9" w:rsidRDefault="00000000">
            <w:pPr>
              <w:numPr>
                <w:ilvl w:val="0"/>
                <w:numId w:val="127"/>
              </w:numPr>
              <w:spacing w:after="0"/>
              <w:ind w:hanging="360"/>
            </w:pPr>
            <w:r>
              <w:rPr>
                <w:sz w:val="18"/>
              </w:rPr>
              <w:t xml:space="preserve">dimethyl fumarate </w:t>
            </w:r>
          </w:p>
          <w:p w14:paraId="51E54233" w14:textId="77777777" w:rsidR="007F35E9" w:rsidRDefault="00000000">
            <w:pPr>
              <w:numPr>
                <w:ilvl w:val="0"/>
                <w:numId w:val="127"/>
              </w:numPr>
              <w:spacing w:after="0"/>
              <w:ind w:hanging="360"/>
            </w:pPr>
            <w:r>
              <w:rPr>
                <w:sz w:val="18"/>
              </w:rPr>
              <w:t xml:space="preserve">fingolimod 0.5 mg </w:t>
            </w:r>
          </w:p>
          <w:p w14:paraId="63297CB6" w14:textId="77777777" w:rsidR="007F35E9" w:rsidRDefault="00000000">
            <w:pPr>
              <w:numPr>
                <w:ilvl w:val="0"/>
                <w:numId w:val="127"/>
              </w:numPr>
              <w:spacing w:after="0"/>
              <w:ind w:hanging="360"/>
            </w:pPr>
            <w:proofErr w:type="spellStart"/>
            <w:r>
              <w:rPr>
                <w:sz w:val="18"/>
              </w:rPr>
              <w:t>Gilenya</w:t>
            </w:r>
            <w:proofErr w:type="spellEnd"/>
            <w:r>
              <w:rPr>
                <w:sz w:val="18"/>
              </w:rPr>
              <w:t xml:space="preserve"> 0.25 mg </w:t>
            </w:r>
          </w:p>
          <w:p w14:paraId="49A23852" w14:textId="77777777" w:rsidR="007F35E9" w:rsidRDefault="00000000">
            <w:pPr>
              <w:numPr>
                <w:ilvl w:val="0"/>
                <w:numId w:val="127"/>
              </w:numPr>
              <w:spacing w:after="0"/>
              <w:ind w:hanging="360"/>
            </w:pPr>
            <w:proofErr w:type="spellStart"/>
            <w:r>
              <w:rPr>
                <w:sz w:val="18"/>
              </w:rPr>
              <w:t>Kesimpta</w:t>
            </w:r>
            <w:proofErr w:type="spellEnd"/>
            <w:r>
              <w:rPr>
                <w:sz w:val="18"/>
              </w:rPr>
              <w:t xml:space="preserve"> </w:t>
            </w:r>
          </w:p>
          <w:p w14:paraId="6F577256" w14:textId="77777777" w:rsidR="007F35E9" w:rsidRDefault="00000000">
            <w:pPr>
              <w:numPr>
                <w:ilvl w:val="0"/>
                <w:numId w:val="127"/>
              </w:numPr>
              <w:spacing w:after="0"/>
              <w:ind w:hanging="360"/>
            </w:pPr>
            <w:r>
              <w:rPr>
                <w:sz w:val="18"/>
              </w:rPr>
              <w:t xml:space="preserve">Ocrevus; Ocrevus </w:t>
            </w:r>
            <w:proofErr w:type="spellStart"/>
            <w:r>
              <w:rPr>
                <w:sz w:val="18"/>
              </w:rPr>
              <w:t>Zunovo</w:t>
            </w:r>
            <w:proofErr w:type="spellEnd"/>
            <w:r>
              <w:rPr>
                <w:sz w:val="18"/>
              </w:rPr>
              <w:t xml:space="preserve"> </w:t>
            </w:r>
          </w:p>
          <w:p w14:paraId="08CA3133" w14:textId="77777777" w:rsidR="007F35E9" w:rsidRDefault="00000000">
            <w:pPr>
              <w:numPr>
                <w:ilvl w:val="0"/>
                <w:numId w:val="127"/>
              </w:numPr>
              <w:spacing w:after="0"/>
              <w:ind w:hanging="360"/>
            </w:pPr>
            <w:r>
              <w:rPr>
                <w:sz w:val="18"/>
              </w:rPr>
              <w:t xml:space="preserve">Rebif </w:t>
            </w:r>
          </w:p>
          <w:p w14:paraId="4FCE30FE" w14:textId="77777777" w:rsidR="007F35E9" w:rsidRDefault="00000000">
            <w:pPr>
              <w:numPr>
                <w:ilvl w:val="0"/>
                <w:numId w:val="127"/>
              </w:numPr>
              <w:spacing w:after="0"/>
              <w:ind w:hanging="360"/>
            </w:pPr>
            <w:r>
              <w:rPr>
                <w:sz w:val="18"/>
              </w:rPr>
              <w:t xml:space="preserve">teriflunomide </w:t>
            </w:r>
          </w:p>
          <w:p w14:paraId="343A5458" w14:textId="77777777" w:rsidR="007F35E9" w:rsidRDefault="00000000">
            <w:pPr>
              <w:numPr>
                <w:ilvl w:val="0"/>
                <w:numId w:val="127"/>
              </w:numPr>
              <w:spacing w:after="0"/>
              <w:ind w:hanging="360"/>
            </w:pPr>
            <w:proofErr w:type="spellStart"/>
            <w:r>
              <w:rPr>
                <w:sz w:val="18"/>
              </w:rPr>
              <w:t>Tascenso</w:t>
            </w:r>
            <w:proofErr w:type="spellEnd"/>
            <w:r>
              <w:rPr>
                <w:sz w:val="18"/>
              </w:rPr>
              <w:t xml:space="preserve"> ODT </w:t>
            </w:r>
          </w:p>
          <w:p w14:paraId="3CC2862A" w14:textId="77777777" w:rsidR="007F35E9" w:rsidRDefault="00000000">
            <w:pPr>
              <w:numPr>
                <w:ilvl w:val="0"/>
                <w:numId w:val="127"/>
              </w:numPr>
              <w:spacing w:after="0"/>
              <w:ind w:hanging="360"/>
            </w:pPr>
            <w:r>
              <w:rPr>
                <w:sz w:val="18"/>
              </w:rPr>
              <w:t xml:space="preserve">Tysabri </w:t>
            </w:r>
          </w:p>
          <w:p w14:paraId="0DA1DD11" w14:textId="77777777" w:rsidR="007F35E9" w:rsidRDefault="00000000">
            <w:pPr>
              <w:numPr>
                <w:ilvl w:val="0"/>
                <w:numId w:val="127"/>
              </w:numPr>
              <w:spacing w:after="0"/>
              <w:ind w:hanging="360"/>
            </w:pPr>
            <w:proofErr w:type="spellStart"/>
            <w:r>
              <w:rPr>
                <w:sz w:val="18"/>
              </w:rPr>
              <w:t>Zeposia</w:t>
            </w:r>
            <w:proofErr w:type="spellEnd"/>
            <w:r>
              <w:rPr>
                <w:sz w:val="18"/>
              </w:rPr>
              <w:t xml:space="preserve"> </w:t>
            </w:r>
          </w:p>
        </w:tc>
        <w:tc>
          <w:tcPr>
            <w:tcW w:w="4595" w:type="dxa"/>
            <w:tcBorders>
              <w:top w:val="single" w:sz="17" w:space="0" w:color="000000"/>
              <w:left w:val="single" w:sz="6" w:space="0" w:color="000000"/>
              <w:bottom w:val="single" w:sz="6" w:space="0" w:color="000000"/>
              <w:right w:val="single" w:sz="6" w:space="0" w:color="000000"/>
            </w:tcBorders>
          </w:tcPr>
          <w:p w14:paraId="15AA868E" w14:textId="77777777" w:rsidR="007F35E9" w:rsidRDefault="00000000">
            <w:pPr>
              <w:spacing w:after="33"/>
              <w:ind w:left="21"/>
            </w:pPr>
            <w:r>
              <w:rPr>
                <w:sz w:val="18"/>
              </w:rPr>
              <w:t xml:space="preserve">PSQC/PA criteria must be met for the following: </w:t>
            </w:r>
          </w:p>
          <w:p w14:paraId="49F8C3F6" w14:textId="77777777" w:rsidR="007F35E9" w:rsidRDefault="00000000">
            <w:pPr>
              <w:numPr>
                <w:ilvl w:val="0"/>
                <w:numId w:val="128"/>
              </w:numPr>
              <w:spacing w:after="0"/>
              <w:ind w:hanging="360"/>
            </w:pPr>
            <w:proofErr w:type="spellStart"/>
            <w:r>
              <w:rPr>
                <w:sz w:val="18"/>
              </w:rPr>
              <w:t>Briumvi</w:t>
            </w:r>
            <w:proofErr w:type="spellEnd"/>
            <w:r>
              <w:rPr>
                <w:sz w:val="18"/>
              </w:rPr>
              <w:t xml:space="preserve"> </w:t>
            </w:r>
          </w:p>
          <w:p w14:paraId="67828E0E" w14:textId="77777777" w:rsidR="007F35E9" w:rsidRDefault="00000000">
            <w:pPr>
              <w:numPr>
                <w:ilvl w:val="0"/>
                <w:numId w:val="128"/>
              </w:numPr>
              <w:spacing w:after="0"/>
              <w:ind w:hanging="360"/>
            </w:pPr>
            <w:proofErr w:type="spellStart"/>
            <w:r>
              <w:rPr>
                <w:sz w:val="18"/>
              </w:rPr>
              <w:t>Extavia</w:t>
            </w:r>
            <w:proofErr w:type="spellEnd"/>
            <w:r>
              <w:rPr>
                <w:sz w:val="18"/>
              </w:rPr>
              <w:t xml:space="preserve"> </w:t>
            </w:r>
          </w:p>
          <w:p w14:paraId="16909930" w14:textId="77777777" w:rsidR="007F35E9" w:rsidRDefault="00000000">
            <w:pPr>
              <w:numPr>
                <w:ilvl w:val="0"/>
                <w:numId w:val="128"/>
              </w:numPr>
              <w:spacing w:after="0"/>
              <w:ind w:hanging="360"/>
            </w:pPr>
            <w:r>
              <w:rPr>
                <w:sz w:val="18"/>
              </w:rPr>
              <w:t xml:space="preserve">Lemtrada </w:t>
            </w:r>
          </w:p>
          <w:p w14:paraId="445181B5" w14:textId="77777777" w:rsidR="007F35E9" w:rsidRDefault="00000000">
            <w:pPr>
              <w:numPr>
                <w:ilvl w:val="0"/>
                <w:numId w:val="128"/>
              </w:numPr>
              <w:spacing w:after="0"/>
              <w:ind w:hanging="360"/>
            </w:pPr>
            <w:proofErr w:type="spellStart"/>
            <w:r>
              <w:rPr>
                <w:sz w:val="18"/>
              </w:rPr>
              <w:t>Mavenclad</w:t>
            </w:r>
            <w:proofErr w:type="spellEnd"/>
            <w:r>
              <w:rPr>
                <w:sz w:val="18"/>
              </w:rPr>
              <w:t xml:space="preserve"> </w:t>
            </w:r>
          </w:p>
          <w:p w14:paraId="05E9CA3C" w14:textId="77777777" w:rsidR="007F35E9" w:rsidRDefault="00000000">
            <w:pPr>
              <w:numPr>
                <w:ilvl w:val="0"/>
                <w:numId w:val="128"/>
              </w:numPr>
              <w:spacing w:after="0"/>
              <w:ind w:hanging="360"/>
            </w:pPr>
            <w:proofErr w:type="spellStart"/>
            <w:r>
              <w:rPr>
                <w:sz w:val="18"/>
              </w:rPr>
              <w:t>Mayzent</w:t>
            </w:r>
            <w:proofErr w:type="spellEnd"/>
            <w:r>
              <w:rPr>
                <w:sz w:val="18"/>
              </w:rPr>
              <w:t xml:space="preserve"> </w:t>
            </w:r>
          </w:p>
          <w:p w14:paraId="75000C3A" w14:textId="77777777" w:rsidR="007F35E9" w:rsidRDefault="00000000">
            <w:pPr>
              <w:numPr>
                <w:ilvl w:val="0"/>
                <w:numId w:val="128"/>
              </w:numPr>
              <w:spacing w:after="0"/>
              <w:ind w:hanging="360"/>
            </w:pPr>
            <w:proofErr w:type="spellStart"/>
            <w:r>
              <w:rPr>
                <w:sz w:val="18"/>
              </w:rPr>
              <w:t>Plegridy</w:t>
            </w:r>
            <w:proofErr w:type="spellEnd"/>
            <w:r>
              <w:rPr>
                <w:sz w:val="18"/>
              </w:rPr>
              <w:t xml:space="preserve"> </w:t>
            </w:r>
          </w:p>
          <w:p w14:paraId="1DE20243" w14:textId="77777777" w:rsidR="007F35E9" w:rsidRDefault="00000000">
            <w:pPr>
              <w:numPr>
                <w:ilvl w:val="0"/>
                <w:numId w:val="128"/>
              </w:numPr>
              <w:spacing w:after="0"/>
              <w:ind w:hanging="360"/>
            </w:pPr>
            <w:proofErr w:type="spellStart"/>
            <w:r>
              <w:rPr>
                <w:sz w:val="18"/>
              </w:rPr>
              <w:t>Ponvory</w:t>
            </w:r>
            <w:proofErr w:type="spellEnd"/>
            <w:r>
              <w:rPr>
                <w:sz w:val="18"/>
              </w:rPr>
              <w:t xml:space="preserve"> </w:t>
            </w:r>
          </w:p>
          <w:p w14:paraId="027D7B1E" w14:textId="77777777" w:rsidR="007F35E9" w:rsidRDefault="00000000">
            <w:pPr>
              <w:numPr>
                <w:ilvl w:val="0"/>
                <w:numId w:val="128"/>
              </w:numPr>
              <w:spacing w:after="0"/>
              <w:ind w:hanging="360"/>
            </w:pPr>
            <w:proofErr w:type="spellStart"/>
            <w:r>
              <w:rPr>
                <w:sz w:val="18"/>
              </w:rPr>
              <w:t>Vumerity</w:t>
            </w:r>
            <w:proofErr w:type="spellEnd"/>
            <w:r>
              <w:rPr>
                <w:sz w:val="18"/>
              </w:rPr>
              <w:t xml:space="preserve"> </w:t>
            </w:r>
          </w:p>
          <w:p w14:paraId="22E8D8E9" w14:textId="77777777" w:rsidR="007F35E9" w:rsidRDefault="00000000">
            <w:pPr>
              <w:spacing w:after="12"/>
              <w:ind w:left="22"/>
            </w:pPr>
            <w:r>
              <w:rPr>
                <w:sz w:val="18"/>
              </w:rPr>
              <w:t xml:space="preserve"> </w:t>
            </w:r>
          </w:p>
          <w:p w14:paraId="59D62029" w14:textId="77777777" w:rsidR="007F35E9" w:rsidRDefault="00000000">
            <w:pPr>
              <w:spacing w:after="27" w:line="265" w:lineRule="auto"/>
              <w:ind w:left="22"/>
            </w:pPr>
            <w:r>
              <w:rPr>
                <w:sz w:val="18"/>
              </w:rPr>
              <w:t xml:space="preserve">PSQC/PA criteria AND Generic Medically Necessary PA criteria must be met for the following: </w:t>
            </w:r>
          </w:p>
          <w:p w14:paraId="069CBA9C" w14:textId="77777777" w:rsidR="007F35E9" w:rsidRDefault="00000000">
            <w:pPr>
              <w:numPr>
                <w:ilvl w:val="0"/>
                <w:numId w:val="128"/>
              </w:numPr>
              <w:spacing w:after="0"/>
              <w:ind w:hanging="360"/>
            </w:pPr>
            <w:r>
              <w:rPr>
                <w:sz w:val="18"/>
              </w:rPr>
              <w:t xml:space="preserve">glatiramer </w:t>
            </w:r>
          </w:p>
          <w:p w14:paraId="45AFB3DC" w14:textId="77777777" w:rsidR="007F35E9" w:rsidRDefault="00000000">
            <w:pPr>
              <w:numPr>
                <w:ilvl w:val="0"/>
                <w:numId w:val="128"/>
              </w:numPr>
              <w:spacing w:after="0"/>
              <w:ind w:hanging="360"/>
            </w:pPr>
            <w:proofErr w:type="spellStart"/>
            <w:r>
              <w:rPr>
                <w:sz w:val="18"/>
              </w:rPr>
              <w:t>Glatopa</w:t>
            </w:r>
            <w:proofErr w:type="spellEnd"/>
            <w:r>
              <w:rPr>
                <w:sz w:val="18"/>
              </w:rPr>
              <w:t xml:space="preserve"> </w:t>
            </w:r>
          </w:p>
        </w:tc>
        <w:tc>
          <w:tcPr>
            <w:tcW w:w="1976" w:type="dxa"/>
            <w:tcBorders>
              <w:top w:val="single" w:sz="17" w:space="0" w:color="000000"/>
              <w:left w:val="single" w:sz="6" w:space="0" w:color="000000"/>
              <w:bottom w:val="single" w:sz="6" w:space="0" w:color="000000"/>
              <w:right w:val="single" w:sz="6" w:space="0" w:color="000000"/>
            </w:tcBorders>
          </w:tcPr>
          <w:p w14:paraId="0093D9D0" w14:textId="77777777" w:rsidR="007F35E9" w:rsidRDefault="00000000">
            <w:pPr>
              <w:spacing w:after="0" w:line="272" w:lineRule="auto"/>
              <w:ind w:left="21"/>
            </w:pPr>
            <w:hyperlink r:id="rId251">
              <w:r>
                <w:rPr>
                  <w:color w:val="0000FF"/>
                  <w:sz w:val="18"/>
                  <w:u w:val="single" w:color="0000FF"/>
                </w:rPr>
                <w:t>Multiple Sclerosis PA</w:t>
              </w:r>
            </w:hyperlink>
            <w:hyperlink r:id="rId252">
              <w:r>
                <w:rPr>
                  <w:color w:val="0000FF"/>
                  <w:sz w:val="18"/>
                </w:rPr>
                <w:t xml:space="preserve"> </w:t>
              </w:r>
            </w:hyperlink>
            <w:hyperlink r:id="rId253">
              <w:r>
                <w:rPr>
                  <w:color w:val="0000FF"/>
                  <w:sz w:val="18"/>
                  <w:u w:val="single" w:color="0000FF"/>
                </w:rPr>
                <w:t>with Quantity Limits</w:t>
              </w:r>
            </w:hyperlink>
            <w:hyperlink r:id="rId254">
              <w:r>
                <w:rPr>
                  <w:color w:val="0000FF"/>
                  <w:sz w:val="18"/>
                </w:rPr>
                <w:t xml:space="preserve"> </w:t>
              </w:r>
            </w:hyperlink>
          </w:p>
          <w:p w14:paraId="4317C0B4" w14:textId="77777777" w:rsidR="007F35E9" w:rsidRDefault="00000000">
            <w:pPr>
              <w:spacing w:after="0"/>
              <w:ind w:left="21"/>
            </w:pPr>
            <w:hyperlink r:id="rId255">
              <w:r>
                <w:rPr>
                  <w:color w:val="0000FF"/>
                  <w:sz w:val="18"/>
                  <w:u w:val="single" w:color="0000FF"/>
                </w:rPr>
                <w:t>Criteria</w:t>
              </w:r>
            </w:hyperlink>
            <w:hyperlink r:id="rId256">
              <w:r>
                <w:rPr>
                  <w:sz w:val="18"/>
                </w:rPr>
                <w:t xml:space="preserve"> </w:t>
              </w:r>
            </w:hyperlink>
          </w:p>
        </w:tc>
      </w:tr>
    </w:tbl>
    <w:p w14:paraId="554E3DB6" w14:textId="77777777" w:rsidR="007F35E9" w:rsidRDefault="00000000">
      <w:pPr>
        <w:spacing w:after="227"/>
        <w:jc w:val="both"/>
      </w:pPr>
      <w:r>
        <w:t xml:space="preserve"> </w:t>
      </w:r>
    </w:p>
    <w:p w14:paraId="35A24E47" w14:textId="77777777" w:rsidR="007F35E9" w:rsidRDefault="00000000">
      <w:pPr>
        <w:spacing w:after="220"/>
        <w:jc w:val="both"/>
      </w:pPr>
      <w:r>
        <w:t xml:space="preserve"> </w:t>
      </w:r>
    </w:p>
    <w:p w14:paraId="2EA1D2F6" w14:textId="77777777" w:rsidR="007F35E9" w:rsidRDefault="00000000">
      <w:pPr>
        <w:spacing w:after="220"/>
        <w:jc w:val="both"/>
      </w:pPr>
      <w:r>
        <w:t xml:space="preserve"> </w:t>
      </w:r>
    </w:p>
    <w:p w14:paraId="1126E0B1" w14:textId="77777777" w:rsidR="007F35E9" w:rsidRDefault="00000000">
      <w:pPr>
        <w:spacing w:after="220"/>
        <w:jc w:val="both"/>
      </w:pPr>
      <w:r>
        <w:t xml:space="preserve"> </w:t>
      </w:r>
    </w:p>
    <w:p w14:paraId="1B86980E" w14:textId="77777777" w:rsidR="007F35E9" w:rsidRDefault="00000000">
      <w:pPr>
        <w:spacing w:after="220"/>
        <w:jc w:val="both"/>
      </w:pPr>
      <w:r>
        <w:t xml:space="preserve"> </w:t>
      </w:r>
    </w:p>
    <w:p w14:paraId="15841BF1" w14:textId="77777777" w:rsidR="007F35E9" w:rsidRDefault="00000000">
      <w:pPr>
        <w:spacing w:after="220"/>
        <w:jc w:val="both"/>
      </w:pPr>
      <w:r>
        <w:t xml:space="preserve"> </w:t>
      </w:r>
    </w:p>
    <w:p w14:paraId="0830B1A3" w14:textId="77777777" w:rsidR="007F35E9" w:rsidRDefault="00000000">
      <w:pPr>
        <w:spacing w:after="220"/>
        <w:jc w:val="both"/>
      </w:pPr>
      <w:r>
        <w:t xml:space="preserve"> </w:t>
      </w:r>
    </w:p>
    <w:p w14:paraId="4F1B7FD3" w14:textId="77777777" w:rsidR="007F35E9" w:rsidRDefault="00000000">
      <w:pPr>
        <w:spacing w:after="220"/>
        <w:jc w:val="both"/>
      </w:pPr>
      <w:r>
        <w:t xml:space="preserve"> </w:t>
      </w:r>
    </w:p>
    <w:p w14:paraId="6D0391AC" w14:textId="77777777" w:rsidR="007F35E9" w:rsidRDefault="00000000">
      <w:pPr>
        <w:spacing w:after="220"/>
        <w:jc w:val="both"/>
      </w:pPr>
      <w:r>
        <w:t xml:space="preserve"> </w:t>
      </w:r>
    </w:p>
    <w:p w14:paraId="3CF87363" w14:textId="77777777" w:rsidR="007F35E9" w:rsidRDefault="00000000">
      <w:pPr>
        <w:spacing w:after="0"/>
        <w:jc w:val="both"/>
      </w:pPr>
      <w:r>
        <w:t xml:space="preserve"> </w:t>
      </w:r>
    </w:p>
    <w:p w14:paraId="226F7934" w14:textId="77777777" w:rsidR="007F35E9" w:rsidRDefault="007F35E9">
      <w:pPr>
        <w:spacing w:after="0"/>
        <w:ind w:left="-1151" w:right="23"/>
        <w:jc w:val="both"/>
      </w:pPr>
    </w:p>
    <w:tbl>
      <w:tblPr>
        <w:tblStyle w:val="TableGrid"/>
        <w:tblW w:w="14302" w:type="dxa"/>
        <w:tblInd w:w="-356" w:type="dxa"/>
        <w:tblCellMar>
          <w:top w:w="43" w:type="dxa"/>
          <w:left w:w="81" w:type="dxa"/>
          <w:bottom w:w="0" w:type="dxa"/>
          <w:right w:w="26" w:type="dxa"/>
        </w:tblCellMar>
        <w:tblLook w:val="04A0" w:firstRow="1" w:lastRow="0" w:firstColumn="1" w:lastColumn="0" w:noHBand="0" w:noVBand="1"/>
      </w:tblPr>
      <w:tblGrid>
        <w:gridCol w:w="3147"/>
        <w:gridCol w:w="3868"/>
        <w:gridCol w:w="5312"/>
        <w:gridCol w:w="1975"/>
      </w:tblGrid>
      <w:tr w:rsidR="007F35E9" w14:paraId="5CDB0774" w14:textId="77777777">
        <w:trPr>
          <w:trHeight w:val="665"/>
        </w:trPr>
        <w:tc>
          <w:tcPr>
            <w:tcW w:w="3147" w:type="dxa"/>
            <w:tcBorders>
              <w:top w:val="single" w:sz="11" w:space="0" w:color="000000"/>
              <w:left w:val="single" w:sz="3" w:space="0" w:color="000000"/>
              <w:bottom w:val="single" w:sz="17" w:space="0" w:color="000000"/>
              <w:right w:val="single" w:sz="3" w:space="0" w:color="000000"/>
            </w:tcBorders>
          </w:tcPr>
          <w:p w14:paraId="29898A5F" w14:textId="77777777" w:rsidR="007F35E9" w:rsidRDefault="00000000">
            <w:pPr>
              <w:spacing w:after="0"/>
              <w:ind w:right="65"/>
              <w:jc w:val="center"/>
            </w:pPr>
            <w:r>
              <w:rPr>
                <w:b/>
              </w:rPr>
              <w:lastRenderedPageBreak/>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1C8E271F" w14:textId="77777777" w:rsidR="007F35E9" w:rsidRDefault="00000000">
            <w:pPr>
              <w:spacing w:after="0"/>
              <w:ind w:right="79"/>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147F841D" w14:textId="77777777" w:rsidR="007F35E9" w:rsidRDefault="00000000">
            <w:pPr>
              <w:spacing w:after="0"/>
              <w:ind w:right="69"/>
              <w:jc w:val="center"/>
            </w:pPr>
            <w:r>
              <w:rPr>
                <w:b/>
              </w:rPr>
              <w:t xml:space="preserve">NON-PREFERRED </w:t>
            </w:r>
          </w:p>
        </w:tc>
        <w:tc>
          <w:tcPr>
            <w:tcW w:w="1975" w:type="dxa"/>
            <w:tcBorders>
              <w:top w:val="single" w:sz="11" w:space="0" w:color="000000"/>
              <w:left w:val="single" w:sz="3" w:space="0" w:color="000000"/>
              <w:bottom w:val="single" w:sz="17" w:space="0" w:color="000000"/>
              <w:right w:val="single" w:sz="3" w:space="0" w:color="000000"/>
            </w:tcBorders>
          </w:tcPr>
          <w:p w14:paraId="7AFC1AAF" w14:textId="77777777" w:rsidR="007F35E9" w:rsidRDefault="00000000">
            <w:pPr>
              <w:spacing w:after="15"/>
              <w:ind w:right="404"/>
              <w:jc w:val="right"/>
            </w:pPr>
            <w:r>
              <w:rPr>
                <w:b/>
              </w:rPr>
              <w:t xml:space="preserve">PA CRITERIA        </w:t>
            </w:r>
          </w:p>
          <w:p w14:paraId="349896B9" w14:textId="77777777" w:rsidR="007F35E9" w:rsidRDefault="00000000">
            <w:pPr>
              <w:spacing w:after="0"/>
              <w:ind w:right="55"/>
              <w:jc w:val="center"/>
            </w:pPr>
            <w:r>
              <w:rPr>
                <w:b/>
              </w:rPr>
              <w:t xml:space="preserve">  (if applicable) </w:t>
            </w:r>
          </w:p>
        </w:tc>
      </w:tr>
      <w:tr w:rsidR="007F35E9" w14:paraId="4A29D94A"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59B9DB95" w14:textId="77777777" w:rsidR="007F35E9" w:rsidRDefault="00000000">
            <w:pPr>
              <w:spacing w:after="0"/>
              <w:ind w:right="58"/>
              <w:jc w:val="center"/>
            </w:pPr>
            <w:r>
              <w:rPr>
                <w:rFonts w:ascii="Cambria" w:eastAsia="Cambria" w:hAnsi="Cambria" w:cs="Cambria"/>
                <w:b/>
                <w:color w:val="FFFFFF"/>
                <w:sz w:val="20"/>
              </w:rPr>
              <w:t>RESPIRATORY</w:t>
            </w:r>
            <w:r>
              <w:rPr>
                <w:rFonts w:ascii="Cambria" w:eastAsia="Cambria" w:hAnsi="Cambria" w:cs="Cambria"/>
                <w:color w:val="FFFFFF"/>
                <w:sz w:val="20"/>
              </w:rPr>
              <w:t xml:space="preserve"> </w:t>
            </w:r>
          </w:p>
        </w:tc>
      </w:tr>
      <w:tr w:rsidR="007F35E9" w14:paraId="526B4C6B" w14:textId="77777777">
        <w:trPr>
          <w:trHeight w:val="8395"/>
        </w:trPr>
        <w:tc>
          <w:tcPr>
            <w:tcW w:w="3147" w:type="dxa"/>
            <w:tcBorders>
              <w:top w:val="single" w:sz="17" w:space="0" w:color="000000"/>
              <w:left w:val="single" w:sz="6" w:space="0" w:color="000000"/>
              <w:bottom w:val="single" w:sz="6" w:space="0" w:color="000000"/>
              <w:right w:val="single" w:sz="6" w:space="0" w:color="000000"/>
            </w:tcBorders>
            <w:shd w:val="clear" w:color="auto" w:fill="F2F2F2"/>
          </w:tcPr>
          <w:p w14:paraId="4281D6E1" w14:textId="77777777" w:rsidR="007F35E9" w:rsidRDefault="00000000">
            <w:pPr>
              <w:spacing w:after="0"/>
              <w:ind w:left="27"/>
            </w:pPr>
            <w:r>
              <w:rPr>
                <w:b/>
                <w:sz w:val="18"/>
              </w:rPr>
              <w:t xml:space="preserve">Antihistamine-Decongestant </w:t>
            </w:r>
          </w:p>
          <w:p w14:paraId="0A1D5E44" w14:textId="77777777" w:rsidR="007F35E9" w:rsidRDefault="00000000">
            <w:pPr>
              <w:spacing w:after="5"/>
              <w:ind w:left="27"/>
            </w:pPr>
            <w:r>
              <w:rPr>
                <w:b/>
                <w:sz w:val="18"/>
              </w:rPr>
              <w:t>Combinations/2</w:t>
            </w:r>
            <w:r>
              <w:rPr>
                <w:b/>
                <w:sz w:val="18"/>
                <w:vertAlign w:val="superscript"/>
              </w:rPr>
              <w:t>nd</w:t>
            </w:r>
            <w:r>
              <w:rPr>
                <w:b/>
                <w:sz w:val="18"/>
              </w:rPr>
              <w:t xml:space="preserve"> Generation </w:t>
            </w:r>
          </w:p>
          <w:p w14:paraId="23B61917" w14:textId="77777777" w:rsidR="007F35E9" w:rsidRDefault="00000000">
            <w:pPr>
              <w:spacing w:after="0"/>
              <w:ind w:left="27"/>
            </w:pPr>
            <w:r>
              <w:rPr>
                <w:b/>
                <w:sz w:val="18"/>
              </w:rPr>
              <w:t>Antihistamines</w:t>
            </w:r>
            <w:r>
              <w:rPr>
                <w:b/>
                <w:color w:val="4F81BD"/>
                <w:sz w:val="18"/>
              </w:rPr>
              <w:t xml:space="preserve">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1BED5EA6" w14:textId="77777777" w:rsidR="007F35E9" w:rsidRDefault="00000000">
            <w:pPr>
              <w:numPr>
                <w:ilvl w:val="0"/>
                <w:numId w:val="129"/>
              </w:numPr>
              <w:spacing w:after="16" w:line="244" w:lineRule="auto"/>
              <w:ind w:hanging="360"/>
            </w:pPr>
            <w:r>
              <w:rPr>
                <w:sz w:val="18"/>
              </w:rPr>
              <w:t xml:space="preserve">cetirizine 5 mg OTC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AGE – under 18 years </w:t>
            </w:r>
          </w:p>
          <w:p w14:paraId="7C54D13B" w14:textId="77777777" w:rsidR="007F35E9" w:rsidRDefault="00000000">
            <w:pPr>
              <w:numPr>
                <w:ilvl w:val="0"/>
                <w:numId w:val="129"/>
              </w:numPr>
              <w:spacing w:after="0"/>
              <w:ind w:hanging="360"/>
            </w:pPr>
            <w:r>
              <w:rPr>
                <w:sz w:val="18"/>
              </w:rPr>
              <w:t xml:space="preserve">cetirizine 10 mg OTC tabs </w:t>
            </w:r>
          </w:p>
          <w:p w14:paraId="5CEBB6D9" w14:textId="77777777" w:rsidR="007F35E9" w:rsidRDefault="00000000">
            <w:pPr>
              <w:numPr>
                <w:ilvl w:val="0"/>
                <w:numId w:val="129"/>
              </w:numPr>
              <w:spacing w:after="0"/>
              <w:ind w:hanging="360"/>
            </w:pPr>
            <w:r>
              <w:rPr>
                <w:sz w:val="18"/>
              </w:rPr>
              <w:t xml:space="preserve">fexofenadine OTC tabs </w:t>
            </w:r>
          </w:p>
          <w:p w14:paraId="59D28AC2" w14:textId="77777777" w:rsidR="007F35E9" w:rsidRDefault="00000000">
            <w:pPr>
              <w:numPr>
                <w:ilvl w:val="0"/>
                <w:numId w:val="129"/>
              </w:numPr>
              <w:spacing w:after="0"/>
              <w:ind w:hanging="360"/>
            </w:pPr>
            <w:r>
              <w:rPr>
                <w:sz w:val="18"/>
              </w:rPr>
              <w:t xml:space="preserve">levocetirizine Rx tabs </w:t>
            </w:r>
          </w:p>
          <w:p w14:paraId="7D220BD7" w14:textId="77777777" w:rsidR="007F35E9" w:rsidRDefault="00000000">
            <w:pPr>
              <w:numPr>
                <w:ilvl w:val="0"/>
                <w:numId w:val="129"/>
              </w:numPr>
              <w:spacing w:after="0"/>
              <w:ind w:hanging="360"/>
            </w:pPr>
            <w:r>
              <w:rPr>
                <w:sz w:val="18"/>
              </w:rPr>
              <w:t xml:space="preserve">loratadine 10 mg OTC tabs </w:t>
            </w:r>
          </w:p>
          <w:p w14:paraId="1E2D2F5E" w14:textId="77777777" w:rsidR="007F35E9" w:rsidRDefault="00000000">
            <w:pPr>
              <w:numPr>
                <w:ilvl w:val="0"/>
                <w:numId w:val="129"/>
              </w:numPr>
              <w:spacing w:after="0"/>
              <w:ind w:hanging="360"/>
            </w:pPr>
            <w:r>
              <w:rPr>
                <w:sz w:val="18"/>
              </w:rPr>
              <w:t xml:space="preserve">loratadine 10 mg OTC RDT tabs </w:t>
            </w:r>
          </w:p>
          <w:p w14:paraId="467EF128" w14:textId="77777777" w:rsidR="007F35E9" w:rsidRDefault="00000000">
            <w:pPr>
              <w:spacing w:after="89"/>
              <w:ind w:left="21"/>
            </w:pPr>
            <w:r>
              <w:rPr>
                <w:sz w:val="10"/>
              </w:rPr>
              <w:t xml:space="preserve"> </w:t>
            </w:r>
          </w:p>
          <w:p w14:paraId="0EF6545D" w14:textId="77777777" w:rsidR="007F35E9" w:rsidRDefault="00000000">
            <w:pPr>
              <w:spacing w:after="32"/>
              <w:ind w:left="21"/>
            </w:pPr>
            <w:r>
              <w:rPr>
                <w:b/>
                <w:i/>
                <w:sz w:val="18"/>
              </w:rPr>
              <w:t xml:space="preserve">Combinations </w:t>
            </w:r>
          </w:p>
          <w:p w14:paraId="1B0F3C8B" w14:textId="77777777" w:rsidR="007F35E9" w:rsidRDefault="00000000">
            <w:pPr>
              <w:numPr>
                <w:ilvl w:val="0"/>
                <w:numId w:val="129"/>
              </w:numPr>
              <w:spacing w:after="0"/>
              <w:ind w:hanging="360"/>
            </w:pPr>
            <w:r>
              <w:rPr>
                <w:sz w:val="18"/>
              </w:rPr>
              <w:t xml:space="preserve">loratadine/pseudoephedrine 12-hour OTC </w:t>
            </w:r>
          </w:p>
          <w:p w14:paraId="32926249" w14:textId="77777777" w:rsidR="007F35E9" w:rsidRDefault="00000000">
            <w:pPr>
              <w:spacing w:after="0"/>
              <w:ind w:left="360"/>
            </w:pPr>
            <w:r>
              <w:rPr>
                <w:sz w:val="18"/>
              </w:rPr>
              <w:t xml:space="preserve">tabs </w:t>
            </w:r>
          </w:p>
          <w:p w14:paraId="34D1506E" w14:textId="77777777" w:rsidR="007F35E9" w:rsidRDefault="00000000">
            <w:pPr>
              <w:numPr>
                <w:ilvl w:val="1"/>
                <w:numId w:val="129"/>
              </w:numPr>
              <w:spacing w:after="3"/>
              <w:ind w:hanging="360"/>
            </w:pPr>
            <w:r>
              <w:rPr>
                <w:sz w:val="18"/>
              </w:rPr>
              <w:t xml:space="preserve">QL – 2 tablets/day </w:t>
            </w:r>
          </w:p>
          <w:p w14:paraId="5D07517E" w14:textId="77777777" w:rsidR="007F35E9" w:rsidRDefault="00000000">
            <w:pPr>
              <w:numPr>
                <w:ilvl w:val="1"/>
                <w:numId w:val="129"/>
              </w:numPr>
              <w:spacing w:after="17" w:line="238" w:lineRule="auto"/>
              <w:ind w:hanging="360"/>
            </w:pPr>
            <w:r>
              <w:rPr>
                <w:sz w:val="18"/>
              </w:rPr>
              <w:t xml:space="preserve">ST – previous trial and failure of a preferred single-agent 2nd generation antihistamine </w:t>
            </w:r>
          </w:p>
          <w:p w14:paraId="7CCE3E30" w14:textId="77777777" w:rsidR="007F35E9" w:rsidRDefault="00000000">
            <w:pPr>
              <w:numPr>
                <w:ilvl w:val="0"/>
                <w:numId w:val="129"/>
              </w:numPr>
              <w:spacing w:after="0"/>
              <w:ind w:hanging="360"/>
            </w:pPr>
            <w:r>
              <w:rPr>
                <w:sz w:val="18"/>
              </w:rPr>
              <w:t xml:space="preserve">loratadine/pseudoephedrine 24-hour OTC </w:t>
            </w:r>
          </w:p>
          <w:p w14:paraId="0F34BB77" w14:textId="77777777" w:rsidR="007F35E9" w:rsidRDefault="00000000">
            <w:pPr>
              <w:spacing w:after="0"/>
              <w:ind w:left="360"/>
            </w:pPr>
            <w:r>
              <w:rPr>
                <w:sz w:val="18"/>
              </w:rPr>
              <w:t xml:space="preserve">tabs   </w:t>
            </w:r>
          </w:p>
          <w:p w14:paraId="750879CD" w14:textId="77777777" w:rsidR="007F35E9" w:rsidRDefault="00000000">
            <w:pPr>
              <w:numPr>
                <w:ilvl w:val="1"/>
                <w:numId w:val="129"/>
              </w:numPr>
              <w:spacing w:after="0"/>
              <w:ind w:hanging="360"/>
            </w:pPr>
            <w:r>
              <w:rPr>
                <w:sz w:val="18"/>
              </w:rPr>
              <w:t xml:space="preserve">QL – 1 tablet/day </w:t>
            </w:r>
          </w:p>
          <w:p w14:paraId="6135A8CE" w14:textId="77777777" w:rsidR="007F35E9" w:rsidRDefault="00000000">
            <w:pPr>
              <w:numPr>
                <w:ilvl w:val="1"/>
                <w:numId w:val="129"/>
              </w:numPr>
              <w:spacing w:after="0" w:line="238" w:lineRule="auto"/>
              <w:ind w:hanging="360"/>
            </w:pPr>
            <w:r>
              <w:rPr>
                <w:sz w:val="18"/>
              </w:rPr>
              <w:t xml:space="preserve">ST – previous trial and failure of a preferred single-agent 2nd generation antihistamine </w:t>
            </w:r>
          </w:p>
          <w:p w14:paraId="6299C013" w14:textId="77777777" w:rsidR="007F35E9" w:rsidRDefault="00000000">
            <w:pPr>
              <w:spacing w:after="89"/>
              <w:ind w:left="21"/>
            </w:pPr>
            <w:r>
              <w:rPr>
                <w:sz w:val="10"/>
              </w:rPr>
              <w:t xml:space="preserve"> </w:t>
            </w:r>
          </w:p>
          <w:p w14:paraId="3F6A7F8E" w14:textId="77777777" w:rsidR="007F35E9" w:rsidRDefault="00000000">
            <w:pPr>
              <w:spacing w:after="20"/>
              <w:ind w:left="21"/>
            </w:pPr>
            <w:r>
              <w:rPr>
                <w:b/>
                <w:i/>
                <w:sz w:val="18"/>
              </w:rPr>
              <w:t xml:space="preserve">Liquid Formulation </w:t>
            </w:r>
          </w:p>
          <w:p w14:paraId="73AC3E94" w14:textId="77777777" w:rsidR="007F35E9" w:rsidRDefault="00000000">
            <w:pPr>
              <w:numPr>
                <w:ilvl w:val="0"/>
                <w:numId w:val="129"/>
              </w:numPr>
              <w:spacing w:after="10" w:line="240" w:lineRule="auto"/>
              <w:ind w:hanging="360"/>
            </w:pPr>
            <w:r>
              <w:rPr>
                <w:sz w:val="18"/>
              </w:rPr>
              <w:t xml:space="preserve">cetirizine 1 mg/ml OTC syrup and Rx syrup </w:t>
            </w:r>
            <w:r>
              <w:rPr>
                <w:rFonts w:ascii="Courier New" w:eastAsia="Courier New" w:hAnsi="Courier New" w:cs="Courier New"/>
                <w:sz w:val="18"/>
              </w:rPr>
              <w:t>o</w:t>
            </w:r>
            <w:r>
              <w:rPr>
                <w:rFonts w:ascii="Arial" w:eastAsia="Arial" w:hAnsi="Arial" w:cs="Arial"/>
                <w:sz w:val="18"/>
              </w:rPr>
              <w:t xml:space="preserve"> </w:t>
            </w:r>
            <w:r>
              <w:rPr>
                <w:sz w:val="18"/>
              </w:rPr>
              <w:t xml:space="preserve">AGE – under 12 years or unable to swallow tablet formulation, max age 18 years </w:t>
            </w:r>
          </w:p>
          <w:p w14:paraId="31E9A55C" w14:textId="77777777" w:rsidR="007F35E9" w:rsidRDefault="00000000">
            <w:pPr>
              <w:numPr>
                <w:ilvl w:val="1"/>
                <w:numId w:val="129"/>
              </w:numPr>
              <w:spacing w:after="0"/>
              <w:ind w:hanging="360"/>
            </w:pPr>
            <w:r>
              <w:rPr>
                <w:sz w:val="18"/>
              </w:rPr>
              <w:t xml:space="preserve">QL – 10 mL/day </w:t>
            </w:r>
          </w:p>
          <w:p w14:paraId="6B797BFB" w14:textId="77777777" w:rsidR="007F35E9" w:rsidRDefault="00000000">
            <w:pPr>
              <w:numPr>
                <w:ilvl w:val="0"/>
                <w:numId w:val="129"/>
              </w:numPr>
              <w:spacing w:after="19" w:line="237" w:lineRule="auto"/>
              <w:ind w:hanging="360"/>
            </w:pPr>
            <w:r>
              <w:rPr>
                <w:sz w:val="18"/>
              </w:rPr>
              <w:t xml:space="preserve">loratadine 1 mg/1ml OTC </w:t>
            </w:r>
            <w:proofErr w:type="gramStart"/>
            <w:r>
              <w:rPr>
                <w:sz w:val="18"/>
              </w:rPr>
              <w:t xml:space="preserve">syrup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AGE – under 12 years or unable to swallow tablet formulation, max age 18 years </w:t>
            </w:r>
          </w:p>
          <w:p w14:paraId="2E9649EA" w14:textId="77777777" w:rsidR="007F35E9" w:rsidRDefault="00000000">
            <w:pPr>
              <w:numPr>
                <w:ilvl w:val="1"/>
                <w:numId w:val="129"/>
              </w:numPr>
              <w:spacing w:after="2"/>
              <w:ind w:hanging="360"/>
            </w:pPr>
            <w:r>
              <w:rPr>
                <w:sz w:val="18"/>
              </w:rPr>
              <w:t xml:space="preserve">QL – 10 mL/day </w:t>
            </w:r>
          </w:p>
          <w:p w14:paraId="569E680E" w14:textId="77777777" w:rsidR="007F35E9" w:rsidRDefault="00000000">
            <w:pPr>
              <w:numPr>
                <w:ilvl w:val="0"/>
                <w:numId w:val="129"/>
              </w:numPr>
              <w:spacing w:after="4" w:line="250" w:lineRule="auto"/>
              <w:ind w:hanging="360"/>
            </w:pPr>
            <w:r>
              <w:rPr>
                <w:sz w:val="18"/>
              </w:rPr>
              <w:t xml:space="preserve">levocetirizine Rx oral solution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10 mL/day </w:t>
            </w:r>
          </w:p>
          <w:p w14:paraId="160AB6F5" w14:textId="77777777" w:rsidR="007F35E9" w:rsidRDefault="00000000">
            <w:pPr>
              <w:numPr>
                <w:ilvl w:val="1"/>
                <w:numId w:val="129"/>
              </w:numPr>
              <w:spacing w:after="0"/>
              <w:ind w:hanging="360"/>
            </w:pPr>
            <w:r>
              <w:rPr>
                <w:sz w:val="18"/>
              </w:rPr>
              <w:t xml:space="preserve">ST – must have trial of loratadine solution/syrup or cetirizine solution/syrup </w:t>
            </w:r>
          </w:p>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34198EA0" w14:textId="77777777" w:rsidR="007F35E9" w:rsidRDefault="00000000">
            <w:pPr>
              <w:spacing w:after="0" w:line="272" w:lineRule="auto"/>
              <w:ind w:left="28" w:right="79"/>
              <w:jc w:val="both"/>
            </w:pPr>
            <w:r>
              <w:rPr>
                <w:b/>
                <w:i/>
                <w:sz w:val="18"/>
              </w:rPr>
              <w:t xml:space="preserve">Note:  New patients must first try cetirizine and loratadine within 90 days prior to receiving a non-preferred agent. Patients with an existing PA are not subject to the step edit. </w:t>
            </w:r>
          </w:p>
          <w:p w14:paraId="53815DC0" w14:textId="77777777" w:rsidR="007F35E9" w:rsidRDefault="00000000">
            <w:pPr>
              <w:spacing w:after="32"/>
              <w:ind w:left="28"/>
            </w:pPr>
            <w:r>
              <w:rPr>
                <w:sz w:val="18"/>
              </w:rPr>
              <w:t xml:space="preserve"> </w:t>
            </w:r>
          </w:p>
          <w:p w14:paraId="24F66F7C" w14:textId="77777777" w:rsidR="007F35E9" w:rsidRDefault="00000000">
            <w:pPr>
              <w:numPr>
                <w:ilvl w:val="0"/>
                <w:numId w:val="130"/>
              </w:numPr>
              <w:spacing w:after="0"/>
              <w:ind w:right="1323" w:hanging="360"/>
            </w:pPr>
            <w:r>
              <w:rPr>
                <w:sz w:val="18"/>
              </w:rPr>
              <w:t xml:space="preserve">desloratadine Rx tabs </w:t>
            </w:r>
          </w:p>
          <w:p w14:paraId="1D1FAEA2" w14:textId="77777777" w:rsidR="007F35E9" w:rsidRDefault="00000000">
            <w:pPr>
              <w:numPr>
                <w:ilvl w:val="0"/>
                <w:numId w:val="130"/>
              </w:numPr>
              <w:spacing w:after="0"/>
              <w:ind w:right="1323" w:hanging="360"/>
            </w:pPr>
            <w:r>
              <w:rPr>
                <w:sz w:val="18"/>
              </w:rPr>
              <w:t xml:space="preserve">desloratadine Rx ODT tabs </w:t>
            </w:r>
          </w:p>
          <w:p w14:paraId="637B345F" w14:textId="77777777" w:rsidR="007F35E9" w:rsidRDefault="00000000">
            <w:pPr>
              <w:spacing w:after="89"/>
              <w:ind w:left="28"/>
            </w:pPr>
            <w:r>
              <w:rPr>
                <w:sz w:val="10"/>
              </w:rPr>
              <w:t xml:space="preserve"> </w:t>
            </w:r>
          </w:p>
          <w:p w14:paraId="08951135" w14:textId="77777777" w:rsidR="007F35E9" w:rsidRDefault="00000000">
            <w:pPr>
              <w:spacing w:after="32"/>
              <w:ind w:left="28"/>
            </w:pPr>
            <w:r>
              <w:rPr>
                <w:b/>
                <w:i/>
                <w:sz w:val="18"/>
              </w:rPr>
              <w:t xml:space="preserve">Combinations </w:t>
            </w:r>
          </w:p>
          <w:p w14:paraId="59C1D8EC" w14:textId="77777777" w:rsidR="007F35E9" w:rsidRDefault="00000000">
            <w:pPr>
              <w:numPr>
                <w:ilvl w:val="0"/>
                <w:numId w:val="130"/>
              </w:numPr>
              <w:spacing w:after="0" w:line="250" w:lineRule="auto"/>
              <w:ind w:right="1323" w:hanging="360"/>
            </w:pPr>
            <w:proofErr w:type="spellStart"/>
            <w:r>
              <w:rPr>
                <w:sz w:val="18"/>
              </w:rPr>
              <w:t>Clarinex</w:t>
            </w:r>
            <w:proofErr w:type="spellEnd"/>
            <w:r>
              <w:rPr>
                <w:sz w:val="18"/>
              </w:rPr>
              <w:t xml:space="preserve">-D Rx tabs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2 tablets/day </w:t>
            </w:r>
          </w:p>
          <w:p w14:paraId="7CABB830" w14:textId="77777777" w:rsidR="007F35E9" w:rsidRDefault="00000000">
            <w:pPr>
              <w:numPr>
                <w:ilvl w:val="1"/>
                <w:numId w:val="130"/>
              </w:numPr>
              <w:spacing w:after="0" w:line="241" w:lineRule="auto"/>
              <w:ind w:hanging="360"/>
              <w:jc w:val="both"/>
            </w:pPr>
            <w:r>
              <w:rPr>
                <w:sz w:val="18"/>
              </w:rPr>
              <w:t xml:space="preserve">ST – previous trial and failure of loratadine/pseudoephedrine 12-hour OTC tab </w:t>
            </w:r>
          </w:p>
          <w:p w14:paraId="62C5FD33" w14:textId="77777777" w:rsidR="007F35E9" w:rsidRDefault="00000000">
            <w:pPr>
              <w:spacing w:after="89"/>
              <w:ind w:left="28"/>
            </w:pPr>
            <w:r>
              <w:rPr>
                <w:b/>
                <w:i/>
                <w:sz w:val="10"/>
              </w:rPr>
              <w:t xml:space="preserve"> </w:t>
            </w:r>
          </w:p>
          <w:p w14:paraId="608F7FCB" w14:textId="77777777" w:rsidR="007F35E9" w:rsidRDefault="00000000">
            <w:pPr>
              <w:spacing w:after="13"/>
              <w:ind w:left="28"/>
            </w:pPr>
            <w:r>
              <w:rPr>
                <w:b/>
                <w:i/>
                <w:sz w:val="18"/>
              </w:rPr>
              <w:t xml:space="preserve">Liquid Formulation </w:t>
            </w:r>
          </w:p>
          <w:p w14:paraId="7C2668A8" w14:textId="77777777" w:rsidR="007F35E9" w:rsidRDefault="00000000">
            <w:pPr>
              <w:numPr>
                <w:ilvl w:val="0"/>
                <w:numId w:val="130"/>
              </w:numPr>
              <w:spacing w:after="0" w:line="245" w:lineRule="auto"/>
              <w:ind w:right="1323" w:hanging="360"/>
            </w:pPr>
            <w:proofErr w:type="spellStart"/>
            <w:r>
              <w:rPr>
                <w:sz w:val="18"/>
              </w:rPr>
              <w:t>Clarinex</w:t>
            </w:r>
            <w:proofErr w:type="spellEnd"/>
            <w:r>
              <w:rPr>
                <w:sz w:val="18"/>
              </w:rPr>
              <w:t xml:space="preserve"> 0.5 mg/ml Rx syrup </w:t>
            </w:r>
            <w:r>
              <w:rPr>
                <w:rFonts w:ascii="Courier New" w:eastAsia="Courier New" w:hAnsi="Courier New" w:cs="Courier New"/>
                <w:sz w:val="18"/>
              </w:rPr>
              <w:t>o</w:t>
            </w:r>
            <w:r>
              <w:rPr>
                <w:rFonts w:ascii="Arial" w:eastAsia="Arial" w:hAnsi="Arial" w:cs="Arial"/>
                <w:sz w:val="18"/>
              </w:rPr>
              <w:t xml:space="preserve"> </w:t>
            </w:r>
            <w:r>
              <w:rPr>
                <w:sz w:val="18"/>
              </w:rPr>
              <w:t xml:space="preserve">QL – 10 mL/day </w:t>
            </w:r>
          </w:p>
          <w:p w14:paraId="6889F408" w14:textId="77777777" w:rsidR="007F35E9" w:rsidRDefault="00000000">
            <w:pPr>
              <w:numPr>
                <w:ilvl w:val="1"/>
                <w:numId w:val="130"/>
              </w:numPr>
              <w:spacing w:after="0" w:line="241" w:lineRule="auto"/>
              <w:ind w:hanging="360"/>
              <w:jc w:val="both"/>
            </w:pPr>
            <w:r>
              <w:rPr>
                <w:sz w:val="18"/>
              </w:rPr>
              <w:t xml:space="preserve">ST – must have trial on both cetirizine and loratadine within the past 90 days </w:t>
            </w:r>
          </w:p>
          <w:p w14:paraId="0F63D29E" w14:textId="77777777" w:rsidR="007F35E9" w:rsidRDefault="00000000">
            <w:pPr>
              <w:spacing w:after="0"/>
              <w:ind w:left="28"/>
            </w:pPr>
            <w:r>
              <w:rPr>
                <w:sz w:val="18"/>
              </w:rPr>
              <w:t xml:space="preserve"> </w:t>
            </w:r>
          </w:p>
        </w:tc>
        <w:tc>
          <w:tcPr>
            <w:tcW w:w="1975" w:type="dxa"/>
            <w:tcBorders>
              <w:top w:val="single" w:sz="17" w:space="0" w:color="000000"/>
              <w:left w:val="single" w:sz="6" w:space="0" w:color="000000"/>
              <w:bottom w:val="single" w:sz="6" w:space="0" w:color="000000"/>
              <w:right w:val="single" w:sz="6" w:space="0" w:color="000000"/>
            </w:tcBorders>
            <w:shd w:val="clear" w:color="auto" w:fill="F2F2F2"/>
          </w:tcPr>
          <w:p w14:paraId="0393A69B" w14:textId="77777777" w:rsidR="007F35E9" w:rsidRDefault="00000000">
            <w:pPr>
              <w:spacing w:after="0"/>
              <w:ind w:left="25"/>
            </w:pPr>
            <w:r>
              <w:rPr>
                <w:b/>
                <w:sz w:val="18"/>
              </w:rPr>
              <w:t xml:space="preserve"> </w:t>
            </w:r>
          </w:p>
        </w:tc>
      </w:tr>
      <w:tr w:rsidR="007F35E9" w14:paraId="5397215E" w14:textId="77777777">
        <w:trPr>
          <w:trHeight w:val="672"/>
        </w:trPr>
        <w:tc>
          <w:tcPr>
            <w:tcW w:w="3147" w:type="dxa"/>
            <w:tcBorders>
              <w:top w:val="single" w:sz="17" w:space="0" w:color="000000"/>
              <w:left w:val="single" w:sz="3" w:space="0" w:color="000000"/>
              <w:bottom w:val="single" w:sz="17" w:space="0" w:color="000000"/>
              <w:right w:val="single" w:sz="3" w:space="0" w:color="000000"/>
            </w:tcBorders>
          </w:tcPr>
          <w:p w14:paraId="795F82FA" w14:textId="77777777" w:rsidR="007F35E9" w:rsidRDefault="00000000">
            <w:pPr>
              <w:spacing w:after="0"/>
              <w:ind w:left="1"/>
              <w:jc w:val="center"/>
            </w:pPr>
            <w:r>
              <w:rPr>
                <w:b/>
              </w:rPr>
              <w:lastRenderedPageBreak/>
              <w:t>DRUG CLASS</w:t>
            </w:r>
            <w:r>
              <w:rPr>
                <w:sz w:val="18"/>
              </w:rPr>
              <w:t xml:space="preserve"> </w:t>
            </w:r>
          </w:p>
        </w:tc>
        <w:tc>
          <w:tcPr>
            <w:tcW w:w="3868" w:type="dxa"/>
            <w:tcBorders>
              <w:top w:val="single" w:sz="17" w:space="0" w:color="000000"/>
              <w:left w:val="single" w:sz="3" w:space="0" w:color="000000"/>
              <w:bottom w:val="single" w:sz="17" w:space="0" w:color="000000"/>
              <w:right w:val="single" w:sz="3" w:space="0" w:color="000000"/>
            </w:tcBorders>
          </w:tcPr>
          <w:p w14:paraId="6030B66A" w14:textId="77777777" w:rsidR="007F35E9" w:rsidRDefault="00000000">
            <w:pPr>
              <w:spacing w:after="0"/>
              <w:ind w:right="13"/>
              <w:jc w:val="center"/>
            </w:pPr>
            <w:r>
              <w:rPr>
                <w:b/>
              </w:rPr>
              <w:t>PREFERRED</w:t>
            </w:r>
            <w:r>
              <w:rPr>
                <w:sz w:val="18"/>
              </w:rPr>
              <w:t xml:space="preserve"> </w:t>
            </w:r>
          </w:p>
        </w:tc>
        <w:tc>
          <w:tcPr>
            <w:tcW w:w="5312" w:type="dxa"/>
            <w:tcBorders>
              <w:top w:val="single" w:sz="17" w:space="0" w:color="000000"/>
              <w:left w:val="single" w:sz="3" w:space="0" w:color="000000"/>
              <w:bottom w:val="single" w:sz="17" w:space="0" w:color="000000"/>
              <w:right w:val="single" w:sz="3" w:space="0" w:color="000000"/>
            </w:tcBorders>
          </w:tcPr>
          <w:p w14:paraId="47D2FB9D" w14:textId="77777777" w:rsidR="007F35E9" w:rsidRDefault="00000000">
            <w:pPr>
              <w:spacing w:after="0"/>
              <w:ind w:right="2"/>
              <w:jc w:val="center"/>
            </w:pPr>
            <w:r>
              <w:rPr>
                <w:b/>
              </w:rPr>
              <w:t>NON-PREFERRED</w:t>
            </w:r>
            <w:r>
              <w:rPr>
                <w:sz w:val="18"/>
              </w:rPr>
              <w:t xml:space="preserve"> </w:t>
            </w:r>
          </w:p>
        </w:tc>
        <w:tc>
          <w:tcPr>
            <w:tcW w:w="1975" w:type="dxa"/>
            <w:tcBorders>
              <w:top w:val="single" w:sz="17" w:space="0" w:color="000000"/>
              <w:left w:val="single" w:sz="3" w:space="0" w:color="000000"/>
              <w:bottom w:val="single" w:sz="17" w:space="0" w:color="000000"/>
              <w:right w:val="single" w:sz="3" w:space="0" w:color="000000"/>
            </w:tcBorders>
          </w:tcPr>
          <w:p w14:paraId="040BA096" w14:textId="77777777" w:rsidR="007F35E9" w:rsidRDefault="00000000">
            <w:pPr>
              <w:spacing w:after="23"/>
              <w:ind w:left="5"/>
              <w:jc w:val="center"/>
            </w:pPr>
            <w:r>
              <w:rPr>
                <w:b/>
              </w:rPr>
              <w:t xml:space="preserve">PA CRITERIA </w:t>
            </w:r>
          </w:p>
          <w:p w14:paraId="4D1C5935" w14:textId="77777777" w:rsidR="007F35E9" w:rsidRDefault="00000000">
            <w:pPr>
              <w:spacing w:after="0"/>
              <w:ind w:left="11"/>
              <w:jc w:val="center"/>
            </w:pPr>
            <w:r>
              <w:rPr>
                <w:b/>
              </w:rPr>
              <w:t>(if applicable)</w:t>
            </w:r>
            <w:r>
              <w:rPr>
                <w:b/>
                <w:sz w:val="18"/>
              </w:rPr>
              <w:t xml:space="preserve"> </w:t>
            </w:r>
          </w:p>
        </w:tc>
      </w:tr>
      <w:tr w:rsidR="007F35E9" w14:paraId="46C37FDC"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67E7E831" w14:textId="77777777" w:rsidR="007F35E9" w:rsidRDefault="00000000">
            <w:pPr>
              <w:spacing w:after="0"/>
              <w:ind w:left="14"/>
              <w:jc w:val="center"/>
            </w:pPr>
            <w:r>
              <w:rPr>
                <w:rFonts w:ascii="Cambria" w:eastAsia="Cambria" w:hAnsi="Cambria" w:cs="Cambria"/>
                <w:b/>
                <w:color w:val="FFFFFF"/>
                <w:sz w:val="20"/>
              </w:rPr>
              <w:t>RESPIRATORY - Continued</w:t>
            </w:r>
            <w:r>
              <w:rPr>
                <w:b/>
                <w:color w:val="FFFFFF"/>
                <w:sz w:val="18"/>
              </w:rPr>
              <w:t xml:space="preserve"> </w:t>
            </w:r>
          </w:p>
        </w:tc>
      </w:tr>
      <w:tr w:rsidR="007F35E9" w14:paraId="33003C87" w14:textId="77777777">
        <w:trPr>
          <w:trHeight w:val="6292"/>
        </w:trPr>
        <w:tc>
          <w:tcPr>
            <w:tcW w:w="3147" w:type="dxa"/>
            <w:tcBorders>
              <w:top w:val="single" w:sz="17" w:space="0" w:color="000000"/>
              <w:left w:val="single" w:sz="6" w:space="0" w:color="000000"/>
              <w:bottom w:val="single" w:sz="3" w:space="0" w:color="000000"/>
              <w:right w:val="single" w:sz="6" w:space="0" w:color="000000"/>
            </w:tcBorders>
            <w:shd w:val="clear" w:color="auto" w:fill="F2F2F2"/>
          </w:tcPr>
          <w:p w14:paraId="550CEF84" w14:textId="77777777" w:rsidR="007F35E9" w:rsidRDefault="00000000">
            <w:pPr>
              <w:spacing w:after="0"/>
              <w:ind w:left="27"/>
            </w:pPr>
            <w:r>
              <w:rPr>
                <w:b/>
                <w:sz w:val="18"/>
              </w:rPr>
              <w:t xml:space="preserve">Beta </w:t>
            </w:r>
            <w:proofErr w:type="spellStart"/>
            <w:r>
              <w:rPr>
                <w:b/>
                <w:sz w:val="18"/>
              </w:rPr>
              <w:t>Adrenergics</w:t>
            </w:r>
            <w:proofErr w:type="spellEnd"/>
            <w:r>
              <w:rPr>
                <w:b/>
                <w:sz w:val="18"/>
              </w:rPr>
              <w:t xml:space="preserve"> and Corticosteroids </w:t>
            </w:r>
          </w:p>
          <w:p w14:paraId="6C4D7790" w14:textId="77777777" w:rsidR="007F35E9" w:rsidRDefault="00000000">
            <w:pPr>
              <w:spacing w:after="26"/>
              <w:ind w:left="27"/>
            </w:pPr>
            <w:r>
              <w:rPr>
                <w:b/>
                <w:sz w:val="16"/>
              </w:rPr>
              <w:t xml:space="preserve"> </w:t>
            </w:r>
          </w:p>
          <w:p w14:paraId="72F0BCA1" w14:textId="77777777" w:rsidR="007F35E9" w:rsidRDefault="00000000">
            <w:pPr>
              <w:spacing w:after="0"/>
              <w:ind w:left="27" w:right="50"/>
              <w:jc w:val="both"/>
            </w:pPr>
            <w:r>
              <w:rPr>
                <w:b/>
                <w:i/>
                <w:sz w:val="18"/>
              </w:rPr>
              <w:t xml:space="preserve">Note: All agents are limited to 1 </w:t>
            </w:r>
            <w:proofErr w:type="spellStart"/>
            <w:r>
              <w:rPr>
                <w:b/>
                <w:i/>
                <w:sz w:val="18"/>
              </w:rPr>
              <w:t>diskus</w:t>
            </w:r>
            <w:proofErr w:type="spellEnd"/>
            <w:r>
              <w:rPr>
                <w:b/>
                <w:i/>
                <w:sz w:val="18"/>
              </w:rPr>
              <w:t xml:space="preserve"> or inhaler per month unless otherwise specified </w:t>
            </w:r>
          </w:p>
        </w:tc>
        <w:tc>
          <w:tcPr>
            <w:tcW w:w="3868" w:type="dxa"/>
            <w:tcBorders>
              <w:top w:val="single" w:sz="17" w:space="0" w:color="000000"/>
              <w:left w:val="single" w:sz="6" w:space="0" w:color="000000"/>
              <w:bottom w:val="single" w:sz="3" w:space="0" w:color="000000"/>
              <w:right w:val="single" w:sz="6" w:space="0" w:color="000000"/>
            </w:tcBorders>
            <w:shd w:val="clear" w:color="auto" w:fill="F2F2F2"/>
          </w:tcPr>
          <w:p w14:paraId="18816D4B" w14:textId="77777777" w:rsidR="007F35E9" w:rsidRDefault="00000000">
            <w:pPr>
              <w:numPr>
                <w:ilvl w:val="0"/>
                <w:numId w:val="131"/>
              </w:numPr>
              <w:spacing w:after="0"/>
              <w:ind w:hanging="360"/>
            </w:pPr>
            <w:r>
              <w:rPr>
                <w:sz w:val="18"/>
              </w:rPr>
              <w:t xml:space="preserve">Advair </w:t>
            </w:r>
            <w:proofErr w:type="spellStart"/>
            <w:r>
              <w:rPr>
                <w:sz w:val="18"/>
              </w:rPr>
              <w:t>Diskus</w:t>
            </w:r>
            <w:proofErr w:type="spellEnd"/>
            <w:r>
              <w:rPr>
                <w:sz w:val="18"/>
              </w:rPr>
              <w:t xml:space="preserve"> 100/50 mcg, 250/50 mcg, </w:t>
            </w:r>
          </w:p>
          <w:p w14:paraId="384A9304" w14:textId="77777777" w:rsidR="007F35E9" w:rsidRDefault="00000000">
            <w:pPr>
              <w:spacing w:after="0"/>
              <w:ind w:left="360"/>
            </w:pPr>
            <w:r>
              <w:rPr>
                <w:sz w:val="18"/>
              </w:rPr>
              <w:t xml:space="preserve">500/50 mcg </w:t>
            </w:r>
          </w:p>
          <w:p w14:paraId="1FF6BFD8" w14:textId="77777777" w:rsidR="007F35E9" w:rsidRDefault="00000000">
            <w:pPr>
              <w:numPr>
                <w:ilvl w:val="0"/>
                <w:numId w:val="131"/>
              </w:numPr>
              <w:spacing w:after="20" w:line="235" w:lineRule="auto"/>
              <w:ind w:hanging="360"/>
            </w:pPr>
            <w:r>
              <w:rPr>
                <w:sz w:val="18"/>
              </w:rPr>
              <w:t xml:space="preserve">Advair HFA 45/21 mcg, 115/21 mcg, 230/21 mcg </w:t>
            </w:r>
          </w:p>
          <w:p w14:paraId="582A8E92" w14:textId="77777777" w:rsidR="007F35E9" w:rsidRDefault="00000000">
            <w:pPr>
              <w:numPr>
                <w:ilvl w:val="0"/>
                <w:numId w:val="131"/>
              </w:numPr>
              <w:spacing w:after="0"/>
              <w:ind w:hanging="360"/>
            </w:pPr>
            <w:r>
              <w:rPr>
                <w:sz w:val="18"/>
              </w:rPr>
              <w:t xml:space="preserve">Airduo </w:t>
            </w:r>
            <w:proofErr w:type="spellStart"/>
            <w:r>
              <w:rPr>
                <w:sz w:val="18"/>
              </w:rPr>
              <w:t>Respiclick</w:t>
            </w:r>
            <w:proofErr w:type="spellEnd"/>
            <w:r>
              <w:rPr>
                <w:sz w:val="18"/>
              </w:rPr>
              <w:t xml:space="preserve"> </w:t>
            </w:r>
          </w:p>
          <w:p w14:paraId="73AC4D5B" w14:textId="77777777" w:rsidR="007F35E9" w:rsidRDefault="00000000">
            <w:pPr>
              <w:numPr>
                <w:ilvl w:val="0"/>
                <w:numId w:val="131"/>
              </w:numPr>
              <w:spacing w:after="0"/>
              <w:ind w:hanging="360"/>
            </w:pPr>
            <w:proofErr w:type="spellStart"/>
            <w:r>
              <w:rPr>
                <w:sz w:val="18"/>
              </w:rPr>
              <w:t>Dulera</w:t>
            </w:r>
            <w:proofErr w:type="spellEnd"/>
            <w:r>
              <w:rPr>
                <w:sz w:val="18"/>
              </w:rPr>
              <w:t xml:space="preserve"> 200-5 mcg </w:t>
            </w:r>
          </w:p>
          <w:p w14:paraId="34207F7D" w14:textId="77777777" w:rsidR="007F35E9" w:rsidRDefault="00000000">
            <w:pPr>
              <w:numPr>
                <w:ilvl w:val="0"/>
                <w:numId w:val="131"/>
              </w:numPr>
              <w:spacing w:after="0" w:line="244" w:lineRule="auto"/>
              <w:ind w:hanging="360"/>
            </w:pPr>
            <w:proofErr w:type="spellStart"/>
            <w:r>
              <w:rPr>
                <w:sz w:val="18"/>
              </w:rPr>
              <w:t>Trelegy</w:t>
            </w:r>
            <w:proofErr w:type="spellEnd"/>
            <w:r>
              <w:rPr>
                <w:sz w:val="18"/>
              </w:rPr>
              <w:t xml:space="preserve"> Ellipta </w:t>
            </w:r>
            <w:r>
              <w:rPr>
                <w:rFonts w:ascii="Courier New" w:eastAsia="Courier New" w:hAnsi="Courier New" w:cs="Courier New"/>
                <w:sz w:val="18"/>
              </w:rPr>
              <w:t>o</w:t>
            </w:r>
            <w:r>
              <w:rPr>
                <w:rFonts w:ascii="Arial" w:eastAsia="Arial" w:hAnsi="Arial" w:cs="Arial"/>
                <w:sz w:val="18"/>
              </w:rPr>
              <w:t xml:space="preserve"> </w:t>
            </w:r>
            <w:r>
              <w:rPr>
                <w:sz w:val="18"/>
              </w:rPr>
              <w:t xml:space="preserve">Asthma ST – must have tried and failed </w:t>
            </w:r>
          </w:p>
          <w:p w14:paraId="5DC7B9BF" w14:textId="77777777" w:rsidR="007F35E9" w:rsidRDefault="00000000">
            <w:pPr>
              <w:spacing w:after="0"/>
              <w:ind w:right="82"/>
              <w:jc w:val="right"/>
            </w:pPr>
            <w:r>
              <w:rPr>
                <w:sz w:val="18"/>
              </w:rPr>
              <w:t xml:space="preserve">Advair or Symbicort therapy for at least </w:t>
            </w:r>
          </w:p>
          <w:p w14:paraId="522DBE56" w14:textId="77777777" w:rsidR="007F35E9" w:rsidRDefault="00000000">
            <w:pPr>
              <w:spacing w:after="0" w:line="239" w:lineRule="auto"/>
              <w:ind w:left="360" w:right="173" w:firstLine="360"/>
              <w:jc w:val="both"/>
            </w:pPr>
            <w:r>
              <w:rPr>
                <w:sz w:val="18"/>
              </w:rPr>
              <w:t xml:space="preserve">90 days of the past 120 days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 xml:space="preserve">COPD ST – must have tried and failed </w:t>
            </w:r>
            <w:proofErr w:type="spellStart"/>
            <w:r>
              <w:rPr>
                <w:sz w:val="18"/>
              </w:rPr>
              <w:t>Anoro</w:t>
            </w:r>
            <w:proofErr w:type="spellEnd"/>
            <w:r>
              <w:rPr>
                <w:sz w:val="18"/>
              </w:rPr>
              <w:t xml:space="preserve"> Ellipta therapy for at least 90 of the past 120 days </w:t>
            </w:r>
          </w:p>
          <w:p w14:paraId="3FEBBCF0" w14:textId="77777777" w:rsidR="007F35E9" w:rsidRDefault="00000000">
            <w:pPr>
              <w:spacing w:after="5"/>
              <w:ind w:left="21"/>
            </w:pPr>
            <w:r>
              <w:rPr>
                <w:sz w:val="18"/>
              </w:rPr>
              <w:t xml:space="preserve"> </w:t>
            </w:r>
          </w:p>
          <w:p w14:paraId="51BC18E8" w14:textId="77777777" w:rsidR="007F35E9" w:rsidRDefault="00000000">
            <w:pPr>
              <w:spacing w:after="20" w:line="272" w:lineRule="auto"/>
              <w:ind w:left="21" w:right="80"/>
              <w:jc w:val="both"/>
            </w:pPr>
            <w:r>
              <w:rPr>
                <w:sz w:val="18"/>
              </w:rPr>
              <w:t xml:space="preserve">QL of 3 units per 30 days for ages 19 and younger/2 units per 30 days for ages 20 and over </w:t>
            </w:r>
            <w:proofErr w:type="gramStart"/>
            <w:r>
              <w:rPr>
                <w:sz w:val="18"/>
              </w:rPr>
              <w:t>apply</w:t>
            </w:r>
            <w:proofErr w:type="gramEnd"/>
            <w:r>
              <w:rPr>
                <w:sz w:val="18"/>
              </w:rPr>
              <w:t xml:space="preserve"> to the following: </w:t>
            </w:r>
          </w:p>
          <w:p w14:paraId="38144E54" w14:textId="77777777" w:rsidR="007F35E9" w:rsidRDefault="00000000">
            <w:pPr>
              <w:numPr>
                <w:ilvl w:val="0"/>
                <w:numId w:val="131"/>
              </w:numPr>
              <w:spacing w:after="0"/>
              <w:ind w:hanging="360"/>
            </w:pPr>
            <w:proofErr w:type="spellStart"/>
            <w:r>
              <w:rPr>
                <w:sz w:val="18"/>
              </w:rPr>
              <w:t>Dulera</w:t>
            </w:r>
            <w:proofErr w:type="spellEnd"/>
            <w:r>
              <w:rPr>
                <w:sz w:val="18"/>
              </w:rPr>
              <w:t xml:space="preserve"> 50-5 mcg, 100-5 mcg </w:t>
            </w:r>
          </w:p>
          <w:p w14:paraId="7E0DC261" w14:textId="77777777" w:rsidR="007F35E9" w:rsidRDefault="00000000">
            <w:pPr>
              <w:numPr>
                <w:ilvl w:val="0"/>
                <w:numId w:val="131"/>
              </w:numPr>
              <w:spacing w:after="0"/>
              <w:ind w:hanging="360"/>
            </w:pPr>
            <w:r>
              <w:rPr>
                <w:sz w:val="18"/>
              </w:rPr>
              <w:t xml:space="preserve">Symbicort 80-4.5 mcg, 160-4.5 mcg </w:t>
            </w:r>
          </w:p>
        </w:tc>
        <w:tc>
          <w:tcPr>
            <w:tcW w:w="5312" w:type="dxa"/>
            <w:tcBorders>
              <w:top w:val="single" w:sz="17" w:space="0" w:color="000000"/>
              <w:left w:val="single" w:sz="6" w:space="0" w:color="000000"/>
              <w:bottom w:val="single" w:sz="3" w:space="0" w:color="000000"/>
              <w:right w:val="single" w:sz="6" w:space="0" w:color="000000"/>
            </w:tcBorders>
            <w:shd w:val="clear" w:color="auto" w:fill="F2F2F2"/>
          </w:tcPr>
          <w:p w14:paraId="70E70995" w14:textId="77777777" w:rsidR="007F35E9" w:rsidRDefault="00000000">
            <w:pPr>
              <w:numPr>
                <w:ilvl w:val="0"/>
                <w:numId w:val="132"/>
              </w:numPr>
              <w:spacing w:after="0"/>
              <w:ind w:hanging="360"/>
            </w:pPr>
            <w:r>
              <w:rPr>
                <w:sz w:val="18"/>
              </w:rPr>
              <w:t xml:space="preserve">Airduo </w:t>
            </w:r>
            <w:proofErr w:type="spellStart"/>
            <w:r>
              <w:rPr>
                <w:sz w:val="18"/>
              </w:rPr>
              <w:t>Digihaler</w:t>
            </w:r>
            <w:proofErr w:type="spellEnd"/>
            <w:r>
              <w:rPr>
                <w:sz w:val="18"/>
              </w:rPr>
              <w:t xml:space="preserve"> </w:t>
            </w:r>
          </w:p>
          <w:p w14:paraId="6A678D31" w14:textId="77777777" w:rsidR="007F35E9" w:rsidRDefault="00000000">
            <w:pPr>
              <w:numPr>
                <w:ilvl w:val="0"/>
                <w:numId w:val="132"/>
              </w:numPr>
              <w:spacing w:after="21" w:line="240" w:lineRule="auto"/>
              <w:ind w:hanging="360"/>
            </w:pPr>
            <w:proofErr w:type="spellStart"/>
            <w:r>
              <w:rPr>
                <w:sz w:val="18"/>
              </w:rPr>
              <w:t>Airsupra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AGE – 18 years of age and older </w:t>
            </w:r>
            <w:r>
              <w:rPr>
                <w:rFonts w:ascii="Courier New" w:eastAsia="Courier New" w:hAnsi="Courier New" w:cs="Courier New"/>
                <w:sz w:val="18"/>
              </w:rPr>
              <w:t>o</w:t>
            </w:r>
            <w:r>
              <w:rPr>
                <w:rFonts w:ascii="Arial" w:eastAsia="Arial" w:hAnsi="Arial" w:cs="Arial"/>
                <w:sz w:val="18"/>
              </w:rPr>
              <w:t xml:space="preserve"> </w:t>
            </w:r>
            <w:r>
              <w:rPr>
                <w:sz w:val="18"/>
              </w:rPr>
              <w:t xml:space="preserve">QL – 2 inhalers per 30 days </w:t>
            </w:r>
          </w:p>
          <w:p w14:paraId="21A07894" w14:textId="77777777" w:rsidR="007F35E9" w:rsidRDefault="00000000">
            <w:pPr>
              <w:numPr>
                <w:ilvl w:val="0"/>
                <w:numId w:val="132"/>
              </w:numPr>
              <w:spacing w:after="0"/>
              <w:ind w:hanging="360"/>
            </w:pPr>
            <w:proofErr w:type="spellStart"/>
            <w:r>
              <w:rPr>
                <w:sz w:val="18"/>
              </w:rPr>
              <w:t>Breo</w:t>
            </w:r>
            <w:proofErr w:type="spellEnd"/>
            <w:r>
              <w:rPr>
                <w:sz w:val="18"/>
              </w:rPr>
              <w:t xml:space="preserve"> Ellipta </w:t>
            </w:r>
          </w:p>
          <w:p w14:paraId="243E8F33" w14:textId="77777777" w:rsidR="007F35E9" w:rsidRDefault="00000000">
            <w:pPr>
              <w:numPr>
                <w:ilvl w:val="0"/>
                <w:numId w:val="132"/>
              </w:numPr>
              <w:spacing w:after="0" w:line="249" w:lineRule="auto"/>
              <w:ind w:hanging="360"/>
            </w:pPr>
            <w:proofErr w:type="spellStart"/>
            <w:r>
              <w:rPr>
                <w:sz w:val="18"/>
              </w:rPr>
              <w:t>Breztri</w:t>
            </w:r>
            <w:proofErr w:type="spellEnd"/>
            <w:r>
              <w:rPr>
                <w:sz w:val="18"/>
              </w:rPr>
              <w:t xml:space="preserve"> Aerosphere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tried and failed </w:t>
            </w:r>
            <w:proofErr w:type="spellStart"/>
            <w:r>
              <w:rPr>
                <w:sz w:val="18"/>
              </w:rPr>
              <w:t>Trelegy</w:t>
            </w:r>
            <w:proofErr w:type="spellEnd"/>
            <w:r>
              <w:rPr>
                <w:sz w:val="18"/>
              </w:rPr>
              <w:t xml:space="preserve"> Ellipta or have contraindication or intolerance to use </w:t>
            </w:r>
          </w:p>
          <w:p w14:paraId="0F084B4E" w14:textId="77777777" w:rsidR="007F35E9" w:rsidRDefault="00000000">
            <w:pPr>
              <w:numPr>
                <w:ilvl w:val="0"/>
                <w:numId w:val="132"/>
              </w:numPr>
              <w:spacing w:after="7" w:line="235" w:lineRule="auto"/>
              <w:ind w:hanging="360"/>
            </w:pPr>
            <w:r>
              <w:rPr>
                <w:sz w:val="18"/>
              </w:rPr>
              <w:t xml:space="preserve">fluticasone/salmeterol HFA (ABA Advair HFA) 45-21 mcg, 115-21 mcg, 230-21 mcg </w:t>
            </w:r>
          </w:p>
          <w:p w14:paraId="4C3DB684" w14:textId="77777777" w:rsidR="007F35E9" w:rsidRDefault="00000000">
            <w:pPr>
              <w:numPr>
                <w:ilvl w:val="0"/>
                <w:numId w:val="132"/>
              </w:numPr>
              <w:spacing w:after="15" w:line="239" w:lineRule="auto"/>
              <w:ind w:hanging="360"/>
            </w:pPr>
            <w:r>
              <w:rPr>
                <w:sz w:val="18"/>
              </w:rPr>
              <w:t xml:space="preserve">fluticasone/salmeterol </w:t>
            </w:r>
            <w:proofErr w:type="spellStart"/>
            <w:r>
              <w:rPr>
                <w:sz w:val="18"/>
              </w:rPr>
              <w:t>Respiclick</w:t>
            </w:r>
            <w:proofErr w:type="spellEnd"/>
            <w:r>
              <w:rPr>
                <w:sz w:val="18"/>
              </w:rPr>
              <w:t xml:space="preserve"> (ABA Airduo </w:t>
            </w:r>
            <w:proofErr w:type="spellStart"/>
            <w:r>
              <w:rPr>
                <w:sz w:val="18"/>
              </w:rPr>
              <w:t>Respiclick</w:t>
            </w:r>
            <w:proofErr w:type="spellEnd"/>
            <w:r>
              <w:rPr>
                <w:sz w:val="18"/>
              </w:rPr>
              <w:t xml:space="preserve">) 55-13 mcg, 113-14 mcg, 232-14 mcg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at least 90 days of therapy with Airduo </w:t>
            </w:r>
            <w:proofErr w:type="spellStart"/>
            <w:r>
              <w:rPr>
                <w:sz w:val="18"/>
              </w:rPr>
              <w:t>Respiclick</w:t>
            </w:r>
            <w:proofErr w:type="spellEnd"/>
            <w:r>
              <w:rPr>
                <w:sz w:val="18"/>
              </w:rPr>
              <w:t xml:space="preserve"> </w:t>
            </w:r>
          </w:p>
          <w:p w14:paraId="768FD538" w14:textId="77777777" w:rsidR="007F35E9" w:rsidRDefault="00000000">
            <w:pPr>
              <w:numPr>
                <w:ilvl w:val="0"/>
                <w:numId w:val="132"/>
              </w:numPr>
              <w:spacing w:after="0"/>
              <w:ind w:hanging="360"/>
            </w:pPr>
            <w:r>
              <w:rPr>
                <w:sz w:val="18"/>
              </w:rPr>
              <w:t xml:space="preserve">fluticasone/vilanterol </w:t>
            </w:r>
          </w:p>
          <w:p w14:paraId="06F3BB6F" w14:textId="77777777" w:rsidR="007F35E9" w:rsidRDefault="00000000">
            <w:pPr>
              <w:numPr>
                <w:ilvl w:val="0"/>
                <w:numId w:val="132"/>
              </w:numPr>
              <w:spacing w:after="0"/>
              <w:ind w:hanging="360"/>
            </w:pPr>
            <w:proofErr w:type="spellStart"/>
            <w:r>
              <w:rPr>
                <w:sz w:val="18"/>
              </w:rPr>
              <w:t>Wixela</w:t>
            </w:r>
            <w:proofErr w:type="spellEnd"/>
            <w:r>
              <w:rPr>
                <w:sz w:val="18"/>
              </w:rPr>
              <w:t xml:space="preserve"> </w:t>
            </w:r>
          </w:p>
          <w:p w14:paraId="4F6A4EFD" w14:textId="77777777" w:rsidR="007F35E9" w:rsidRDefault="00000000">
            <w:pPr>
              <w:spacing w:after="12"/>
              <w:ind w:left="28"/>
            </w:pPr>
            <w:r>
              <w:rPr>
                <w:sz w:val="18"/>
              </w:rPr>
              <w:t xml:space="preserve"> </w:t>
            </w:r>
          </w:p>
          <w:p w14:paraId="3C652C8F" w14:textId="77777777" w:rsidR="007F35E9" w:rsidRDefault="00000000">
            <w:pPr>
              <w:spacing w:after="7" w:line="272" w:lineRule="auto"/>
              <w:ind w:left="28"/>
            </w:pPr>
            <w:r>
              <w:rPr>
                <w:sz w:val="18"/>
              </w:rPr>
              <w:t xml:space="preserve">Generic Medically Necessary PA criteria must be met for the following: </w:t>
            </w:r>
          </w:p>
          <w:p w14:paraId="106B2BF7" w14:textId="77777777" w:rsidR="007F35E9" w:rsidRDefault="00000000">
            <w:pPr>
              <w:numPr>
                <w:ilvl w:val="0"/>
                <w:numId w:val="132"/>
              </w:numPr>
              <w:spacing w:after="0" w:line="235" w:lineRule="auto"/>
              <w:ind w:hanging="360"/>
            </w:pPr>
            <w:r>
              <w:rPr>
                <w:sz w:val="18"/>
              </w:rPr>
              <w:t xml:space="preserve">fluticasone/salmeterol (generic Advair </w:t>
            </w:r>
            <w:proofErr w:type="spellStart"/>
            <w:r>
              <w:rPr>
                <w:sz w:val="18"/>
              </w:rPr>
              <w:t>Diskus</w:t>
            </w:r>
            <w:proofErr w:type="spellEnd"/>
            <w:r>
              <w:rPr>
                <w:sz w:val="18"/>
              </w:rPr>
              <w:t xml:space="preserve">) 100/50 mcg, 250/50 mcg, </w:t>
            </w:r>
            <w:proofErr w:type="gramStart"/>
            <w:r>
              <w:rPr>
                <w:sz w:val="18"/>
              </w:rPr>
              <w:t>500</w:t>
            </w:r>
            <w:proofErr w:type="gramEnd"/>
            <w:r>
              <w:rPr>
                <w:sz w:val="18"/>
              </w:rPr>
              <w:t xml:space="preserve">/50 mcg </w:t>
            </w:r>
          </w:p>
          <w:p w14:paraId="7A82572D" w14:textId="77777777" w:rsidR="007F35E9" w:rsidRDefault="00000000">
            <w:pPr>
              <w:spacing w:after="12"/>
              <w:ind w:left="28"/>
            </w:pPr>
            <w:r>
              <w:rPr>
                <w:sz w:val="18"/>
              </w:rPr>
              <w:t xml:space="preserve"> </w:t>
            </w:r>
          </w:p>
          <w:p w14:paraId="75575F3E" w14:textId="77777777" w:rsidR="007F35E9" w:rsidRDefault="00000000">
            <w:pPr>
              <w:spacing w:after="12" w:line="272" w:lineRule="auto"/>
              <w:ind w:left="28" w:right="40"/>
              <w:jc w:val="both"/>
            </w:pPr>
            <w:r>
              <w:rPr>
                <w:sz w:val="18"/>
              </w:rPr>
              <w:t xml:space="preserve">QL of 3 units per 30 days for ages 19 and younger/2 units per 30 days for ages 20 and over apply AND Generic Medically Necessary PA criteria apply to the following: </w:t>
            </w:r>
          </w:p>
          <w:p w14:paraId="33EDBE24" w14:textId="77777777" w:rsidR="007F35E9" w:rsidRDefault="00000000">
            <w:pPr>
              <w:numPr>
                <w:ilvl w:val="0"/>
                <w:numId w:val="132"/>
              </w:numPr>
              <w:spacing w:after="0"/>
              <w:ind w:hanging="360"/>
            </w:pPr>
            <w:r>
              <w:rPr>
                <w:sz w:val="18"/>
              </w:rPr>
              <w:t xml:space="preserve">budesonide/formoterol 80-4.5 mcg, 160-4.5 mcg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Breyna</w:t>
            </w:r>
            <w:proofErr w:type="spellEnd"/>
            <w:r>
              <w:rPr>
                <w:sz w:val="18"/>
              </w:rPr>
              <w:t xml:space="preserve"> </w:t>
            </w:r>
          </w:p>
        </w:tc>
        <w:tc>
          <w:tcPr>
            <w:tcW w:w="1975" w:type="dxa"/>
            <w:tcBorders>
              <w:top w:val="single" w:sz="17" w:space="0" w:color="000000"/>
              <w:left w:val="single" w:sz="6" w:space="0" w:color="000000"/>
              <w:bottom w:val="single" w:sz="3" w:space="0" w:color="000000"/>
              <w:right w:val="single" w:sz="6" w:space="0" w:color="000000"/>
            </w:tcBorders>
            <w:shd w:val="clear" w:color="auto" w:fill="F2F2F2"/>
          </w:tcPr>
          <w:p w14:paraId="42A44538" w14:textId="77777777" w:rsidR="007F35E9" w:rsidRDefault="00000000">
            <w:pPr>
              <w:spacing w:after="0"/>
              <w:ind w:left="25"/>
            </w:pPr>
            <w:r>
              <w:rPr>
                <w:b/>
                <w:sz w:val="18"/>
              </w:rPr>
              <w:t xml:space="preserve"> </w:t>
            </w:r>
          </w:p>
        </w:tc>
      </w:tr>
      <w:tr w:rsidR="007F35E9" w14:paraId="3DA6FB69" w14:textId="77777777">
        <w:trPr>
          <w:trHeight w:val="703"/>
        </w:trPr>
        <w:tc>
          <w:tcPr>
            <w:tcW w:w="3147" w:type="dxa"/>
            <w:tcBorders>
              <w:top w:val="single" w:sz="3" w:space="0" w:color="000000"/>
              <w:left w:val="single" w:sz="6" w:space="0" w:color="000000"/>
              <w:bottom w:val="single" w:sz="6" w:space="0" w:color="000000"/>
              <w:right w:val="single" w:sz="6" w:space="0" w:color="000000"/>
            </w:tcBorders>
          </w:tcPr>
          <w:p w14:paraId="2B1ECFF3" w14:textId="77777777" w:rsidR="007F35E9" w:rsidRDefault="00000000">
            <w:pPr>
              <w:spacing w:after="0"/>
              <w:ind w:left="27"/>
            </w:pPr>
            <w:r>
              <w:rPr>
                <w:b/>
                <w:sz w:val="18"/>
              </w:rPr>
              <w:t xml:space="preserve">Beta Agonists – Long Acting </w:t>
            </w:r>
          </w:p>
        </w:tc>
        <w:tc>
          <w:tcPr>
            <w:tcW w:w="3868" w:type="dxa"/>
            <w:tcBorders>
              <w:top w:val="single" w:sz="3" w:space="0" w:color="000000"/>
              <w:left w:val="single" w:sz="6" w:space="0" w:color="000000"/>
              <w:bottom w:val="single" w:sz="6" w:space="0" w:color="000000"/>
              <w:right w:val="single" w:sz="6" w:space="0" w:color="000000"/>
            </w:tcBorders>
          </w:tcPr>
          <w:p w14:paraId="581C6D00" w14:textId="77777777" w:rsidR="007F35E9" w:rsidRDefault="00000000">
            <w:pPr>
              <w:tabs>
                <w:tab w:val="center" w:pos="687"/>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Serevent </w:t>
            </w:r>
          </w:p>
        </w:tc>
        <w:tc>
          <w:tcPr>
            <w:tcW w:w="5312" w:type="dxa"/>
            <w:tcBorders>
              <w:top w:val="single" w:sz="3" w:space="0" w:color="000000"/>
              <w:left w:val="single" w:sz="6" w:space="0" w:color="000000"/>
              <w:bottom w:val="single" w:sz="6" w:space="0" w:color="000000"/>
              <w:right w:val="single" w:sz="6" w:space="0" w:color="000000"/>
            </w:tcBorders>
          </w:tcPr>
          <w:p w14:paraId="558E7D07" w14:textId="77777777" w:rsidR="007F35E9" w:rsidRDefault="00000000">
            <w:pPr>
              <w:numPr>
                <w:ilvl w:val="0"/>
                <w:numId w:val="133"/>
              </w:numPr>
              <w:spacing w:after="0"/>
              <w:ind w:hanging="360"/>
            </w:pPr>
            <w:proofErr w:type="spellStart"/>
            <w:r>
              <w:rPr>
                <w:sz w:val="18"/>
              </w:rPr>
              <w:t>arformoterol</w:t>
            </w:r>
            <w:proofErr w:type="spellEnd"/>
            <w:r>
              <w:rPr>
                <w:sz w:val="18"/>
              </w:rPr>
              <w:t xml:space="preserve"> </w:t>
            </w:r>
          </w:p>
          <w:p w14:paraId="565F6230" w14:textId="77777777" w:rsidR="007F35E9" w:rsidRDefault="00000000">
            <w:pPr>
              <w:numPr>
                <w:ilvl w:val="0"/>
                <w:numId w:val="133"/>
              </w:numPr>
              <w:spacing w:after="0"/>
              <w:ind w:hanging="360"/>
            </w:pPr>
            <w:r>
              <w:rPr>
                <w:sz w:val="18"/>
              </w:rPr>
              <w:t xml:space="preserve">formoterol </w:t>
            </w:r>
          </w:p>
          <w:p w14:paraId="2446B3D1" w14:textId="77777777" w:rsidR="007F35E9" w:rsidRDefault="00000000">
            <w:pPr>
              <w:numPr>
                <w:ilvl w:val="0"/>
                <w:numId w:val="133"/>
              </w:numPr>
              <w:spacing w:after="0"/>
              <w:ind w:hanging="360"/>
            </w:pPr>
            <w:r>
              <w:rPr>
                <w:sz w:val="18"/>
              </w:rPr>
              <w:t xml:space="preserve">Striverdi Respimat       </w:t>
            </w:r>
          </w:p>
        </w:tc>
        <w:tc>
          <w:tcPr>
            <w:tcW w:w="1975" w:type="dxa"/>
            <w:tcBorders>
              <w:top w:val="single" w:sz="3" w:space="0" w:color="000000"/>
              <w:left w:val="single" w:sz="6" w:space="0" w:color="000000"/>
              <w:bottom w:val="single" w:sz="6" w:space="0" w:color="000000"/>
              <w:right w:val="single" w:sz="6" w:space="0" w:color="000000"/>
            </w:tcBorders>
          </w:tcPr>
          <w:p w14:paraId="476D0D60" w14:textId="77777777" w:rsidR="007F35E9" w:rsidRDefault="00000000">
            <w:pPr>
              <w:spacing w:after="0"/>
              <w:ind w:left="25"/>
            </w:pPr>
            <w:r>
              <w:rPr>
                <w:b/>
                <w:sz w:val="18"/>
              </w:rPr>
              <w:t xml:space="preserve"> </w:t>
            </w:r>
          </w:p>
        </w:tc>
      </w:tr>
    </w:tbl>
    <w:p w14:paraId="4A07B553" w14:textId="77777777" w:rsidR="007F35E9" w:rsidRDefault="00000000">
      <w:pPr>
        <w:spacing w:after="0"/>
        <w:jc w:val="both"/>
      </w:pPr>
      <w:r>
        <w:t xml:space="preserve"> </w:t>
      </w:r>
    </w:p>
    <w:p w14:paraId="24C40440" w14:textId="77777777" w:rsidR="007F35E9" w:rsidRDefault="007F35E9">
      <w:pPr>
        <w:spacing w:after="0"/>
        <w:ind w:left="-1151" w:right="23"/>
        <w:jc w:val="both"/>
      </w:pPr>
    </w:p>
    <w:tbl>
      <w:tblPr>
        <w:tblStyle w:val="TableGrid"/>
        <w:tblW w:w="14302" w:type="dxa"/>
        <w:tblInd w:w="-356" w:type="dxa"/>
        <w:tblCellMar>
          <w:top w:w="48" w:type="dxa"/>
          <w:left w:w="0" w:type="dxa"/>
          <w:bottom w:w="0" w:type="dxa"/>
          <w:right w:w="0" w:type="dxa"/>
        </w:tblCellMar>
        <w:tblLook w:val="04A0" w:firstRow="1" w:lastRow="0" w:firstColumn="1" w:lastColumn="0" w:noHBand="0" w:noVBand="1"/>
      </w:tblPr>
      <w:tblGrid>
        <w:gridCol w:w="3147"/>
        <w:gridCol w:w="2792"/>
        <w:gridCol w:w="1076"/>
        <w:gridCol w:w="5312"/>
        <w:gridCol w:w="1975"/>
      </w:tblGrid>
      <w:tr w:rsidR="007F35E9" w14:paraId="6490ED26" w14:textId="77777777">
        <w:trPr>
          <w:trHeight w:val="609"/>
        </w:trPr>
        <w:tc>
          <w:tcPr>
            <w:tcW w:w="3147" w:type="dxa"/>
            <w:tcBorders>
              <w:top w:val="single" w:sz="11" w:space="0" w:color="000000"/>
              <w:left w:val="single" w:sz="3" w:space="0" w:color="000000"/>
              <w:bottom w:val="single" w:sz="17" w:space="0" w:color="000000"/>
              <w:right w:val="single" w:sz="3" w:space="0" w:color="000000"/>
            </w:tcBorders>
          </w:tcPr>
          <w:p w14:paraId="0EE3CF97" w14:textId="77777777" w:rsidR="007F35E9" w:rsidRDefault="00000000">
            <w:pPr>
              <w:spacing w:after="0"/>
              <w:ind w:right="92"/>
              <w:jc w:val="center"/>
            </w:pPr>
            <w:r>
              <w:rPr>
                <w:b/>
              </w:rPr>
              <w:t xml:space="preserve">DRUG CLASS </w:t>
            </w:r>
          </w:p>
        </w:tc>
        <w:tc>
          <w:tcPr>
            <w:tcW w:w="3868" w:type="dxa"/>
            <w:gridSpan w:val="2"/>
            <w:tcBorders>
              <w:top w:val="single" w:sz="11" w:space="0" w:color="000000"/>
              <w:left w:val="single" w:sz="3" w:space="0" w:color="000000"/>
              <w:bottom w:val="single" w:sz="17" w:space="0" w:color="000000"/>
              <w:right w:val="single" w:sz="3" w:space="0" w:color="000000"/>
            </w:tcBorders>
          </w:tcPr>
          <w:p w14:paraId="549F7A25" w14:textId="77777777" w:rsidR="007F35E9" w:rsidRDefault="00000000">
            <w:pPr>
              <w:spacing w:after="0"/>
              <w:ind w:right="106"/>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051DB051" w14:textId="77777777" w:rsidR="007F35E9" w:rsidRDefault="00000000">
            <w:pPr>
              <w:spacing w:after="0"/>
              <w:ind w:right="95"/>
              <w:jc w:val="center"/>
            </w:pPr>
            <w:r>
              <w:rPr>
                <w:b/>
              </w:rPr>
              <w:t xml:space="preserve">NON-PREFERRED </w:t>
            </w:r>
          </w:p>
        </w:tc>
        <w:tc>
          <w:tcPr>
            <w:tcW w:w="1975" w:type="dxa"/>
            <w:tcBorders>
              <w:top w:val="single" w:sz="11" w:space="0" w:color="000000"/>
              <w:left w:val="single" w:sz="3" w:space="0" w:color="000000"/>
              <w:bottom w:val="single" w:sz="17" w:space="0" w:color="000000"/>
              <w:right w:val="single" w:sz="3" w:space="0" w:color="000000"/>
            </w:tcBorders>
          </w:tcPr>
          <w:p w14:paraId="5F01C2DB" w14:textId="77777777" w:rsidR="007F35E9" w:rsidRDefault="00000000">
            <w:pPr>
              <w:spacing w:after="0"/>
              <w:ind w:right="430"/>
              <w:jc w:val="right"/>
            </w:pPr>
            <w:r>
              <w:rPr>
                <w:b/>
              </w:rPr>
              <w:t xml:space="preserve">PA CRITERIA        </w:t>
            </w:r>
          </w:p>
          <w:p w14:paraId="619D2492" w14:textId="77777777" w:rsidR="007F35E9" w:rsidRDefault="00000000">
            <w:pPr>
              <w:spacing w:after="0"/>
              <w:ind w:right="86"/>
              <w:jc w:val="center"/>
            </w:pPr>
            <w:r>
              <w:rPr>
                <w:b/>
                <w:sz w:val="18"/>
              </w:rPr>
              <w:t>(if applicable)</w:t>
            </w:r>
            <w:r>
              <w:rPr>
                <w:b/>
              </w:rPr>
              <w:t xml:space="preserve"> </w:t>
            </w:r>
          </w:p>
        </w:tc>
      </w:tr>
      <w:tr w:rsidR="007F35E9" w14:paraId="7A41345C" w14:textId="77777777">
        <w:trPr>
          <w:trHeight w:val="309"/>
        </w:trPr>
        <w:tc>
          <w:tcPr>
            <w:tcW w:w="14302" w:type="dxa"/>
            <w:gridSpan w:val="5"/>
            <w:tcBorders>
              <w:top w:val="single" w:sz="17" w:space="0" w:color="000000"/>
              <w:left w:val="single" w:sz="3" w:space="0" w:color="000000"/>
              <w:bottom w:val="single" w:sz="17" w:space="0" w:color="000000"/>
              <w:right w:val="single" w:sz="3" w:space="0" w:color="000000"/>
            </w:tcBorders>
            <w:shd w:val="clear" w:color="auto" w:fill="FF612B"/>
          </w:tcPr>
          <w:p w14:paraId="26E6AB2A" w14:textId="77777777" w:rsidR="007F35E9" w:rsidRDefault="00000000">
            <w:pPr>
              <w:spacing w:after="0"/>
              <w:ind w:right="79"/>
              <w:jc w:val="center"/>
            </w:pPr>
            <w:r>
              <w:rPr>
                <w:rFonts w:ascii="Cambria" w:eastAsia="Cambria" w:hAnsi="Cambria" w:cs="Cambria"/>
                <w:b/>
                <w:color w:val="FFFFFF"/>
                <w:sz w:val="20"/>
              </w:rPr>
              <w:t xml:space="preserve">RESPIRATORY - Continued </w:t>
            </w:r>
          </w:p>
        </w:tc>
      </w:tr>
      <w:tr w:rsidR="007F35E9" w14:paraId="0C90449D" w14:textId="77777777">
        <w:trPr>
          <w:trHeight w:val="2829"/>
        </w:trPr>
        <w:tc>
          <w:tcPr>
            <w:tcW w:w="3147" w:type="dxa"/>
            <w:tcBorders>
              <w:top w:val="single" w:sz="17" w:space="0" w:color="000000"/>
              <w:left w:val="single" w:sz="6" w:space="0" w:color="000000"/>
              <w:bottom w:val="single" w:sz="6" w:space="0" w:color="000000"/>
              <w:right w:val="single" w:sz="6" w:space="0" w:color="000000"/>
            </w:tcBorders>
            <w:shd w:val="clear" w:color="auto" w:fill="F2F2F2"/>
          </w:tcPr>
          <w:p w14:paraId="32829FEA" w14:textId="77777777" w:rsidR="007F35E9" w:rsidRDefault="00000000">
            <w:pPr>
              <w:spacing w:after="0"/>
              <w:ind w:left="27"/>
            </w:pPr>
            <w:r>
              <w:rPr>
                <w:b/>
                <w:sz w:val="18"/>
              </w:rPr>
              <w:lastRenderedPageBreak/>
              <w:t xml:space="preserve">Beta Agonists – Short Acting </w:t>
            </w:r>
          </w:p>
        </w:tc>
        <w:tc>
          <w:tcPr>
            <w:tcW w:w="3868" w:type="dxa"/>
            <w:gridSpan w:val="2"/>
            <w:tcBorders>
              <w:top w:val="single" w:sz="17" w:space="0" w:color="000000"/>
              <w:left w:val="single" w:sz="6" w:space="0" w:color="000000"/>
              <w:bottom w:val="single" w:sz="6" w:space="0" w:color="000000"/>
              <w:right w:val="single" w:sz="6" w:space="0" w:color="000000"/>
            </w:tcBorders>
            <w:shd w:val="clear" w:color="auto" w:fill="F2F2F2"/>
          </w:tcPr>
          <w:p w14:paraId="583D9C76" w14:textId="77777777" w:rsidR="007F35E9" w:rsidRDefault="00000000">
            <w:pPr>
              <w:numPr>
                <w:ilvl w:val="0"/>
                <w:numId w:val="134"/>
              </w:numPr>
              <w:spacing w:after="0"/>
              <w:ind w:hanging="360"/>
            </w:pPr>
            <w:r>
              <w:rPr>
                <w:sz w:val="18"/>
              </w:rPr>
              <w:t xml:space="preserve">albuterol nebs/syrup – (all strengths)  </w:t>
            </w:r>
          </w:p>
          <w:p w14:paraId="4EA84D82" w14:textId="77777777" w:rsidR="007F35E9" w:rsidRDefault="00000000">
            <w:pPr>
              <w:spacing w:after="0"/>
              <w:ind w:left="360"/>
            </w:pPr>
            <w:r>
              <w:rPr>
                <w:sz w:val="18"/>
              </w:rPr>
              <w:t xml:space="preserve"> </w:t>
            </w:r>
          </w:p>
          <w:p w14:paraId="29B24A9F" w14:textId="77777777" w:rsidR="007F35E9" w:rsidRDefault="00000000">
            <w:pPr>
              <w:spacing w:after="24" w:line="268" w:lineRule="auto"/>
              <w:ind w:left="21" w:right="260"/>
              <w:jc w:val="both"/>
            </w:pPr>
            <w:r>
              <w:rPr>
                <w:sz w:val="18"/>
              </w:rPr>
              <w:t xml:space="preserve">QL of 3 canisters per 30 days for ages 18 and younger/2 canisters per 30 days for ages 19 and over apply to the following: </w:t>
            </w:r>
          </w:p>
          <w:p w14:paraId="37E579CC" w14:textId="77777777" w:rsidR="007F35E9" w:rsidRDefault="00000000">
            <w:pPr>
              <w:numPr>
                <w:ilvl w:val="0"/>
                <w:numId w:val="134"/>
              </w:numPr>
              <w:spacing w:after="0"/>
              <w:ind w:hanging="360"/>
            </w:pPr>
            <w:r>
              <w:rPr>
                <w:sz w:val="18"/>
              </w:rPr>
              <w:t xml:space="preserve">Ventolin HFA </w:t>
            </w:r>
          </w:p>
          <w:p w14:paraId="797E5E3F" w14:textId="77777777" w:rsidR="007F35E9" w:rsidRDefault="00000000">
            <w:pPr>
              <w:numPr>
                <w:ilvl w:val="0"/>
                <w:numId w:val="134"/>
              </w:numPr>
              <w:spacing w:after="0"/>
              <w:ind w:hanging="360"/>
            </w:pPr>
            <w:r>
              <w:rPr>
                <w:sz w:val="18"/>
              </w:rPr>
              <w:t xml:space="preserve">Xopenex HFA                                                            </w:t>
            </w:r>
          </w:p>
          <w:p w14:paraId="7FF2A09A" w14:textId="77777777" w:rsidR="007F35E9" w:rsidRDefault="00000000">
            <w:pPr>
              <w:spacing w:after="0"/>
              <w:ind w:left="720"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an albuterol HFA inhaler in the past 90 days </w:t>
            </w:r>
          </w:p>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1A082EC1" w14:textId="77777777" w:rsidR="007F35E9" w:rsidRDefault="00000000">
            <w:pPr>
              <w:numPr>
                <w:ilvl w:val="0"/>
                <w:numId w:val="135"/>
              </w:numPr>
              <w:spacing w:after="0"/>
              <w:ind w:hanging="360"/>
            </w:pPr>
            <w:r>
              <w:rPr>
                <w:sz w:val="18"/>
              </w:rPr>
              <w:t xml:space="preserve">albuterol tablets (brand/generic) </w:t>
            </w:r>
          </w:p>
          <w:p w14:paraId="46F670DD" w14:textId="77777777" w:rsidR="007F35E9" w:rsidRDefault="00000000">
            <w:pPr>
              <w:numPr>
                <w:ilvl w:val="0"/>
                <w:numId w:val="135"/>
              </w:numPr>
              <w:spacing w:after="17" w:line="238" w:lineRule="auto"/>
              <w:ind w:hanging="360"/>
            </w:pPr>
            <w:r>
              <w:rPr>
                <w:sz w:val="18"/>
              </w:rPr>
              <w:t xml:space="preserve">levalbuterol neb solution </w:t>
            </w:r>
            <w:r>
              <w:rPr>
                <w:rFonts w:ascii="Courier New" w:eastAsia="Courier New" w:hAnsi="Courier New" w:cs="Courier New"/>
                <w:sz w:val="18"/>
              </w:rPr>
              <w:t>o</w:t>
            </w:r>
            <w:r>
              <w:rPr>
                <w:rFonts w:ascii="Arial" w:eastAsia="Arial" w:hAnsi="Arial" w:cs="Arial"/>
                <w:sz w:val="18"/>
              </w:rPr>
              <w:t xml:space="preserve"> </w:t>
            </w:r>
            <w:r>
              <w:rPr>
                <w:sz w:val="18"/>
              </w:rPr>
              <w:t xml:space="preserve">QL – 2 prescriptions per 180 days, 1 box of 25 per prescription </w:t>
            </w:r>
          </w:p>
          <w:p w14:paraId="7754A473" w14:textId="77777777" w:rsidR="007F35E9" w:rsidRDefault="00000000">
            <w:pPr>
              <w:numPr>
                <w:ilvl w:val="0"/>
                <w:numId w:val="135"/>
              </w:numPr>
              <w:spacing w:after="0"/>
              <w:ind w:hanging="360"/>
            </w:pPr>
            <w:proofErr w:type="gramStart"/>
            <w:r>
              <w:rPr>
                <w:sz w:val="18"/>
              </w:rPr>
              <w:t>terbutaline</w:t>
            </w:r>
            <w:proofErr w:type="gramEnd"/>
            <w:r>
              <w:rPr>
                <w:sz w:val="18"/>
              </w:rPr>
              <w:t xml:space="preserve"> </w:t>
            </w:r>
          </w:p>
          <w:p w14:paraId="0535CBA3" w14:textId="77777777" w:rsidR="007F35E9" w:rsidRDefault="00000000">
            <w:pPr>
              <w:spacing w:after="12"/>
              <w:ind w:left="28"/>
            </w:pPr>
            <w:r>
              <w:rPr>
                <w:sz w:val="18"/>
              </w:rPr>
              <w:t xml:space="preserve"> </w:t>
            </w:r>
          </w:p>
          <w:p w14:paraId="7BD1E96E" w14:textId="77777777" w:rsidR="007F35E9" w:rsidRDefault="00000000">
            <w:pPr>
              <w:spacing w:after="27" w:line="265" w:lineRule="auto"/>
              <w:ind w:left="28"/>
              <w:jc w:val="both"/>
            </w:pPr>
            <w:r>
              <w:rPr>
                <w:sz w:val="18"/>
              </w:rPr>
              <w:t xml:space="preserve">QL of 3 canisters per 30 days for ages 18 and younger/2 canisters per 30 days for ages 19 and over apply to the following: </w:t>
            </w:r>
          </w:p>
          <w:p w14:paraId="3EF50A29" w14:textId="77777777" w:rsidR="007F35E9" w:rsidRDefault="00000000">
            <w:pPr>
              <w:numPr>
                <w:ilvl w:val="0"/>
                <w:numId w:val="135"/>
              </w:numPr>
              <w:spacing w:after="0"/>
              <w:ind w:hanging="360"/>
            </w:pPr>
            <w:r>
              <w:rPr>
                <w:sz w:val="18"/>
              </w:rPr>
              <w:t xml:space="preserve">albuterol HFA </w:t>
            </w:r>
          </w:p>
          <w:p w14:paraId="5993A1A2" w14:textId="77777777" w:rsidR="007F35E9" w:rsidRDefault="00000000">
            <w:pPr>
              <w:numPr>
                <w:ilvl w:val="0"/>
                <w:numId w:val="135"/>
              </w:numPr>
              <w:spacing w:after="0"/>
              <w:ind w:hanging="360"/>
            </w:pPr>
            <w:r>
              <w:rPr>
                <w:sz w:val="18"/>
              </w:rPr>
              <w:t xml:space="preserve">levalbuterol HFA </w:t>
            </w:r>
          </w:p>
          <w:p w14:paraId="0FAC9C6C" w14:textId="77777777" w:rsidR="007F35E9" w:rsidRDefault="00000000">
            <w:pPr>
              <w:numPr>
                <w:ilvl w:val="0"/>
                <w:numId w:val="135"/>
              </w:numPr>
              <w:spacing w:after="0"/>
              <w:ind w:hanging="360"/>
            </w:pPr>
            <w:r>
              <w:rPr>
                <w:sz w:val="18"/>
              </w:rPr>
              <w:t xml:space="preserve">Proair </w:t>
            </w:r>
            <w:proofErr w:type="spellStart"/>
            <w:r>
              <w:rPr>
                <w:sz w:val="18"/>
              </w:rPr>
              <w:t>Digihaler</w:t>
            </w:r>
            <w:proofErr w:type="spellEnd"/>
            <w:r>
              <w:rPr>
                <w:sz w:val="18"/>
              </w:rPr>
              <w:t xml:space="preserve"> </w:t>
            </w:r>
          </w:p>
          <w:p w14:paraId="6BF9832B" w14:textId="77777777" w:rsidR="007F35E9" w:rsidRDefault="00000000">
            <w:pPr>
              <w:numPr>
                <w:ilvl w:val="0"/>
                <w:numId w:val="135"/>
              </w:numPr>
              <w:spacing w:after="0"/>
              <w:ind w:hanging="360"/>
            </w:pPr>
            <w:r>
              <w:rPr>
                <w:sz w:val="18"/>
              </w:rPr>
              <w:t xml:space="preserve">Proair </w:t>
            </w:r>
            <w:proofErr w:type="spellStart"/>
            <w:r>
              <w:rPr>
                <w:sz w:val="18"/>
              </w:rPr>
              <w:t>Respiclick</w:t>
            </w:r>
            <w:proofErr w:type="spellEnd"/>
            <w:r>
              <w:rPr>
                <w:sz w:val="18"/>
              </w:rPr>
              <w:t xml:space="preserve"> </w:t>
            </w:r>
          </w:p>
        </w:tc>
        <w:tc>
          <w:tcPr>
            <w:tcW w:w="1975" w:type="dxa"/>
            <w:tcBorders>
              <w:top w:val="single" w:sz="17" w:space="0" w:color="000000"/>
              <w:left w:val="single" w:sz="6" w:space="0" w:color="000000"/>
              <w:bottom w:val="single" w:sz="6" w:space="0" w:color="000000"/>
              <w:right w:val="single" w:sz="6" w:space="0" w:color="000000"/>
            </w:tcBorders>
            <w:shd w:val="clear" w:color="auto" w:fill="F2F2F2"/>
          </w:tcPr>
          <w:p w14:paraId="5E2A01B4" w14:textId="77777777" w:rsidR="007F35E9" w:rsidRDefault="00000000">
            <w:pPr>
              <w:spacing w:after="0"/>
              <w:ind w:left="25"/>
            </w:pPr>
            <w:r>
              <w:rPr>
                <w:b/>
                <w:sz w:val="18"/>
              </w:rPr>
              <w:t xml:space="preserve"> </w:t>
            </w:r>
          </w:p>
        </w:tc>
      </w:tr>
      <w:tr w:rsidR="007F35E9" w14:paraId="7B863479" w14:textId="77777777">
        <w:trPr>
          <w:trHeight w:val="5472"/>
        </w:trPr>
        <w:tc>
          <w:tcPr>
            <w:tcW w:w="3147" w:type="dxa"/>
            <w:tcBorders>
              <w:top w:val="single" w:sz="6" w:space="0" w:color="000000"/>
              <w:left w:val="single" w:sz="6" w:space="0" w:color="000000"/>
              <w:bottom w:val="single" w:sz="17" w:space="0" w:color="000000"/>
              <w:right w:val="single" w:sz="6" w:space="0" w:color="000000"/>
            </w:tcBorders>
          </w:tcPr>
          <w:p w14:paraId="15A4F5EF" w14:textId="77777777" w:rsidR="007F35E9" w:rsidRDefault="00000000">
            <w:pPr>
              <w:spacing w:after="0"/>
              <w:ind w:left="27"/>
            </w:pPr>
            <w:r>
              <w:rPr>
                <w:b/>
                <w:sz w:val="18"/>
              </w:rPr>
              <w:t xml:space="preserve">Bronchodilator Agents-Beta </w:t>
            </w:r>
          </w:p>
          <w:p w14:paraId="747B7C75" w14:textId="77777777" w:rsidR="007F35E9" w:rsidRDefault="00000000">
            <w:pPr>
              <w:spacing w:after="0"/>
              <w:ind w:left="27"/>
            </w:pPr>
            <w:r>
              <w:rPr>
                <w:b/>
                <w:sz w:val="18"/>
              </w:rPr>
              <w:t xml:space="preserve">Adrenergic and Anticholinergic </w:t>
            </w:r>
          </w:p>
          <w:p w14:paraId="40627BE8" w14:textId="77777777" w:rsidR="007F35E9" w:rsidRDefault="00000000">
            <w:pPr>
              <w:spacing w:after="0"/>
              <w:ind w:left="27"/>
            </w:pPr>
            <w:r>
              <w:rPr>
                <w:b/>
                <w:sz w:val="18"/>
              </w:rPr>
              <w:t xml:space="preserve">Combinations </w:t>
            </w:r>
          </w:p>
          <w:p w14:paraId="1D38403C" w14:textId="77777777" w:rsidR="007F35E9" w:rsidRDefault="00000000">
            <w:pPr>
              <w:spacing w:after="217"/>
              <w:ind w:left="27"/>
            </w:pPr>
            <w:r>
              <w:rPr>
                <w:b/>
                <w:i/>
                <w:sz w:val="18"/>
              </w:rPr>
              <w:t xml:space="preserve"> </w:t>
            </w:r>
          </w:p>
          <w:p w14:paraId="1205062E" w14:textId="77777777" w:rsidR="007F35E9" w:rsidRDefault="00000000">
            <w:pPr>
              <w:spacing w:after="0"/>
              <w:ind w:left="27" w:right="351"/>
              <w:jc w:val="both"/>
            </w:pPr>
            <w:r>
              <w:rPr>
                <w:b/>
                <w:i/>
                <w:sz w:val="18"/>
              </w:rPr>
              <w:t>Note: Must not concurrently use &gt;1 inhaled anticholinergic agent (excluding short-acting nebulization solution)</w:t>
            </w:r>
            <w:r>
              <w:rPr>
                <w:sz w:val="18"/>
              </w:rPr>
              <w:t xml:space="preserve"> </w:t>
            </w:r>
          </w:p>
        </w:tc>
        <w:tc>
          <w:tcPr>
            <w:tcW w:w="3868" w:type="dxa"/>
            <w:gridSpan w:val="2"/>
            <w:tcBorders>
              <w:top w:val="single" w:sz="6" w:space="0" w:color="000000"/>
              <w:left w:val="single" w:sz="6" w:space="0" w:color="000000"/>
              <w:bottom w:val="single" w:sz="17" w:space="0" w:color="000000"/>
              <w:right w:val="single" w:sz="6" w:space="0" w:color="000000"/>
            </w:tcBorders>
          </w:tcPr>
          <w:p w14:paraId="65CAD805" w14:textId="77777777" w:rsidR="007F35E9" w:rsidRDefault="00000000">
            <w:pPr>
              <w:spacing w:after="20"/>
              <w:ind w:left="21"/>
            </w:pPr>
            <w:r>
              <w:rPr>
                <w:b/>
                <w:i/>
                <w:sz w:val="18"/>
              </w:rPr>
              <w:t xml:space="preserve">Short-Acting </w:t>
            </w:r>
          </w:p>
          <w:p w14:paraId="31CE1255" w14:textId="77777777" w:rsidR="007F35E9" w:rsidRDefault="00000000">
            <w:pPr>
              <w:numPr>
                <w:ilvl w:val="0"/>
                <w:numId w:val="136"/>
              </w:numPr>
              <w:spacing w:after="23" w:line="237" w:lineRule="auto"/>
              <w:ind w:right="1190" w:hanging="360"/>
            </w:pPr>
            <w:r>
              <w:rPr>
                <w:sz w:val="18"/>
              </w:rPr>
              <w:t xml:space="preserve">Atrovent HFA </w:t>
            </w:r>
            <w:r>
              <w:rPr>
                <w:rFonts w:ascii="Courier New" w:eastAsia="Courier New" w:hAnsi="Courier New" w:cs="Courier New"/>
                <w:sz w:val="18"/>
              </w:rPr>
              <w:t>o</w:t>
            </w:r>
            <w:r>
              <w:rPr>
                <w:rFonts w:ascii="Arial" w:eastAsia="Arial" w:hAnsi="Arial" w:cs="Arial"/>
                <w:sz w:val="18"/>
              </w:rPr>
              <w:t xml:space="preserve"> </w:t>
            </w:r>
            <w:r>
              <w:rPr>
                <w:sz w:val="18"/>
              </w:rPr>
              <w:t xml:space="preserve">QL – 2 inhalers/30 days </w:t>
            </w:r>
          </w:p>
          <w:p w14:paraId="49A20A8A" w14:textId="77777777" w:rsidR="007F35E9" w:rsidRDefault="00000000">
            <w:pPr>
              <w:numPr>
                <w:ilvl w:val="0"/>
                <w:numId w:val="136"/>
              </w:numPr>
              <w:spacing w:after="0"/>
              <w:ind w:right="1190" w:hanging="360"/>
            </w:pPr>
            <w:r>
              <w:rPr>
                <w:sz w:val="18"/>
              </w:rPr>
              <w:t xml:space="preserve">Combivent Respimat                                               </w:t>
            </w:r>
          </w:p>
          <w:p w14:paraId="687B2ACB" w14:textId="77777777" w:rsidR="007F35E9" w:rsidRDefault="00000000">
            <w:pPr>
              <w:tabs>
                <w:tab w:val="center" w:pos="496"/>
                <w:tab w:val="center" w:pos="1660"/>
              </w:tabs>
              <w:spacing w:after="2"/>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inhalers/30 days </w:t>
            </w:r>
          </w:p>
          <w:p w14:paraId="5825A5B5" w14:textId="77777777" w:rsidR="007F35E9" w:rsidRDefault="00000000">
            <w:pPr>
              <w:numPr>
                <w:ilvl w:val="0"/>
                <w:numId w:val="136"/>
              </w:numPr>
              <w:spacing w:after="4" w:line="258" w:lineRule="auto"/>
              <w:ind w:right="1190" w:hanging="360"/>
            </w:pPr>
            <w:r>
              <w:rPr>
                <w:sz w:val="18"/>
              </w:rPr>
              <w:t xml:space="preserve">ipratropium solution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2 boxes/30 days </w:t>
            </w:r>
          </w:p>
          <w:p w14:paraId="3752E32D" w14:textId="77777777" w:rsidR="007F35E9" w:rsidRDefault="00000000">
            <w:pPr>
              <w:numPr>
                <w:ilvl w:val="0"/>
                <w:numId w:val="136"/>
              </w:numPr>
              <w:spacing w:after="0" w:line="250" w:lineRule="auto"/>
              <w:ind w:right="1190" w:hanging="360"/>
            </w:pPr>
            <w:r>
              <w:rPr>
                <w:sz w:val="18"/>
              </w:rPr>
              <w:t xml:space="preserve">ipratropium/albuterol solution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3 boxes/30 days </w:t>
            </w:r>
          </w:p>
          <w:p w14:paraId="01E207B3" w14:textId="77777777" w:rsidR="007F35E9" w:rsidRDefault="00000000">
            <w:pPr>
              <w:spacing w:after="12"/>
              <w:ind w:left="22"/>
            </w:pPr>
            <w:r>
              <w:rPr>
                <w:sz w:val="18"/>
              </w:rPr>
              <w:t xml:space="preserve"> </w:t>
            </w:r>
          </w:p>
          <w:p w14:paraId="574E030A" w14:textId="77777777" w:rsidR="007F35E9" w:rsidRDefault="00000000">
            <w:pPr>
              <w:spacing w:after="0"/>
              <w:ind w:left="22"/>
            </w:pPr>
            <w:proofErr w:type="gramStart"/>
            <w:r>
              <w:rPr>
                <w:b/>
                <w:i/>
                <w:sz w:val="18"/>
              </w:rPr>
              <w:t>Long-Acting</w:t>
            </w:r>
            <w:proofErr w:type="gramEnd"/>
            <w:r>
              <w:rPr>
                <w:b/>
                <w:i/>
                <w:sz w:val="18"/>
              </w:rPr>
              <w:t xml:space="preserve"> </w:t>
            </w:r>
          </w:p>
          <w:p w14:paraId="66D78C7F" w14:textId="77777777" w:rsidR="007F35E9" w:rsidRDefault="00000000">
            <w:pPr>
              <w:numPr>
                <w:ilvl w:val="0"/>
                <w:numId w:val="136"/>
              </w:numPr>
              <w:spacing w:after="0" w:line="258" w:lineRule="auto"/>
              <w:ind w:right="1190" w:hanging="360"/>
            </w:pPr>
            <w:r>
              <w:rPr>
                <w:sz w:val="18"/>
              </w:rPr>
              <w:t xml:space="preserve">Spiriva </w:t>
            </w:r>
            <w:proofErr w:type="spellStart"/>
            <w:r>
              <w:rPr>
                <w:sz w:val="18"/>
              </w:rPr>
              <w:t>Handihaler</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 days     </w:t>
            </w:r>
          </w:p>
          <w:p w14:paraId="7635CA43" w14:textId="77777777" w:rsidR="007F35E9" w:rsidRDefault="00000000">
            <w:pPr>
              <w:numPr>
                <w:ilvl w:val="0"/>
                <w:numId w:val="136"/>
              </w:numPr>
              <w:spacing w:after="23" w:line="237" w:lineRule="auto"/>
              <w:ind w:right="1190" w:hanging="360"/>
            </w:pPr>
            <w:proofErr w:type="spellStart"/>
            <w:r>
              <w:rPr>
                <w:sz w:val="18"/>
              </w:rPr>
              <w:t>Anoro</w:t>
            </w:r>
            <w:proofErr w:type="spellEnd"/>
            <w:r>
              <w:rPr>
                <w:sz w:val="18"/>
              </w:rPr>
              <w:t xml:space="preserve"> Ellipta </w:t>
            </w:r>
            <w:r>
              <w:rPr>
                <w:rFonts w:ascii="Courier New" w:eastAsia="Courier New" w:hAnsi="Courier New" w:cs="Courier New"/>
                <w:sz w:val="18"/>
              </w:rPr>
              <w:t>o</w:t>
            </w:r>
            <w:r>
              <w:rPr>
                <w:rFonts w:ascii="Arial" w:eastAsia="Arial" w:hAnsi="Arial" w:cs="Arial"/>
                <w:sz w:val="18"/>
              </w:rPr>
              <w:t xml:space="preserve"> </w:t>
            </w:r>
            <w:r>
              <w:rPr>
                <w:sz w:val="18"/>
              </w:rPr>
              <w:t xml:space="preserve">QL – 1 inhaler/30 days </w:t>
            </w:r>
          </w:p>
          <w:p w14:paraId="089D5C49" w14:textId="77777777" w:rsidR="007F35E9" w:rsidRDefault="00000000">
            <w:pPr>
              <w:numPr>
                <w:ilvl w:val="0"/>
                <w:numId w:val="136"/>
              </w:numPr>
              <w:spacing w:after="0" w:line="258" w:lineRule="auto"/>
              <w:ind w:right="1190" w:hanging="360"/>
            </w:pPr>
            <w:proofErr w:type="spellStart"/>
            <w:r>
              <w:rPr>
                <w:sz w:val="18"/>
              </w:rPr>
              <w:t>Incruse</w:t>
            </w:r>
            <w:proofErr w:type="spellEnd"/>
            <w:r>
              <w:rPr>
                <w:sz w:val="18"/>
              </w:rPr>
              <w:t xml:space="preserve"> Ellipta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 days </w:t>
            </w:r>
          </w:p>
          <w:p w14:paraId="17EA1E62" w14:textId="77777777" w:rsidR="007F35E9" w:rsidRDefault="00000000">
            <w:pPr>
              <w:numPr>
                <w:ilvl w:val="0"/>
                <w:numId w:val="136"/>
              </w:numPr>
              <w:spacing w:after="17" w:line="243" w:lineRule="auto"/>
              <w:ind w:right="1190" w:hanging="360"/>
            </w:pPr>
            <w:r>
              <w:rPr>
                <w:sz w:val="18"/>
              </w:rPr>
              <w:t xml:space="preserve">Spiriva Respimat 1.25 mcg </w:t>
            </w:r>
            <w:r>
              <w:rPr>
                <w:rFonts w:ascii="Courier New" w:eastAsia="Courier New" w:hAnsi="Courier New" w:cs="Courier New"/>
                <w:sz w:val="18"/>
              </w:rPr>
              <w:t>o</w:t>
            </w:r>
            <w:r>
              <w:rPr>
                <w:rFonts w:ascii="Arial" w:eastAsia="Arial" w:hAnsi="Arial" w:cs="Arial"/>
                <w:sz w:val="18"/>
              </w:rPr>
              <w:t xml:space="preserve"> </w:t>
            </w:r>
            <w:r>
              <w:rPr>
                <w:sz w:val="18"/>
              </w:rPr>
              <w:t xml:space="preserve">ST – must have diagnosis of asthma </w:t>
            </w:r>
            <w:r>
              <w:rPr>
                <w:rFonts w:ascii="Courier New" w:eastAsia="Courier New" w:hAnsi="Courier New" w:cs="Courier New"/>
                <w:sz w:val="18"/>
              </w:rPr>
              <w:t>o</w:t>
            </w:r>
            <w:r>
              <w:rPr>
                <w:rFonts w:ascii="Arial" w:eastAsia="Arial" w:hAnsi="Arial" w:cs="Arial"/>
                <w:sz w:val="18"/>
              </w:rPr>
              <w:t xml:space="preserve"> </w:t>
            </w:r>
            <w:r>
              <w:rPr>
                <w:sz w:val="18"/>
              </w:rPr>
              <w:t xml:space="preserve">QL – 1 inhaler/30 days </w:t>
            </w:r>
          </w:p>
          <w:p w14:paraId="0B9C627B" w14:textId="77777777" w:rsidR="007F35E9" w:rsidRDefault="00000000">
            <w:pPr>
              <w:numPr>
                <w:ilvl w:val="0"/>
                <w:numId w:val="136"/>
              </w:numPr>
              <w:spacing w:after="0" w:line="249" w:lineRule="auto"/>
              <w:ind w:right="1190" w:hanging="360"/>
            </w:pPr>
            <w:r>
              <w:rPr>
                <w:sz w:val="18"/>
              </w:rPr>
              <w:t xml:space="preserve">Spiriva Respimat 2.5 mcg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trial and failure of </w:t>
            </w:r>
          </w:p>
          <w:p w14:paraId="097ACA1A" w14:textId="77777777" w:rsidR="007F35E9" w:rsidRDefault="00000000">
            <w:pPr>
              <w:spacing w:after="3"/>
              <w:ind w:left="722"/>
            </w:pPr>
            <w:r>
              <w:rPr>
                <w:sz w:val="18"/>
              </w:rPr>
              <w:t xml:space="preserve">Spiriva </w:t>
            </w:r>
            <w:proofErr w:type="spellStart"/>
            <w:r>
              <w:rPr>
                <w:sz w:val="18"/>
              </w:rPr>
              <w:t>Handihaler</w:t>
            </w:r>
            <w:proofErr w:type="spellEnd"/>
            <w:r>
              <w:rPr>
                <w:sz w:val="18"/>
              </w:rPr>
              <w:t xml:space="preserve"> for a least 14 days </w:t>
            </w:r>
          </w:p>
          <w:p w14:paraId="46A7EA83" w14:textId="77777777" w:rsidR="007F35E9" w:rsidRDefault="00000000">
            <w:pPr>
              <w:numPr>
                <w:ilvl w:val="0"/>
                <w:numId w:val="136"/>
              </w:numPr>
              <w:spacing w:after="0"/>
              <w:ind w:right="1190" w:hanging="360"/>
            </w:pPr>
            <w:r>
              <w:rPr>
                <w:sz w:val="18"/>
              </w:rPr>
              <w:t xml:space="preserve">QL – 1 inhaler/30 days </w:t>
            </w:r>
          </w:p>
        </w:tc>
        <w:tc>
          <w:tcPr>
            <w:tcW w:w="5312" w:type="dxa"/>
            <w:tcBorders>
              <w:top w:val="single" w:sz="6" w:space="0" w:color="000000"/>
              <w:left w:val="single" w:sz="6" w:space="0" w:color="000000"/>
              <w:bottom w:val="single" w:sz="17" w:space="0" w:color="000000"/>
              <w:right w:val="single" w:sz="6" w:space="0" w:color="000000"/>
            </w:tcBorders>
          </w:tcPr>
          <w:p w14:paraId="32DC7DBB" w14:textId="77777777" w:rsidR="007F35E9" w:rsidRDefault="00000000">
            <w:pPr>
              <w:spacing w:after="40"/>
              <w:ind w:left="28"/>
            </w:pPr>
            <w:r>
              <w:rPr>
                <w:b/>
                <w:i/>
                <w:sz w:val="18"/>
              </w:rPr>
              <w:t xml:space="preserve">Short-Acting </w:t>
            </w:r>
          </w:p>
          <w:p w14:paraId="4FD0361D" w14:textId="77777777" w:rsidR="007F35E9" w:rsidRDefault="00000000">
            <w:pPr>
              <w:spacing w:after="12"/>
              <w:ind w:left="28"/>
            </w:pPr>
            <w:r>
              <w:rPr>
                <w:sz w:val="18"/>
              </w:rPr>
              <w:t xml:space="preserve">N/A </w:t>
            </w:r>
          </w:p>
          <w:p w14:paraId="01B8E5CF" w14:textId="77777777" w:rsidR="007F35E9" w:rsidRDefault="00000000">
            <w:pPr>
              <w:spacing w:after="0"/>
              <w:ind w:left="28"/>
            </w:pPr>
            <w:r>
              <w:rPr>
                <w:b/>
                <w:i/>
                <w:sz w:val="18"/>
              </w:rPr>
              <w:t xml:space="preserve"> </w:t>
            </w:r>
          </w:p>
          <w:p w14:paraId="2D54DF90" w14:textId="77777777" w:rsidR="007F35E9" w:rsidRDefault="00000000">
            <w:pPr>
              <w:spacing w:after="0"/>
              <w:ind w:left="28"/>
            </w:pPr>
            <w:proofErr w:type="gramStart"/>
            <w:r>
              <w:rPr>
                <w:b/>
                <w:i/>
                <w:sz w:val="18"/>
              </w:rPr>
              <w:t>Long-Acting</w:t>
            </w:r>
            <w:proofErr w:type="gramEnd"/>
            <w:r>
              <w:rPr>
                <w:b/>
                <w:i/>
                <w:sz w:val="18"/>
              </w:rPr>
              <w:t xml:space="preserve"> </w:t>
            </w:r>
          </w:p>
          <w:p w14:paraId="2C1154FB" w14:textId="77777777" w:rsidR="007F35E9" w:rsidRDefault="00000000">
            <w:pPr>
              <w:numPr>
                <w:ilvl w:val="0"/>
                <w:numId w:val="137"/>
              </w:numPr>
              <w:spacing w:after="4" w:line="258" w:lineRule="auto"/>
              <w:ind w:right="2545" w:hanging="360"/>
            </w:pPr>
            <w:proofErr w:type="spellStart"/>
            <w:r>
              <w:rPr>
                <w:sz w:val="18"/>
              </w:rPr>
              <w:t>Bevespi</w:t>
            </w:r>
            <w:proofErr w:type="spellEnd"/>
            <w:r>
              <w:rPr>
                <w:sz w:val="18"/>
              </w:rPr>
              <w:t xml:space="preserve"> Aerosphere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 days </w:t>
            </w:r>
          </w:p>
          <w:p w14:paraId="2FF5FE78" w14:textId="77777777" w:rsidR="007F35E9" w:rsidRDefault="00000000">
            <w:pPr>
              <w:numPr>
                <w:ilvl w:val="0"/>
                <w:numId w:val="137"/>
              </w:numPr>
              <w:spacing w:after="0" w:line="250" w:lineRule="auto"/>
              <w:ind w:right="2545" w:hanging="360"/>
            </w:pPr>
            <w:proofErr w:type="spellStart"/>
            <w:r>
              <w:rPr>
                <w:sz w:val="18"/>
              </w:rPr>
              <w:t>Duaklir</w:t>
            </w:r>
            <w:proofErr w:type="spellEnd"/>
            <w:r>
              <w:rPr>
                <w:sz w:val="18"/>
              </w:rPr>
              <w:t xml:space="preserve"> </w:t>
            </w:r>
            <w:proofErr w:type="spellStart"/>
            <w:r>
              <w:rPr>
                <w:sz w:val="18"/>
              </w:rPr>
              <w:t>Pressair</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 days </w:t>
            </w:r>
          </w:p>
          <w:p w14:paraId="0B3020E8" w14:textId="77777777" w:rsidR="007F35E9" w:rsidRDefault="00000000">
            <w:pPr>
              <w:numPr>
                <w:ilvl w:val="0"/>
                <w:numId w:val="137"/>
              </w:numPr>
              <w:spacing w:after="17" w:line="244" w:lineRule="auto"/>
              <w:ind w:right="2545" w:hanging="360"/>
            </w:pPr>
            <w:proofErr w:type="spellStart"/>
            <w:r>
              <w:rPr>
                <w:sz w:val="18"/>
              </w:rPr>
              <w:t>Stiolto</w:t>
            </w:r>
            <w:proofErr w:type="spellEnd"/>
            <w:r>
              <w:rPr>
                <w:sz w:val="18"/>
              </w:rPr>
              <w:t xml:space="preserve"> Respimat </w:t>
            </w:r>
            <w:r>
              <w:rPr>
                <w:rFonts w:ascii="Courier New" w:eastAsia="Courier New" w:hAnsi="Courier New" w:cs="Courier New"/>
                <w:sz w:val="18"/>
              </w:rPr>
              <w:t>o</w:t>
            </w:r>
            <w:r>
              <w:rPr>
                <w:rFonts w:ascii="Arial" w:eastAsia="Arial" w:hAnsi="Arial" w:cs="Arial"/>
                <w:sz w:val="18"/>
              </w:rPr>
              <w:t xml:space="preserve"> </w:t>
            </w:r>
            <w:r>
              <w:rPr>
                <w:sz w:val="18"/>
              </w:rPr>
              <w:t xml:space="preserve">QL – 1 box (60 inhalations)/30 days </w:t>
            </w:r>
          </w:p>
          <w:p w14:paraId="506B198E" w14:textId="77777777" w:rsidR="007F35E9" w:rsidRDefault="00000000">
            <w:pPr>
              <w:numPr>
                <w:ilvl w:val="0"/>
                <w:numId w:val="137"/>
              </w:numPr>
              <w:spacing w:after="0" w:line="258" w:lineRule="auto"/>
              <w:ind w:right="2545" w:hanging="360"/>
            </w:pPr>
            <w:proofErr w:type="spellStart"/>
            <w:r>
              <w:rPr>
                <w:sz w:val="18"/>
              </w:rPr>
              <w:t>Tudorza</w:t>
            </w:r>
            <w:proofErr w:type="spellEnd"/>
            <w:r>
              <w:rPr>
                <w:sz w:val="18"/>
              </w:rPr>
              <w:t xml:space="preserve"> </w:t>
            </w:r>
            <w:proofErr w:type="spellStart"/>
            <w:r>
              <w:rPr>
                <w:sz w:val="18"/>
              </w:rPr>
              <w:t>Pressair</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 days </w:t>
            </w:r>
          </w:p>
          <w:p w14:paraId="37C03C0C" w14:textId="77777777" w:rsidR="007F35E9" w:rsidRDefault="00000000">
            <w:pPr>
              <w:numPr>
                <w:ilvl w:val="0"/>
                <w:numId w:val="137"/>
              </w:numPr>
              <w:spacing w:after="3" w:line="238" w:lineRule="auto"/>
              <w:ind w:right="2545" w:hanging="360"/>
            </w:pPr>
            <w:proofErr w:type="spellStart"/>
            <w:r>
              <w:rPr>
                <w:sz w:val="18"/>
              </w:rPr>
              <w:t>Yupelri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1 box (90mL)/30 days </w:t>
            </w:r>
          </w:p>
          <w:p w14:paraId="64CC5B91" w14:textId="77777777" w:rsidR="007F35E9" w:rsidRDefault="00000000">
            <w:pPr>
              <w:spacing w:after="0"/>
              <w:ind w:left="729"/>
            </w:pPr>
            <w:r>
              <w:rPr>
                <w:sz w:val="18"/>
              </w:rPr>
              <w:t xml:space="preserve"> </w:t>
            </w:r>
          </w:p>
          <w:p w14:paraId="0EE1C742" w14:textId="77777777" w:rsidR="007F35E9" w:rsidRDefault="00000000">
            <w:pPr>
              <w:spacing w:after="20" w:line="272" w:lineRule="auto"/>
              <w:ind w:left="30" w:right="13"/>
            </w:pPr>
            <w:r>
              <w:rPr>
                <w:sz w:val="18"/>
              </w:rPr>
              <w:t xml:space="preserve">Generic Medically Necessary PA criteria must be met for the following: </w:t>
            </w:r>
          </w:p>
          <w:p w14:paraId="06A5F2F1" w14:textId="77777777" w:rsidR="007F35E9" w:rsidRDefault="00000000">
            <w:pPr>
              <w:numPr>
                <w:ilvl w:val="0"/>
                <w:numId w:val="137"/>
              </w:numPr>
              <w:spacing w:after="0"/>
              <w:ind w:right="2545" w:hanging="360"/>
            </w:pPr>
            <w:r>
              <w:rPr>
                <w:sz w:val="18"/>
              </w:rPr>
              <w:t xml:space="preserve">tiotropium inhalation capsules </w:t>
            </w:r>
          </w:p>
          <w:p w14:paraId="2765B15D" w14:textId="77777777" w:rsidR="007F35E9" w:rsidRDefault="00000000">
            <w:pPr>
              <w:numPr>
                <w:ilvl w:val="0"/>
                <w:numId w:val="137"/>
              </w:numPr>
              <w:spacing w:after="0"/>
              <w:ind w:right="2545" w:hanging="360"/>
            </w:pPr>
            <w:r>
              <w:rPr>
                <w:sz w:val="18"/>
              </w:rPr>
              <w:t xml:space="preserve">QL – 1 inhaler/30 days  </w:t>
            </w:r>
          </w:p>
        </w:tc>
        <w:tc>
          <w:tcPr>
            <w:tcW w:w="1975" w:type="dxa"/>
            <w:tcBorders>
              <w:top w:val="single" w:sz="6" w:space="0" w:color="000000"/>
              <w:left w:val="single" w:sz="6" w:space="0" w:color="000000"/>
              <w:bottom w:val="single" w:sz="17" w:space="0" w:color="000000"/>
              <w:right w:val="single" w:sz="6" w:space="0" w:color="000000"/>
            </w:tcBorders>
          </w:tcPr>
          <w:p w14:paraId="0351FDE7" w14:textId="77777777" w:rsidR="007F35E9" w:rsidRDefault="00000000">
            <w:pPr>
              <w:spacing w:after="0"/>
              <w:ind w:left="25"/>
            </w:pPr>
            <w:r>
              <w:rPr>
                <w:b/>
                <w:sz w:val="18"/>
              </w:rPr>
              <w:t xml:space="preserve"> </w:t>
            </w:r>
          </w:p>
        </w:tc>
      </w:tr>
      <w:tr w:rsidR="007F35E9" w14:paraId="5E8A6BEF" w14:textId="77777777">
        <w:trPr>
          <w:trHeight w:val="609"/>
        </w:trPr>
        <w:tc>
          <w:tcPr>
            <w:tcW w:w="3147" w:type="dxa"/>
            <w:tcBorders>
              <w:top w:val="single" w:sz="11" w:space="0" w:color="000000"/>
              <w:left w:val="single" w:sz="3" w:space="0" w:color="000000"/>
              <w:bottom w:val="single" w:sz="17" w:space="0" w:color="000000"/>
              <w:right w:val="single" w:sz="3" w:space="0" w:color="000000"/>
            </w:tcBorders>
          </w:tcPr>
          <w:p w14:paraId="6697F095" w14:textId="77777777" w:rsidR="007F35E9" w:rsidRDefault="00000000">
            <w:pPr>
              <w:spacing w:after="0"/>
              <w:ind w:left="16"/>
              <w:jc w:val="center"/>
            </w:pPr>
            <w:r>
              <w:rPr>
                <w:b/>
              </w:rPr>
              <w:t xml:space="preserve">DRUG CLASS </w:t>
            </w:r>
          </w:p>
        </w:tc>
        <w:tc>
          <w:tcPr>
            <w:tcW w:w="2792" w:type="dxa"/>
            <w:tcBorders>
              <w:top w:val="single" w:sz="11" w:space="0" w:color="000000"/>
              <w:left w:val="single" w:sz="3" w:space="0" w:color="000000"/>
              <w:bottom w:val="single" w:sz="17" w:space="0" w:color="000000"/>
              <w:right w:val="nil"/>
            </w:tcBorders>
          </w:tcPr>
          <w:p w14:paraId="6DF560D0" w14:textId="77777777" w:rsidR="007F35E9" w:rsidRDefault="00000000">
            <w:pPr>
              <w:spacing w:after="0"/>
              <w:ind w:left="1401"/>
            </w:pPr>
            <w:r>
              <w:rPr>
                <w:b/>
              </w:rPr>
              <w:t xml:space="preserve">PREFERRED </w:t>
            </w:r>
          </w:p>
        </w:tc>
        <w:tc>
          <w:tcPr>
            <w:tcW w:w="1076" w:type="dxa"/>
            <w:tcBorders>
              <w:top w:val="single" w:sz="11" w:space="0" w:color="000000"/>
              <w:left w:val="nil"/>
              <w:bottom w:val="single" w:sz="17" w:space="0" w:color="000000"/>
              <w:right w:val="single" w:sz="3" w:space="0" w:color="000000"/>
            </w:tcBorders>
          </w:tcPr>
          <w:p w14:paraId="798FFFD9" w14:textId="77777777" w:rsidR="007F35E9" w:rsidRDefault="007F35E9"/>
        </w:tc>
        <w:tc>
          <w:tcPr>
            <w:tcW w:w="5312" w:type="dxa"/>
            <w:tcBorders>
              <w:top w:val="single" w:sz="11" w:space="0" w:color="000000"/>
              <w:left w:val="single" w:sz="3" w:space="0" w:color="000000"/>
              <w:bottom w:val="single" w:sz="17" w:space="0" w:color="000000"/>
              <w:right w:val="single" w:sz="3" w:space="0" w:color="000000"/>
            </w:tcBorders>
          </w:tcPr>
          <w:p w14:paraId="24572471" w14:textId="77777777" w:rsidR="007F35E9" w:rsidRDefault="00000000">
            <w:pPr>
              <w:spacing w:after="0"/>
              <w:ind w:left="12"/>
              <w:jc w:val="center"/>
            </w:pPr>
            <w:r>
              <w:rPr>
                <w:b/>
              </w:rPr>
              <w:t xml:space="preserve">NON-PREFERRED </w:t>
            </w:r>
          </w:p>
        </w:tc>
        <w:tc>
          <w:tcPr>
            <w:tcW w:w="1975" w:type="dxa"/>
            <w:tcBorders>
              <w:top w:val="single" w:sz="11" w:space="0" w:color="000000"/>
              <w:left w:val="single" w:sz="3" w:space="0" w:color="000000"/>
              <w:bottom w:val="single" w:sz="17" w:space="0" w:color="000000"/>
              <w:right w:val="single" w:sz="3" w:space="0" w:color="000000"/>
            </w:tcBorders>
          </w:tcPr>
          <w:p w14:paraId="3E1DB939" w14:textId="77777777" w:rsidR="007F35E9" w:rsidRDefault="00000000">
            <w:pPr>
              <w:spacing w:after="0"/>
              <w:ind w:right="404"/>
              <w:jc w:val="right"/>
            </w:pPr>
            <w:r>
              <w:rPr>
                <w:b/>
              </w:rPr>
              <w:t xml:space="preserve">PA CRITERIA        </w:t>
            </w:r>
          </w:p>
          <w:p w14:paraId="1557A610" w14:textId="77777777" w:rsidR="007F35E9" w:rsidRDefault="00000000">
            <w:pPr>
              <w:spacing w:after="0"/>
              <w:ind w:left="22"/>
              <w:jc w:val="center"/>
            </w:pPr>
            <w:r>
              <w:rPr>
                <w:b/>
                <w:sz w:val="18"/>
              </w:rPr>
              <w:t>(if applicable)</w:t>
            </w:r>
            <w:r>
              <w:rPr>
                <w:b/>
              </w:rPr>
              <w:t xml:space="preserve"> </w:t>
            </w:r>
          </w:p>
        </w:tc>
      </w:tr>
      <w:tr w:rsidR="007F35E9" w14:paraId="360C7CB1" w14:textId="77777777">
        <w:trPr>
          <w:trHeight w:val="309"/>
        </w:trPr>
        <w:tc>
          <w:tcPr>
            <w:tcW w:w="5939" w:type="dxa"/>
            <w:gridSpan w:val="2"/>
            <w:tcBorders>
              <w:top w:val="single" w:sz="17" w:space="0" w:color="000000"/>
              <w:left w:val="single" w:sz="3" w:space="0" w:color="000000"/>
              <w:bottom w:val="single" w:sz="17" w:space="0" w:color="000000"/>
              <w:right w:val="nil"/>
            </w:tcBorders>
            <w:shd w:val="clear" w:color="auto" w:fill="FF612B"/>
          </w:tcPr>
          <w:p w14:paraId="7F5B8B88" w14:textId="77777777" w:rsidR="007F35E9" w:rsidRDefault="007F35E9"/>
        </w:tc>
        <w:tc>
          <w:tcPr>
            <w:tcW w:w="8363" w:type="dxa"/>
            <w:gridSpan w:val="3"/>
            <w:tcBorders>
              <w:top w:val="single" w:sz="17" w:space="0" w:color="000000"/>
              <w:left w:val="nil"/>
              <w:bottom w:val="single" w:sz="17" w:space="0" w:color="000000"/>
              <w:right w:val="single" w:sz="3" w:space="0" w:color="000000"/>
            </w:tcBorders>
            <w:shd w:val="clear" w:color="auto" w:fill="FF612B"/>
          </w:tcPr>
          <w:p w14:paraId="7604ED32" w14:textId="77777777" w:rsidR="007F35E9" w:rsidRDefault="00000000">
            <w:pPr>
              <w:spacing w:after="0"/>
            </w:pPr>
            <w:r>
              <w:rPr>
                <w:rFonts w:ascii="Cambria" w:eastAsia="Cambria" w:hAnsi="Cambria" w:cs="Cambria"/>
                <w:b/>
                <w:color w:val="FFFFFF"/>
                <w:sz w:val="20"/>
              </w:rPr>
              <w:t xml:space="preserve">RESPIRATORY - Continued </w:t>
            </w:r>
          </w:p>
        </w:tc>
      </w:tr>
      <w:tr w:rsidR="007F35E9" w14:paraId="04C8DD09" w14:textId="77777777">
        <w:trPr>
          <w:trHeight w:val="1382"/>
        </w:trPr>
        <w:tc>
          <w:tcPr>
            <w:tcW w:w="3147" w:type="dxa"/>
            <w:tcBorders>
              <w:top w:val="single" w:sz="17" w:space="0" w:color="000000"/>
              <w:left w:val="single" w:sz="6" w:space="0" w:color="000000"/>
              <w:bottom w:val="single" w:sz="6" w:space="0" w:color="000000"/>
              <w:right w:val="single" w:sz="6" w:space="0" w:color="000000"/>
            </w:tcBorders>
            <w:shd w:val="clear" w:color="auto" w:fill="F2F2F2"/>
          </w:tcPr>
          <w:p w14:paraId="181870F0" w14:textId="77777777" w:rsidR="007F35E9" w:rsidRDefault="00000000">
            <w:pPr>
              <w:spacing w:after="0"/>
              <w:ind w:left="109"/>
            </w:pPr>
            <w:r>
              <w:rPr>
                <w:b/>
                <w:sz w:val="18"/>
              </w:rPr>
              <w:t>Leukotriene Receptor Antagonists</w:t>
            </w:r>
            <w:r>
              <w:rPr>
                <w:rFonts w:ascii="Cambria" w:eastAsia="Cambria" w:hAnsi="Cambria" w:cs="Cambria"/>
                <w:color w:val="4F81BD"/>
                <w:sz w:val="26"/>
              </w:rPr>
              <w:t xml:space="preserve"> </w:t>
            </w:r>
          </w:p>
        </w:tc>
        <w:tc>
          <w:tcPr>
            <w:tcW w:w="2792" w:type="dxa"/>
            <w:tcBorders>
              <w:top w:val="single" w:sz="17" w:space="0" w:color="000000"/>
              <w:left w:val="single" w:sz="6" w:space="0" w:color="000000"/>
              <w:bottom w:val="single" w:sz="6" w:space="0" w:color="000000"/>
              <w:right w:val="nil"/>
            </w:tcBorders>
            <w:shd w:val="clear" w:color="auto" w:fill="F2F2F2"/>
          </w:tcPr>
          <w:p w14:paraId="7CB16A78" w14:textId="77777777" w:rsidR="007F35E9" w:rsidRDefault="00000000">
            <w:pPr>
              <w:tabs>
                <w:tab w:val="center" w:pos="123"/>
                <w:tab w:val="center" w:pos="903"/>
              </w:tabs>
              <w:spacing w:after="0"/>
            </w:pPr>
            <w: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montelukast    </w:t>
            </w:r>
          </w:p>
        </w:tc>
        <w:tc>
          <w:tcPr>
            <w:tcW w:w="1076" w:type="dxa"/>
            <w:tcBorders>
              <w:top w:val="single" w:sz="17" w:space="0" w:color="000000"/>
              <w:left w:val="nil"/>
              <w:bottom w:val="single" w:sz="6" w:space="0" w:color="000000"/>
              <w:right w:val="single" w:sz="6" w:space="0" w:color="000000"/>
            </w:tcBorders>
            <w:shd w:val="clear" w:color="auto" w:fill="F2F2F2"/>
          </w:tcPr>
          <w:p w14:paraId="3D4E8224" w14:textId="77777777" w:rsidR="007F35E9" w:rsidRDefault="007F35E9"/>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07E3855C" w14:textId="77777777" w:rsidR="007F35E9" w:rsidRDefault="00000000">
            <w:pPr>
              <w:numPr>
                <w:ilvl w:val="0"/>
                <w:numId w:val="138"/>
              </w:numPr>
              <w:spacing w:after="7" w:line="249" w:lineRule="auto"/>
              <w:ind w:hanging="360"/>
            </w:pPr>
            <w:r>
              <w:rPr>
                <w:sz w:val="18"/>
              </w:rPr>
              <w:t xml:space="preserve">montelukast granules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ST – must have prescriber documentation indicating tablet formulations are unsuitable for use </w:t>
            </w:r>
          </w:p>
          <w:p w14:paraId="3E7FCB93" w14:textId="77777777" w:rsidR="007F35E9" w:rsidRDefault="00000000">
            <w:pPr>
              <w:numPr>
                <w:ilvl w:val="0"/>
                <w:numId w:val="138"/>
              </w:numPr>
              <w:spacing w:after="0"/>
              <w:ind w:hanging="360"/>
            </w:pPr>
            <w:r>
              <w:rPr>
                <w:sz w:val="18"/>
              </w:rPr>
              <w:t xml:space="preserve">zafirlukast </w:t>
            </w:r>
          </w:p>
          <w:p w14:paraId="47B1A63C" w14:textId="77777777" w:rsidR="007F35E9" w:rsidRDefault="00000000">
            <w:pPr>
              <w:numPr>
                <w:ilvl w:val="0"/>
                <w:numId w:val="138"/>
              </w:numPr>
              <w:spacing w:after="0"/>
              <w:ind w:hanging="360"/>
            </w:pPr>
            <w:r>
              <w:rPr>
                <w:sz w:val="18"/>
              </w:rPr>
              <w:t>zileuton SR 12 HR</w:t>
            </w:r>
            <w:r>
              <w:rPr>
                <w:rFonts w:ascii="Times New Roman" w:eastAsia="Times New Roman" w:hAnsi="Times New Roman" w:cs="Times New Roman"/>
                <w:sz w:val="18"/>
              </w:rPr>
              <w:t xml:space="preserve">                                                 </w:t>
            </w:r>
            <w:r>
              <w:rPr>
                <w:sz w:val="18"/>
              </w:rPr>
              <w:t xml:space="preserve"> </w:t>
            </w:r>
          </w:p>
          <w:p w14:paraId="054331DA" w14:textId="77777777" w:rsidR="007F35E9" w:rsidRDefault="00000000">
            <w:pPr>
              <w:numPr>
                <w:ilvl w:val="0"/>
                <w:numId w:val="138"/>
              </w:numPr>
              <w:spacing w:after="0"/>
              <w:ind w:hanging="360"/>
            </w:pPr>
            <w:r>
              <w:rPr>
                <w:sz w:val="18"/>
              </w:rPr>
              <w:t xml:space="preserve">Zyflo </w:t>
            </w:r>
          </w:p>
        </w:tc>
        <w:tc>
          <w:tcPr>
            <w:tcW w:w="1975" w:type="dxa"/>
            <w:tcBorders>
              <w:top w:val="single" w:sz="17" w:space="0" w:color="000000"/>
              <w:left w:val="single" w:sz="6" w:space="0" w:color="000000"/>
              <w:bottom w:val="single" w:sz="6" w:space="0" w:color="000000"/>
              <w:right w:val="single" w:sz="6" w:space="0" w:color="000000"/>
            </w:tcBorders>
            <w:shd w:val="clear" w:color="auto" w:fill="F2F2F2"/>
          </w:tcPr>
          <w:p w14:paraId="7DDC3ACE" w14:textId="77777777" w:rsidR="007F35E9" w:rsidRDefault="00000000">
            <w:pPr>
              <w:spacing w:after="0"/>
              <w:ind w:left="106"/>
            </w:pPr>
            <w:r>
              <w:rPr>
                <w:sz w:val="18"/>
              </w:rPr>
              <w:t xml:space="preserve"> </w:t>
            </w:r>
          </w:p>
        </w:tc>
      </w:tr>
      <w:tr w:rsidR="007F35E9" w14:paraId="44217018" w14:textId="77777777">
        <w:trPr>
          <w:trHeight w:val="4018"/>
        </w:trPr>
        <w:tc>
          <w:tcPr>
            <w:tcW w:w="3147" w:type="dxa"/>
            <w:tcBorders>
              <w:top w:val="single" w:sz="6" w:space="0" w:color="000000"/>
              <w:left w:val="single" w:sz="6" w:space="0" w:color="000000"/>
              <w:bottom w:val="single" w:sz="6" w:space="0" w:color="000000"/>
              <w:right w:val="single" w:sz="6" w:space="0" w:color="000000"/>
            </w:tcBorders>
          </w:tcPr>
          <w:p w14:paraId="28D460D6" w14:textId="77777777" w:rsidR="007F35E9" w:rsidRDefault="00000000">
            <w:pPr>
              <w:spacing w:after="0"/>
              <w:ind w:left="109"/>
            </w:pPr>
            <w:r>
              <w:rPr>
                <w:b/>
                <w:sz w:val="18"/>
              </w:rPr>
              <w:t xml:space="preserve">Nasal Antihistamines/Nasal </w:t>
            </w:r>
            <w:proofErr w:type="spellStart"/>
            <w:r>
              <w:rPr>
                <w:b/>
                <w:sz w:val="18"/>
              </w:rPr>
              <w:t>AntiInflammatory</w:t>
            </w:r>
            <w:proofErr w:type="spellEnd"/>
            <w:r>
              <w:rPr>
                <w:b/>
                <w:sz w:val="18"/>
              </w:rPr>
              <w:t xml:space="preserve"> Steroids </w:t>
            </w:r>
          </w:p>
        </w:tc>
        <w:tc>
          <w:tcPr>
            <w:tcW w:w="2792" w:type="dxa"/>
            <w:tcBorders>
              <w:top w:val="single" w:sz="6" w:space="0" w:color="000000"/>
              <w:left w:val="single" w:sz="6" w:space="0" w:color="000000"/>
              <w:bottom w:val="single" w:sz="6" w:space="0" w:color="000000"/>
              <w:right w:val="nil"/>
            </w:tcBorders>
          </w:tcPr>
          <w:p w14:paraId="7693BEEA" w14:textId="77777777" w:rsidR="007F35E9" w:rsidRDefault="00000000">
            <w:pPr>
              <w:spacing w:after="32"/>
              <w:ind w:left="102"/>
            </w:pPr>
            <w:r>
              <w:rPr>
                <w:b/>
                <w:i/>
                <w:sz w:val="18"/>
              </w:rPr>
              <w:t xml:space="preserve">Antihistamines/Anticholinergics </w:t>
            </w:r>
          </w:p>
          <w:p w14:paraId="1D101AA9" w14:textId="77777777" w:rsidR="007F35E9" w:rsidRDefault="00000000">
            <w:pPr>
              <w:numPr>
                <w:ilvl w:val="0"/>
                <w:numId w:val="139"/>
              </w:numPr>
              <w:spacing w:after="0"/>
              <w:ind w:hanging="360"/>
            </w:pPr>
            <w:r>
              <w:rPr>
                <w:sz w:val="18"/>
              </w:rPr>
              <w:t xml:space="preserve">azelastine 0.1% nasal spray </w:t>
            </w:r>
          </w:p>
          <w:p w14:paraId="0DDB7E6B" w14:textId="77777777" w:rsidR="007F35E9" w:rsidRDefault="00000000">
            <w:pPr>
              <w:numPr>
                <w:ilvl w:val="0"/>
                <w:numId w:val="139"/>
              </w:numPr>
              <w:spacing w:after="0"/>
              <w:ind w:hanging="360"/>
            </w:pPr>
            <w:r>
              <w:rPr>
                <w:sz w:val="18"/>
              </w:rPr>
              <w:t xml:space="preserve">ipratropium NS </w:t>
            </w:r>
          </w:p>
          <w:p w14:paraId="388D8B1D" w14:textId="77777777" w:rsidR="007F35E9" w:rsidRDefault="00000000">
            <w:pPr>
              <w:spacing w:after="12"/>
              <w:ind w:left="103"/>
            </w:pPr>
            <w:r>
              <w:rPr>
                <w:sz w:val="18"/>
              </w:rPr>
              <w:t xml:space="preserve"> </w:t>
            </w:r>
          </w:p>
          <w:p w14:paraId="291EB2E0" w14:textId="77777777" w:rsidR="007F35E9" w:rsidRDefault="00000000">
            <w:pPr>
              <w:spacing w:after="33"/>
              <w:ind w:left="103"/>
            </w:pPr>
            <w:r>
              <w:rPr>
                <w:b/>
                <w:i/>
                <w:sz w:val="18"/>
              </w:rPr>
              <w:t xml:space="preserve">Steroids/Steroid Combinations </w:t>
            </w:r>
          </w:p>
          <w:p w14:paraId="19C0FEF7" w14:textId="77777777" w:rsidR="007F35E9" w:rsidRDefault="00000000">
            <w:pPr>
              <w:numPr>
                <w:ilvl w:val="0"/>
                <w:numId w:val="139"/>
              </w:numPr>
              <w:spacing w:after="0"/>
              <w:ind w:hanging="360"/>
            </w:pPr>
            <w:proofErr w:type="spellStart"/>
            <w:r>
              <w:rPr>
                <w:sz w:val="18"/>
              </w:rPr>
              <w:t>Dymista</w:t>
            </w:r>
            <w:proofErr w:type="spellEnd"/>
            <w:r>
              <w:rPr>
                <w:rFonts w:ascii="Times New Roman" w:eastAsia="Times New Roman" w:hAnsi="Times New Roman" w:cs="Times New Roman"/>
                <w:sz w:val="18"/>
              </w:rPr>
              <w:t xml:space="preserve"> </w:t>
            </w:r>
          </w:p>
          <w:p w14:paraId="1C01F711" w14:textId="77777777" w:rsidR="007F35E9" w:rsidRDefault="00000000">
            <w:pPr>
              <w:numPr>
                <w:ilvl w:val="0"/>
                <w:numId w:val="139"/>
              </w:numPr>
              <w:spacing w:after="0"/>
              <w:ind w:hanging="360"/>
            </w:pPr>
            <w:r>
              <w:rPr>
                <w:sz w:val="18"/>
              </w:rPr>
              <w:t>Fluticasone</w:t>
            </w:r>
            <w:r>
              <w:rPr>
                <w:rFonts w:ascii="Times New Roman" w:eastAsia="Times New Roman" w:hAnsi="Times New Roman" w:cs="Times New Roman"/>
                <w:sz w:val="18"/>
              </w:rPr>
              <w:t xml:space="preserve"> </w:t>
            </w:r>
          </w:p>
          <w:p w14:paraId="126FF689" w14:textId="77777777" w:rsidR="007F35E9" w:rsidRDefault="00000000">
            <w:pPr>
              <w:numPr>
                <w:ilvl w:val="0"/>
                <w:numId w:val="139"/>
              </w:numPr>
              <w:spacing w:after="0"/>
              <w:ind w:hanging="360"/>
            </w:pPr>
            <w:proofErr w:type="spellStart"/>
            <w:r>
              <w:rPr>
                <w:sz w:val="18"/>
              </w:rPr>
              <w:t>Omnaris</w:t>
            </w:r>
            <w:proofErr w:type="spellEnd"/>
            <w:r>
              <w:rPr>
                <w:rFonts w:ascii="Times New Roman" w:eastAsia="Times New Roman" w:hAnsi="Times New Roman" w:cs="Times New Roman"/>
                <w:sz w:val="18"/>
              </w:rPr>
              <w:t xml:space="preserve"> </w:t>
            </w:r>
          </w:p>
        </w:tc>
        <w:tc>
          <w:tcPr>
            <w:tcW w:w="1076" w:type="dxa"/>
            <w:tcBorders>
              <w:top w:val="single" w:sz="6" w:space="0" w:color="000000"/>
              <w:left w:val="nil"/>
              <w:bottom w:val="single" w:sz="6" w:space="0" w:color="000000"/>
              <w:right w:val="single" w:sz="6" w:space="0" w:color="000000"/>
            </w:tcBorders>
          </w:tcPr>
          <w:p w14:paraId="6C519173" w14:textId="77777777" w:rsidR="007F35E9" w:rsidRDefault="007F35E9"/>
        </w:tc>
        <w:tc>
          <w:tcPr>
            <w:tcW w:w="5312" w:type="dxa"/>
            <w:tcBorders>
              <w:top w:val="single" w:sz="6" w:space="0" w:color="000000"/>
              <w:left w:val="single" w:sz="6" w:space="0" w:color="000000"/>
              <w:bottom w:val="single" w:sz="6" w:space="0" w:color="000000"/>
              <w:right w:val="single" w:sz="6" w:space="0" w:color="000000"/>
            </w:tcBorders>
          </w:tcPr>
          <w:p w14:paraId="1045E503" w14:textId="77777777" w:rsidR="007F35E9" w:rsidRDefault="00000000">
            <w:pPr>
              <w:spacing w:after="32"/>
              <w:ind w:left="109"/>
            </w:pPr>
            <w:r>
              <w:rPr>
                <w:b/>
                <w:i/>
                <w:sz w:val="18"/>
              </w:rPr>
              <w:t xml:space="preserve">Antihistamines/Anticholinergics </w:t>
            </w:r>
          </w:p>
          <w:p w14:paraId="646F5DDC" w14:textId="77777777" w:rsidR="007F35E9" w:rsidRDefault="00000000">
            <w:pPr>
              <w:numPr>
                <w:ilvl w:val="0"/>
                <w:numId w:val="140"/>
              </w:numPr>
              <w:spacing w:after="0"/>
              <w:ind w:left="448" w:hanging="360"/>
            </w:pPr>
            <w:r>
              <w:rPr>
                <w:sz w:val="18"/>
              </w:rPr>
              <w:t xml:space="preserve">azelastine 0.15% nasal spray </w:t>
            </w:r>
          </w:p>
          <w:p w14:paraId="1F709C7D" w14:textId="77777777" w:rsidR="007F35E9" w:rsidRDefault="00000000">
            <w:pPr>
              <w:numPr>
                <w:ilvl w:val="0"/>
                <w:numId w:val="140"/>
              </w:numPr>
              <w:spacing w:after="0"/>
              <w:ind w:left="448" w:hanging="360"/>
            </w:pPr>
            <w:r>
              <w:rPr>
                <w:sz w:val="18"/>
              </w:rPr>
              <w:t xml:space="preserve">olopatadine </w:t>
            </w:r>
          </w:p>
          <w:p w14:paraId="3E30198A" w14:textId="77777777" w:rsidR="007F35E9" w:rsidRDefault="00000000">
            <w:pPr>
              <w:numPr>
                <w:ilvl w:val="0"/>
                <w:numId w:val="140"/>
              </w:numPr>
              <w:spacing w:after="0"/>
              <w:ind w:left="448" w:hanging="360"/>
            </w:pPr>
            <w:proofErr w:type="spellStart"/>
            <w:r>
              <w:rPr>
                <w:sz w:val="18"/>
              </w:rPr>
              <w:t>Patanase</w:t>
            </w:r>
            <w:proofErr w:type="spellEnd"/>
            <w:r>
              <w:rPr>
                <w:sz w:val="18"/>
              </w:rPr>
              <w:t xml:space="preserve"> </w:t>
            </w:r>
          </w:p>
          <w:p w14:paraId="56508A77" w14:textId="77777777" w:rsidR="007F35E9" w:rsidRDefault="00000000">
            <w:pPr>
              <w:spacing w:after="12"/>
              <w:ind w:left="110"/>
            </w:pPr>
            <w:r>
              <w:rPr>
                <w:b/>
                <w:sz w:val="18"/>
              </w:rPr>
              <w:t xml:space="preserve"> </w:t>
            </w:r>
          </w:p>
          <w:p w14:paraId="6ADCCE12" w14:textId="77777777" w:rsidR="007F35E9" w:rsidRDefault="00000000">
            <w:pPr>
              <w:spacing w:after="33"/>
              <w:ind w:left="110"/>
            </w:pPr>
            <w:r>
              <w:rPr>
                <w:b/>
                <w:i/>
                <w:sz w:val="18"/>
              </w:rPr>
              <w:t xml:space="preserve">Steroids/Steroid Combinations </w:t>
            </w:r>
          </w:p>
          <w:p w14:paraId="33DA7663" w14:textId="77777777" w:rsidR="007F35E9" w:rsidRDefault="00000000">
            <w:pPr>
              <w:numPr>
                <w:ilvl w:val="0"/>
                <w:numId w:val="140"/>
              </w:numPr>
              <w:spacing w:after="0"/>
              <w:ind w:left="448" w:hanging="360"/>
            </w:pPr>
            <w:proofErr w:type="spellStart"/>
            <w:r>
              <w:rPr>
                <w:sz w:val="18"/>
              </w:rPr>
              <w:t>Beconase</w:t>
            </w:r>
            <w:proofErr w:type="spellEnd"/>
            <w:r>
              <w:rPr>
                <w:sz w:val="18"/>
              </w:rPr>
              <w:t xml:space="preserve"> AQ</w:t>
            </w:r>
            <w:r>
              <w:rPr>
                <w:rFonts w:ascii="Times New Roman" w:eastAsia="Times New Roman" w:hAnsi="Times New Roman" w:cs="Times New Roman"/>
                <w:sz w:val="18"/>
              </w:rPr>
              <w:t xml:space="preserve"> </w:t>
            </w:r>
          </w:p>
          <w:p w14:paraId="5EFC7287" w14:textId="77777777" w:rsidR="007F35E9" w:rsidRDefault="00000000">
            <w:pPr>
              <w:numPr>
                <w:ilvl w:val="0"/>
                <w:numId w:val="140"/>
              </w:numPr>
              <w:spacing w:after="0"/>
              <w:ind w:left="448" w:hanging="360"/>
            </w:pPr>
            <w:r>
              <w:rPr>
                <w:sz w:val="18"/>
              </w:rPr>
              <w:t>budesonide nasal suspension</w:t>
            </w:r>
            <w:r>
              <w:rPr>
                <w:rFonts w:ascii="Times New Roman" w:eastAsia="Times New Roman" w:hAnsi="Times New Roman" w:cs="Times New Roman"/>
                <w:sz w:val="18"/>
              </w:rPr>
              <w:t xml:space="preserve"> </w:t>
            </w:r>
          </w:p>
          <w:p w14:paraId="15C29896" w14:textId="77777777" w:rsidR="007F35E9" w:rsidRDefault="00000000">
            <w:pPr>
              <w:numPr>
                <w:ilvl w:val="0"/>
                <w:numId w:val="140"/>
              </w:numPr>
              <w:spacing w:after="0"/>
              <w:ind w:left="448" w:hanging="360"/>
            </w:pPr>
            <w:r>
              <w:rPr>
                <w:sz w:val="18"/>
              </w:rPr>
              <w:t>flunisolide</w:t>
            </w:r>
            <w:r>
              <w:rPr>
                <w:rFonts w:ascii="Times New Roman" w:eastAsia="Times New Roman" w:hAnsi="Times New Roman" w:cs="Times New Roman"/>
                <w:sz w:val="18"/>
              </w:rPr>
              <w:t xml:space="preserve"> </w:t>
            </w:r>
          </w:p>
          <w:p w14:paraId="6564696A" w14:textId="77777777" w:rsidR="007F35E9" w:rsidRDefault="00000000">
            <w:pPr>
              <w:numPr>
                <w:ilvl w:val="0"/>
                <w:numId w:val="140"/>
              </w:numPr>
              <w:spacing w:after="0"/>
              <w:ind w:left="448" w:hanging="360"/>
            </w:pPr>
            <w:r>
              <w:rPr>
                <w:sz w:val="18"/>
              </w:rPr>
              <w:t>mometasone nasal susp</w:t>
            </w:r>
            <w:r>
              <w:rPr>
                <w:rFonts w:ascii="Times New Roman" w:eastAsia="Times New Roman" w:hAnsi="Times New Roman" w:cs="Times New Roman"/>
                <w:sz w:val="18"/>
              </w:rPr>
              <w:t xml:space="preserve"> </w:t>
            </w:r>
          </w:p>
          <w:p w14:paraId="582CE6D1" w14:textId="77777777" w:rsidR="007F35E9" w:rsidRDefault="00000000">
            <w:pPr>
              <w:numPr>
                <w:ilvl w:val="0"/>
                <w:numId w:val="140"/>
              </w:numPr>
              <w:spacing w:after="0"/>
              <w:ind w:left="448" w:hanging="360"/>
            </w:pPr>
            <w:proofErr w:type="spellStart"/>
            <w:r>
              <w:rPr>
                <w:sz w:val="18"/>
              </w:rPr>
              <w:t>Qnasl</w:t>
            </w:r>
            <w:proofErr w:type="spellEnd"/>
            <w:r>
              <w:rPr>
                <w:rFonts w:ascii="Times New Roman" w:eastAsia="Times New Roman" w:hAnsi="Times New Roman" w:cs="Times New Roman"/>
                <w:sz w:val="18"/>
              </w:rPr>
              <w:t xml:space="preserve"> </w:t>
            </w:r>
          </w:p>
          <w:p w14:paraId="4D9FBB90" w14:textId="77777777" w:rsidR="007F35E9" w:rsidRDefault="00000000">
            <w:pPr>
              <w:numPr>
                <w:ilvl w:val="0"/>
                <w:numId w:val="140"/>
              </w:numPr>
              <w:spacing w:after="0"/>
              <w:ind w:left="448" w:hanging="360"/>
            </w:pPr>
            <w:proofErr w:type="spellStart"/>
            <w:r>
              <w:rPr>
                <w:sz w:val="18"/>
              </w:rPr>
              <w:t>Ryaltris</w:t>
            </w:r>
            <w:proofErr w:type="spellEnd"/>
            <w:r>
              <w:rPr>
                <w:rFonts w:ascii="Times New Roman" w:eastAsia="Times New Roman" w:hAnsi="Times New Roman" w:cs="Times New Roman"/>
                <w:sz w:val="18"/>
              </w:rPr>
              <w:t xml:space="preserve"> </w:t>
            </w:r>
          </w:p>
          <w:p w14:paraId="03EB62C6" w14:textId="77777777" w:rsidR="007F35E9" w:rsidRDefault="00000000">
            <w:pPr>
              <w:numPr>
                <w:ilvl w:val="0"/>
                <w:numId w:val="140"/>
              </w:numPr>
              <w:spacing w:after="0"/>
              <w:ind w:left="448" w:hanging="360"/>
            </w:pPr>
            <w:proofErr w:type="spellStart"/>
            <w:r>
              <w:rPr>
                <w:sz w:val="18"/>
              </w:rPr>
              <w:t>Zetonna</w:t>
            </w:r>
            <w:proofErr w:type="spellEnd"/>
            <w:r>
              <w:rPr>
                <w:rFonts w:ascii="Times New Roman" w:eastAsia="Times New Roman" w:hAnsi="Times New Roman" w:cs="Times New Roman"/>
                <w:sz w:val="18"/>
              </w:rPr>
              <w:t xml:space="preserve"> </w:t>
            </w:r>
          </w:p>
          <w:p w14:paraId="78390923" w14:textId="77777777" w:rsidR="007F35E9" w:rsidRDefault="00000000">
            <w:pPr>
              <w:spacing w:after="0"/>
              <w:ind w:left="449"/>
            </w:pPr>
            <w:r>
              <w:rPr>
                <w:rFonts w:ascii="Times New Roman" w:eastAsia="Times New Roman" w:hAnsi="Times New Roman" w:cs="Times New Roman"/>
                <w:sz w:val="18"/>
              </w:rPr>
              <w:t xml:space="preserve"> </w:t>
            </w:r>
          </w:p>
          <w:p w14:paraId="3F20814C" w14:textId="77777777" w:rsidR="007F35E9" w:rsidRDefault="00000000">
            <w:pPr>
              <w:spacing w:after="13" w:line="272" w:lineRule="auto"/>
              <w:ind w:left="110"/>
            </w:pPr>
            <w:r>
              <w:rPr>
                <w:sz w:val="18"/>
              </w:rPr>
              <w:t xml:space="preserve">Generic Medically Necessary PA criteria must be met for the following: </w:t>
            </w:r>
          </w:p>
          <w:p w14:paraId="5D0D0491" w14:textId="77777777" w:rsidR="007F35E9" w:rsidRDefault="00000000">
            <w:pPr>
              <w:numPr>
                <w:ilvl w:val="0"/>
                <w:numId w:val="140"/>
              </w:numPr>
              <w:spacing w:after="0"/>
              <w:ind w:left="448" w:hanging="360"/>
            </w:pPr>
            <w:r>
              <w:rPr>
                <w:sz w:val="18"/>
              </w:rPr>
              <w:t>azelastine/fluticasone nasal spray</w:t>
            </w:r>
            <w:r>
              <w:rPr>
                <w:rFonts w:ascii="Times New Roman" w:eastAsia="Times New Roman" w:hAnsi="Times New Roman" w:cs="Times New Roman"/>
                <w:b/>
                <w:i/>
                <w:sz w:val="18"/>
              </w:rPr>
              <w:t xml:space="preserve"> </w:t>
            </w:r>
          </w:p>
        </w:tc>
        <w:tc>
          <w:tcPr>
            <w:tcW w:w="1975" w:type="dxa"/>
            <w:tcBorders>
              <w:top w:val="single" w:sz="6" w:space="0" w:color="000000"/>
              <w:left w:val="single" w:sz="6" w:space="0" w:color="000000"/>
              <w:bottom w:val="single" w:sz="6" w:space="0" w:color="000000"/>
              <w:right w:val="single" w:sz="6" w:space="0" w:color="000000"/>
            </w:tcBorders>
          </w:tcPr>
          <w:p w14:paraId="57752536" w14:textId="77777777" w:rsidR="007F35E9" w:rsidRDefault="00000000">
            <w:pPr>
              <w:spacing w:after="0"/>
              <w:ind w:left="106"/>
            </w:pPr>
            <w:r>
              <w:rPr>
                <w:sz w:val="18"/>
              </w:rPr>
              <w:t xml:space="preserve"> </w:t>
            </w:r>
          </w:p>
        </w:tc>
      </w:tr>
    </w:tbl>
    <w:p w14:paraId="51D61CA3" w14:textId="77777777" w:rsidR="007F35E9" w:rsidRDefault="00000000">
      <w:pPr>
        <w:spacing w:after="198"/>
      </w:pPr>
      <w:r>
        <w:rPr>
          <w:sz w:val="2"/>
        </w:rPr>
        <w:t xml:space="preserve"> </w:t>
      </w:r>
    </w:p>
    <w:p w14:paraId="1E1583D7" w14:textId="77777777" w:rsidR="007F35E9" w:rsidRDefault="00000000">
      <w:pPr>
        <w:spacing w:after="0"/>
      </w:pPr>
      <w:r>
        <w:rPr>
          <w:sz w:val="2"/>
        </w:rPr>
        <w:t xml:space="preserve"> </w:t>
      </w:r>
    </w:p>
    <w:tbl>
      <w:tblPr>
        <w:tblStyle w:val="TableGrid"/>
        <w:tblW w:w="14302" w:type="dxa"/>
        <w:tblInd w:w="-356" w:type="dxa"/>
        <w:tblCellMar>
          <w:top w:w="41" w:type="dxa"/>
          <w:left w:w="81" w:type="dxa"/>
          <w:bottom w:w="0" w:type="dxa"/>
          <w:right w:w="0" w:type="dxa"/>
        </w:tblCellMar>
        <w:tblLook w:val="04A0" w:firstRow="1" w:lastRow="0" w:firstColumn="1" w:lastColumn="0" w:noHBand="0" w:noVBand="1"/>
      </w:tblPr>
      <w:tblGrid>
        <w:gridCol w:w="3147"/>
        <w:gridCol w:w="3868"/>
        <w:gridCol w:w="5312"/>
        <w:gridCol w:w="1975"/>
      </w:tblGrid>
      <w:tr w:rsidR="007F35E9" w14:paraId="29D4C736" w14:textId="77777777">
        <w:trPr>
          <w:trHeight w:val="609"/>
        </w:trPr>
        <w:tc>
          <w:tcPr>
            <w:tcW w:w="3147" w:type="dxa"/>
            <w:tcBorders>
              <w:top w:val="single" w:sz="11" w:space="0" w:color="000000"/>
              <w:left w:val="single" w:sz="3" w:space="0" w:color="000000"/>
              <w:bottom w:val="single" w:sz="17" w:space="0" w:color="000000"/>
              <w:right w:val="single" w:sz="3" w:space="0" w:color="000000"/>
            </w:tcBorders>
          </w:tcPr>
          <w:p w14:paraId="3A6F94CA" w14:textId="77777777" w:rsidR="007F35E9" w:rsidRDefault="00000000">
            <w:pPr>
              <w:tabs>
                <w:tab w:val="center" w:pos="1456"/>
              </w:tabs>
              <w:spacing w:after="0"/>
            </w:pPr>
            <w:r>
              <w:rPr>
                <w:b/>
              </w:rPr>
              <w:t xml:space="preserve"> </w:t>
            </w:r>
            <w:r>
              <w:rPr>
                <w:b/>
              </w:rPr>
              <w:tab/>
              <w:t xml:space="preserve"> DRUG CLASS </w:t>
            </w:r>
          </w:p>
        </w:tc>
        <w:tc>
          <w:tcPr>
            <w:tcW w:w="3868" w:type="dxa"/>
            <w:tcBorders>
              <w:top w:val="single" w:sz="11" w:space="0" w:color="000000"/>
              <w:left w:val="single" w:sz="3" w:space="0" w:color="000000"/>
              <w:bottom w:val="single" w:sz="17" w:space="0" w:color="000000"/>
              <w:right w:val="single" w:sz="3" w:space="0" w:color="000000"/>
            </w:tcBorders>
          </w:tcPr>
          <w:p w14:paraId="65ABE05F" w14:textId="77777777" w:rsidR="007F35E9" w:rsidRDefault="00000000">
            <w:pPr>
              <w:spacing w:after="0"/>
              <w:ind w:right="106"/>
              <w:jc w:val="center"/>
            </w:pPr>
            <w:r>
              <w:rPr>
                <w:b/>
              </w:rPr>
              <w:t xml:space="preserve">PREFERRED </w:t>
            </w:r>
          </w:p>
        </w:tc>
        <w:tc>
          <w:tcPr>
            <w:tcW w:w="5312" w:type="dxa"/>
            <w:tcBorders>
              <w:top w:val="single" w:sz="11" w:space="0" w:color="000000"/>
              <w:left w:val="single" w:sz="3" w:space="0" w:color="000000"/>
              <w:bottom w:val="single" w:sz="17" w:space="0" w:color="000000"/>
              <w:right w:val="single" w:sz="3" w:space="0" w:color="000000"/>
            </w:tcBorders>
          </w:tcPr>
          <w:p w14:paraId="0DCB984C" w14:textId="77777777" w:rsidR="007F35E9" w:rsidRDefault="00000000">
            <w:pPr>
              <w:spacing w:after="0"/>
              <w:ind w:right="95"/>
              <w:jc w:val="center"/>
            </w:pPr>
            <w:r>
              <w:rPr>
                <w:b/>
              </w:rPr>
              <w:t xml:space="preserve">NON-PREFERRED </w:t>
            </w:r>
          </w:p>
        </w:tc>
        <w:tc>
          <w:tcPr>
            <w:tcW w:w="1975" w:type="dxa"/>
            <w:tcBorders>
              <w:top w:val="single" w:sz="11" w:space="0" w:color="000000"/>
              <w:left w:val="single" w:sz="3" w:space="0" w:color="000000"/>
              <w:bottom w:val="single" w:sz="17" w:space="0" w:color="000000"/>
              <w:right w:val="single" w:sz="3" w:space="0" w:color="000000"/>
            </w:tcBorders>
          </w:tcPr>
          <w:p w14:paraId="569E51C8" w14:textId="77777777" w:rsidR="007F35E9" w:rsidRDefault="00000000">
            <w:pPr>
              <w:spacing w:after="0"/>
              <w:ind w:right="430"/>
              <w:jc w:val="right"/>
            </w:pPr>
            <w:r>
              <w:rPr>
                <w:b/>
              </w:rPr>
              <w:t xml:space="preserve">PA CRITERIA        </w:t>
            </w:r>
          </w:p>
          <w:p w14:paraId="12B44C03" w14:textId="77777777" w:rsidR="007F35E9" w:rsidRDefault="00000000">
            <w:pPr>
              <w:spacing w:after="0"/>
              <w:ind w:right="85"/>
              <w:jc w:val="center"/>
            </w:pPr>
            <w:r>
              <w:rPr>
                <w:b/>
                <w:sz w:val="18"/>
              </w:rPr>
              <w:t>(if applicable)</w:t>
            </w:r>
            <w:r>
              <w:rPr>
                <w:b/>
              </w:rPr>
              <w:t xml:space="preserve"> </w:t>
            </w:r>
          </w:p>
        </w:tc>
      </w:tr>
      <w:tr w:rsidR="007F35E9" w14:paraId="75C302F1"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62EB3E54" w14:textId="77777777" w:rsidR="007F35E9" w:rsidRDefault="00000000">
            <w:pPr>
              <w:spacing w:after="0"/>
              <w:ind w:right="79"/>
              <w:jc w:val="center"/>
            </w:pPr>
            <w:r>
              <w:rPr>
                <w:rFonts w:ascii="Cambria" w:eastAsia="Cambria" w:hAnsi="Cambria" w:cs="Cambria"/>
                <w:b/>
                <w:color w:val="FFFFFF"/>
                <w:sz w:val="20"/>
              </w:rPr>
              <w:t xml:space="preserve">RESPIRATORY - Continued </w:t>
            </w:r>
          </w:p>
        </w:tc>
      </w:tr>
      <w:tr w:rsidR="007F35E9" w14:paraId="13406255" w14:textId="77777777">
        <w:trPr>
          <w:trHeight w:val="2949"/>
        </w:trPr>
        <w:tc>
          <w:tcPr>
            <w:tcW w:w="3147" w:type="dxa"/>
            <w:tcBorders>
              <w:top w:val="single" w:sz="17" w:space="0" w:color="000000"/>
              <w:left w:val="single" w:sz="6" w:space="0" w:color="000000"/>
              <w:bottom w:val="single" w:sz="6" w:space="0" w:color="000000"/>
              <w:right w:val="single" w:sz="6" w:space="0" w:color="000000"/>
            </w:tcBorders>
            <w:shd w:val="clear" w:color="auto" w:fill="F2F2F2"/>
          </w:tcPr>
          <w:p w14:paraId="5554BD01" w14:textId="77777777" w:rsidR="007F35E9" w:rsidRDefault="00000000">
            <w:pPr>
              <w:spacing w:after="0"/>
              <w:ind w:left="27"/>
            </w:pPr>
            <w:r>
              <w:rPr>
                <w:b/>
                <w:sz w:val="18"/>
              </w:rPr>
              <w:lastRenderedPageBreak/>
              <w:t xml:space="preserve">Oral Inhaled Glucocorticoids </w:t>
            </w:r>
          </w:p>
        </w:tc>
        <w:tc>
          <w:tcPr>
            <w:tcW w:w="3868" w:type="dxa"/>
            <w:tcBorders>
              <w:top w:val="single" w:sz="17" w:space="0" w:color="000000"/>
              <w:left w:val="single" w:sz="6" w:space="0" w:color="000000"/>
              <w:bottom w:val="single" w:sz="6" w:space="0" w:color="000000"/>
              <w:right w:val="single" w:sz="6" w:space="0" w:color="000000"/>
            </w:tcBorders>
            <w:shd w:val="clear" w:color="auto" w:fill="F2F2F2"/>
          </w:tcPr>
          <w:p w14:paraId="2EE3A71B" w14:textId="77777777" w:rsidR="007F35E9" w:rsidRDefault="00000000">
            <w:pPr>
              <w:numPr>
                <w:ilvl w:val="0"/>
                <w:numId w:val="141"/>
              </w:numPr>
              <w:spacing w:after="0" w:line="258" w:lineRule="auto"/>
              <w:ind w:hanging="360"/>
            </w:pPr>
            <w:proofErr w:type="spellStart"/>
            <w:r>
              <w:rPr>
                <w:sz w:val="18"/>
              </w:rPr>
              <w:t>Arnuity</w:t>
            </w:r>
            <w:proofErr w:type="spellEnd"/>
            <w:r>
              <w:rPr>
                <w:sz w:val="18"/>
              </w:rPr>
              <w:t xml:space="preserve"> Ellipta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QL – 1 inhaler/30days </w:t>
            </w:r>
          </w:p>
          <w:p w14:paraId="6E8E852E" w14:textId="77777777" w:rsidR="007F35E9" w:rsidRDefault="00000000">
            <w:pPr>
              <w:numPr>
                <w:ilvl w:val="0"/>
                <w:numId w:val="141"/>
              </w:numPr>
              <w:spacing w:after="23" w:line="237" w:lineRule="auto"/>
              <w:ind w:hanging="360"/>
            </w:pPr>
            <w:r>
              <w:rPr>
                <w:sz w:val="18"/>
              </w:rPr>
              <w:t xml:space="preserve">Asmanex, Asmanex HFA </w:t>
            </w:r>
            <w:r>
              <w:rPr>
                <w:rFonts w:ascii="Courier New" w:eastAsia="Courier New" w:hAnsi="Courier New" w:cs="Courier New"/>
                <w:sz w:val="18"/>
              </w:rPr>
              <w:t>o</w:t>
            </w:r>
            <w:r>
              <w:rPr>
                <w:rFonts w:ascii="Arial" w:eastAsia="Arial" w:hAnsi="Arial" w:cs="Arial"/>
                <w:sz w:val="18"/>
              </w:rPr>
              <w:t xml:space="preserve"> </w:t>
            </w:r>
            <w:r>
              <w:rPr>
                <w:sz w:val="18"/>
              </w:rPr>
              <w:t xml:space="preserve">QL – 1 inhaler/30days </w:t>
            </w:r>
          </w:p>
          <w:p w14:paraId="6C9835C3" w14:textId="77777777" w:rsidR="007F35E9" w:rsidRDefault="00000000">
            <w:pPr>
              <w:numPr>
                <w:ilvl w:val="0"/>
                <w:numId w:val="141"/>
              </w:numPr>
              <w:spacing w:after="0"/>
              <w:ind w:hanging="360"/>
            </w:pPr>
            <w:r>
              <w:rPr>
                <w:sz w:val="18"/>
              </w:rPr>
              <w:t xml:space="preserve">budesonide inhalation suspension                       </w:t>
            </w:r>
          </w:p>
          <w:p w14:paraId="26536404" w14:textId="77777777" w:rsidR="007F35E9" w:rsidRDefault="00000000">
            <w:pPr>
              <w:spacing w:after="15" w:line="239" w:lineRule="auto"/>
              <w:ind w:left="360" w:right="115"/>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AGE – 3 years and younger </w:t>
            </w:r>
            <w:r>
              <w:rPr>
                <w:rFonts w:ascii="Courier New" w:eastAsia="Courier New" w:hAnsi="Courier New" w:cs="Courier New"/>
                <w:sz w:val="18"/>
              </w:rPr>
              <w:t>o</w:t>
            </w:r>
            <w:r>
              <w:rPr>
                <w:rFonts w:ascii="Arial" w:eastAsia="Arial" w:hAnsi="Arial" w:cs="Arial"/>
                <w:sz w:val="18"/>
              </w:rPr>
              <w:t xml:space="preserve"> </w:t>
            </w:r>
            <w:r>
              <w:rPr>
                <w:sz w:val="18"/>
              </w:rPr>
              <w:t xml:space="preserve">QL – 120 mL/30 days (0.25 mg/2 mL vial, 0.5 mg/2 mL vial); 60 mL/30 days (1 mg/2 mL vial) </w:t>
            </w:r>
          </w:p>
          <w:p w14:paraId="6830AFC3" w14:textId="77777777" w:rsidR="007F35E9" w:rsidRDefault="00000000">
            <w:pPr>
              <w:numPr>
                <w:ilvl w:val="0"/>
                <w:numId w:val="141"/>
              </w:numPr>
              <w:spacing w:after="0"/>
              <w:ind w:hanging="360"/>
            </w:pPr>
            <w:r>
              <w:rPr>
                <w:sz w:val="18"/>
              </w:rPr>
              <w:t xml:space="preserve">fluticasone propionate HFA </w:t>
            </w:r>
          </w:p>
          <w:p w14:paraId="2ED3C287" w14:textId="77777777" w:rsidR="007F35E9" w:rsidRDefault="00000000">
            <w:pPr>
              <w:numPr>
                <w:ilvl w:val="0"/>
                <w:numId w:val="141"/>
              </w:numPr>
              <w:spacing w:after="0"/>
              <w:ind w:hanging="360"/>
            </w:pPr>
            <w:r>
              <w:rPr>
                <w:sz w:val="18"/>
              </w:rPr>
              <w:t xml:space="preserve">fluticasone </w:t>
            </w:r>
            <w:proofErr w:type="spellStart"/>
            <w:r>
              <w:rPr>
                <w:sz w:val="18"/>
              </w:rPr>
              <w:t>Diskus</w:t>
            </w:r>
            <w:proofErr w:type="spellEnd"/>
            <w:r>
              <w:rPr>
                <w:sz w:val="18"/>
              </w:rPr>
              <w:t xml:space="preserve"> </w:t>
            </w:r>
          </w:p>
          <w:p w14:paraId="0CDA8419" w14:textId="77777777" w:rsidR="007F35E9" w:rsidRDefault="00000000">
            <w:pPr>
              <w:numPr>
                <w:ilvl w:val="0"/>
                <w:numId w:val="141"/>
              </w:numPr>
              <w:spacing w:after="0"/>
              <w:ind w:hanging="360"/>
            </w:pPr>
            <w:r>
              <w:rPr>
                <w:sz w:val="18"/>
              </w:rPr>
              <w:t xml:space="preserve">Pulmicort </w:t>
            </w:r>
            <w:proofErr w:type="spellStart"/>
            <w:r>
              <w:rPr>
                <w:sz w:val="18"/>
              </w:rPr>
              <w:t>Flexhaler</w:t>
            </w:r>
            <w:proofErr w:type="spellEnd"/>
            <w:r>
              <w:rPr>
                <w:sz w:val="18"/>
              </w:rPr>
              <w:t xml:space="preserve"> </w:t>
            </w:r>
          </w:p>
          <w:p w14:paraId="360A5866" w14:textId="77777777" w:rsidR="007F35E9" w:rsidRDefault="00000000">
            <w:pPr>
              <w:numPr>
                <w:ilvl w:val="0"/>
                <w:numId w:val="141"/>
              </w:numPr>
              <w:spacing w:after="0"/>
              <w:ind w:hanging="360"/>
            </w:pPr>
            <w:r>
              <w:rPr>
                <w:sz w:val="18"/>
              </w:rPr>
              <w:t xml:space="preserve">QVAR </w:t>
            </w:r>
            <w:proofErr w:type="spellStart"/>
            <w:r>
              <w:rPr>
                <w:sz w:val="18"/>
              </w:rPr>
              <w:t>Redihaler</w:t>
            </w:r>
            <w:proofErr w:type="spellEnd"/>
            <w:r>
              <w:rPr>
                <w:sz w:val="18"/>
              </w:rPr>
              <w:t xml:space="preserve"> </w:t>
            </w:r>
          </w:p>
        </w:tc>
        <w:tc>
          <w:tcPr>
            <w:tcW w:w="5312" w:type="dxa"/>
            <w:tcBorders>
              <w:top w:val="single" w:sz="17" w:space="0" w:color="000000"/>
              <w:left w:val="single" w:sz="6" w:space="0" w:color="000000"/>
              <w:bottom w:val="single" w:sz="6" w:space="0" w:color="000000"/>
              <w:right w:val="single" w:sz="6" w:space="0" w:color="000000"/>
            </w:tcBorders>
            <w:shd w:val="clear" w:color="auto" w:fill="F2F2F2"/>
          </w:tcPr>
          <w:p w14:paraId="45EE0610" w14:textId="77777777" w:rsidR="007F35E9" w:rsidRDefault="00000000">
            <w:pPr>
              <w:numPr>
                <w:ilvl w:val="0"/>
                <w:numId w:val="142"/>
              </w:numPr>
              <w:spacing w:after="0"/>
              <w:ind w:hanging="360"/>
            </w:pPr>
            <w:proofErr w:type="spellStart"/>
            <w:r>
              <w:rPr>
                <w:sz w:val="18"/>
              </w:rPr>
              <w:t>Alvesco</w:t>
            </w:r>
            <w:proofErr w:type="spellEnd"/>
            <w:r>
              <w:rPr>
                <w:sz w:val="18"/>
              </w:rPr>
              <w:t xml:space="preserve"> </w:t>
            </w:r>
          </w:p>
          <w:p w14:paraId="576B78D1" w14:textId="77777777" w:rsidR="007F35E9" w:rsidRDefault="00000000">
            <w:pPr>
              <w:numPr>
                <w:ilvl w:val="0"/>
                <w:numId w:val="142"/>
              </w:numPr>
              <w:spacing w:after="0"/>
              <w:ind w:hanging="360"/>
            </w:pPr>
            <w:proofErr w:type="spellStart"/>
            <w:r>
              <w:rPr>
                <w:sz w:val="18"/>
              </w:rPr>
              <w:t>Armonair</w:t>
            </w:r>
            <w:proofErr w:type="spellEnd"/>
            <w:r>
              <w:rPr>
                <w:sz w:val="18"/>
              </w:rPr>
              <w:t xml:space="preserve"> </w:t>
            </w:r>
            <w:proofErr w:type="spellStart"/>
            <w:r>
              <w:rPr>
                <w:sz w:val="18"/>
              </w:rPr>
              <w:t>Digihaler</w:t>
            </w:r>
            <w:proofErr w:type="spellEnd"/>
            <w:r>
              <w:rPr>
                <w:sz w:val="18"/>
              </w:rPr>
              <w:t xml:space="preserve"> </w:t>
            </w:r>
          </w:p>
          <w:p w14:paraId="5106BE12" w14:textId="77777777" w:rsidR="007F35E9" w:rsidRDefault="00000000">
            <w:pPr>
              <w:numPr>
                <w:ilvl w:val="0"/>
                <w:numId w:val="142"/>
              </w:numPr>
              <w:spacing w:after="0"/>
              <w:ind w:hanging="360"/>
            </w:pPr>
            <w:r>
              <w:rPr>
                <w:sz w:val="18"/>
              </w:rPr>
              <w:t xml:space="preserve">budesonide inhalation suspension                                                          </w:t>
            </w:r>
          </w:p>
          <w:p w14:paraId="0AB691B5" w14:textId="77777777" w:rsidR="007F35E9" w:rsidRDefault="00000000">
            <w:pPr>
              <w:numPr>
                <w:ilvl w:val="1"/>
                <w:numId w:val="142"/>
              </w:numPr>
              <w:spacing w:after="0"/>
              <w:ind w:hanging="360"/>
            </w:pPr>
            <w:r>
              <w:rPr>
                <w:sz w:val="18"/>
              </w:rPr>
              <w:t xml:space="preserve">AGE – 4 years and older </w:t>
            </w:r>
          </w:p>
          <w:p w14:paraId="19008614" w14:textId="77777777" w:rsidR="007F35E9" w:rsidRDefault="00000000">
            <w:pPr>
              <w:numPr>
                <w:ilvl w:val="1"/>
                <w:numId w:val="142"/>
              </w:numPr>
              <w:spacing w:after="0"/>
              <w:ind w:hanging="360"/>
            </w:pPr>
            <w:r>
              <w:rPr>
                <w:sz w:val="18"/>
              </w:rPr>
              <w:t>QL – 120 mL/30 days (0.25 mg/2 mL vial, 0.5 mg/2 mL vial</w:t>
            </w:r>
            <w:proofErr w:type="gramStart"/>
            <w:r>
              <w:rPr>
                <w:sz w:val="18"/>
              </w:rPr>
              <w:t>);</w:t>
            </w:r>
            <w:proofErr w:type="gramEnd"/>
            <w:r>
              <w:rPr>
                <w:sz w:val="18"/>
              </w:rPr>
              <w:t xml:space="preserve"> </w:t>
            </w:r>
          </w:p>
          <w:p w14:paraId="44245F05" w14:textId="77777777" w:rsidR="007F35E9" w:rsidRDefault="00000000">
            <w:pPr>
              <w:spacing w:after="0"/>
              <w:ind w:left="727"/>
            </w:pPr>
            <w:r>
              <w:rPr>
                <w:sz w:val="18"/>
              </w:rPr>
              <w:t xml:space="preserve">60 mL/30 days (1 mg/2 mL vial) </w:t>
            </w:r>
          </w:p>
          <w:p w14:paraId="425E0DAC" w14:textId="77777777" w:rsidR="007F35E9" w:rsidRDefault="00000000">
            <w:pPr>
              <w:numPr>
                <w:ilvl w:val="0"/>
                <w:numId w:val="142"/>
              </w:numPr>
              <w:spacing w:after="0"/>
              <w:ind w:hanging="360"/>
            </w:pPr>
            <w:r>
              <w:rPr>
                <w:sz w:val="18"/>
              </w:rPr>
              <w:t xml:space="preserve">Flovent </w:t>
            </w:r>
            <w:proofErr w:type="spellStart"/>
            <w:r>
              <w:rPr>
                <w:sz w:val="18"/>
              </w:rPr>
              <w:t>Diskus</w:t>
            </w:r>
            <w:proofErr w:type="spellEnd"/>
            <w:r>
              <w:rPr>
                <w:sz w:val="18"/>
              </w:rPr>
              <w:t xml:space="preserve"> </w:t>
            </w:r>
          </w:p>
          <w:p w14:paraId="2D3F4492" w14:textId="77777777" w:rsidR="007F35E9" w:rsidRDefault="00000000">
            <w:pPr>
              <w:numPr>
                <w:ilvl w:val="0"/>
                <w:numId w:val="142"/>
              </w:numPr>
              <w:spacing w:after="0"/>
              <w:ind w:hanging="360"/>
            </w:pPr>
            <w:r>
              <w:rPr>
                <w:sz w:val="18"/>
              </w:rPr>
              <w:t>Flovent HFA</w:t>
            </w:r>
            <w:r>
              <w:rPr>
                <w:rFonts w:ascii="Times New Roman" w:eastAsia="Times New Roman" w:hAnsi="Times New Roman" w:cs="Times New Roman"/>
                <w:sz w:val="18"/>
              </w:rPr>
              <w:t xml:space="preserve"> </w:t>
            </w:r>
            <w:r>
              <w:rPr>
                <w:sz w:val="18"/>
              </w:rPr>
              <w:t xml:space="preserve"> </w:t>
            </w:r>
          </w:p>
        </w:tc>
        <w:tc>
          <w:tcPr>
            <w:tcW w:w="1975" w:type="dxa"/>
            <w:tcBorders>
              <w:top w:val="single" w:sz="17" w:space="0" w:color="000000"/>
              <w:left w:val="single" w:sz="6" w:space="0" w:color="000000"/>
              <w:bottom w:val="single" w:sz="6" w:space="0" w:color="000000"/>
              <w:right w:val="single" w:sz="6" w:space="0" w:color="000000"/>
            </w:tcBorders>
            <w:shd w:val="clear" w:color="auto" w:fill="F2F2F2"/>
          </w:tcPr>
          <w:p w14:paraId="6F365AA5" w14:textId="77777777" w:rsidR="007F35E9" w:rsidRDefault="00000000">
            <w:pPr>
              <w:spacing w:after="0"/>
              <w:ind w:left="25"/>
            </w:pPr>
            <w:r>
              <w:rPr>
                <w:b/>
                <w:sz w:val="18"/>
              </w:rPr>
              <w:t xml:space="preserve"> </w:t>
            </w:r>
          </w:p>
        </w:tc>
      </w:tr>
      <w:tr w:rsidR="007F35E9" w14:paraId="34B7D667" w14:textId="77777777">
        <w:trPr>
          <w:trHeight w:val="2802"/>
        </w:trPr>
        <w:tc>
          <w:tcPr>
            <w:tcW w:w="3147" w:type="dxa"/>
            <w:tcBorders>
              <w:top w:val="single" w:sz="6" w:space="0" w:color="000000"/>
              <w:left w:val="single" w:sz="6" w:space="0" w:color="000000"/>
              <w:bottom w:val="single" w:sz="6" w:space="0" w:color="000000"/>
              <w:right w:val="single" w:sz="6" w:space="0" w:color="000000"/>
            </w:tcBorders>
          </w:tcPr>
          <w:p w14:paraId="28090A0F" w14:textId="77777777" w:rsidR="007F35E9" w:rsidRDefault="00000000">
            <w:pPr>
              <w:spacing w:after="0"/>
              <w:ind w:left="27"/>
            </w:pPr>
            <w:r>
              <w:rPr>
                <w:b/>
                <w:sz w:val="18"/>
              </w:rPr>
              <w:t xml:space="preserve">Pulmonary Antihypertensives  </w:t>
            </w:r>
          </w:p>
        </w:tc>
        <w:tc>
          <w:tcPr>
            <w:tcW w:w="3868" w:type="dxa"/>
            <w:tcBorders>
              <w:top w:val="single" w:sz="6" w:space="0" w:color="000000"/>
              <w:left w:val="single" w:sz="6" w:space="0" w:color="000000"/>
              <w:bottom w:val="single" w:sz="6" w:space="0" w:color="000000"/>
              <w:right w:val="single" w:sz="6" w:space="0" w:color="000000"/>
            </w:tcBorders>
          </w:tcPr>
          <w:p w14:paraId="7DD3973F" w14:textId="77777777" w:rsidR="007F35E9" w:rsidRDefault="00000000">
            <w:pPr>
              <w:spacing w:after="32"/>
              <w:ind w:left="21"/>
            </w:pPr>
            <w:r>
              <w:rPr>
                <w:sz w:val="18"/>
              </w:rPr>
              <w:t xml:space="preserve">PSQC/PA criteria must be met for the following: </w:t>
            </w:r>
          </w:p>
          <w:p w14:paraId="395E35C3" w14:textId="77777777" w:rsidR="007F35E9" w:rsidRDefault="00000000">
            <w:pPr>
              <w:numPr>
                <w:ilvl w:val="0"/>
                <w:numId w:val="143"/>
              </w:numPr>
              <w:spacing w:after="0"/>
              <w:ind w:hanging="360"/>
            </w:pPr>
            <w:r>
              <w:rPr>
                <w:sz w:val="18"/>
              </w:rPr>
              <w:t xml:space="preserve">sildenafil </w:t>
            </w:r>
            <w:proofErr w:type="spellStart"/>
            <w:r>
              <w:rPr>
                <w:sz w:val="18"/>
              </w:rPr>
              <w:t>inj</w:t>
            </w:r>
            <w:proofErr w:type="spellEnd"/>
            <w:r>
              <w:rPr>
                <w:sz w:val="18"/>
              </w:rPr>
              <w:t xml:space="preserve">/susp/tab </w:t>
            </w:r>
          </w:p>
          <w:p w14:paraId="6E4146A4" w14:textId="77777777" w:rsidR="007F35E9" w:rsidRDefault="00000000">
            <w:pPr>
              <w:numPr>
                <w:ilvl w:val="0"/>
                <w:numId w:val="143"/>
              </w:numPr>
              <w:spacing w:after="0"/>
              <w:ind w:hanging="360"/>
            </w:pPr>
            <w:r>
              <w:rPr>
                <w:sz w:val="18"/>
              </w:rPr>
              <w:t xml:space="preserve">tadalafil </w:t>
            </w:r>
            <w:r>
              <w:rPr>
                <w:rFonts w:ascii="Times New Roman" w:eastAsia="Times New Roman" w:hAnsi="Times New Roman" w:cs="Times New Roman"/>
                <w:sz w:val="18"/>
              </w:rPr>
              <w:t xml:space="preserve"> </w:t>
            </w:r>
          </w:p>
          <w:p w14:paraId="593FE262" w14:textId="77777777" w:rsidR="007F35E9" w:rsidRDefault="00000000">
            <w:pPr>
              <w:numPr>
                <w:ilvl w:val="0"/>
                <w:numId w:val="143"/>
              </w:numPr>
              <w:spacing w:after="0"/>
              <w:ind w:hanging="360"/>
            </w:pPr>
            <w:proofErr w:type="spellStart"/>
            <w:r>
              <w:rPr>
                <w:sz w:val="18"/>
              </w:rPr>
              <w:t>bosentan</w:t>
            </w:r>
            <w:proofErr w:type="spellEnd"/>
            <w:r>
              <w:rPr>
                <w:sz w:val="18"/>
              </w:rPr>
              <w:t xml:space="preserve"> </w:t>
            </w:r>
          </w:p>
          <w:p w14:paraId="02DCBD85" w14:textId="77777777" w:rsidR="007F35E9" w:rsidRDefault="00000000">
            <w:pPr>
              <w:numPr>
                <w:ilvl w:val="0"/>
                <w:numId w:val="143"/>
              </w:numPr>
              <w:spacing w:after="0"/>
              <w:ind w:hanging="360"/>
            </w:pPr>
            <w:proofErr w:type="spellStart"/>
            <w:r>
              <w:rPr>
                <w:sz w:val="18"/>
              </w:rPr>
              <w:t>Tracleer</w:t>
            </w:r>
            <w:proofErr w:type="spellEnd"/>
            <w:r>
              <w:rPr>
                <w:sz w:val="18"/>
              </w:rPr>
              <w:t xml:space="preserve"> dispersible tablet </w:t>
            </w:r>
          </w:p>
        </w:tc>
        <w:tc>
          <w:tcPr>
            <w:tcW w:w="5312" w:type="dxa"/>
            <w:tcBorders>
              <w:top w:val="single" w:sz="6" w:space="0" w:color="000000"/>
              <w:left w:val="single" w:sz="6" w:space="0" w:color="000000"/>
              <w:bottom w:val="single" w:sz="6" w:space="0" w:color="000000"/>
              <w:right w:val="single" w:sz="6" w:space="0" w:color="000000"/>
            </w:tcBorders>
          </w:tcPr>
          <w:p w14:paraId="695F4AB7" w14:textId="77777777" w:rsidR="007F35E9" w:rsidRDefault="00000000">
            <w:pPr>
              <w:spacing w:after="33"/>
              <w:ind w:left="7"/>
            </w:pPr>
            <w:r>
              <w:rPr>
                <w:sz w:val="18"/>
              </w:rPr>
              <w:t xml:space="preserve">PSQC/PA criteria must be met for the following: </w:t>
            </w:r>
          </w:p>
          <w:p w14:paraId="07C23F8E" w14:textId="77777777" w:rsidR="007F35E9" w:rsidRDefault="00000000">
            <w:pPr>
              <w:numPr>
                <w:ilvl w:val="0"/>
                <w:numId w:val="144"/>
              </w:numPr>
              <w:spacing w:after="0"/>
              <w:ind w:left="367" w:hanging="360"/>
            </w:pPr>
            <w:r>
              <w:rPr>
                <w:sz w:val="18"/>
              </w:rPr>
              <w:t xml:space="preserve">Adempas </w:t>
            </w:r>
          </w:p>
          <w:p w14:paraId="420CD260" w14:textId="77777777" w:rsidR="007F35E9" w:rsidRDefault="00000000">
            <w:pPr>
              <w:numPr>
                <w:ilvl w:val="0"/>
                <w:numId w:val="144"/>
              </w:numPr>
              <w:spacing w:after="0"/>
              <w:ind w:left="367" w:hanging="360"/>
            </w:pPr>
            <w:proofErr w:type="spellStart"/>
            <w:r>
              <w:rPr>
                <w:sz w:val="18"/>
              </w:rPr>
              <w:t>ambrisentan</w:t>
            </w:r>
            <w:proofErr w:type="spellEnd"/>
            <w:r>
              <w:rPr>
                <w:sz w:val="18"/>
              </w:rPr>
              <w:t xml:space="preserve"> </w:t>
            </w:r>
          </w:p>
          <w:p w14:paraId="00EF71AA" w14:textId="77777777" w:rsidR="007F35E9" w:rsidRDefault="00000000">
            <w:pPr>
              <w:numPr>
                <w:ilvl w:val="0"/>
                <w:numId w:val="144"/>
              </w:numPr>
              <w:spacing w:after="0"/>
              <w:ind w:left="367" w:hanging="360"/>
            </w:pPr>
            <w:proofErr w:type="spellStart"/>
            <w:r>
              <w:rPr>
                <w:sz w:val="18"/>
              </w:rPr>
              <w:t>Liqrev</w:t>
            </w:r>
            <w:proofErr w:type="spellEnd"/>
            <w:r>
              <w:rPr>
                <w:sz w:val="18"/>
              </w:rPr>
              <w:t xml:space="preserve"> </w:t>
            </w:r>
          </w:p>
          <w:p w14:paraId="7CE8307D" w14:textId="77777777" w:rsidR="007F35E9" w:rsidRDefault="00000000">
            <w:pPr>
              <w:numPr>
                <w:ilvl w:val="0"/>
                <w:numId w:val="144"/>
              </w:numPr>
              <w:spacing w:after="0"/>
              <w:ind w:left="367" w:hanging="360"/>
            </w:pPr>
            <w:proofErr w:type="spellStart"/>
            <w:r>
              <w:rPr>
                <w:sz w:val="18"/>
              </w:rPr>
              <w:t>Opsumit</w:t>
            </w:r>
            <w:proofErr w:type="spellEnd"/>
            <w:r>
              <w:rPr>
                <w:sz w:val="18"/>
              </w:rPr>
              <w:t xml:space="preserve"> </w:t>
            </w:r>
          </w:p>
          <w:p w14:paraId="72993248" w14:textId="77777777" w:rsidR="007F35E9" w:rsidRDefault="00000000">
            <w:pPr>
              <w:numPr>
                <w:ilvl w:val="0"/>
                <w:numId w:val="144"/>
              </w:numPr>
              <w:spacing w:after="0"/>
              <w:ind w:left="367" w:hanging="360"/>
            </w:pPr>
            <w:proofErr w:type="spellStart"/>
            <w:r>
              <w:rPr>
                <w:sz w:val="18"/>
              </w:rPr>
              <w:t>Opsynvi</w:t>
            </w:r>
            <w:proofErr w:type="spellEnd"/>
            <w:r>
              <w:rPr>
                <w:sz w:val="18"/>
              </w:rPr>
              <w:t xml:space="preserve"> </w:t>
            </w:r>
          </w:p>
          <w:p w14:paraId="7A2AD7BC" w14:textId="77777777" w:rsidR="007F35E9" w:rsidRDefault="00000000">
            <w:pPr>
              <w:numPr>
                <w:ilvl w:val="0"/>
                <w:numId w:val="144"/>
              </w:numPr>
              <w:spacing w:after="0"/>
              <w:ind w:left="367" w:hanging="360"/>
            </w:pPr>
            <w:proofErr w:type="spellStart"/>
            <w:r>
              <w:rPr>
                <w:sz w:val="18"/>
              </w:rPr>
              <w:t>Orenitram</w:t>
            </w:r>
            <w:proofErr w:type="spellEnd"/>
            <w:r>
              <w:rPr>
                <w:sz w:val="18"/>
              </w:rPr>
              <w:t xml:space="preserve">. </w:t>
            </w:r>
            <w:proofErr w:type="spellStart"/>
            <w:r>
              <w:rPr>
                <w:sz w:val="18"/>
              </w:rPr>
              <w:t>Orenitram</w:t>
            </w:r>
            <w:proofErr w:type="spellEnd"/>
            <w:r>
              <w:rPr>
                <w:sz w:val="18"/>
              </w:rPr>
              <w:t xml:space="preserve"> Titration Pack </w:t>
            </w:r>
          </w:p>
          <w:p w14:paraId="58A33092" w14:textId="77777777" w:rsidR="007F35E9" w:rsidRDefault="00000000">
            <w:pPr>
              <w:numPr>
                <w:ilvl w:val="0"/>
                <w:numId w:val="144"/>
              </w:numPr>
              <w:spacing w:after="0"/>
              <w:ind w:left="367" w:hanging="360"/>
            </w:pPr>
            <w:proofErr w:type="spellStart"/>
            <w:r>
              <w:rPr>
                <w:sz w:val="18"/>
              </w:rPr>
              <w:t>Tadliq</w:t>
            </w:r>
            <w:proofErr w:type="spellEnd"/>
            <w:r>
              <w:rPr>
                <w:sz w:val="18"/>
              </w:rPr>
              <w:t xml:space="preserve"> </w:t>
            </w:r>
          </w:p>
          <w:p w14:paraId="078B32D3" w14:textId="77777777" w:rsidR="007F35E9" w:rsidRDefault="00000000">
            <w:pPr>
              <w:numPr>
                <w:ilvl w:val="0"/>
                <w:numId w:val="144"/>
              </w:numPr>
              <w:spacing w:after="0"/>
              <w:ind w:left="367" w:hanging="360"/>
            </w:pPr>
            <w:r>
              <w:rPr>
                <w:sz w:val="18"/>
              </w:rPr>
              <w:t xml:space="preserve">Tyvaso, Tyvaso DPI </w:t>
            </w:r>
          </w:p>
          <w:p w14:paraId="02297DB5" w14:textId="77777777" w:rsidR="007F35E9" w:rsidRDefault="00000000">
            <w:pPr>
              <w:numPr>
                <w:ilvl w:val="0"/>
                <w:numId w:val="144"/>
              </w:numPr>
              <w:spacing w:after="0"/>
              <w:ind w:left="367" w:hanging="360"/>
            </w:pPr>
            <w:proofErr w:type="spellStart"/>
            <w:r>
              <w:rPr>
                <w:sz w:val="18"/>
              </w:rPr>
              <w:t>Uptravi</w:t>
            </w:r>
            <w:proofErr w:type="spellEnd"/>
            <w:r>
              <w:rPr>
                <w:sz w:val="18"/>
              </w:rPr>
              <w:t xml:space="preserve"> </w:t>
            </w:r>
          </w:p>
          <w:p w14:paraId="0CC82CF3" w14:textId="77777777" w:rsidR="007F35E9" w:rsidRDefault="00000000">
            <w:pPr>
              <w:numPr>
                <w:ilvl w:val="0"/>
                <w:numId w:val="144"/>
              </w:numPr>
              <w:spacing w:after="0"/>
              <w:ind w:left="367" w:hanging="360"/>
            </w:pPr>
            <w:proofErr w:type="spellStart"/>
            <w:r>
              <w:rPr>
                <w:sz w:val="18"/>
              </w:rPr>
              <w:t>Ventavis</w:t>
            </w:r>
            <w:proofErr w:type="spellEnd"/>
            <w:r>
              <w:rPr>
                <w:sz w:val="18"/>
              </w:rPr>
              <w:t xml:space="preserve"> </w:t>
            </w:r>
          </w:p>
          <w:p w14:paraId="76710F7D" w14:textId="77777777" w:rsidR="007F35E9" w:rsidRDefault="00000000">
            <w:pPr>
              <w:numPr>
                <w:ilvl w:val="0"/>
                <w:numId w:val="144"/>
              </w:numPr>
              <w:spacing w:after="0"/>
              <w:ind w:left="367" w:hanging="360"/>
            </w:pPr>
            <w:proofErr w:type="spellStart"/>
            <w:r>
              <w:rPr>
                <w:sz w:val="18"/>
              </w:rPr>
              <w:t>Winrevair</w:t>
            </w:r>
            <w:proofErr w:type="spellEnd"/>
            <w:r>
              <w:rPr>
                <w:sz w:val="18"/>
              </w:rPr>
              <w:t xml:space="preserve"> </w:t>
            </w:r>
          </w:p>
        </w:tc>
        <w:tc>
          <w:tcPr>
            <w:tcW w:w="1975" w:type="dxa"/>
            <w:tcBorders>
              <w:top w:val="single" w:sz="6" w:space="0" w:color="000000"/>
              <w:left w:val="single" w:sz="6" w:space="0" w:color="000000"/>
              <w:bottom w:val="single" w:sz="6" w:space="0" w:color="000000"/>
              <w:right w:val="single" w:sz="6" w:space="0" w:color="000000"/>
            </w:tcBorders>
          </w:tcPr>
          <w:p w14:paraId="6A6C1B7E" w14:textId="77777777" w:rsidR="007F35E9" w:rsidRDefault="00000000">
            <w:pPr>
              <w:spacing w:after="12"/>
              <w:ind w:left="25"/>
            </w:pPr>
            <w:hyperlink r:id="rId257">
              <w:r>
                <w:rPr>
                  <w:color w:val="0000FF"/>
                  <w:sz w:val="18"/>
                  <w:u w:val="single" w:color="0000FF"/>
                </w:rPr>
                <w:t>Pulmonary</w:t>
              </w:r>
            </w:hyperlink>
            <w:hyperlink r:id="rId258">
              <w:r>
                <w:rPr>
                  <w:color w:val="0000FF"/>
                  <w:sz w:val="18"/>
                </w:rPr>
                <w:t xml:space="preserve"> </w:t>
              </w:r>
            </w:hyperlink>
          </w:p>
          <w:p w14:paraId="5067B3D3" w14:textId="77777777" w:rsidR="007F35E9" w:rsidRDefault="00000000">
            <w:pPr>
              <w:spacing w:after="12"/>
              <w:ind w:left="25"/>
            </w:pPr>
            <w:hyperlink r:id="rId259">
              <w:r>
                <w:rPr>
                  <w:color w:val="0000FF"/>
                  <w:sz w:val="18"/>
                  <w:u w:val="single" w:color="0000FF"/>
                </w:rPr>
                <w:t>Antihypertensives PA</w:t>
              </w:r>
            </w:hyperlink>
            <w:hyperlink r:id="rId260">
              <w:r>
                <w:rPr>
                  <w:color w:val="0000FF"/>
                  <w:sz w:val="18"/>
                </w:rPr>
                <w:t xml:space="preserve"> </w:t>
              </w:r>
            </w:hyperlink>
          </w:p>
          <w:p w14:paraId="356A7394" w14:textId="77777777" w:rsidR="007F35E9" w:rsidRDefault="00000000">
            <w:pPr>
              <w:spacing w:after="12"/>
              <w:ind w:left="25"/>
            </w:pPr>
            <w:hyperlink r:id="rId261">
              <w:r>
                <w:rPr>
                  <w:color w:val="0000FF"/>
                  <w:sz w:val="18"/>
                  <w:u w:val="single" w:color="0000FF"/>
                </w:rPr>
                <w:t>Criteria</w:t>
              </w:r>
            </w:hyperlink>
            <w:hyperlink r:id="rId262">
              <w:r>
                <w:rPr>
                  <w:color w:val="0000FF"/>
                  <w:sz w:val="18"/>
                </w:rPr>
                <w:t xml:space="preserve"> </w:t>
              </w:r>
            </w:hyperlink>
          </w:p>
          <w:p w14:paraId="4FE0CB02" w14:textId="77777777" w:rsidR="007F35E9" w:rsidRDefault="00000000">
            <w:pPr>
              <w:spacing w:after="5"/>
              <w:ind w:left="25"/>
            </w:pPr>
            <w:r>
              <w:rPr>
                <w:sz w:val="18"/>
              </w:rPr>
              <w:t xml:space="preserve"> </w:t>
            </w:r>
          </w:p>
          <w:p w14:paraId="7DD8E82F" w14:textId="77777777" w:rsidR="007F35E9" w:rsidRDefault="00000000">
            <w:pPr>
              <w:spacing w:after="12"/>
              <w:ind w:left="25"/>
            </w:pPr>
            <w:hyperlink r:id="rId263">
              <w:r>
                <w:rPr>
                  <w:color w:val="0000FF"/>
                  <w:sz w:val="18"/>
                  <w:u w:val="single" w:color="0000FF"/>
                </w:rPr>
                <w:t>Pulmonary</w:t>
              </w:r>
            </w:hyperlink>
            <w:hyperlink r:id="rId264">
              <w:r>
                <w:rPr>
                  <w:color w:val="0000FF"/>
                  <w:sz w:val="18"/>
                </w:rPr>
                <w:t xml:space="preserve"> </w:t>
              </w:r>
            </w:hyperlink>
          </w:p>
          <w:p w14:paraId="055058D3" w14:textId="77777777" w:rsidR="007F35E9" w:rsidRDefault="00000000">
            <w:pPr>
              <w:spacing w:after="12"/>
              <w:ind w:left="25"/>
            </w:pPr>
            <w:hyperlink r:id="rId265">
              <w:r>
                <w:rPr>
                  <w:color w:val="0000FF"/>
                  <w:sz w:val="18"/>
                  <w:u w:val="single" w:color="0000FF"/>
                </w:rPr>
                <w:t>Antihypertensives PA</w:t>
              </w:r>
            </w:hyperlink>
            <w:hyperlink r:id="rId266">
              <w:r>
                <w:rPr>
                  <w:color w:val="0000FF"/>
                  <w:sz w:val="18"/>
                </w:rPr>
                <w:t xml:space="preserve"> </w:t>
              </w:r>
            </w:hyperlink>
          </w:p>
          <w:p w14:paraId="766C52F7" w14:textId="77777777" w:rsidR="007F35E9" w:rsidRDefault="00000000">
            <w:pPr>
              <w:spacing w:after="0"/>
              <w:ind w:left="25"/>
            </w:pPr>
            <w:hyperlink r:id="rId267">
              <w:r>
                <w:rPr>
                  <w:color w:val="0000FF"/>
                  <w:sz w:val="18"/>
                  <w:u w:val="single" w:color="0000FF"/>
                </w:rPr>
                <w:t>Form</w:t>
              </w:r>
            </w:hyperlink>
            <w:hyperlink r:id="rId268">
              <w:r>
                <w:rPr>
                  <w:b/>
                  <w:sz w:val="18"/>
                </w:rPr>
                <w:t xml:space="preserve"> </w:t>
              </w:r>
            </w:hyperlink>
          </w:p>
        </w:tc>
      </w:tr>
      <w:tr w:rsidR="007F35E9" w14:paraId="57DBAD94" w14:textId="77777777">
        <w:trPr>
          <w:trHeight w:val="1412"/>
        </w:trPr>
        <w:tc>
          <w:tcPr>
            <w:tcW w:w="3147" w:type="dxa"/>
            <w:tcBorders>
              <w:top w:val="single" w:sz="6" w:space="0" w:color="000000"/>
              <w:left w:val="single" w:sz="6" w:space="0" w:color="000000"/>
              <w:bottom w:val="single" w:sz="6" w:space="0" w:color="000000"/>
              <w:right w:val="single" w:sz="6" w:space="0" w:color="000000"/>
            </w:tcBorders>
            <w:shd w:val="clear" w:color="auto" w:fill="F2F2F2"/>
          </w:tcPr>
          <w:p w14:paraId="0BA8ECE3" w14:textId="77777777" w:rsidR="007F35E9" w:rsidRDefault="00000000">
            <w:pPr>
              <w:spacing w:after="0"/>
              <w:ind w:left="27"/>
            </w:pPr>
            <w:r>
              <w:rPr>
                <w:b/>
                <w:sz w:val="18"/>
              </w:rPr>
              <w:t xml:space="preserve">Respiratory and Allergy Biologics </w:t>
            </w:r>
          </w:p>
        </w:tc>
        <w:tc>
          <w:tcPr>
            <w:tcW w:w="3868" w:type="dxa"/>
            <w:tcBorders>
              <w:top w:val="single" w:sz="6" w:space="0" w:color="000000"/>
              <w:left w:val="single" w:sz="6" w:space="0" w:color="000000"/>
              <w:bottom w:val="single" w:sz="6" w:space="0" w:color="000000"/>
              <w:right w:val="single" w:sz="6" w:space="0" w:color="000000"/>
            </w:tcBorders>
            <w:shd w:val="clear" w:color="auto" w:fill="F2F2F2"/>
          </w:tcPr>
          <w:p w14:paraId="6A946E2B" w14:textId="77777777" w:rsidR="007F35E9" w:rsidRDefault="00000000">
            <w:pPr>
              <w:spacing w:after="33"/>
              <w:ind w:left="21"/>
            </w:pPr>
            <w:r>
              <w:rPr>
                <w:sz w:val="18"/>
              </w:rPr>
              <w:t xml:space="preserve">PSQC/PA criteria must be met for the following: </w:t>
            </w:r>
          </w:p>
          <w:p w14:paraId="5B53602E" w14:textId="77777777" w:rsidR="007F35E9" w:rsidRDefault="00000000">
            <w:pPr>
              <w:numPr>
                <w:ilvl w:val="0"/>
                <w:numId w:val="145"/>
              </w:numPr>
              <w:spacing w:after="0"/>
              <w:ind w:hanging="360"/>
            </w:pPr>
            <w:r>
              <w:rPr>
                <w:sz w:val="18"/>
              </w:rPr>
              <w:t xml:space="preserve">Dupixent </w:t>
            </w:r>
          </w:p>
          <w:p w14:paraId="289DA884" w14:textId="77777777" w:rsidR="007F35E9" w:rsidRDefault="00000000">
            <w:pPr>
              <w:numPr>
                <w:ilvl w:val="0"/>
                <w:numId w:val="145"/>
              </w:numPr>
              <w:spacing w:after="0"/>
              <w:ind w:hanging="360"/>
            </w:pPr>
            <w:r>
              <w:rPr>
                <w:sz w:val="18"/>
              </w:rPr>
              <w:t xml:space="preserve">Fasenra </w:t>
            </w:r>
          </w:p>
          <w:p w14:paraId="4356A7B2" w14:textId="77777777" w:rsidR="007F35E9" w:rsidRDefault="00000000">
            <w:pPr>
              <w:numPr>
                <w:ilvl w:val="0"/>
                <w:numId w:val="145"/>
              </w:numPr>
              <w:spacing w:after="0"/>
              <w:ind w:hanging="360"/>
            </w:pPr>
            <w:r>
              <w:rPr>
                <w:sz w:val="18"/>
              </w:rPr>
              <w:t xml:space="preserve">Nucala </w:t>
            </w:r>
          </w:p>
          <w:p w14:paraId="6E6C2609" w14:textId="77777777" w:rsidR="007F35E9" w:rsidRDefault="00000000">
            <w:pPr>
              <w:numPr>
                <w:ilvl w:val="0"/>
                <w:numId w:val="145"/>
              </w:numPr>
              <w:spacing w:after="0"/>
              <w:ind w:hanging="360"/>
            </w:pPr>
            <w:proofErr w:type="spellStart"/>
            <w:r>
              <w:rPr>
                <w:sz w:val="18"/>
              </w:rPr>
              <w:t>Tezspire</w:t>
            </w:r>
            <w:proofErr w:type="spellEnd"/>
            <w:r>
              <w:rPr>
                <w:sz w:val="18"/>
              </w:rPr>
              <w:t xml:space="preserve"> </w:t>
            </w:r>
          </w:p>
          <w:p w14:paraId="45FC2752" w14:textId="77777777" w:rsidR="007F35E9" w:rsidRDefault="00000000">
            <w:pPr>
              <w:numPr>
                <w:ilvl w:val="0"/>
                <w:numId w:val="145"/>
              </w:numPr>
              <w:spacing w:after="0"/>
              <w:ind w:hanging="360"/>
            </w:pPr>
            <w:r>
              <w:rPr>
                <w:sz w:val="18"/>
              </w:rPr>
              <w:t xml:space="preserve">Xolair </w:t>
            </w:r>
          </w:p>
        </w:tc>
        <w:tc>
          <w:tcPr>
            <w:tcW w:w="5312" w:type="dxa"/>
            <w:tcBorders>
              <w:top w:val="single" w:sz="6" w:space="0" w:color="000000"/>
              <w:left w:val="single" w:sz="6" w:space="0" w:color="000000"/>
              <w:bottom w:val="single" w:sz="6" w:space="0" w:color="000000"/>
              <w:right w:val="single" w:sz="6" w:space="0" w:color="000000"/>
            </w:tcBorders>
            <w:shd w:val="clear" w:color="auto" w:fill="F2F2F2"/>
          </w:tcPr>
          <w:p w14:paraId="757D5EF6" w14:textId="77777777" w:rsidR="007F35E9" w:rsidRDefault="00000000">
            <w:pPr>
              <w:spacing w:after="33"/>
              <w:ind w:left="28"/>
            </w:pPr>
            <w:r>
              <w:rPr>
                <w:sz w:val="18"/>
              </w:rPr>
              <w:t xml:space="preserve">PSQC/PA criteria must be met for the following: </w:t>
            </w:r>
          </w:p>
          <w:p w14:paraId="65B0EBF7" w14:textId="77777777" w:rsidR="007F35E9" w:rsidRDefault="00000000">
            <w:pPr>
              <w:tabs>
                <w:tab w:val="center" w:pos="629"/>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Cinqair</w:t>
            </w:r>
            <w:proofErr w:type="spellEnd"/>
            <w:r>
              <w:rPr>
                <w:sz w:val="18"/>
              </w:rPr>
              <w:t xml:space="preserve"> </w:t>
            </w:r>
          </w:p>
        </w:tc>
        <w:tc>
          <w:tcPr>
            <w:tcW w:w="1975" w:type="dxa"/>
            <w:tcBorders>
              <w:top w:val="single" w:sz="6" w:space="0" w:color="000000"/>
              <w:left w:val="single" w:sz="6" w:space="0" w:color="000000"/>
              <w:bottom w:val="single" w:sz="6" w:space="0" w:color="000000"/>
              <w:right w:val="single" w:sz="6" w:space="0" w:color="000000"/>
            </w:tcBorders>
            <w:shd w:val="clear" w:color="auto" w:fill="F2F2F2"/>
          </w:tcPr>
          <w:p w14:paraId="4F595273" w14:textId="77777777" w:rsidR="007F35E9" w:rsidRDefault="00000000">
            <w:pPr>
              <w:spacing w:after="38"/>
              <w:ind w:left="25"/>
            </w:pPr>
            <w:hyperlink r:id="rId269">
              <w:r>
                <w:rPr>
                  <w:color w:val="0000FF"/>
                  <w:sz w:val="18"/>
                  <w:u w:val="single" w:color="0000FF"/>
                </w:rPr>
                <w:t>Respiratory and Allergy</w:t>
              </w:r>
            </w:hyperlink>
            <w:hyperlink r:id="rId270">
              <w:r>
                <w:rPr>
                  <w:color w:val="0000FF"/>
                  <w:sz w:val="18"/>
                </w:rPr>
                <w:t xml:space="preserve"> </w:t>
              </w:r>
            </w:hyperlink>
          </w:p>
          <w:p w14:paraId="30BCD8F3" w14:textId="77777777" w:rsidR="007F35E9" w:rsidRDefault="00000000">
            <w:pPr>
              <w:spacing w:after="0"/>
              <w:ind w:left="25"/>
            </w:pPr>
            <w:hyperlink r:id="rId271">
              <w:r>
                <w:rPr>
                  <w:color w:val="0000FF"/>
                  <w:sz w:val="18"/>
                  <w:u w:val="single" w:color="0000FF"/>
                </w:rPr>
                <w:t>Biologics PA Criteria</w:t>
              </w:r>
            </w:hyperlink>
            <w:hyperlink r:id="rId272">
              <w:r>
                <w:t xml:space="preserve"> </w:t>
              </w:r>
            </w:hyperlink>
          </w:p>
        </w:tc>
      </w:tr>
    </w:tbl>
    <w:p w14:paraId="219EF5A9" w14:textId="77777777" w:rsidR="007F35E9" w:rsidRDefault="00000000">
      <w:pPr>
        <w:spacing w:after="0"/>
      </w:pPr>
      <w:r>
        <w:t xml:space="preserve"> </w:t>
      </w:r>
      <w:r>
        <w:tab/>
        <w:t xml:space="preserve"> </w:t>
      </w:r>
    </w:p>
    <w:tbl>
      <w:tblPr>
        <w:tblStyle w:val="TableGrid"/>
        <w:tblW w:w="14306" w:type="dxa"/>
        <w:tblInd w:w="-359" w:type="dxa"/>
        <w:tblCellMar>
          <w:top w:w="56" w:type="dxa"/>
          <w:left w:w="86" w:type="dxa"/>
          <w:bottom w:w="0" w:type="dxa"/>
          <w:right w:w="181" w:type="dxa"/>
        </w:tblCellMar>
        <w:tblLook w:val="04A0" w:firstRow="1" w:lastRow="0" w:firstColumn="1" w:lastColumn="0" w:noHBand="0" w:noVBand="1"/>
      </w:tblPr>
      <w:tblGrid>
        <w:gridCol w:w="3153"/>
        <w:gridCol w:w="3868"/>
        <w:gridCol w:w="5132"/>
        <w:gridCol w:w="2153"/>
      </w:tblGrid>
      <w:tr w:rsidR="007F35E9" w14:paraId="5922D2C9" w14:textId="77777777">
        <w:trPr>
          <w:trHeight w:val="609"/>
        </w:trPr>
        <w:tc>
          <w:tcPr>
            <w:tcW w:w="3154" w:type="dxa"/>
            <w:tcBorders>
              <w:top w:val="single" w:sz="11" w:space="0" w:color="000000"/>
              <w:left w:val="single" w:sz="3" w:space="0" w:color="000000"/>
              <w:bottom w:val="single" w:sz="17" w:space="0" w:color="000000"/>
              <w:right w:val="single" w:sz="3" w:space="0" w:color="000000"/>
            </w:tcBorders>
          </w:tcPr>
          <w:p w14:paraId="6A4327A3" w14:textId="77777777" w:rsidR="007F35E9" w:rsidRDefault="00000000">
            <w:pPr>
              <w:spacing w:after="0"/>
              <w:ind w:left="86"/>
              <w:jc w:val="center"/>
            </w:pPr>
            <w:r>
              <w:rPr>
                <w:b/>
              </w:rPr>
              <w:t xml:space="preserve">DRUG CLASS </w:t>
            </w:r>
          </w:p>
        </w:tc>
        <w:tc>
          <w:tcPr>
            <w:tcW w:w="3868" w:type="dxa"/>
            <w:tcBorders>
              <w:top w:val="single" w:sz="11" w:space="0" w:color="000000"/>
              <w:left w:val="single" w:sz="3" w:space="0" w:color="000000"/>
              <w:bottom w:val="single" w:sz="17" w:space="0" w:color="000000"/>
              <w:right w:val="single" w:sz="3" w:space="0" w:color="000000"/>
            </w:tcBorders>
          </w:tcPr>
          <w:p w14:paraId="2D5490DA" w14:textId="77777777" w:rsidR="007F35E9" w:rsidRDefault="00000000">
            <w:pPr>
              <w:spacing w:after="0"/>
              <w:ind w:left="80"/>
              <w:jc w:val="center"/>
            </w:pPr>
            <w:r>
              <w:rPr>
                <w:b/>
              </w:rPr>
              <w:t xml:space="preserve">PREFERRED </w:t>
            </w:r>
          </w:p>
        </w:tc>
        <w:tc>
          <w:tcPr>
            <w:tcW w:w="5132" w:type="dxa"/>
            <w:tcBorders>
              <w:top w:val="single" w:sz="11" w:space="0" w:color="000000"/>
              <w:left w:val="single" w:sz="3" w:space="0" w:color="000000"/>
              <w:bottom w:val="single" w:sz="17" w:space="0" w:color="000000"/>
              <w:right w:val="single" w:sz="3" w:space="0" w:color="000000"/>
            </w:tcBorders>
          </w:tcPr>
          <w:p w14:paraId="2045BF9B" w14:textId="77777777" w:rsidR="007F35E9" w:rsidRDefault="00000000">
            <w:pPr>
              <w:spacing w:after="0"/>
              <w:ind w:left="87"/>
              <w:jc w:val="center"/>
            </w:pPr>
            <w:r>
              <w:rPr>
                <w:b/>
              </w:rPr>
              <w:t xml:space="preserve">NON-PREFERRED </w:t>
            </w:r>
          </w:p>
        </w:tc>
        <w:tc>
          <w:tcPr>
            <w:tcW w:w="2153" w:type="dxa"/>
            <w:tcBorders>
              <w:top w:val="single" w:sz="11" w:space="0" w:color="000000"/>
              <w:left w:val="single" w:sz="3" w:space="0" w:color="000000"/>
              <w:bottom w:val="single" w:sz="17" w:space="0" w:color="000000"/>
              <w:right w:val="single" w:sz="3" w:space="0" w:color="000000"/>
            </w:tcBorders>
          </w:tcPr>
          <w:p w14:paraId="2ED470EE" w14:textId="77777777" w:rsidR="007F35E9" w:rsidRDefault="00000000">
            <w:pPr>
              <w:spacing w:after="0"/>
              <w:ind w:left="109"/>
              <w:jc w:val="center"/>
            </w:pPr>
            <w:r>
              <w:rPr>
                <w:b/>
              </w:rPr>
              <w:t xml:space="preserve">PA CRITERIA  </w:t>
            </w:r>
          </w:p>
          <w:p w14:paraId="26FD2936" w14:textId="77777777" w:rsidR="007F35E9" w:rsidRDefault="00000000">
            <w:pPr>
              <w:spacing w:after="0"/>
              <w:ind w:left="112"/>
              <w:jc w:val="center"/>
            </w:pPr>
            <w:r>
              <w:rPr>
                <w:b/>
                <w:sz w:val="18"/>
              </w:rPr>
              <w:t>(if applicable)</w:t>
            </w:r>
            <w:r>
              <w:rPr>
                <w:b/>
              </w:rPr>
              <w:t xml:space="preserve"> </w:t>
            </w:r>
          </w:p>
        </w:tc>
      </w:tr>
      <w:tr w:rsidR="007F35E9" w14:paraId="39540B18" w14:textId="77777777">
        <w:trPr>
          <w:trHeight w:val="304"/>
        </w:trPr>
        <w:tc>
          <w:tcPr>
            <w:tcW w:w="14306"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27FD3E84" w14:textId="77777777" w:rsidR="007F35E9" w:rsidRDefault="00000000">
            <w:pPr>
              <w:spacing w:after="0"/>
              <w:ind w:left="105"/>
              <w:jc w:val="center"/>
            </w:pPr>
            <w:r>
              <w:rPr>
                <w:rFonts w:ascii="Cambria" w:eastAsia="Cambria" w:hAnsi="Cambria" w:cs="Cambria"/>
                <w:b/>
                <w:color w:val="FFFFFF"/>
                <w:sz w:val="20"/>
              </w:rPr>
              <w:t>TARGETED IMMUNOMODULATORS</w:t>
            </w:r>
            <w:r>
              <w:rPr>
                <w:rFonts w:ascii="Cambria" w:eastAsia="Cambria" w:hAnsi="Cambria" w:cs="Cambria"/>
                <w:color w:val="FFFFFF"/>
                <w:sz w:val="20"/>
              </w:rPr>
              <w:t xml:space="preserve"> </w:t>
            </w:r>
          </w:p>
        </w:tc>
      </w:tr>
      <w:tr w:rsidR="007F35E9" w14:paraId="338A85D0" w14:textId="77777777">
        <w:trPr>
          <w:trHeight w:val="8864"/>
        </w:trPr>
        <w:tc>
          <w:tcPr>
            <w:tcW w:w="3154" w:type="dxa"/>
            <w:tcBorders>
              <w:top w:val="single" w:sz="17" w:space="0" w:color="000000"/>
              <w:left w:val="single" w:sz="6" w:space="0" w:color="000000"/>
              <w:bottom w:val="single" w:sz="6" w:space="0" w:color="000000"/>
              <w:right w:val="single" w:sz="6" w:space="0" w:color="000000"/>
            </w:tcBorders>
          </w:tcPr>
          <w:p w14:paraId="683A79F3" w14:textId="77777777" w:rsidR="007F35E9" w:rsidRDefault="00000000">
            <w:pPr>
              <w:spacing w:after="0"/>
              <w:ind w:left="26"/>
            </w:pPr>
            <w:r>
              <w:rPr>
                <w:b/>
                <w:sz w:val="18"/>
              </w:rPr>
              <w:lastRenderedPageBreak/>
              <w:t xml:space="preserve">Targeted Immunomodulators </w:t>
            </w:r>
          </w:p>
        </w:tc>
        <w:tc>
          <w:tcPr>
            <w:tcW w:w="3868" w:type="dxa"/>
            <w:tcBorders>
              <w:top w:val="single" w:sz="17" w:space="0" w:color="000000"/>
              <w:left w:val="single" w:sz="6" w:space="0" w:color="000000"/>
              <w:bottom w:val="single" w:sz="6" w:space="0" w:color="000000"/>
              <w:right w:val="single" w:sz="6" w:space="0" w:color="000000"/>
            </w:tcBorders>
          </w:tcPr>
          <w:p w14:paraId="26653E23" w14:textId="77777777" w:rsidR="007F35E9" w:rsidRDefault="00000000">
            <w:pPr>
              <w:spacing w:after="20"/>
              <w:ind w:left="21"/>
            </w:pPr>
            <w:r>
              <w:rPr>
                <w:sz w:val="18"/>
              </w:rPr>
              <w:t xml:space="preserve">PSQC/PA criteria must be met for the following: </w:t>
            </w:r>
          </w:p>
          <w:p w14:paraId="150D9CE9" w14:textId="77777777" w:rsidR="007F35E9" w:rsidRDefault="00000000">
            <w:pPr>
              <w:numPr>
                <w:ilvl w:val="0"/>
                <w:numId w:val="146"/>
              </w:numPr>
              <w:spacing w:after="17" w:line="245" w:lineRule="auto"/>
              <w:ind w:hanging="360"/>
            </w:pPr>
            <w:r>
              <w:rPr>
                <w:sz w:val="18"/>
              </w:rPr>
              <w:t xml:space="preserve">adalimumab products </w:t>
            </w:r>
            <w:r>
              <w:rPr>
                <w:rFonts w:ascii="Courier New" w:eastAsia="Courier New" w:hAnsi="Courier New" w:cs="Courier New"/>
                <w:sz w:val="18"/>
              </w:rPr>
              <w:t>o</w:t>
            </w:r>
            <w:r>
              <w:rPr>
                <w:rFonts w:ascii="Arial" w:eastAsia="Arial" w:hAnsi="Arial" w:cs="Arial"/>
                <w:sz w:val="18"/>
              </w:rPr>
              <w:t xml:space="preserve"> </w:t>
            </w:r>
            <w:r>
              <w:rPr>
                <w:sz w:val="18"/>
              </w:rPr>
              <w:t>adalimumab-</w:t>
            </w:r>
            <w:proofErr w:type="spellStart"/>
            <w:r>
              <w:rPr>
                <w:sz w:val="18"/>
              </w:rPr>
              <w:t>fkjp</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Hadlima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Humira </w:t>
            </w:r>
            <w:r>
              <w:rPr>
                <w:rFonts w:ascii="Courier New" w:eastAsia="Courier New" w:hAnsi="Courier New" w:cs="Courier New"/>
                <w:sz w:val="18"/>
              </w:rPr>
              <w:t>o</w:t>
            </w:r>
            <w:r>
              <w:rPr>
                <w:rFonts w:ascii="Arial" w:eastAsia="Arial" w:hAnsi="Arial" w:cs="Arial"/>
                <w:sz w:val="18"/>
              </w:rPr>
              <w:t xml:space="preserve"> </w:t>
            </w:r>
            <w:proofErr w:type="spellStart"/>
            <w:r>
              <w:rPr>
                <w:sz w:val="18"/>
              </w:rPr>
              <w:t>Simlandi</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Yusimry</w:t>
            </w:r>
            <w:proofErr w:type="spellEnd"/>
            <w:r>
              <w:rPr>
                <w:sz w:val="18"/>
              </w:rPr>
              <w:t xml:space="preserve"> </w:t>
            </w:r>
          </w:p>
          <w:p w14:paraId="4649421A" w14:textId="77777777" w:rsidR="007F35E9" w:rsidRDefault="00000000">
            <w:pPr>
              <w:numPr>
                <w:ilvl w:val="0"/>
                <w:numId w:val="146"/>
              </w:numPr>
              <w:spacing w:after="0"/>
              <w:ind w:hanging="360"/>
            </w:pPr>
            <w:proofErr w:type="spellStart"/>
            <w:r>
              <w:rPr>
                <w:sz w:val="18"/>
              </w:rPr>
              <w:t>Adbry</w:t>
            </w:r>
            <w:proofErr w:type="spellEnd"/>
            <w:r>
              <w:rPr>
                <w:sz w:val="18"/>
              </w:rPr>
              <w:t xml:space="preserve"> </w:t>
            </w:r>
          </w:p>
          <w:p w14:paraId="0379C6C7" w14:textId="77777777" w:rsidR="007F35E9" w:rsidRDefault="00000000">
            <w:pPr>
              <w:numPr>
                <w:ilvl w:val="0"/>
                <w:numId w:val="146"/>
              </w:numPr>
              <w:spacing w:after="0"/>
              <w:ind w:hanging="360"/>
            </w:pPr>
            <w:r>
              <w:rPr>
                <w:sz w:val="18"/>
              </w:rPr>
              <w:t xml:space="preserve">Cimzia </w:t>
            </w:r>
          </w:p>
          <w:p w14:paraId="71CB5FE9" w14:textId="77777777" w:rsidR="007F35E9" w:rsidRDefault="00000000">
            <w:pPr>
              <w:numPr>
                <w:ilvl w:val="0"/>
                <w:numId w:val="146"/>
              </w:numPr>
              <w:spacing w:after="0"/>
              <w:ind w:hanging="360"/>
            </w:pPr>
            <w:r>
              <w:rPr>
                <w:sz w:val="18"/>
              </w:rPr>
              <w:t xml:space="preserve">Cosentyx </w:t>
            </w:r>
          </w:p>
          <w:p w14:paraId="222B6083" w14:textId="77777777" w:rsidR="007F35E9" w:rsidRDefault="00000000">
            <w:pPr>
              <w:numPr>
                <w:ilvl w:val="0"/>
                <w:numId w:val="146"/>
              </w:numPr>
              <w:spacing w:after="0"/>
              <w:ind w:hanging="360"/>
            </w:pPr>
            <w:r>
              <w:rPr>
                <w:sz w:val="18"/>
              </w:rPr>
              <w:t xml:space="preserve">Enbrel </w:t>
            </w:r>
          </w:p>
          <w:p w14:paraId="75224699" w14:textId="77777777" w:rsidR="007F35E9" w:rsidRDefault="00000000">
            <w:pPr>
              <w:numPr>
                <w:ilvl w:val="0"/>
                <w:numId w:val="146"/>
              </w:numPr>
              <w:spacing w:after="0"/>
              <w:ind w:hanging="360"/>
            </w:pPr>
            <w:r>
              <w:rPr>
                <w:sz w:val="18"/>
              </w:rPr>
              <w:t xml:space="preserve">Entyvio, Entyvio Pen </w:t>
            </w:r>
          </w:p>
          <w:p w14:paraId="3EFB4096" w14:textId="77777777" w:rsidR="007F35E9" w:rsidRDefault="00000000">
            <w:pPr>
              <w:numPr>
                <w:ilvl w:val="0"/>
                <w:numId w:val="146"/>
              </w:numPr>
              <w:spacing w:after="7" w:line="248" w:lineRule="auto"/>
              <w:ind w:hanging="360"/>
            </w:pPr>
            <w:r>
              <w:rPr>
                <w:sz w:val="18"/>
              </w:rPr>
              <w:t xml:space="preserve">infliximab products </w:t>
            </w:r>
            <w:r>
              <w:rPr>
                <w:rFonts w:ascii="Courier New" w:eastAsia="Courier New" w:hAnsi="Courier New" w:cs="Courier New"/>
                <w:sz w:val="18"/>
              </w:rPr>
              <w:t>o</w:t>
            </w:r>
            <w:r>
              <w:rPr>
                <w:rFonts w:ascii="Arial" w:eastAsia="Arial" w:hAnsi="Arial" w:cs="Arial"/>
                <w:sz w:val="18"/>
              </w:rPr>
              <w:t xml:space="preserve"> </w:t>
            </w:r>
            <w:proofErr w:type="spellStart"/>
            <w:r>
              <w:rPr>
                <w:sz w:val="18"/>
              </w:rPr>
              <w:t>Avsola</w:t>
            </w:r>
            <w:proofErr w:type="spellEnd"/>
            <w:r>
              <w:rPr>
                <w:sz w:val="18"/>
              </w:rPr>
              <w:t xml:space="preserve"> </w:t>
            </w:r>
          </w:p>
          <w:p w14:paraId="47E98EA3" w14:textId="77777777" w:rsidR="007F35E9" w:rsidRDefault="00000000">
            <w:pPr>
              <w:tabs>
                <w:tab w:val="center" w:pos="416"/>
                <w:tab w:val="center" w:pos="1942"/>
              </w:tabs>
              <w:spacing w:after="3"/>
            </w:pPr>
            <w: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Infliximab (unbranded Remicade) </w:t>
            </w:r>
          </w:p>
          <w:p w14:paraId="6611DC61" w14:textId="77777777" w:rsidR="007F35E9" w:rsidRDefault="00000000">
            <w:pPr>
              <w:numPr>
                <w:ilvl w:val="0"/>
                <w:numId w:val="146"/>
              </w:numPr>
              <w:spacing w:after="0"/>
              <w:ind w:hanging="360"/>
            </w:pPr>
            <w:r>
              <w:rPr>
                <w:sz w:val="18"/>
              </w:rPr>
              <w:t xml:space="preserve">Kevzara </w:t>
            </w:r>
          </w:p>
          <w:p w14:paraId="564054EC" w14:textId="77777777" w:rsidR="007F35E9" w:rsidRDefault="00000000">
            <w:pPr>
              <w:numPr>
                <w:ilvl w:val="0"/>
                <w:numId w:val="146"/>
              </w:numPr>
              <w:spacing w:after="0"/>
              <w:ind w:hanging="360"/>
            </w:pPr>
            <w:r>
              <w:rPr>
                <w:sz w:val="18"/>
              </w:rPr>
              <w:t xml:space="preserve">Kineret </w:t>
            </w:r>
          </w:p>
          <w:p w14:paraId="7D06B9D9" w14:textId="77777777" w:rsidR="007F35E9" w:rsidRDefault="00000000">
            <w:pPr>
              <w:numPr>
                <w:ilvl w:val="0"/>
                <w:numId w:val="146"/>
              </w:numPr>
              <w:spacing w:after="0"/>
              <w:ind w:hanging="360"/>
            </w:pPr>
            <w:proofErr w:type="spellStart"/>
            <w:r>
              <w:rPr>
                <w:sz w:val="18"/>
              </w:rPr>
              <w:t>Litfulo</w:t>
            </w:r>
            <w:proofErr w:type="spellEnd"/>
            <w:r>
              <w:rPr>
                <w:sz w:val="18"/>
              </w:rPr>
              <w:t xml:space="preserve"> </w:t>
            </w:r>
          </w:p>
          <w:p w14:paraId="0614AB0D" w14:textId="77777777" w:rsidR="007F35E9" w:rsidRDefault="00000000">
            <w:pPr>
              <w:numPr>
                <w:ilvl w:val="0"/>
                <w:numId w:val="146"/>
              </w:numPr>
              <w:spacing w:after="0"/>
              <w:ind w:hanging="360"/>
            </w:pPr>
            <w:proofErr w:type="spellStart"/>
            <w:r>
              <w:rPr>
                <w:sz w:val="18"/>
              </w:rPr>
              <w:t>Nemluvio</w:t>
            </w:r>
            <w:proofErr w:type="spellEnd"/>
            <w:r>
              <w:rPr>
                <w:sz w:val="18"/>
              </w:rPr>
              <w:t xml:space="preserve"> </w:t>
            </w:r>
          </w:p>
          <w:p w14:paraId="61F2D6E1" w14:textId="77777777" w:rsidR="007F35E9" w:rsidRDefault="00000000">
            <w:pPr>
              <w:numPr>
                <w:ilvl w:val="0"/>
                <w:numId w:val="146"/>
              </w:numPr>
              <w:spacing w:after="0"/>
              <w:ind w:hanging="360"/>
            </w:pPr>
            <w:r>
              <w:rPr>
                <w:sz w:val="18"/>
              </w:rPr>
              <w:t xml:space="preserve">Olumiant </w:t>
            </w:r>
          </w:p>
          <w:p w14:paraId="3C2A68AE" w14:textId="77777777" w:rsidR="007F35E9" w:rsidRDefault="00000000">
            <w:pPr>
              <w:numPr>
                <w:ilvl w:val="0"/>
                <w:numId w:val="146"/>
              </w:numPr>
              <w:spacing w:after="0"/>
              <w:ind w:hanging="360"/>
            </w:pPr>
            <w:r>
              <w:rPr>
                <w:sz w:val="18"/>
              </w:rPr>
              <w:t xml:space="preserve">Orencia vials &amp; syringes </w:t>
            </w:r>
          </w:p>
          <w:p w14:paraId="41FEA71D" w14:textId="77777777" w:rsidR="007F35E9" w:rsidRDefault="00000000">
            <w:pPr>
              <w:numPr>
                <w:ilvl w:val="0"/>
                <w:numId w:val="146"/>
              </w:numPr>
              <w:spacing w:after="0"/>
              <w:ind w:hanging="360"/>
            </w:pPr>
            <w:r>
              <w:rPr>
                <w:sz w:val="18"/>
              </w:rPr>
              <w:t xml:space="preserve">Otezla </w:t>
            </w:r>
          </w:p>
          <w:p w14:paraId="615DDD73" w14:textId="77777777" w:rsidR="007F35E9" w:rsidRDefault="00000000">
            <w:pPr>
              <w:numPr>
                <w:ilvl w:val="0"/>
                <w:numId w:val="146"/>
              </w:numPr>
              <w:spacing w:after="0"/>
              <w:ind w:hanging="360"/>
            </w:pPr>
            <w:proofErr w:type="spellStart"/>
            <w:r>
              <w:rPr>
                <w:sz w:val="18"/>
              </w:rPr>
              <w:t>Rinvoq</w:t>
            </w:r>
            <w:proofErr w:type="spellEnd"/>
            <w:r>
              <w:rPr>
                <w:sz w:val="18"/>
              </w:rPr>
              <w:t xml:space="preserve"> </w:t>
            </w:r>
          </w:p>
          <w:p w14:paraId="69055D6A" w14:textId="77777777" w:rsidR="007F35E9" w:rsidRDefault="00000000">
            <w:pPr>
              <w:numPr>
                <w:ilvl w:val="0"/>
                <w:numId w:val="146"/>
              </w:numPr>
              <w:spacing w:after="0"/>
              <w:ind w:hanging="360"/>
            </w:pPr>
            <w:proofErr w:type="spellStart"/>
            <w:r>
              <w:rPr>
                <w:sz w:val="18"/>
              </w:rPr>
              <w:t>Rinvoq</w:t>
            </w:r>
            <w:proofErr w:type="spellEnd"/>
            <w:r>
              <w:rPr>
                <w:sz w:val="18"/>
              </w:rPr>
              <w:t xml:space="preserve"> LQ </w:t>
            </w:r>
          </w:p>
          <w:p w14:paraId="0DDDA725" w14:textId="77777777" w:rsidR="007F35E9" w:rsidRDefault="00000000">
            <w:pPr>
              <w:numPr>
                <w:ilvl w:val="0"/>
                <w:numId w:val="146"/>
              </w:numPr>
              <w:spacing w:after="0"/>
              <w:ind w:hanging="360"/>
            </w:pPr>
            <w:proofErr w:type="spellStart"/>
            <w:r>
              <w:rPr>
                <w:sz w:val="18"/>
              </w:rPr>
              <w:t>Siliq</w:t>
            </w:r>
            <w:proofErr w:type="spellEnd"/>
            <w:r>
              <w:rPr>
                <w:sz w:val="18"/>
              </w:rPr>
              <w:t xml:space="preserve"> </w:t>
            </w:r>
          </w:p>
          <w:p w14:paraId="0B61DEAE" w14:textId="77777777" w:rsidR="007F35E9" w:rsidRDefault="00000000">
            <w:pPr>
              <w:numPr>
                <w:ilvl w:val="0"/>
                <w:numId w:val="146"/>
              </w:numPr>
              <w:spacing w:after="0"/>
              <w:ind w:hanging="360"/>
            </w:pPr>
            <w:r>
              <w:rPr>
                <w:sz w:val="18"/>
              </w:rPr>
              <w:t xml:space="preserve">Simponi, Simponi Aria </w:t>
            </w:r>
          </w:p>
          <w:p w14:paraId="44A88171" w14:textId="77777777" w:rsidR="007F35E9" w:rsidRDefault="00000000">
            <w:pPr>
              <w:numPr>
                <w:ilvl w:val="0"/>
                <w:numId w:val="146"/>
              </w:numPr>
              <w:spacing w:after="0"/>
              <w:ind w:hanging="360"/>
            </w:pPr>
            <w:r>
              <w:rPr>
                <w:sz w:val="18"/>
              </w:rPr>
              <w:t xml:space="preserve">Taltz </w:t>
            </w:r>
          </w:p>
          <w:p w14:paraId="0F7AA9CA" w14:textId="77777777" w:rsidR="007F35E9" w:rsidRDefault="00000000">
            <w:pPr>
              <w:numPr>
                <w:ilvl w:val="0"/>
                <w:numId w:val="146"/>
              </w:numPr>
              <w:spacing w:after="16" w:line="246" w:lineRule="auto"/>
              <w:ind w:hanging="360"/>
            </w:pPr>
            <w:r>
              <w:rPr>
                <w:sz w:val="18"/>
              </w:rPr>
              <w:t xml:space="preserve">tocilizumab products </w:t>
            </w:r>
            <w:r>
              <w:rPr>
                <w:rFonts w:ascii="Courier New" w:eastAsia="Courier New" w:hAnsi="Courier New" w:cs="Courier New"/>
                <w:sz w:val="18"/>
              </w:rPr>
              <w:t>o</w:t>
            </w:r>
            <w:r>
              <w:rPr>
                <w:rFonts w:ascii="Arial" w:eastAsia="Arial" w:hAnsi="Arial" w:cs="Arial"/>
                <w:sz w:val="18"/>
              </w:rPr>
              <w:t xml:space="preserve"> </w:t>
            </w:r>
            <w:r>
              <w:rPr>
                <w:sz w:val="18"/>
              </w:rPr>
              <w:t xml:space="preserve">Actemra </w:t>
            </w:r>
            <w:r>
              <w:rPr>
                <w:rFonts w:ascii="Courier New" w:eastAsia="Courier New" w:hAnsi="Courier New" w:cs="Courier New"/>
                <w:sz w:val="18"/>
              </w:rPr>
              <w:t>o</w:t>
            </w:r>
            <w:r>
              <w:rPr>
                <w:rFonts w:ascii="Arial" w:eastAsia="Arial" w:hAnsi="Arial" w:cs="Arial"/>
                <w:sz w:val="18"/>
              </w:rPr>
              <w:t xml:space="preserve"> </w:t>
            </w:r>
            <w:proofErr w:type="spellStart"/>
            <w:r>
              <w:rPr>
                <w:sz w:val="18"/>
              </w:rPr>
              <w:t>Tyenne</w:t>
            </w:r>
            <w:proofErr w:type="spellEnd"/>
            <w:r>
              <w:rPr>
                <w:sz w:val="18"/>
              </w:rPr>
              <w:t xml:space="preserve"> </w:t>
            </w:r>
          </w:p>
          <w:p w14:paraId="6FD066C6" w14:textId="77777777" w:rsidR="007F35E9" w:rsidRDefault="00000000">
            <w:pPr>
              <w:numPr>
                <w:ilvl w:val="0"/>
                <w:numId w:val="146"/>
              </w:numPr>
              <w:spacing w:after="0"/>
              <w:ind w:hanging="360"/>
            </w:pPr>
            <w:r>
              <w:rPr>
                <w:sz w:val="18"/>
              </w:rPr>
              <w:t xml:space="preserve">Xeljanz </w:t>
            </w:r>
          </w:p>
          <w:p w14:paraId="2903A335" w14:textId="77777777" w:rsidR="007F35E9" w:rsidRDefault="00000000">
            <w:pPr>
              <w:numPr>
                <w:ilvl w:val="0"/>
                <w:numId w:val="146"/>
              </w:numPr>
              <w:spacing w:after="26" w:line="237" w:lineRule="auto"/>
              <w:ind w:hanging="360"/>
            </w:pPr>
            <w:r>
              <w:rPr>
                <w:sz w:val="18"/>
              </w:rPr>
              <w:t xml:space="preserve">Xeljanz oral solution </w:t>
            </w:r>
            <w:r>
              <w:rPr>
                <w:rFonts w:ascii="Courier New" w:eastAsia="Courier New" w:hAnsi="Courier New" w:cs="Courier New"/>
                <w:sz w:val="18"/>
              </w:rPr>
              <w:t>o</w:t>
            </w:r>
            <w:r>
              <w:rPr>
                <w:rFonts w:ascii="Arial" w:eastAsia="Arial" w:hAnsi="Arial" w:cs="Arial"/>
                <w:sz w:val="18"/>
              </w:rPr>
              <w:t xml:space="preserve"> </w:t>
            </w:r>
            <w:r>
              <w:rPr>
                <w:sz w:val="18"/>
              </w:rPr>
              <w:t>AGE - the member is 2 years of age or older and weighing 10 kg or more AND less than 18 years of age and weighing less than 40 kg, OR provider has submitted documentation supporting inability to swallow tablet formulation</w:t>
            </w:r>
            <w:r>
              <w:rPr>
                <w:rFonts w:ascii="Times New Roman" w:eastAsia="Times New Roman" w:hAnsi="Times New Roman" w:cs="Times New Roman"/>
                <w:sz w:val="18"/>
              </w:rPr>
              <w:t xml:space="preserve"> </w:t>
            </w:r>
          </w:p>
          <w:p w14:paraId="0B98E3AD" w14:textId="77777777" w:rsidR="007F35E9" w:rsidRDefault="00000000">
            <w:pPr>
              <w:numPr>
                <w:ilvl w:val="0"/>
                <w:numId w:val="146"/>
              </w:numPr>
              <w:spacing w:after="0"/>
              <w:ind w:hanging="360"/>
            </w:pPr>
            <w:r>
              <w:rPr>
                <w:sz w:val="18"/>
              </w:rPr>
              <w:t>Xeljanz XR</w:t>
            </w:r>
            <w:r>
              <w:rPr>
                <w:rFonts w:ascii="Times New Roman" w:eastAsia="Times New Roman" w:hAnsi="Times New Roman" w:cs="Times New Roman"/>
                <w:sz w:val="18"/>
              </w:rPr>
              <w:t xml:space="preserve"> </w:t>
            </w:r>
          </w:p>
        </w:tc>
        <w:tc>
          <w:tcPr>
            <w:tcW w:w="5132" w:type="dxa"/>
            <w:tcBorders>
              <w:top w:val="single" w:sz="17" w:space="0" w:color="000000"/>
              <w:left w:val="single" w:sz="6" w:space="0" w:color="000000"/>
              <w:bottom w:val="single" w:sz="6" w:space="0" w:color="000000"/>
              <w:right w:val="single" w:sz="6" w:space="0" w:color="000000"/>
            </w:tcBorders>
          </w:tcPr>
          <w:p w14:paraId="036318E7" w14:textId="77777777" w:rsidR="007F35E9" w:rsidRDefault="00000000">
            <w:pPr>
              <w:spacing w:after="32"/>
              <w:ind w:left="21"/>
            </w:pPr>
            <w:r>
              <w:rPr>
                <w:sz w:val="18"/>
              </w:rPr>
              <w:t xml:space="preserve">PSQC/PA criteria must be met for the following: </w:t>
            </w:r>
          </w:p>
          <w:p w14:paraId="0BBEFA1D" w14:textId="77777777" w:rsidR="007F35E9" w:rsidRDefault="00000000">
            <w:pPr>
              <w:numPr>
                <w:ilvl w:val="0"/>
                <w:numId w:val="147"/>
              </w:numPr>
              <w:spacing w:after="0"/>
              <w:ind w:hanging="360"/>
            </w:pPr>
            <w:r>
              <w:rPr>
                <w:sz w:val="18"/>
              </w:rPr>
              <w:t xml:space="preserve">adalimumab products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Ilaris</w:t>
            </w:r>
            <w:proofErr w:type="spellEnd"/>
            <w:r>
              <w:rPr>
                <w:sz w:val="18"/>
              </w:rPr>
              <w:t xml:space="preserve"> </w:t>
            </w:r>
          </w:p>
          <w:p w14:paraId="388DD3BF" w14:textId="77777777" w:rsidR="007F35E9" w:rsidRDefault="00000000">
            <w:pPr>
              <w:numPr>
                <w:ilvl w:val="1"/>
                <w:numId w:val="147"/>
              </w:numPr>
              <w:spacing w:after="0"/>
              <w:ind w:right="290"/>
              <w:jc w:val="both"/>
            </w:pPr>
            <w:r>
              <w:rPr>
                <w:sz w:val="18"/>
              </w:rPr>
              <w:t xml:space="preserve">Abrilada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Ilumya</w:t>
            </w:r>
            <w:proofErr w:type="spellEnd"/>
            <w:r>
              <w:rPr>
                <w:sz w:val="18"/>
              </w:rPr>
              <w:t xml:space="preserve"> </w:t>
            </w:r>
          </w:p>
          <w:p w14:paraId="34011C7B" w14:textId="77777777" w:rsidR="007F35E9" w:rsidRDefault="00000000">
            <w:pPr>
              <w:numPr>
                <w:ilvl w:val="1"/>
                <w:numId w:val="147"/>
              </w:numPr>
              <w:spacing w:after="6" w:line="260" w:lineRule="auto"/>
              <w:ind w:right="290"/>
              <w:jc w:val="both"/>
            </w:pPr>
            <w:r>
              <w:rPr>
                <w:sz w:val="18"/>
              </w:rPr>
              <w:t>adalimumab-</w:t>
            </w:r>
            <w:proofErr w:type="spellStart"/>
            <w:r>
              <w:rPr>
                <w:sz w:val="18"/>
              </w:rPr>
              <w:t>aacf</w:t>
            </w:r>
            <w:proofErr w:type="spellEnd"/>
            <w:r>
              <w:rPr>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infliximab products </w:t>
            </w:r>
            <w:r>
              <w:rPr>
                <w:rFonts w:ascii="Courier New" w:eastAsia="Courier New" w:hAnsi="Courier New" w:cs="Courier New"/>
                <w:sz w:val="18"/>
              </w:rPr>
              <w:t>o</w:t>
            </w:r>
            <w:r>
              <w:rPr>
                <w:rFonts w:ascii="Arial" w:eastAsia="Arial" w:hAnsi="Arial" w:cs="Arial"/>
                <w:sz w:val="18"/>
              </w:rPr>
              <w:t xml:space="preserve"> </w:t>
            </w:r>
            <w:r>
              <w:rPr>
                <w:sz w:val="18"/>
              </w:rPr>
              <w:t>adalimumab-</w:t>
            </w:r>
            <w:proofErr w:type="spellStart"/>
            <w:r>
              <w:rPr>
                <w:sz w:val="18"/>
              </w:rPr>
              <w:t>aaty</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Inflectra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adalimumab-</w:t>
            </w:r>
            <w:proofErr w:type="spellStart"/>
            <w:r>
              <w:rPr>
                <w:sz w:val="18"/>
              </w:rPr>
              <w:t>adaz</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Remicade </w:t>
            </w:r>
            <w:r>
              <w:rPr>
                <w:rFonts w:ascii="Courier New" w:eastAsia="Courier New" w:hAnsi="Courier New" w:cs="Courier New"/>
                <w:sz w:val="18"/>
              </w:rPr>
              <w:t>o</w:t>
            </w:r>
            <w:r>
              <w:rPr>
                <w:rFonts w:ascii="Arial" w:eastAsia="Arial" w:hAnsi="Arial" w:cs="Arial"/>
                <w:sz w:val="18"/>
              </w:rPr>
              <w:t xml:space="preserve"> </w:t>
            </w:r>
            <w:r>
              <w:rPr>
                <w:sz w:val="18"/>
              </w:rPr>
              <w:t>adalimumab-</w:t>
            </w:r>
            <w:proofErr w:type="spellStart"/>
            <w:r>
              <w:rPr>
                <w:sz w:val="18"/>
              </w:rPr>
              <w:t>adbm</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Renflexis</w:t>
            </w:r>
            <w:proofErr w:type="spellEnd"/>
            <w:r>
              <w:rPr>
                <w:sz w:val="18"/>
              </w:rPr>
              <w:t xml:space="preserve"> </w:t>
            </w:r>
          </w:p>
          <w:p w14:paraId="29AE6936" w14:textId="77777777" w:rsidR="007F35E9" w:rsidRDefault="00000000">
            <w:pPr>
              <w:numPr>
                <w:ilvl w:val="1"/>
                <w:numId w:val="147"/>
              </w:numPr>
              <w:spacing w:after="0" w:line="232" w:lineRule="auto"/>
              <w:ind w:right="290"/>
              <w:jc w:val="both"/>
            </w:pPr>
            <w:r>
              <w:rPr>
                <w:sz w:val="18"/>
              </w:rPr>
              <w:t>adalimumab-</w:t>
            </w:r>
            <w:proofErr w:type="spellStart"/>
            <w:r>
              <w:rPr>
                <w:sz w:val="18"/>
              </w:rPr>
              <w:t>ryvk</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Zymfentra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Amjevita</w:t>
            </w:r>
            <w:proofErr w:type="spellEnd"/>
            <w:r>
              <w:rPr>
                <w:sz w:val="18"/>
              </w:rPr>
              <w:t xml:space="preserve"> </w:t>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Omvoh</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Cyltezo</w:t>
            </w:r>
            <w:proofErr w:type="spellEnd"/>
            <w:r>
              <w:rPr>
                <w:sz w:val="18"/>
              </w:rPr>
              <w:t xml:space="preserve"> </w:t>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Skyrizi</w:t>
            </w:r>
            <w:proofErr w:type="spellEnd"/>
            <w:r>
              <w:rPr>
                <w:sz w:val="18"/>
              </w:rPr>
              <w:t xml:space="preserve"> </w:t>
            </w:r>
            <w:r>
              <w:rPr>
                <w:rFonts w:ascii="Courier New" w:eastAsia="Courier New" w:hAnsi="Courier New" w:cs="Courier New"/>
                <w:sz w:val="18"/>
              </w:rPr>
              <w:t>o</w:t>
            </w:r>
            <w:r>
              <w:rPr>
                <w:rFonts w:ascii="Arial" w:eastAsia="Arial" w:hAnsi="Arial" w:cs="Arial"/>
                <w:sz w:val="28"/>
                <w:vertAlign w:val="superscript"/>
              </w:rPr>
              <w:t xml:space="preserve"> </w:t>
            </w:r>
            <w:r>
              <w:rPr>
                <w:sz w:val="18"/>
              </w:rPr>
              <w:t xml:space="preserve">Hulio </w:t>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Sotyktu</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proofErr w:type="spellStart"/>
            <w:r>
              <w:rPr>
                <w:sz w:val="18"/>
              </w:rPr>
              <w:t>Hyrimoz</w:t>
            </w:r>
            <w:proofErr w:type="spellEnd"/>
            <w:r>
              <w:rPr>
                <w:sz w:val="18"/>
              </w:rPr>
              <w:t xml:space="preserve"> </w:t>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Spevigo</w:t>
            </w:r>
            <w:proofErr w:type="spellEnd"/>
            <w:r>
              <w:rPr>
                <w:sz w:val="18"/>
              </w:rPr>
              <w:t xml:space="preserve"> </w:t>
            </w:r>
            <w:r>
              <w:rPr>
                <w:rFonts w:ascii="Courier New" w:eastAsia="Courier New" w:hAnsi="Courier New" w:cs="Courier New"/>
                <w:sz w:val="28"/>
                <w:vertAlign w:val="superscript"/>
              </w:rPr>
              <w:t>o</w:t>
            </w:r>
            <w:r>
              <w:rPr>
                <w:rFonts w:ascii="Arial" w:eastAsia="Arial" w:hAnsi="Arial" w:cs="Arial"/>
                <w:sz w:val="28"/>
                <w:vertAlign w:val="superscript"/>
              </w:rPr>
              <w:t xml:space="preserve"> </w:t>
            </w:r>
            <w:proofErr w:type="spellStart"/>
            <w:r>
              <w:rPr>
                <w:sz w:val="28"/>
                <w:vertAlign w:val="superscript"/>
              </w:rPr>
              <w:t>Idacio</w:t>
            </w:r>
            <w:proofErr w:type="spellEnd"/>
            <w:r>
              <w:rPr>
                <w:sz w:val="28"/>
                <w:vertAlign w:val="superscript"/>
              </w:rPr>
              <w:t xml:space="preserve"> </w:t>
            </w:r>
            <w:r>
              <w:rPr>
                <w:rFonts w:ascii="Segoe UI Symbol" w:eastAsia="Segoe UI Symbol" w:hAnsi="Segoe UI Symbol" w:cs="Segoe UI Symbol"/>
                <w:sz w:val="18"/>
              </w:rPr>
              <w:t>•</w:t>
            </w:r>
            <w:r>
              <w:rPr>
                <w:rFonts w:ascii="Arial" w:eastAsia="Arial" w:hAnsi="Arial" w:cs="Arial"/>
                <w:sz w:val="18"/>
              </w:rPr>
              <w:t xml:space="preserve"> </w:t>
            </w:r>
            <w:proofErr w:type="spellStart"/>
            <w:r>
              <w:rPr>
                <w:sz w:val="18"/>
              </w:rPr>
              <w:t>ustekinumab</w:t>
            </w:r>
            <w:proofErr w:type="spellEnd"/>
            <w:r>
              <w:rPr>
                <w:sz w:val="18"/>
              </w:rPr>
              <w:t xml:space="preserve"> products </w:t>
            </w:r>
            <w:r>
              <w:rPr>
                <w:rFonts w:ascii="Courier New" w:eastAsia="Courier New" w:hAnsi="Courier New" w:cs="Courier New"/>
                <w:sz w:val="18"/>
              </w:rPr>
              <w:t>o</w:t>
            </w:r>
            <w:r>
              <w:rPr>
                <w:rFonts w:ascii="Arial" w:eastAsia="Arial" w:hAnsi="Arial" w:cs="Arial"/>
                <w:sz w:val="18"/>
              </w:rPr>
              <w:t xml:space="preserve"> </w:t>
            </w:r>
            <w:proofErr w:type="spellStart"/>
            <w:r>
              <w:rPr>
                <w:sz w:val="18"/>
              </w:rPr>
              <w:t>Yuflyma</w:t>
            </w:r>
            <w:proofErr w:type="spellEnd"/>
            <w:r>
              <w:rPr>
                <w:sz w:val="18"/>
              </w:rPr>
              <w:t xml:space="preserve"> </w:t>
            </w:r>
            <w:r>
              <w:rPr>
                <w:rFonts w:ascii="Courier New" w:eastAsia="Courier New" w:hAnsi="Courier New" w:cs="Courier New"/>
                <w:sz w:val="28"/>
                <w:vertAlign w:val="subscript"/>
              </w:rPr>
              <w:t>o</w:t>
            </w:r>
            <w:r>
              <w:rPr>
                <w:rFonts w:ascii="Arial" w:eastAsia="Arial" w:hAnsi="Arial" w:cs="Arial"/>
                <w:sz w:val="18"/>
              </w:rPr>
              <w:t xml:space="preserve"> </w:t>
            </w:r>
            <w:r>
              <w:rPr>
                <w:sz w:val="18"/>
              </w:rPr>
              <w:t xml:space="preserve">Stelara </w:t>
            </w:r>
          </w:p>
          <w:p w14:paraId="2306FDE2" w14:textId="77777777" w:rsidR="007F35E9" w:rsidRDefault="00000000">
            <w:pPr>
              <w:numPr>
                <w:ilvl w:val="0"/>
                <w:numId w:val="147"/>
              </w:numPr>
              <w:spacing w:after="0"/>
              <w:ind w:hanging="360"/>
            </w:pPr>
            <w:proofErr w:type="spellStart"/>
            <w:r>
              <w:rPr>
                <w:sz w:val="18"/>
              </w:rPr>
              <w:t>Arcalyst</w:t>
            </w:r>
            <w:proofErr w:type="spellEnd"/>
            <w:r>
              <w:rPr>
                <w:sz w:val="18"/>
              </w:rPr>
              <w:t xml:space="preserve"> </w:t>
            </w:r>
            <w:r>
              <w:rPr>
                <w:sz w:val="18"/>
              </w:rPr>
              <w:tab/>
            </w:r>
            <w:r>
              <w:rPr>
                <w:rFonts w:ascii="Courier New" w:eastAsia="Courier New" w:hAnsi="Courier New" w:cs="Courier New"/>
                <w:sz w:val="28"/>
                <w:vertAlign w:val="subscript"/>
              </w:rPr>
              <w:t>o</w:t>
            </w:r>
            <w:r>
              <w:rPr>
                <w:rFonts w:ascii="Arial" w:eastAsia="Arial" w:hAnsi="Arial" w:cs="Arial"/>
                <w:sz w:val="18"/>
              </w:rPr>
              <w:t xml:space="preserve"> </w:t>
            </w:r>
            <w:r>
              <w:rPr>
                <w:rFonts w:ascii="Arial" w:eastAsia="Arial" w:hAnsi="Arial" w:cs="Arial"/>
                <w:sz w:val="18"/>
              </w:rPr>
              <w:tab/>
            </w:r>
            <w:proofErr w:type="spellStart"/>
            <w:r>
              <w:rPr>
                <w:sz w:val="18"/>
              </w:rPr>
              <w:t>Steqeyma</w:t>
            </w:r>
            <w:proofErr w:type="spellEnd"/>
            <w:r>
              <w:rPr>
                <w:sz w:val="18"/>
              </w:rPr>
              <w:t xml:space="preserve"> </w:t>
            </w:r>
          </w:p>
          <w:p w14:paraId="5E468298" w14:textId="77777777" w:rsidR="007F35E9" w:rsidRDefault="00000000">
            <w:pPr>
              <w:numPr>
                <w:ilvl w:val="0"/>
                <w:numId w:val="147"/>
              </w:numPr>
              <w:spacing w:after="47"/>
              <w:ind w:hanging="360"/>
            </w:pPr>
            <w:proofErr w:type="spellStart"/>
            <w:r>
              <w:rPr>
                <w:sz w:val="18"/>
              </w:rPr>
              <w:t>Bimzelx</w:t>
            </w:r>
            <w:proofErr w:type="spellEnd"/>
            <w:r>
              <w:rPr>
                <w:sz w:val="18"/>
              </w:rPr>
              <w:t xml:space="preserve"> </w:t>
            </w:r>
            <w:r>
              <w:rPr>
                <w:sz w:val="18"/>
              </w:rP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proofErr w:type="spellStart"/>
            <w:r>
              <w:rPr>
                <w:sz w:val="18"/>
              </w:rPr>
              <w:t>Yesintek</w:t>
            </w:r>
            <w:proofErr w:type="spellEnd"/>
            <w:r>
              <w:rPr>
                <w:sz w:val="18"/>
              </w:rPr>
              <w:t xml:space="preserve"> </w:t>
            </w:r>
          </w:p>
          <w:p w14:paraId="520CE399" w14:textId="77777777" w:rsidR="007F35E9" w:rsidRDefault="00000000">
            <w:pPr>
              <w:numPr>
                <w:ilvl w:val="0"/>
                <w:numId w:val="147"/>
              </w:numPr>
              <w:spacing w:after="0"/>
              <w:ind w:hanging="360"/>
            </w:pPr>
            <w:proofErr w:type="spellStart"/>
            <w:r>
              <w:rPr>
                <w:sz w:val="18"/>
              </w:rPr>
              <w:t>Cibinqo</w:t>
            </w:r>
            <w:proofErr w:type="spellEnd"/>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tocilizumab products </w:t>
            </w:r>
          </w:p>
          <w:p w14:paraId="53845161" w14:textId="77777777" w:rsidR="007F35E9" w:rsidRDefault="00000000">
            <w:pPr>
              <w:numPr>
                <w:ilvl w:val="0"/>
                <w:numId w:val="147"/>
              </w:numPr>
              <w:spacing w:after="0"/>
              <w:ind w:hanging="360"/>
            </w:pPr>
            <w:proofErr w:type="spellStart"/>
            <w:r>
              <w:rPr>
                <w:sz w:val="18"/>
              </w:rPr>
              <w:t>Ebglyss</w:t>
            </w:r>
            <w:proofErr w:type="spellEnd"/>
            <w:r>
              <w:rPr>
                <w:sz w:val="18"/>
              </w:rPr>
              <w:t xml:space="preserve"> </w:t>
            </w:r>
            <w:r>
              <w:rPr>
                <w:sz w:val="18"/>
              </w:rPr>
              <w:tab/>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proofErr w:type="spellStart"/>
            <w:r>
              <w:rPr>
                <w:sz w:val="18"/>
              </w:rPr>
              <w:t>Tofidence</w:t>
            </w:r>
            <w:proofErr w:type="spellEnd"/>
            <w:r>
              <w:rPr>
                <w:sz w:val="18"/>
              </w:rPr>
              <w:t xml:space="preserve"> </w:t>
            </w:r>
          </w:p>
          <w:p w14:paraId="1632C631" w14:textId="77777777" w:rsidR="007F35E9" w:rsidRDefault="00000000">
            <w:pPr>
              <w:numPr>
                <w:ilvl w:val="0"/>
                <w:numId w:val="147"/>
              </w:numPr>
              <w:spacing w:after="0"/>
              <w:ind w:hanging="360"/>
            </w:pPr>
            <w:r>
              <w:rPr>
                <w:sz w:val="18"/>
              </w:rPr>
              <w:t xml:space="preserve">Tremfya </w:t>
            </w:r>
          </w:p>
          <w:p w14:paraId="34E9F202" w14:textId="77777777" w:rsidR="007F35E9" w:rsidRDefault="00000000">
            <w:pPr>
              <w:numPr>
                <w:ilvl w:val="0"/>
                <w:numId w:val="147"/>
              </w:numPr>
              <w:spacing w:after="0"/>
              <w:ind w:hanging="360"/>
            </w:pPr>
            <w:proofErr w:type="spellStart"/>
            <w:r>
              <w:rPr>
                <w:sz w:val="18"/>
              </w:rPr>
              <w:t>Velsipity</w:t>
            </w:r>
            <w:proofErr w:type="spellEnd"/>
            <w:r>
              <w:rPr>
                <w:sz w:val="18"/>
              </w:rPr>
              <w:t xml:space="preserve"> </w:t>
            </w:r>
          </w:p>
        </w:tc>
        <w:tc>
          <w:tcPr>
            <w:tcW w:w="2153" w:type="dxa"/>
            <w:tcBorders>
              <w:top w:val="single" w:sz="17" w:space="0" w:color="000000"/>
              <w:left w:val="single" w:sz="6" w:space="0" w:color="000000"/>
              <w:bottom w:val="single" w:sz="6" w:space="0" w:color="000000"/>
              <w:right w:val="single" w:sz="6" w:space="0" w:color="000000"/>
            </w:tcBorders>
          </w:tcPr>
          <w:p w14:paraId="0DF61703" w14:textId="77777777" w:rsidR="007F35E9" w:rsidRDefault="00000000">
            <w:pPr>
              <w:spacing w:after="12"/>
              <w:ind w:left="28"/>
            </w:pPr>
            <w:hyperlink r:id="rId273">
              <w:r>
                <w:rPr>
                  <w:color w:val="0000FF"/>
                  <w:sz w:val="18"/>
                  <w:u w:val="single" w:color="0000FF"/>
                </w:rPr>
                <w:t>Targeted</w:t>
              </w:r>
            </w:hyperlink>
            <w:hyperlink r:id="rId274">
              <w:r>
                <w:rPr>
                  <w:color w:val="0000FF"/>
                  <w:sz w:val="18"/>
                </w:rPr>
                <w:t xml:space="preserve"> </w:t>
              </w:r>
            </w:hyperlink>
          </w:p>
          <w:p w14:paraId="34DD913A" w14:textId="77777777" w:rsidR="007F35E9" w:rsidRDefault="00000000">
            <w:pPr>
              <w:spacing w:after="12"/>
              <w:ind w:left="28"/>
            </w:pPr>
            <w:hyperlink r:id="rId275">
              <w:r>
                <w:rPr>
                  <w:color w:val="0000FF"/>
                  <w:sz w:val="18"/>
                  <w:u w:val="single" w:color="0000FF"/>
                </w:rPr>
                <w:t>Immunomodulators PA</w:t>
              </w:r>
            </w:hyperlink>
            <w:hyperlink r:id="rId276">
              <w:r>
                <w:rPr>
                  <w:color w:val="0000FF"/>
                  <w:sz w:val="18"/>
                </w:rPr>
                <w:t xml:space="preserve"> </w:t>
              </w:r>
            </w:hyperlink>
          </w:p>
          <w:p w14:paraId="33192E52" w14:textId="77777777" w:rsidR="007F35E9" w:rsidRDefault="00000000">
            <w:pPr>
              <w:spacing w:after="12"/>
              <w:ind w:left="28"/>
            </w:pPr>
            <w:hyperlink r:id="rId277">
              <w:r>
                <w:rPr>
                  <w:color w:val="0000FF"/>
                  <w:sz w:val="18"/>
                  <w:u w:val="single" w:color="0000FF"/>
                </w:rPr>
                <w:t>Criteria</w:t>
              </w:r>
            </w:hyperlink>
            <w:hyperlink r:id="rId278">
              <w:r>
                <w:rPr>
                  <w:color w:val="0000FF"/>
                  <w:sz w:val="18"/>
                </w:rPr>
                <w:t xml:space="preserve"> </w:t>
              </w:r>
            </w:hyperlink>
          </w:p>
          <w:p w14:paraId="6812C7DE" w14:textId="77777777" w:rsidR="007F35E9" w:rsidRDefault="00000000">
            <w:pPr>
              <w:spacing w:after="0"/>
              <w:ind w:left="28"/>
            </w:pPr>
            <w:r>
              <w:rPr>
                <w:sz w:val="18"/>
              </w:rPr>
              <w:t xml:space="preserve"> </w:t>
            </w:r>
          </w:p>
        </w:tc>
      </w:tr>
    </w:tbl>
    <w:p w14:paraId="643C4132" w14:textId="77777777" w:rsidR="007F35E9" w:rsidRDefault="00000000">
      <w:pPr>
        <w:spacing w:after="0"/>
        <w:jc w:val="both"/>
      </w:pPr>
      <w:r>
        <w:t xml:space="preserve"> </w:t>
      </w:r>
    </w:p>
    <w:p w14:paraId="769E03B0" w14:textId="77777777" w:rsidR="007F35E9" w:rsidRDefault="007F35E9">
      <w:pPr>
        <w:spacing w:after="0"/>
        <w:ind w:left="-1151" w:right="23"/>
        <w:jc w:val="both"/>
      </w:pPr>
    </w:p>
    <w:tbl>
      <w:tblPr>
        <w:tblStyle w:val="TableGrid"/>
        <w:tblW w:w="14302" w:type="dxa"/>
        <w:tblInd w:w="-356" w:type="dxa"/>
        <w:tblCellMar>
          <w:top w:w="48" w:type="dxa"/>
          <w:left w:w="81" w:type="dxa"/>
          <w:bottom w:w="0" w:type="dxa"/>
          <w:right w:w="26" w:type="dxa"/>
        </w:tblCellMar>
        <w:tblLook w:val="04A0" w:firstRow="1" w:lastRow="0" w:firstColumn="1" w:lastColumn="0" w:noHBand="0" w:noVBand="1"/>
      </w:tblPr>
      <w:tblGrid>
        <w:gridCol w:w="3147"/>
        <w:gridCol w:w="3812"/>
        <w:gridCol w:w="5368"/>
        <w:gridCol w:w="1975"/>
      </w:tblGrid>
      <w:tr w:rsidR="007F35E9" w14:paraId="76FA925A" w14:textId="77777777">
        <w:trPr>
          <w:trHeight w:val="609"/>
        </w:trPr>
        <w:tc>
          <w:tcPr>
            <w:tcW w:w="3147" w:type="dxa"/>
            <w:tcBorders>
              <w:top w:val="single" w:sz="11" w:space="0" w:color="000000"/>
              <w:left w:val="single" w:sz="3" w:space="0" w:color="000000"/>
              <w:bottom w:val="single" w:sz="17" w:space="0" w:color="000000"/>
              <w:right w:val="single" w:sz="3" w:space="0" w:color="000000"/>
            </w:tcBorders>
          </w:tcPr>
          <w:p w14:paraId="27005FB0" w14:textId="77777777" w:rsidR="007F35E9" w:rsidRDefault="00000000">
            <w:pPr>
              <w:spacing w:after="0"/>
              <w:ind w:right="65"/>
              <w:jc w:val="center"/>
            </w:pPr>
            <w:r>
              <w:rPr>
                <w:b/>
              </w:rPr>
              <w:lastRenderedPageBreak/>
              <w:t xml:space="preserve">DRUG CLASS </w:t>
            </w:r>
          </w:p>
        </w:tc>
        <w:tc>
          <w:tcPr>
            <w:tcW w:w="3812" w:type="dxa"/>
            <w:tcBorders>
              <w:top w:val="single" w:sz="11" w:space="0" w:color="000000"/>
              <w:left w:val="single" w:sz="3" w:space="0" w:color="000000"/>
              <w:bottom w:val="single" w:sz="17" w:space="0" w:color="000000"/>
              <w:right w:val="single" w:sz="3" w:space="0" w:color="000000"/>
            </w:tcBorders>
          </w:tcPr>
          <w:p w14:paraId="5463BA61" w14:textId="77777777" w:rsidR="007F35E9" w:rsidRDefault="00000000">
            <w:pPr>
              <w:spacing w:after="0"/>
              <w:ind w:right="79"/>
              <w:jc w:val="center"/>
            </w:pPr>
            <w:r>
              <w:rPr>
                <w:b/>
              </w:rPr>
              <w:t xml:space="preserve">PREFERRED </w:t>
            </w:r>
          </w:p>
        </w:tc>
        <w:tc>
          <w:tcPr>
            <w:tcW w:w="5368" w:type="dxa"/>
            <w:tcBorders>
              <w:top w:val="single" w:sz="11" w:space="0" w:color="000000"/>
              <w:left w:val="single" w:sz="3" w:space="0" w:color="000000"/>
              <w:bottom w:val="single" w:sz="17" w:space="0" w:color="000000"/>
              <w:right w:val="single" w:sz="3" w:space="0" w:color="000000"/>
            </w:tcBorders>
          </w:tcPr>
          <w:p w14:paraId="10F1F41B" w14:textId="77777777" w:rsidR="007F35E9" w:rsidRDefault="00000000">
            <w:pPr>
              <w:spacing w:after="0"/>
              <w:ind w:right="69"/>
              <w:jc w:val="center"/>
            </w:pPr>
            <w:r>
              <w:rPr>
                <w:b/>
              </w:rPr>
              <w:t xml:space="preserve">NON-PREFERRED </w:t>
            </w:r>
          </w:p>
        </w:tc>
        <w:tc>
          <w:tcPr>
            <w:tcW w:w="1975" w:type="dxa"/>
            <w:tcBorders>
              <w:top w:val="single" w:sz="11" w:space="0" w:color="000000"/>
              <w:left w:val="single" w:sz="3" w:space="0" w:color="000000"/>
              <w:bottom w:val="single" w:sz="17" w:space="0" w:color="000000"/>
              <w:right w:val="single" w:sz="3" w:space="0" w:color="000000"/>
            </w:tcBorders>
          </w:tcPr>
          <w:p w14:paraId="2D2E739F" w14:textId="77777777" w:rsidR="007F35E9" w:rsidRDefault="00000000">
            <w:pPr>
              <w:spacing w:after="0"/>
              <w:ind w:right="404"/>
              <w:jc w:val="right"/>
            </w:pPr>
            <w:r>
              <w:rPr>
                <w:b/>
              </w:rPr>
              <w:t xml:space="preserve">PA CRITERIA        </w:t>
            </w:r>
          </w:p>
          <w:p w14:paraId="6A165CFF" w14:textId="77777777" w:rsidR="007F35E9" w:rsidRDefault="00000000">
            <w:pPr>
              <w:spacing w:after="0"/>
              <w:ind w:right="45"/>
              <w:jc w:val="center"/>
            </w:pPr>
            <w:r>
              <w:rPr>
                <w:b/>
                <w:sz w:val="18"/>
              </w:rPr>
              <w:t xml:space="preserve"> (if applicable)</w:t>
            </w:r>
            <w:r>
              <w:rPr>
                <w:b/>
              </w:rPr>
              <w:t xml:space="preserve"> </w:t>
            </w:r>
          </w:p>
        </w:tc>
      </w:tr>
      <w:tr w:rsidR="007F35E9" w14:paraId="37BD22E3"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05CD803C" w14:textId="77777777" w:rsidR="007F35E9" w:rsidRDefault="00000000">
            <w:pPr>
              <w:spacing w:after="0"/>
              <w:ind w:right="48"/>
              <w:jc w:val="center"/>
            </w:pPr>
            <w:r>
              <w:rPr>
                <w:rFonts w:ascii="Cambria" w:eastAsia="Cambria" w:hAnsi="Cambria" w:cs="Cambria"/>
                <w:b/>
                <w:color w:val="FFFFFF"/>
                <w:sz w:val="20"/>
              </w:rPr>
              <w:t>TOPICAL AGENTS</w:t>
            </w:r>
            <w:r>
              <w:rPr>
                <w:rFonts w:ascii="Cambria" w:eastAsia="Cambria" w:hAnsi="Cambria" w:cs="Cambria"/>
                <w:color w:val="FFFFFF"/>
                <w:sz w:val="20"/>
              </w:rPr>
              <w:t xml:space="preserve"> </w:t>
            </w:r>
          </w:p>
        </w:tc>
      </w:tr>
      <w:tr w:rsidR="007F35E9" w14:paraId="7DBF4F1C" w14:textId="77777777">
        <w:trPr>
          <w:trHeight w:val="2116"/>
        </w:trPr>
        <w:tc>
          <w:tcPr>
            <w:tcW w:w="3147" w:type="dxa"/>
            <w:tcBorders>
              <w:top w:val="single" w:sz="17" w:space="0" w:color="000000"/>
              <w:left w:val="single" w:sz="6" w:space="0" w:color="000000"/>
              <w:bottom w:val="single" w:sz="6" w:space="0" w:color="000000"/>
              <w:right w:val="single" w:sz="6" w:space="0" w:color="000000"/>
            </w:tcBorders>
            <w:shd w:val="clear" w:color="auto" w:fill="F2F2F2"/>
          </w:tcPr>
          <w:p w14:paraId="6DF034EE" w14:textId="77777777" w:rsidR="007F35E9" w:rsidRDefault="00000000">
            <w:pPr>
              <w:spacing w:after="0"/>
              <w:ind w:left="27"/>
            </w:pPr>
            <w:r>
              <w:rPr>
                <w:b/>
                <w:sz w:val="18"/>
              </w:rPr>
              <w:t xml:space="preserve">Dry Eye Disease or Keratoconjunctivitis </w:t>
            </w:r>
          </w:p>
          <w:p w14:paraId="332B7FD4" w14:textId="77777777" w:rsidR="007F35E9" w:rsidRDefault="00000000">
            <w:pPr>
              <w:spacing w:after="12"/>
              <w:ind w:left="27"/>
            </w:pPr>
            <w:r>
              <w:rPr>
                <w:b/>
                <w:sz w:val="18"/>
              </w:rPr>
              <w:t xml:space="preserve"> </w:t>
            </w:r>
          </w:p>
          <w:p w14:paraId="26D3BB1D" w14:textId="77777777" w:rsidR="007F35E9" w:rsidRDefault="00000000">
            <w:pPr>
              <w:spacing w:after="12"/>
              <w:ind w:left="27"/>
            </w:pPr>
            <w:r>
              <w:rPr>
                <w:b/>
                <w:i/>
                <w:sz w:val="18"/>
              </w:rPr>
              <w:t xml:space="preserve">See Dry Eye Disease or </w:t>
            </w:r>
          </w:p>
          <w:p w14:paraId="23BE0BDF" w14:textId="77777777" w:rsidR="007F35E9" w:rsidRDefault="00000000">
            <w:pPr>
              <w:spacing w:after="0" w:line="272" w:lineRule="auto"/>
              <w:ind w:left="27"/>
              <w:jc w:val="both"/>
            </w:pPr>
            <w:r>
              <w:rPr>
                <w:b/>
                <w:i/>
                <w:sz w:val="18"/>
              </w:rPr>
              <w:t xml:space="preserve">Keratoconjunctivitis PA Criteria for product-specific quantity limits </w:t>
            </w:r>
          </w:p>
          <w:p w14:paraId="4CDA36AA" w14:textId="77777777" w:rsidR="007F35E9" w:rsidRDefault="00000000">
            <w:pPr>
              <w:spacing w:after="12"/>
              <w:ind w:left="27"/>
            </w:pPr>
            <w:r>
              <w:rPr>
                <w:b/>
                <w:i/>
                <w:sz w:val="18"/>
              </w:rPr>
              <w:t xml:space="preserve"> </w:t>
            </w:r>
          </w:p>
          <w:p w14:paraId="6A6FEAA0" w14:textId="77777777" w:rsidR="007F35E9" w:rsidRDefault="00000000">
            <w:pPr>
              <w:spacing w:after="0"/>
              <w:ind w:left="27"/>
              <w:jc w:val="both"/>
            </w:pPr>
            <w:r>
              <w:rPr>
                <w:b/>
                <w:i/>
                <w:sz w:val="18"/>
              </w:rPr>
              <w:t xml:space="preserve">*Note: No more than a 30-day supply may be dispensed at one time. </w:t>
            </w:r>
          </w:p>
        </w:tc>
        <w:tc>
          <w:tcPr>
            <w:tcW w:w="3812" w:type="dxa"/>
            <w:tcBorders>
              <w:top w:val="single" w:sz="17" w:space="0" w:color="000000"/>
              <w:left w:val="single" w:sz="6" w:space="0" w:color="000000"/>
              <w:bottom w:val="single" w:sz="6" w:space="0" w:color="000000"/>
              <w:right w:val="single" w:sz="6" w:space="0" w:color="000000"/>
            </w:tcBorders>
            <w:shd w:val="clear" w:color="auto" w:fill="F2F2F2"/>
          </w:tcPr>
          <w:p w14:paraId="6288F848" w14:textId="77777777" w:rsidR="007F35E9" w:rsidRDefault="00000000">
            <w:pPr>
              <w:spacing w:after="32"/>
              <w:ind w:left="21"/>
            </w:pPr>
            <w:r>
              <w:rPr>
                <w:sz w:val="18"/>
              </w:rPr>
              <w:t xml:space="preserve">PSQC/PA criteria must be met for the following: </w:t>
            </w:r>
          </w:p>
          <w:p w14:paraId="3BA9BB2C" w14:textId="77777777" w:rsidR="007F35E9" w:rsidRDefault="00000000">
            <w:pPr>
              <w:numPr>
                <w:ilvl w:val="0"/>
                <w:numId w:val="148"/>
              </w:numPr>
              <w:spacing w:after="0"/>
              <w:ind w:hanging="360"/>
            </w:pPr>
            <w:r>
              <w:rPr>
                <w:sz w:val="18"/>
              </w:rPr>
              <w:t xml:space="preserve">Restasis single dose </w:t>
            </w:r>
          </w:p>
          <w:p w14:paraId="797E58BA" w14:textId="77777777" w:rsidR="007F35E9" w:rsidRDefault="00000000">
            <w:pPr>
              <w:numPr>
                <w:ilvl w:val="0"/>
                <w:numId w:val="148"/>
              </w:numPr>
              <w:spacing w:after="0"/>
              <w:ind w:hanging="360"/>
            </w:pPr>
            <w:r>
              <w:rPr>
                <w:sz w:val="18"/>
              </w:rPr>
              <w:t>Xiidra</w:t>
            </w:r>
            <w:r>
              <w:rPr>
                <w:rFonts w:ascii="Times New Roman" w:eastAsia="Times New Roman" w:hAnsi="Times New Roman" w:cs="Times New Roman"/>
                <w:sz w:val="18"/>
              </w:rPr>
              <w:t xml:space="preserve"> </w:t>
            </w:r>
          </w:p>
        </w:tc>
        <w:tc>
          <w:tcPr>
            <w:tcW w:w="5368" w:type="dxa"/>
            <w:tcBorders>
              <w:top w:val="single" w:sz="17" w:space="0" w:color="000000"/>
              <w:left w:val="single" w:sz="6" w:space="0" w:color="000000"/>
              <w:bottom w:val="single" w:sz="6" w:space="0" w:color="000000"/>
              <w:right w:val="single" w:sz="6" w:space="0" w:color="000000"/>
            </w:tcBorders>
            <w:shd w:val="clear" w:color="auto" w:fill="F2F2F2"/>
          </w:tcPr>
          <w:p w14:paraId="7F1EDE4A" w14:textId="77777777" w:rsidR="007F35E9" w:rsidRDefault="00000000">
            <w:pPr>
              <w:spacing w:after="33"/>
              <w:ind w:left="28"/>
            </w:pPr>
            <w:r>
              <w:rPr>
                <w:sz w:val="18"/>
              </w:rPr>
              <w:t xml:space="preserve">PA criteria must be met for the following: </w:t>
            </w:r>
          </w:p>
          <w:p w14:paraId="5E42AD80" w14:textId="77777777" w:rsidR="007F35E9" w:rsidRDefault="00000000">
            <w:pPr>
              <w:numPr>
                <w:ilvl w:val="0"/>
                <w:numId w:val="149"/>
              </w:numPr>
              <w:spacing w:after="0"/>
              <w:ind w:hanging="360"/>
            </w:pPr>
            <w:proofErr w:type="spellStart"/>
            <w:r>
              <w:rPr>
                <w:sz w:val="18"/>
              </w:rPr>
              <w:t>Cequa</w:t>
            </w:r>
            <w:proofErr w:type="spellEnd"/>
            <w:r>
              <w:rPr>
                <w:sz w:val="18"/>
              </w:rPr>
              <w:t xml:space="preserve"> </w:t>
            </w:r>
          </w:p>
          <w:p w14:paraId="3F06E1A4" w14:textId="77777777" w:rsidR="007F35E9" w:rsidRDefault="00000000">
            <w:pPr>
              <w:numPr>
                <w:ilvl w:val="0"/>
                <w:numId w:val="149"/>
              </w:numPr>
              <w:spacing w:after="0"/>
              <w:ind w:hanging="360"/>
            </w:pPr>
            <w:r>
              <w:rPr>
                <w:sz w:val="18"/>
              </w:rPr>
              <w:t xml:space="preserve">cyclosporine single dose emulsion </w:t>
            </w:r>
          </w:p>
          <w:p w14:paraId="060B17C4" w14:textId="77777777" w:rsidR="007F35E9" w:rsidRDefault="00000000">
            <w:pPr>
              <w:numPr>
                <w:ilvl w:val="0"/>
                <w:numId w:val="149"/>
              </w:numPr>
              <w:spacing w:after="0"/>
              <w:ind w:hanging="360"/>
            </w:pPr>
            <w:proofErr w:type="spellStart"/>
            <w:r>
              <w:rPr>
                <w:sz w:val="18"/>
              </w:rPr>
              <w:t>Eysuvis</w:t>
            </w:r>
            <w:proofErr w:type="spellEnd"/>
            <w:r>
              <w:rPr>
                <w:sz w:val="18"/>
              </w:rPr>
              <w:t xml:space="preserve"> </w:t>
            </w:r>
          </w:p>
          <w:p w14:paraId="729B5CBE" w14:textId="77777777" w:rsidR="007F35E9" w:rsidRDefault="00000000">
            <w:pPr>
              <w:numPr>
                <w:ilvl w:val="0"/>
                <w:numId w:val="149"/>
              </w:numPr>
              <w:spacing w:after="0"/>
              <w:ind w:hanging="360"/>
            </w:pPr>
            <w:proofErr w:type="spellStart"/>
            <w:r>
              <w:rPr>
                <w:sz w:val="18"/>
              </w:rPr>
              <w:t>Miebo</w:t>
            </w:r>
            <w:proofErr w:type="spellEnd"/>
            <w:r>
              <w:rPr>
                <w:sz w:val="18"/>
              </w:rPr>
              <w:t xml:space="preserve"> </w:t>
            </w:r>
          </w:p>
          <w:p w14:paraId="4D41DB1C" w14:textId="77777777" w:rsidR="007F35E9" w:rsidRDefault="00000000">
            <w:pPr>
              <w:numPr>
                <w:ilvl w:val="0"/>
                <w:numId w:val="149"/>
              </w:numPr>
              <w:spacing w:after="0"/>
              <w:ind w:hanging="360"/>
            </w:pPr>
            <w:r>
              <w:rPr>
                <w:sz w:val="18"/>
              </w:rPr>
              <w:t xml:space="preserve">Restasis Multidose </w:t>
            </w:r>
          </w:p>
          <w:p w14:paraId="727FA533" w14:textId="77777777" w:rsidR="007F35E9" w:rsidRDefault="00000000">
            <w:pPr>
              <w:numPr>
                <w:ilvl w:val="0"/>
                <w:numId w:val="149"/>
              </w:numPr>
              <w:spacing w:after="0"/>
              <w:ind w:hanging="360"/>
            </w:pPr>
            <w:proofErr w:type="spellStart"/>
            <w:r>
              <w:rPr>
                <w:sz w:val="18"/>
              </w:rPr>
              <w:t>Tyrvaya</w:t>
            </w:r>
            <w:proofErr w:type="spellEnd"/>
            <w:r>
              <w:rPr>
                <w:sz w:val="18"/>
              </w:rPr>
              <w:t xml:space="preserve"> </w:t>
            </w:r>
          </w:p>
          <w:p w14:paraId="25F1822D" w14:textId="77777777" w:rsidR="007F35E9" w:rsidRDefault="00000000">
            <w:pPr>
              <w:numPr>
                <w:ilvl w:val="0"/>
                <w:numId w:val="149"/>
              </w:numPr>
              <w:spacing w:after="0"/>
              <w:ind w:hanging="360"/>
            </w:pPr>
            <w:proofErr w:type="spellStart"/>
            <w:r>
              <w:rPr>
                <w:sz w:val="18"/>
              </w:rPr>
              <w:t>Verkazia</w:t>
            </w:r>
            <w:proofErr w:type="spellEnd"/>
            <w:r>
              <w:rPr>
                <w:sz w:val="18"/>
              </w:rPr>
              <w:t xml:space="preserve"> </w:t>
            </w:r>
          </w:p>
          <w:p w14:paraId="3D1BBA83" w14:textId="77777777" w:rsidR="007F35E9" w:rsidRDefault="00000000">
            <w:pPr>
              <w:numPr>
                <w:ilvl w:val="0"/>
                <w:numId w:val="149"/>
              </w:numPr>
              <w:spacing w:after="0"/>
              <w:ind w:hanging="360"/>
            </w:pPr>
            <w:proofErr w:type="spellStart"/>
            <w:r>
              <w:rPr>
                <w:sz w:val="18"/>
              </w:rPr>
              <w:t>Vevye</w:t>
            </w:r>
            <w:proofErr w:type="spellEnd"/>
            <w:r>
              <w:rPr>
                <w:rFonts w:ascii="Times New Roman" w:eastAsia="Times New Roman" w:hAnsi="Times New Roman" w:cs="Times New Roman"/>
                <w:sz w:val="18"/>
              </w:rPr>
              <w:t xml:space="preserve">  </w:t>
            </w:r>
          </w:p>
        </w:tc>
        <w:tc>
          <w:tcPr>
            <w:tcW w:w="1975" w:type="dxa"/>
            <w:tcBorders>
              <w:top w:val="single" w:sz="17" w:space="0" w:color="000000"/>
              <w:left w:val="single" w:sz="6" w:space="0" w:color="000000"/>
              <w:bottom w:val="single" w:sz="6" w:space="0" w:color="000000"/>
              <w:right w:val="single" w:sz="6" w:space="0" w:color="000000"/>
            </w:tcBorders>
            <w:shd w:val="clear" w:color="auto" w:fill="F2F2F2"/>
          </w:tcPr>
          <w:p w14:paraId="6BCEF5F9" w14:textId="77777777" w:rsidR="007F35E9" w:rsidRDefault="00000000">
            <w:pPr>
              <w:spacing w:after="0"/>
              <w:ind w:left="25" w:right="141"/>
              <w:jc w:val="both"/>
            </w:pPr>
            <w:hyperlink r:id="rId279">
              <w:r>
                <w:rPr>
                  <w:color w:val="0000FF"/>
                  <w:sz w:val="18"/>
                  <w:u w:val="single" w:color="0000FF"/>
                </w:rPr>
                <w:t>Dr</w:t>
              </w:r>
            </w:hyperlink>
            <w:hyperlink r:id="rId280">
              <w:r>
                <w:rPr>
                  <w:color w:val="0000FF"/>
                  <w:sz w:val="18"/>
                  <w:u w:val="single" w:color="0000FF"/>
                </w:rPr>
                <w:t>y</w:t>
              </w:r>
            </w:hyperlink>
            <w:hyperlink r:id="rId281">
              <w:r>
                <w:rPr>
                  <w:color w:val="0000FF"/>
                  <w:sz w:val="18"/>
                  <w:u w:val="single" w:color="0000FF"/>
                </w:rPr>
                <w:t xml:space="preserve"> </w:t>
              </w:r>
            </w:hyperlink>
            <w:hyperlink r:id="rId282">
              <w:r>
                <w:rPr>
                  <w:color w:val="0000FF"/>
                  <w:sz w:val="18"/>
                  <w:u w:val="single" w:color="0000FF"/>
                </w:rPr>
                <w:t>Ey</w:t>
              </w:r>
            </w:hyperlink>
            <w:hyperlink r:id="rId283">
              <w:r>
                <w:rPr>
                  <w:color w:val="0000FF"/>
                  <w:sz w:val="18"/>
                  <w:u w:val="single" w:color="0000FF"/>
                </w:rPr>
                <w:t>e</w:t>
              </w:r>
            </w:hyperlink>
            <w:hyperlink r:id="rId284">
              <w:r>
                <w:rPr>
                  <w:color w:val="0000FF"/>
                  <w:sz w:val="18"/>
                  <w:u w:val="single" w:color="0000FF"/>
                </w:rPr>
                <w:t xml:space="preserve"> </w:t>
              </w:r>
            </w:hyperlink>
            <w:hyperlink r:id="rId285">
              <w:r>
                <w:rPr>
                  <w:color w:val="0000FF"/>
                  <w:sz w:val="18"/>
                  <w:u w:val="single" w:color="0000FF"/>
                </w:rPr>
                <w:t>Disease</w:t>
              </w:r>
            </w:hyperlink>
            <w:hyperlink r:id="rId286">
              <w:r>
                <w:rPr>
                  <w:color w:val="0000FF"/>
                  <w:sz w:val="18"/>
                  <w:u w:val="single" w:color="0000FF"/>
                </w:rPr>
                <w:t xml:space="preserve"> </w:t>
              </w:r>
            </w:hyperlink>
            <w:hyperlink r:id="rId287">
              <w:r>
                <w:rPr>
                  <w:color w:val="0000FF"/>
                  <w:sz w:val="18"/>
                  <w:u w:val="single" w:color="0000FF"/>
                </w:rPr>
                <w:t>o</w:t>
              </w:r>
            </w:hyperlink>
            <w:r>
              <w:rPr>
                <w:color w:val="0000FF"/>
                <w:sz w:val="18"/>
                <w:u w:val="single" w:color="0000FF"/>
              </w:rPr>
              <w:t>r</w:t>
            </w:r>
            <w:r>
              <w:rPr>
                <w:color w:val="0000FF"/>
                <w:sz w:val="18"/>
              </w:rPr>
              <w:t xml:space="preserve"> </w:t>
            </w:r>
            <w:hyperlink r:id="rId288">
              <w:r>
                <w:rPr>
                  <w:color w:val="0000FF"/>
                  <w:sz w:val="18"/>
                  <w:u w:val="single" w:color="0000FF"/>
                </w:rPr>
                <w:t>Keratoconjunctivitis P</w:t>
              </w:r>
            </w:hyperlink>
            <w:r>
              <w:rPr>
                <w:color w:val="0000FF"/>
                <w:sz w:val="18"/>
                <w:u w:val="single" w:color="0000FF"/>
              </w:rPr>
              <w:t>A</w:t>
            </w:r>
            <w:r>
              <w:rPr>
                <w:color w:val="0000FF"/>
                <w:sz w:val="18"/>
              </w:rPr>
              <w:t xml:space="preserve"> </w:t>
            </w:r>
            <w:hyperlink r:id="rId289">
              <w:r>
                <w:rPr>
                  <w:color w:val="0000FF"/>
                  <w:sz w:val="18"/>
                  <w:u w:val="single" w:color="0000FF"/>
                </w:rPr>
                <w:t>criteria</w:t>
              </w:r>
            </w:hyperlink>
            <w:hyperlink r:id="rId290">
              <w:r>
                <w:rPr>
                  <w:sz w:val="18"/>
                </w:rPr>
                <w:t xml:space="preserve"> </w:t>
              </w:r>
            </w:hyperlink>
          </w:p>
        </w:tc>
      </w:tr>
      <w:tr w:rsidR="007F35E9" w14:paraId="5DAF3316" w14:textId="77777777">
        <w:trPr>
          <w:trHeight w:val="6937"/>
        </w:trPr>
        <w:tc>
          <w:tcPr>
            <w:tcW w:w="3147" w:type="dxa"/>
            <w:tcBorders>
              <w:top w:val="single" w:sz="6" w:space="0" w:color="000000"/>
              <w:left w:val="single" w:sz="6" w:space="0" w:color="000000"/>
              <w:bottom w:val="single" w:sz="3" w:space="0" w:color="000000"/>
              <w:right w:val="single" w:sz="6" w:space="0" w:color="000000"/>
            </w:tcBorders>
          </w:tcPr>
          <w:p w14:paraId="2F4AD68A" w14:textId="77777777" w:rsidR="007F35E9" w:rsidRDefault="00000000">
            <w:pPr>
              <w:spacing w:after="0"/>
              <w:ind w:left="27"/>
            </w:pPr>
            <w:r>
              <w:rPr>
                <w:b/>
                <w:sz w:val="18"/>
              </w:rPr>
              <w:lastRenderedPageBreak/>
              <w:t xml:space="preserve">Miotics-Intraocular Pressure Reducers </w:t>
            </w:r>
          </w:p>
        </w:tc>
        <w:tc>
          <w:tcPr>
            <w:tcW w:w="3812" w:type="dxa"/>
            <w:tcBorders>
              <w:top w:val="single" w:sz="6" w:space="0" w:color="000000"/>
              <w:left w:val="single" w:sz="6" w:space="0" w:color="000000"/>
              <w:bottom w:val="single" w:sz="3" w:space="0" w:color="000000"/>
              <w:right w:val="single" w:sz="6" w:space="0" w:color="000000"/>
            </w:tcBorders>
          </w:tcPr>
          <w:p w14:paraId="65153F3A" w14:textId="77777777" w:rsidR="007F35E9" w:rsidRDefault="00000000">
            <w:pPr>
              <w:numPr>
                <w:ilvl w:val="0"/>
                <w:numId w:val="150"/>
              </w:numPr>
              <w:spacing w:after="0"/>
              <w:ind w:hanging="360"/>
            </w:pPr>
            <w:proofErr w:type="spellStart"/>
            <w:r>
              <w:rPr>
                <w:sz w:val="18"/>
              </w:rPr>
              <w:t>Alphagan</w:t>
            </w:r>
            <w:proofErr w:type="spellEnd"/>
            <w:r>
              <w:rPr>
                <w:sz w:val="18"/>
              </w:rPr>
              <w:t xml:space="preserve">-P 0.1% </w:t>
            </w:r>
          </w:p>
          <w:p w14:paraId="7B277EC4" w14:textId="77777777" w:rsidR="007F35E9" w:rsidRDefault="00000000">
            <w:pPr>
              <w:numPr>
                <w:ilvl w:val="0"/>
                <w:numId w:val="150"/>
              </w:numPr>
              <w:spacing w:after="0"/>
              <w:ind w:hanging="360"/>
            </w:pPr>
            <w:proofErr w:type="spellStart"/>
            <w:r>
              <w:rPr>
                <w:sz w:val="18"/>
              </w:rPr>
              <w:t>Alphagan</w:t>
            </w:r>
            <w:proofErr w:type="spellEnd"/>
            <w:r>
              <w:rPr>
                <w:sz w:val="18"/>
              </w:rPr>
              <w:t xml:space="preserve">-P 0.15% </w:t>
            </w:r>
          </w:p>
          <w:p w14:paraId="35371838" w14:textId="77777777" w:rsidR="007F35E9" w:rsidRDefault="00000000">
            <w:pPr>
              <w:numPr>
                <w:ilvl w:val="0"/>
                <w:numId w:val="150"/>
              </w:numPr>
              <w:spacing w:after="0"/>
              <w:ind w:hanging="360"/>
            </w:pPr>
            <w:r>
              <w:rPr>
                <w:sz w:val="18"/>
              </w:rPr>
              <w:t xml:space="preserve">apraclonidine </w:t>
            </w:r>
          </w:p>
          <w:p w14:paraId="1DA8EF4B" w14:textId="77777777" w:rsidR="007F35E9" w:rsidRDefault="00000000">
            <w:pPr>
              <w:numPr>
                <w:ilvl w:val="0"/>
                <w:numId w:val="150"/>
              </w:numPr>
              <w:spacing w:after="0"/>
              <w:ind w:hanging="360"/>
            </w:pPr>
            <w:proofErr w:type="spellStart"/>
            <w:r>
              <w:rPr>
                <w:sz w:val="18"/>
              </w:rPr>
              <w:t>Azopt</w:t>
            </w:r>
            <w:proofErr w:type="spellEnd"/>
            <w:r>
              <w:rPr>
                <w:sz w:val="18"/>
              </w:rPr>
              <w:t xml:space="preserve"> </w:t>
            </w:r>
          </w:p>
          <w:p w14:paraId="74F0C6A4" w14:textId="77777777" w:rsidR="007F35E9" w:rsidRDefault="00000000">
            <w:pPr>
              <w:numPr>
                <w:ilvl w:val="0"/>
                <w:numId w:val="150"/>
              </w:numPr>
              <w:spacing w:after="0"/>
              <w:ind w:hanging="360"/>
            </w:pPr>
            <w:proofErr w:type="spellStart"/>
            <w:r>
              <w:rPr>
                <w:sz w:val="18"/>
              </w:rPr>
              <w:t>Betoptic</w:t>
            </w:r>
            <w:proofErr w:type="spellEnd"/>
            <w:r>
              <w:rPr>
                <w:sz w:val="18"/>
              </w:rPr>
              <w:t xml:space="preserve">-S </w:t>
            </w:r>
          </w:p>
          <w:p w14:paraId="54017CD6" w14:textId="77777777" w:rsidR="007F35E9" w:rsidRDefault="00000000">
            <w:pPr>
              <w:numPr>
                <w:ilvl w:val="0"/>
                <w:numId w:val="150"/>
              </w:numPr>
              <w:spacing w:after="0"/>
              <w:ind w:hanging="360"/>
            </w:pPr>
            <w:proofErr w:type="gramStart"/>
            <w:r>
              <w:rPr>
                <w:sz w:val="18"/>
              </w:rPr>
              <w:t>brimonidine</w:t>
            </w:r>
            <w:proofErr w:type="gramEnd"/>
            <w:r>
              <w:rPr>
                <w:sz w:val="18"/>
              </w:rPr>
              <w:t xml:space="preserve"> 0.2% solution </w:t>
            </w:r>
          </w:p>
          <w:p w14:paraId="581EEFF0" w14:textId="77777777" w:rsidR="007F35E9" w:rsidRDefault="00000000">
            <w:pPr>
              <w:numPr>
                <w:ilvl w:val="0"/>
                <w:numId w:val="150"/>
              </w:numPr>
              <w:spacing w:after="0"/>
              <w:ind w:hanging="360"/>
            </w:pPr>
            <w:proofErr w:type="spellStart"/>
            <w:r>
              <w:rPr>
                <w:sz w:val="18"/>
              </w:rPr>
              <w:t>carteolol</w:t>
            </w:r>
            <w:proofErr w:type="spellEnd"/>
            <w:r>
              <w:rPr>
                <w:sz w:val="18"/>
              </w:rPr>
              <w:t xml:space="preserve"> </w:t>
            </w:r>
          </w:p>
          <w:p w14:paraId="35E7ADFE" w14:textId="77777777" w:rsidR="007F35E9" w:rsidRDefault="00000000">
            <w:pPr>
              <w:numPr>
                <w:ilvl w:val="0"/>
                <w:numId w:val="150"/>
              </w:numPr>
              <w:spacing w:after="0"/>
              <w:ind w:hanging="360"/>
            </w:pPr>
            <w:proofErr w:type="spellStart"/>
            <w:r>
              <w:rPr>
                <w:sz w:val="18"/>
              </w:rPr>
              <w:t>Combigan</w:t>
            </w:r>
            <w:proofErr w:type="spellEnd"/>
            <w:r>
              <w:rPr>
                <w:sz w:val="18"/>
              </w:rPr>
              <w:t xml:space="preserve"> </w:t>
            </w:r>
          </w:p>
          <w:p w14:paraId="140AC104" w14:textId="77777777" w:rsidR="007F35E9" w:rsidRDefault="00000000">
            <w:pPr>
              <w:numPr>
                <w:ilvl w:val="0"/>
                <w:numId w:val="150"/>
              </w:numPr>
              <w:spacing w:after="0"/>
              <w:ind w:hanging="360"/>
            </w:pPr>
            <w:r>
              <w:rPr>
                <w:sz w:val="18"/>
              </w:rPr>
              <w:t xml:space="preserve">dorzolamide </w:t>
            </w:r>
          </w:p>
          <w:p w14:paraId="7B9B84D3" w14:textId="77777777" w:rsidR="007F35E9" w:rsidRDefault="00000000">
            <w:pPr>
              <w:numPr>
                <w:ilvl w:val="0"/>
                <w:numId w:val="150"/>
              </w:numPr>
              <w:spacing w:after="0"/>
              <w:ind w:hanging="360"/>
            </w:pPr>
            <w:r>
              <w:rPr>
                <w:sz w:val="18"/>
              </w:rPr>
              <w:t xml:space="preserve">dorzolamide/timolol </w:t>
            </w:r>
          </w:p>
          <w:p w14:paraId="184392B5" w14:textId="77777777" w:rsidR="007F35E9" w:rsidRDefault="00000000">
            <w:pPr>
              <w:numPr>
                <w:ilvl w:val="0"/>
                <w:numId w:val="150"/>
              </w:numPr>
              <w:spacing w:after="0"/>
              <w:ind w:hanging="360"/>
            </w:pPr>
            <w:r>
              <w:rPr>
                <w:sz w:val="18"/>
              </w:rPr>
              <w:t xml:space="preserve">Iopidine 1% </w:t>
            </w:r>
          </w:p>
          <w:p w14:paraId="735FED90" w14:textId="77777777" w:rsidR="007F35E9" w:rsidRDefault="00000000">
            <w:pPr>
              <w:numPr>
                <w:ilvl w:val="0"/>
                <w:numId w:val="150"/>
              </w:numPr>
              <w:spacing w:after="0"/>
              <w:ind w:hanging="360"/>
            </w:pPr>
            <w:r>
              <w:rPr>
                <w:sz w:val="18"/>
              </w:rPr>
              <w:t xml:space="preserve">latanoprost </w:t>
            </w:r>
          </w:p>
          <w:p w14:paraId="422995EA" w14:textId="77777777" w:rsidR="007F35E9" w:rsidRDefault="00000000">
            <w:pPr>
              <w:numPr>
                <w:ilvl w:val="0"/>
                <w:numId w:val="150"/>
              </w:numPr>
              <w:spacing w:after="0"/>
              <w:ind w:hanging="360"/>
            </w:pPr>
            <w:proofErr w:type="spellStart"/>
            <w:r>
              <w:rPr>
                <w:sz w:val="18"/>
              </w:rPr>
              <w:t>levobunolol</w:t>
            </w:r>
            <w:proofErr w:type="spellEnd"/>
            <w:r>
              <w:rPr>
                <w:sz w:val="18"/>
              </w:rPr>
              <w:t xml:space="preserve"> </w:t>
            </w:r>
          </w:p>
          <w:p w14:paraId="5068FB5D" w14:textId="77777777" w:rsidR="007F35E9" w:rsidRDefault="00000000">
            <w:pPr>
              <w:numPr>
                <w:ilvl w:val="0"/>
                <w:numId w:val="150"/>
              </w:numPr>
              <w:spacing w:after="0"/>
              <w:ind w:hanging="360"/>
            </w:pPr>
            <w:r>
              <w:rPr>
                <w:sz w:val="18"/>
              </w:rPr>
              <w:t xml:space="preserve">Lumigan 0.01% drops </w:t>
            </w:r>
          </w:p>
          <w:p w14:paraId="667FF1F4" w14:textId="77777777" w:rsidR="007F35E9" w:rsidRDefault="00000000">
            <w:pPr>
              <w:numPr>
                <w:ilvl w:val="0"/>
                <w:numId w:val="150"/>
              </w:numPr>
              <w:spacing w:after="0"/>
              <w:ind w:hanging="360"/>
            </w:pPr>
            <w:r>
              <w:rPr>
                <w:sz w:val="18"/>
              </w:rPr>
              <w:t xml:space="preserve">metipranolol </w:t>
            </w:r>
          </w:p>
          <w:p w14:paraId="55720F4E" w14:textId="77777777" w:rsidR="007F35E9" w:rsidRDefault="00000000">
            <w:pPr>
              <w:numPr>
                <w:ilvl w:val="0"/>
                <w:numId w:val="150"/>
              </w:numPr>
              <w:spacing w:after="0"/>
              <w:ind w:hanging="360"/>
            </w:pPr>
            <w:r>
              <w:rPr>
                <w:sz w:val="18"/>
              </w:rPr>
              <w:t xml:space="preserve">pilocarpine </w:t>
            </w:r>
          </w:p>
          <w:p w14:paraId="13C2123C" w14:textId="77777777" w:rsidR="007F35E9" w:rsidRDefault="00000000">
            <w:pPr>
              <w:numPr>
                <w:ilvl w:val="0"/>
                <w:numId w:val="150"/>
              </w:numPr>
              <w:spacing w:after="0"/>
              <w:ind w:hanging="360"/>
            </w:pPr>
            <w:proofErr w:type="spellStart"/>
            <w:r>
              <w:rPr>
                <w:sz w:val="18"/>
              </w:rPr>
              <w:t>Rhopressa</w:t>
            </w:r>
            <w:proofErr w:type="spellEnd"/>
            <w:r>
              <w:rPr>
                <w:sz w:val="18"/>
              </w:rPr>
              <w:t xml:space="preserve"> </w:t>
            </w:r>
          </w:p>
          <w:p w14:paraId="174234AF" w14:textId="77777777" w:rsidR="007F35E9" w:rsidRDefault="00000000">
            <w:pPr>
              <w:numPr>
                <w:ilvl w:val="0"/>
                <w:numId w:val="150"/>
              </w:numPr>
              <w:spacing w:after="0"/>
              <w:ind w:hanging="360"/>
            </w:pPr>
            <w:proofErr w:type="spellStart"/>
            <w:r>
              <w:rPr>
                <w:sz w:val="18"/>
              </w:rPr>
              <w:t>Rocklatan</w:t>
            </w:r>
            <w:proofErr w:type="spellEnd"/>
            <w:r>
              <w:rPr>
                <w:sz w:val="18"/>
              </w:rPr>
              <w:t xml:space="preserve"> </w:t>
            </w:r>
          </w:p>
          <w:p w14:paraId="61EBC97B" w14:textId="77777777" w:rsidR="007F35E9" w:rsidRDefault="00000000">
            <w:pPr>
              <w:numPr>
                <w:ilvl w:val="0"/>
                <w:numId w:val="150"/>
              </w:numPr>
              <w:spacing w:after="0"/>
              <w:ind w:hanging="360"/>
            </w:pPr>
            <w:r>
              <w:rPr>
                <w:sz w:val="18"/>
              </w:rPr>
              <w:t xml:space="preserve">timolol maleate solution </w:t>
            </w:r>
          </w:p>
          <w:p w14:paraId="2D9D5E75" w14:textId="77777777" w:rsidR="007F35E9" w:rsidRDefault="00000000">
            <w:pPr>
              <w:numPr>
                <w:ilvl w:val="0"/>
                <w:numId w:val="150"/>
              </w:numPr>
              <w:spacing w:after="0"/>
              <w:ind w:hanging="360"/>
            </w:pPr>
            <w:proofErr w:type="spellStart"/>
            <w:r>
              <w:rPr>
                <w:sz w:val="18"/>
              </w:rPr>
              <w:t>Travatan</w:t>
            </w:r>
            <w:proofErr w:type="spellEnd"/>
            <w:r>
              <w:rPr>
                <w:sz w:val="18"/>
              </w:rPr>
              <w:t xml:space="preserve"> Z </w:t>
            </w:r>
          </w:p>
        </w:tc>
        <w:tc>
          <w:tcPr>
            <w:tcW w:w="5368" w:type="dxa"/>
            <w:tcBorders>
              <w:top w:val="single" w:sz="6" w:space="0" w:color="000000"/>
              <w:left w:val="single" w:sz="6" w:space="0" w:color="000000"/>
              <w:bottom w:val="single" w:sz="3" w:space="0" w:color="000000"/>
              <w:right w:val="single" w:sz="6" w:space="0" w:color="000000"/>
            </w:tcBorders>
          </w:tcPr>
          <w:p w14:paraId="093D8221" w14:textId="77777777" w:rsidR="007F35E9" w:rsidRDefault="00000000">
            <w:pPr>
              <w:numPr>
                <w:ilvl w:val="0"/>
                <w:numId w:val="151"/>
              </w:numPr>
              <w:spacing w:after="0"/>
              <w:ind w:hanging="360"/>
            </w:pPr>
            <w:proofErr w:type="spellStart"/>
            <w:r>
              <w:rPr>
                <w:sz w:val="18"/>
              </w:rPr>
              <w:t>Betaxolol</w:t>
            </w:r>
            <w:proofErr w:type="spellEnd"/>
            <w:r>
              <w:rPr>
                <w:sz w:val="18"/>
              </w:rPr>
              <w:t xml:space="preserve"> </w:t>
            </w:r>
          </w:p>
          <w:p w14:paraId="17B5D461" w14:textId="77777777" w:rsidR="007F35E9" w:rsidRDefault="00000000">
            <w:pPr>
              <w:numPr>
                <w:ilvl w:val="0"/>
                <w:numId w:val="151"/>
              </w:numPr>
              <w:spacing w:after="0"/>
              <w:ind w:hanging="360"/>
            </w:pPr>
            <w:proofErr w:type="spellStart"/>
            <w:r>
              <w:rPr>
                <w:sz w:val="18"/>
              </w:rPr>
              <w:t>Betimol</w:t>
            </w:r>
            <w:proofErr w:type="spellEnd"/>
            <w:r>
              <w:rPr>
                <w:sz w:val="18"/>
              </w:rPr>
              <w:t xml:space="preserve"> </w:t>
            </w:r>
          </w:p>
          <w:p w14:paraId="35A13D0B" w14:textId="77777777" w:rsidR="007F35E9" w:rsidRDefault="00000000">
            <w:pPr>
              <w:numPr>
                <w:ilvl w:val="0"/>
                <w:numId w:val="151"/>
              </w:numPr>
              <w:spacing w:after="0"/>
              <w:ind w:hanging="360"/>
            </w:pPr>
            <w:proofErr w:type="spellStart"/>
            <w:r>
              <w:rPr>
                <w:sz w:val="18"/>
              </w:rPr>
              <w:t>bimatoprost</w:t>
            </w:r>
            <w:proofErr w:type="spellEnd"/>
            <w:r>
              <w:rPr>
                <w:sz w:val="18"/>
              </w:rPr>
              <w:t xml:space="preserve"> 0.03% </w:t>
            </w:r>
          </w:p>
          <w:p w14:paraId="05AFA47E" w14:textId="77777777" w:rsidR="007F35E9" w:rsidRDefault="00000000">
            <w:pPr>
              <w:numPr>
                <w:ilvl w:val="0"/>
                <w:numId w:val="151"/>
              </w:numPr>
              <w:spacing w:after="0"/>
              <w:ind w:hanging="360"/>
            </w:pPr>
            <w:proofErr w:type="spellStart"/>
            <w:r>
              <w:rPr>
                <w:sz w:val="18"/>
              </w:rPr>
              <w:t>Cosopt</w:t>
            </w:r>
            <w:proofErr w:type="spellEnd"/>
            <w:r>
              <w:rPr>
                <w:sz w:val="18"/>
              </w:rPr>
              <w:t xml:space="preserve"> PF </w:t>
            </w:r>
          </w:p>
          <w:p w14:paraId="3E4632EA" w14:textId="77777777" w:rsidR="007F35E9" w:rsidRDefault="00000000">
            <w:pPr>
              <w:numPr>
                <w:ilvl w:val="0"/>
                <w:numId w:val="151"/>
              </w:numPr>
              <w:spacing w:after="0"/>
              <w:ind w:hanging="360"/>
            </w:pPr>
            <w:proofErr w:type="spellStart"/>
            <w:r>
              <w:rPr>
                <w:sz w:val="18"/>
              </w:rPr>
              <w:t>Iyuzeh</w:t>
            </w:r>
            <w:proofErr w:type="spellEnd"/>
            <w:r>
              <w:rPr>
                <w:sz w:val="18"/>
              </w:rPr>
              <w:t xml:space="preserve"> </w:t>
            </w:r>
          </w:p>
          <w:p w14:paraId="261C1D3E" w14:textId="77777777" w:rsidR="007F35E9" w:rsidRDefault="00000000">
            <w:pPr>
              <w:spacing w:after="17" w:line="237" w:lineRule="auto"/>
              <w:ind w:left="728" w:right="340" w:hanging="360"/>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ST – must have tried and failed latanoprost OR prescriber has provided medical justification for use of </w:t>
            </w:r>
            <w:proofErr w:type="spellStart"/>
            <w:r>
              <w:rPr>
                <w:sz w:val="18"/>
              </w:rPr>
              <w:t>Iyuzeh</w:t>
            </w:r>
            <w:proofErr w:type="spellEnd"/>
            <w:r>
              <w:rPr>
                <w:sz w:val="18"/>
              </w:rPr>
              <w:t xml:space="preserve"> over latanoprost </w:t>
            </w:r>
          </w:p>
          <w:p w14:paraId="1F9A8C06" w14:textId="77777777" w:rsidR="007F35E9" w:rsidRDefault="00000000">
            <w:pPr>
              <w:numPr>
                <w:ilvl w:val="0"/>
                <w:numId w:val="151"/>
              </w:numPr>
              <w:spacing w:after="0"/>
              <w:ind w:hanging="360"/>
            </w:pPr>
            <w:proofErr w:type="spellStart"/>
            <w:r>
              <w:rPr>
                <w:sz w:val="18"/>
              </w:rPr>
              <w:t>Phospholine</w:t>
            </w:r>
            <w:proofErr w:type="spellEnd"/>
            <w:r>
              <w:rPr>
                <w:sz w:val="18"/>
              </w:rPr>
              <w:t xml:space="preserve"> Iodide </w:t>
            </w:r>
          </w:p>
          <w:p w14:paraId="06FA7403" w14:textId="77777777" w:rsidR="007F35E9" w:rsidRDefault="00000000">
            <w:pPr>
              <w:numPr>
                <w:ilvl w:val="0"/>
                <w:numId w:val="151"/>
              </w:numPr>
              <w:spacing w:after="7" w:line="249" w:lineRule="auto"/>
              <w:ind w:hanging="360"/>
            </w:pPr>
            <w:proofErr w:type="spellStart"/>
            <w:r>
              <w:rPr>
                <w:sz w:val="18"/>
              </w:rPr>
              <w:t>Simbrinza</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ST – must provide documentation that separate components are not suitable for use (</w:t>
            </w:r>
            <w:proofErr w:type="spellStart"/>
            <w:r>
              <w:rPr>
                <w:sz w:val="18"/>
              </w:rPr>
              <w:t>Azopt</w:t>
            </w:r>
            <w:proofErr w:type="spellEnd"/>
            <w:r>
              <w:rPr>
                <w:sz w:val="18"/>
              </w:rPr>
              <w:t xml:space="preserve">/brimonidine) </w:t>
            </w:r>
          </w:p>
          <w:p w14:paraId="5141428C" w14:textId="77777777" w:rsidR="007F35E9" w:rsidRDefault="00000000">
            <w:pPr>
              <w:numPr>
                <w:ilvl w:val="0"/>
                <w:numId w:val="151"/>
              </w:numPr>
              <w:spacing w:after="0"/>
              <w:ind w:hanging="360"/>
            </w:pPr>
            <w:r>
              <w:rPr>
                <w:sz w:val="18"/>
              </w:rPr>
              <w:t xml:space="preserve">timolol gel </w:t>
            </w:r>
          </w:p>
          <w:p w14:paraId="4FA2DC2F" w14:textId="77777777" w:rsidR="007F35E9" w:rsidRDefault="00000000">
            <w:pPr>
              <w:numPr>
                <w:ilvl w:val="0"/>
                <w:numId w:val="151"/>
              </w:numPr>
              <w:spacing w:after="0"/>
              <w:ind w:hanging="360"/>
            </w:pPr>
            <w:proofErr w:type="spellStart"/>
            <w:r>
              <w:rPr>
                <w:sz w:val="18"/>
              </w:rPr>
              <w:t>Timoptic</w:t>
            </w:r>
            <w:proofErr w:type="spellEnd"/>
            <w:r>
              <w:rPr>
                <w:sz w:val="18"/>
              </w:rPr>
              <w:t xml:space="preserve">-XE </w:t>
            </w:r>
          </w:p>
          <w:p w14:paraId="35E5E36C" w14:textId="77777777" w:rsidR="007F35E9" w:rsidRDefault="00000000">
            <w:pPr>
              <w:numPr>
                <w:ilvl w:val="0"/>
                <w:numId w:val="151"/>
              </w:numPr>
              <w:spacing w:after="0"/>
              <w:ind w:hanging="360"/>
            </w:pPr>
            <w:proofErr w:type="spellStart"/>
            <w:r>
              <w:rPr>
                <w:sz w:val="18"/>
              </w:rPr>
              <w:t>Vyzulta</w:t>
            </w:r>
            <w:proofErr w:type="spellEnd"/>
            <w:r>
              <w:rPr>
                <w:sz w:val="18"/>
              </w:rPr>
              <w:t xml:space="preserve"> </w:t>
            </w:r>
          </w:p>
          <w:p w14:paraId="4F5272BC" w14:textId="77777777" w:rsidR="007F35E9" w:rsidRDefault="00000000">
            <w:pPr>
              <w:numPr>
                <w:ilvl w:val="0"/>
                <w:numId w:val="151"/>
              </w:numPr>
              <w:spacing w:after="0"/>
              <w:ind w:hanging="360"/>
            </w:pPr>
            <w:proofErr w:type="spellStart"/>
            <w:r>
              <w:rPr>
                <w:sz w:val="18"/>
              </w:rPr>
              <w:t>Xelpros</w:t>
            </w:r>
            <w:proofErr w:type="spellEnd"/>
            <w:r>
              <w:rPr>
                <w:sz w:val="18"/>
              </w:rPr>
              <w:t xml:space="preserve"> </w:t>
            </w:r>
          </w:p>
          <w:p w14:paraId="29088199" w14:textId="77777777" w:rsidR="007F35E9" w:rsidRDefault="00000000">
            <w:pPr>
              <w:numPr>
                <w:ilvl w:val="0"/>
                <w:numId w:val="151"/>
              </w:numPr>
              <w:spacing w:after="0"/>
              <w:ind w:hanging="360"/>
            </w:pPr>
            <w:proofErr w:type="spellStart"/>
            <w:r>
              <w:rPr>
                <w:sz w:val="18"/>
              </w:rPr>
              <w:t>Zioptan</w:t>
            </w:r>
            <w:proofErr w:type="spellEnd"/>
            <w:r>
              <w:rPr>
                <w:sz w:val="18"/>
              </w:rPr>
              <w:t xml:space="preserve"> </w:t>
            </w:r>
          </w:p>
          <w:p w14:paraId="46608241" w14:textId="77777777" w:rsidR="007F35E9" w:rsidRDefault="00000000">
            <w:pPr>
              <w:spacing w:after="0"/>
              <w:ind w:left="368"/>
            </w:pPr>
            <w:r>
              <w:rPr>
                <w:sz w:val="18"/>
              </w:rPr>
              <w:t xml:space="preserve"> </w:t>
            </w:r>
          </w:p>
          <w:p w14:paraId="7F71CFE0" w14:textId="77777777" w:rsidR="007F35E9" w:rsidRDefault="00000000">
            <w:pPr>
              <w:spacing w:after="33"/>
              <w:ind w:left="30"/>
            </w:pPr>
            <w:r>
              <w:rPr>
                <w:sz w:val="18"/>
              </w:rPr>
              <w:t xml:space="preserve">PA criteria must be met for the following:  </w:t>
            </w:r>
          </w:p>
          <w:p w14:paraId="4C40C387" w14:textId="77777777" w:rsidR="007F35E9" w:rsidRDefault="00000000">
            <w:pPr>
              <w:numPr>
                <w:ilvl w:val="0"/>
                <w:numId w:val="151"/>
              </w:numPr>
              <w:spacing w:after="0"/>
              <w:ind w:hanging="360"/>
            </w:pPr>
            <w:r>
              <w:rPr>
                <w:sz w:val="18"/>
              </w:rPr>
              <w:t xml:space="preserve">Vuity  </w:t>
            </w:r>
          </w:p>
          <w:p w14:paraId="6B99F552" w14:textId="77777777" w:rsidR="007F35E9" w:rsidRDefault="00000000">
            <w:pPr>
              <w:spacing w:after="5"/>
              <w:ind w:left="30"/>
            </w:pPr>
            <w:r>
              <w:rPr>
                <w:sz w:val="18"/>
              </w:rPr>
              <w:t xml:space="preserve"> </w:t>
            </w:r>
          </w:p>
          <w:p w14:paraId="0C653E7B" w14:textId="77777777" w:rsidR="007F35E9" w:rsidRDefault="00000000">
            <w:pPr>
              <w:spacing w:after="20" w:line="272" w:lineRule="auto"/>
              <w:ind w:left="30" w:right="43"/>
            </w:pPr>
            <w:r>
              <w:rPr>
                <w:sz w:val="18"/>
              </w:rPr>
              <w:t xml:space="preserve">Generic Medically Necessary PA criteria must be met for the following: </w:t>
            </w:r>
          </w:p>
          <w:p w14:paraId="231AB98B" w14:textId="77777777" w:rsidR="007F35E9" w:rsidRDefault="00000000">
            <w:pPr>
              <w:numPr>
                <w:ilvl w:val="0"/>
                <w:numId w:val="151"/>
              </w:numPr>
              <w:spacing w:after="0"/>
              <w:ind w:hanging="360"/>
            </w:pPr>
            <w:r>
              <w:rPr>
                <w:sz w:val="18"/>
              </w:rPr>
              <w:t xml:space="preserve">brimonidine 0.1% solution </w:t>
            </w:r>
          </w:p>
          <w:p w14:paraId="534CE090" w14:textId="77777777" w:rsidR="007F35E9" w:rsidRDefault="00000000">
            <w:pPr>
              <w:numPr>
                <w:ilvl w:val="0"/>
                <w:numId w:val="151"/>
              </w:numPr>
              <w:spacing w:after="0"/>
              <w:ind w:hanging="360"/>
            </w:pPr>
            <w:r>
              <w:rPr>
                <w:sz w:val="18"/>
              </w:rPr>
              <w:t xml:space="preserve">brimonidine 0.15% solution </w:t>
            </w:r>
          </w:p>
          <w:p w14:paraId="474FD0B3" w14:textId="77777777" w:rsidR="007F35E9" w:rsidRDefault="00000000">
            <w:pPr>
              <w:numPr>
                <w:ilvl w:val="0"/>
                <w:numId w:val="151"/>
              </w:numPr>
              <w:spacing w:after="0"/>
              <w:ind w:hanging="360"/>
            </w:pPr>
            <w:r>
              <w:rPr>
                <w:sz w:val="18"/>
              </w:rPr>
              <w:t xml:space="preserve">brimonidine/timolol solution </w:t>
            </w:r>
          </w:p>
          <w:p w14:paraId="5C063B71" w14:textId="77777777" w:rsidR="007F35E9" w:rsidRDefault="00000000">
            <w:pPr>
              <w:numPr>
                <w:ilvl w:val="0"/>
                <w:numId w:val="151"/>
              </w:numPr>
              <w:spacing w:after="0"/>
              <w:ind w:hanging="360"/>
            </w:pPr>
            <w:r>
              <w:rPr>
                <w:sz w:val="18"/>
              </w:rPr>
              <w:t xml:space="preserve">brinzolamide suspension </w:t>
            </w:r>
          </w:p>
          <w:p w14:paraId="762344C6" w14:textId="77777777" w:rsidR="007F35E9" w:rsidRDefault="00000000">
            <w:pPr>
              <w:numPr>
                <w:ilvl w:val="0"/>
                <w:numId w:val="151"/>
              </w:numPr>
              <w:spacing w:after="0"/>
              <w:ind w:hanging="360"/>
            </w:pPr>
            <w:proofErr w:type="spellStart"/>
            <w:r>
              <w:rPr>
                <w:sz w:val="18"/>
              </w:rPr>
              <w:t>tafluprost</w:t>
            </w:r>
            <w:proofErr w:type="spellEnd"/>
            <w:r>
              <w:rPr>
                <w:sz w:val="18"/>
              </w:rPr>
              <w:t xml:space="preserve"> </w:t>
            </w:r>
          </w:p>
          <w:p w14:paraId="42126142" w14:textId="77777777" w:rsidR="007F35E9" w:rsidRDefault="00000000">
            <w:pPr>
              <w:numPr>
                <w:ilvl w:val="0"/>
                <w:numId w:val="151"/>
              </w:numPr>
              <w:spacing w:after="0"/>
              <w:ind w:hanging="360"/>
            </w:pPr>
            <w:r>
              <w:rPr>
                <w:sz w:val="18"/>
              </w:rPr>
              <w:t xml:space="preserve">timolol hemihydrate solution </w:t>
            </w:r>
          </w:p>
          <w:p w14:paraId="5629E83B" w14:textId="77777777" w:rsidR="007F35E9" w:rsidRDefault="00000000">
            <w:pPr>
              <w:numPr>
                <w:ilvl w:val="0"/>
                <w:numId w:val="151"/>
              </w:numPr>
              <w:spacing w:after="0"/>
              <w:ind w:hanging="360"/>
            </w:pPr>
            <w:proofErr w:type="spellStart"/>
            <w:r>
              <w:rPr>
                <w:sz w:val="18"/>
              </w:rPr>
              <w:t>travoprost</w:t>
            </w:r>
            <w:proofErr w:type="spellEnd"/>
            <w:r>
              <w:rPr>
                <w:sz w:val="18"/>
              </w:rPr>
              <w:t xml:space="preserve"> 0.004% </w:t>
            </w:r>
          </w:p>
        </w:tc>
        <w:tc>
          <w:tcPr>
            <w:tcW w:w="1975" w:type="dxa"/>
            <w:tcBorders>
              <w:top w:val="single" w:sz="6" w:space="0" w:color="000000"/>
              <w:left w:val="single" w:sz="6" w:space="0" w:color="000000"/>
              <w:bottom w:val="single" w:sz="3" w:space="0" w:color="000000"/>
              <w:right w:val="single" w:sz="6" w:space="0" w:color="000000"/>
            </w:tcBorders>
          </w:tcPr>
          <w:p w14:paraId="20BF15AC" w14:textId="77777777" w:rsidR="007F35E9" w:rsidRDefault="00000000">
            <w:pPr>
              <w:spacing w:after="0"/>
              <w:ind w:left="25"/>
            </w:pPr>
            <w:hyperlink r:id="rId291">
              <w:r>
                <w:rPr>
                  <w:color w:val="0000FF"/>
                  <w:sz w:val="18"/>
                  <w:u w:val="single" w:color="0000FF"/>
                </w:rPr>
                <w:t>Presbyopia Agents PA</w:t>
              </w:r>
            </w:hyperlink>
            <w:hyperlink r:id="rId292">
              <w:r>
                <w:rPr>
                  <w:color w:val="0000FF"/>
                  <w:sz w:val="18"/>
                </w:rPr>
                <w:t xml:space="preserve"> </w:t>
              </w:r>
            </w:hyperlink>
            <w:hyperlink r:id="rId293">
              <w:r>
                <w:rPr>
                  <w:color w:val="0000FF"/>
                  <w:sz w:val="18"/>
                  <w:u w:val="single" w:color="0000FF"/>
                </w:rPr>
                <w:t>criteria</w:t>
              </w:r>
            </w:hyperlink>
            <w:hyperlink r:id="rId294">
              <w:r>
                <w:t xml:space="preserve"> </w:t>
              </w:r>
            </w:hyperlink>
          </w:p>
        </w:tc>
      </w:tr>
    </w:tbl>
    <w:p w14:paraId="2547B766" w14:textId="77777777" w:rsidR="007F35E9" w:rsidRDefault="007F35E9">
      <w:pPr>
        <w:spacing w:after="0"/>
        <w:ind w:left="-1151" w:right="23"/>
        <w:jc w:val="both"/>
      </w:pPr>
    </w:p>
    <w:tbl>
      <w:tblPr>
        <w:tblStyle w:val="TableGrid"/>
        <w:tblW w:w="14302" w:type="dxa"/>
        <w:tblInd w:w="-356" w:type="dxa"/>
        <w:tblCellMar>
          <w:top w:w="41" w:type="dxa"/>
          <w:left w:w="85" w:type="dxa"/>
          <w:bottom w:w="0" w:type="dxa"/>
          <w:right w:w="33" w:type="dxa"/>
        </w:tblCellMar>
        <w:tblLook w:val="04A0" w:firstRow="1" w:lastRow="0" w:firstColumn="1" w:lastColumn="0" w:noHBand="0" w:noVBand="1"/>
      </w:tblPr>
      <w:tblGrid>
        <w:gridCol w:w="3064"/>
        <w:gridCol w:w="3737"/>
        <w:gridCol w:w="5411"/>
        <w:gridCol w:w="2090"/>
      </w:tblGrid>
      <w:tr w:rsidR="007F35E9" w14:paraId="5D56CED3" w14:textId="77777777">
        <w:trPr>
          <w:trHeight w:val="609"/>
        </w:trPr>
        <w:tc>
          <w:tcPr>
            <w:tcW w:w="3109" w:type="dxa"/>
            <w:tcBorders>
              <w:top w:val="single" w:sz="11" w:space="0" w:color="000000"/>
              <w:left w:val="single" w:sz="3" w:space="0" w:color="000000"/>
              <w:bottom w:val="single" w:sz="17" w:space="0" w:color="000000"/>
              <w:right w:val="single" w:sz="3" w:space="0" w:color="000000"/>
            </w:tcBorders>
          </w:tcPr>
          <w:p w14:paraId="4B5386D1" w14:textId="77777777" w:rsidR="007F35E9" w:rsidRDefault="00000000">
            <w:pPr>
              <w:spacing w:after="0"/>
              <w:ind w:right="65"/>
              <w:jc w:val="center"/>
            </w:pPr>
            <w:r>
              <w:rPr>
                <w:b/>
              </w:rPr>
              <w:t xml:space="preserve">DRUG CLASS </w:t>
            </w:r>
          </w:p>
        </w:tc>
        <w:tc>
          <w:tcPr>
            <w:tcW w:w="3773" w:type="dxa"/>
            <w:tcBorders>
              <w:top w:val="single" w:sz="11" w:space="0" w:color="000000"/>
              <w:left w:val="single" w:sz="3" w:space="0" w:color="000000"/>
              <w:bottom w:val="single" w:sz="17" w:space="0" w:color="000000"/>
              <w:right w:val="single" w:sz="3" w:space="0" w:color="000000"/>
            </w:tcBorders>
          </w:tcPr>
          <w:p w14:paraId="5E67D3B2" w14:textId="77777777" w:rsidR="007F35E9" w:rsidRDefault="00000000">
            <w:pPr>
              <w:spacing w:after="0"/>
              <w:ind w:right="72"/>
              <w:jc w:val="center"/>
            </w:pPr>
            <w:r>
              <w:rPr>
                <w:b/>
              </w:rPr>
              <w:t xml:space="preserve">PREFERRED </w:t>
            </w:r>
          </w:p>
        </w:tc>
        <w:tc>
          <w:tcPr>
            <w:tcW w:w="5329" w:type="dxa"/>
            <w:tcBorders>
              <w:top w:val="single" w:sz="11" w:space="0" w:color="000000"/>
              <w:left w:val="single" w:sz="3" w:space="0" w:color="000000"/>
              <w:bottom w:val="single" w:sz="17" w:space="0" w:color="000000"/>
              <w:right w:val="single" w:sz="3" w:space="0" w:color="000000"/>
            </w:tcBorders>
          </w:tcPr>
          <w:p w14:paraId="5031305A" w14:textId="77777777" w:rsidR="007F35E9" w:rsidRDefault="00000000">
            <w:pPr>
              <w:spacing w:after="0"/>
              <w:ind w:right="69"/>
              <w:jc w:val="center"/>
            </w:pPr>
            <w:r>
              <w:rPr>
                <w:b/>
              </w:rPr>
              <w:t xml:space="preserve">NON-PREFERRED </w:t>
            </w:r>
          </w:p>
        </w:tc>
        <w:tc>
          <w:tcPr>
            <w:tcW w:w="2091" w:type="dxa"/>
            <w:tcBorders>
              <w:top w:val="single" w:sz="11" w:space="0" w:color="000000"/>
              <w:left w:val="single" w:sz="3" w:space="0" w:color="000000"/>
              <w:bottom w:val="single" w:sz="17" w:space="0" w:color="000000"/>
              <w:right w:val="single" w:sz="3" w:space="0" w:color="000000"/>
            </w:tcBorders>
          </w:tcPr>
          <w:p w14:paraId="0A18BAA0" w14:textId="77777777" w:rsidR="007F35E9" w:rsidRDefault="00000000">
            <w:pPr>
              <w:spacing w:after="0"/>
              <w:ind w:right="454"/>
              <w:jc w:val="right"/>
            </w:pPr>
            <w:r>
              <w:rPr>
                <w:b/>
              </w:rPr>
              <w:t xml:space="preserve">PA CRITERIA         </w:t>
            </w:r>
          </w:p>
          <w:p w14:paraId="71BC3C00" w14:textId="77777777" w:rsidR="007F35E9" w:rsidRDefault="00000000">
            <w:pPr>
              <w:spacing w:after="0"/>
              <w:ind w:right="38"/>
              <w:jc w:val="center"/>
            </w:pPr>
            <w:r>
              <w:rPr>
                <w:b/>
                <w:sz w:val="18"/>
              </w:rPr>
              <w:t xml:space="preserve"> (if applicable)</w:t>
            </w:r>
            <w:r>
              <w:rPr>
                <w:b/>
              </w:rPr>
              <w:t xml:space="preserve"> </w:t>
            </w:r>
          </w:p>
        </w:tc>
      </w:tr>
      <w:tr w:rsidR="007F35E9" w14:paraId="262F7F9E"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6649542F" w14:textId="77777777" w:rsidR="007F35E9" w:rsidRDefault="00000000">
            <w:pPr>
              <w:spacing w:after="0"/>
              <w:ind w:right="56"/>
              <w:jc w:val="center"/>
            </w:pPr>
            <w:r>
              <w:rPr>
                <w:rFonts w:ascii="Cambria" w:eastAsia="Cambria" w:hAnsi="Cambria" w:cs="Cambria"/>
                <w:b/>
                <w:color w:val="FFFFFF"/>
                <w:sz w:val="20"/>
              </w:rPr>
              <w:t>TOPICAL AGENTS - Continued</w:t>
            </w:r>
            <w:r>
              <w:rPr>
                <w:b/>
                <w:color w:val="FFFFFF"/>
                <w:sz w:val="20"/>
              </w:rPr>
              <w:t xml:space="preserve"> </w:t>
            </w:r>
          </w:p>
        </w:tc>
      </w:tr>
      <w:tr w:rsidR="007F35E9" w14:paraId="781DEE45" w14:textId="77777777">
        <w:trPr>
          <w:trHeight w:val="1438"/>
        </w:trPr>
        <w:tc>
          <w:tcPr>
            <w:tcW w:w="3109" w:type="dxa"/>
            <w:tcBorders>
              <w:top w:val="single" w:sz="17" w:space="0" w:color="000000"/>
              <w:left w:val="single" w:sz="6" w:space="0" w:color="000000"/>
              <w:bottom w:val="single" w:sz="6" w:space="0" w:color="000000"/>
              <w:right w:val="single" w:sz="6" w:space="0" w:color="000000"/>
            </w:tcBorders>
            <w:shd w:val="clear" w:color="auto" w:fill="F2F2F2"/>
          </w:tcPr>
          <w:p w14:paraId="073FA37F" w14:textId="77777777" w:rsidR="007F35E9" w:rsidRDefault="00000000">
            <w:pPr>
              <w:spacing w:after="0"/>
              <w:ind w:left="24"/>
            </w:pPr>
            <w:r>
              <w:rPr>
                <w:b/>
                <w:sz w:val="18"/>
              </w:rPr>
              <w:t xml:space="preserve">Ophthalmic Antihistamines </w:t>
            </w:r>
          </w:p>
        </w:tc>
        <w:tc>
          <w:tcPr>
            <w:tcW w:w="3773" w:type="dxa"/>
            <w:tcBorders>
              <w:top w:val="single" w:sz="17" w:space="0" w:color="000000"/>
              <w:left w:val="single" w:sz="6" w:space="0" w:color="000000"/>
              <w:bottom w:val="single" w:sz="6" w:space="0" w:color="000000"/>
              <w:right w:val="single" w:sz="6" w:space="0" w:color="000000"/>
            </w:tcBorders>
            <w:shd w:val="clear" w:color="auto" w:fill="F2F2F2"/>
          </w:tcPr>
          <w:p w14:paraId="2F700379" w14:textId="77777777" w:rsidR="007F35E9" w:rsidRDefault="00000000">
            <w:pPr>
              <w:numPr>
                <w:ilvl w:val="0"/>
                <w:numId w:val="152"/>
              </w:numPr>
              <w:spacing w:after="0"/>
              <w:ind w:hanging="360"/>
            </w:pPr>
            <w:proofErr w:type="spellStart"/>
            <w:r>
              <w:rPr>
                <w:sz w:val="18"/>
              </w:rPr>
              <w:t>Alaway</w:t>
            </w:r>
            <w:proofErr w:type="spellEnd"/>
            <w:r>
              <w:rPr>
                <w:sz w:val="18"/>
              </w:rPr>
              <w:t xml:space="preserve"> </w:t>
            </w:r>
          </w:p>
          <w:p w14:paraId="7742059B" w14:textId="77777777" w:rsidR="007F35E9" w:rsidRDefault="00000000">
            <w:pPr>
              <w:numPr>
                <w:ilvl w:val="0"/>
                <w:numId w:val="152"/>
              </w:numPr>
              <w:spacing w:after="0"/>
              <w:ind w:hanging="360"/>
            </w:pPr>
            <w:r>
              <w:rPr>
                <w:sz w:val="18"/>
              </w:rPr>
              <w:t xml:space="preserve">azelastine </w:t>
            </w:r>
          </w:p>
          <w:p w14:paraId="3ADE048B" w14:textId="77777777" w:rsidR="007F35E9" w:rsidRDefault="00000000">
            <w:pPr>
              <w:numPr>
                <w:ilvl w:val="0"/>
                <w:numId w:val="152"/>
              </w:numPr>
              <w:spacing w:after="0"/>
              <w:ind w:hanging="360"/>
            </w:pPr>
            <w:proofErr w:type="spellStart"/>
            <w:r>
              <w:rPr>
                <w:sz w:val="18"/>
              </w:rPr>
              <w:t>Bepreve</w:t>
            </w:r>
            <w:proofErr w:type="spellEnd"/>
            <w:r>
              <w:rPr>
                <w:sz w:val="18"/>
              </w:rPr>
              <w:t xml:space="preserve"> </w:t>
            </w:r>
          </w:p>
          <w:p w14:paraId="72611E70" w14:textId="77777777" w:rsidR="007F35E9" w:rsidRDefault="00000000">
            <w:pPr>
              <w:numPr>
                <w:ilvl w:val="0"/>
                <w:numId w:val="152"/>
              </w:numPr>
              <w:spacing w:after="0"/>
              <w:ind w:hanging="360"/>
            </w:pPr>
            <w:r>
              <w:rPr>
                <w:sz w:val="18"/>
              </w:rPr>
              <w:t xml:space="preserve">Ketotifen </w:t>
            </w:r>
          </w:p>
        </w:tc>
        <w:tc>
          <w:tcPr>
            <w:tcW w:w="5329" w:type="dxa"/>
            <w:tcBorders>
              <w:top w:val="single" w:sz="17" w:space="0" w:color="000000"/>
              <w:left w:val="single" w:sz="6" w:space="0" w:color="000000"/>
              <w:bottom w:val="single" w:sz="6" w:space="0" w:color="000000"/>
              <w:right w:val="single" w:sz="6" w:space="0" w:color="000000"/>
            </w:tcBorders>
            <w:shd w:val="clear" w:color="auto" w:fill="F2F2F2"/>
          </w:tcPr>
          <w:p w14:paraId="12D995A4" w14:textId="77777777" w:rsidR="007F35E9" w:rsidRDefault="00000000">
            <w:pPr>
              <w:numPr>
                <w:ilvl w:val="0"/>
                <w:numId w:val="153"/>
              </w:numPr>
              <w:spacing w:after="0"/>
              <w:ind w:hanging="360"/>
            </w:pPr>
            <w:proofErr w:type="spellStart"/>
            <w:r>
              <w:rPr>
                <w:sz w:val="18"/>
              </w:rPr>
              <w:t>epinastine</w:t>
            </w:r>
            <w:proofErr w:type="spellEnd"/>
            <w:r>
              <w:rPr>
                <w:sz w:val="18"/>
              </w:rPr>
              <w:t xml:space="preserve"> </w:t>
            </w:r>
          </w:p>
          <w:p w14:paraId="404E7E3C" w14:textId="77777777" w:rsidR="007F35E9" w:rsidRDefault="00000000">
            <w:pPr>
              <w:numPr>
                <w:ilvl w:val="0"/>
                <w:numId w:val="153"/>
              </w:numPr>
              <w:spacing w:after="0"/>
              <w:ind w:hanging="360"/>
            </w:pPr>
            <w:proofErr w:type="spellStart"/>
            <w:r>
              <w:rPr>
                <w:sz w:val="18"/>
              </w:rPr>
              <w:t>Zerviate</w:t>
            </w:r>
            <w:proofErr w:type="spellEnd"/>
            <w:r>
              <w:rPr>
                <w:sz w:val="18"/>
              </w:rPr>
              <w:t xml:space="preserve"> </w:t>
            </w:r>
          </w:p>
          <w:p w14:paraId="1E4D8C7B" w14:textId="77777777" w:rsidR="007F35E9" w:rsidRDefault="00000000">
            <w:pPr>
              <w:spacing w:after="0"/>
              <w:ind w:left="364"/>
            </w:pPr>
            <w:r>
              <w:rPr>
                <w:sz w:val="18"/>
              </w:rPr>
              <w:t xml:space="preserve"> </w:t>
            </w:r>
          </w:p>
          <w:p w14:paraId="20130581" w14:textId="77777777" w:rsidR="007F35E9" w:rsidRDefault="00000000">
            <w:pPr>
              <w:spacing w:after="20" w:line="272" w:lineRule="auto"/>
              <w:ind w:left="25"/>
            </w:pPr>
            <w:r>
              <w:rPr>
                <w:sz w:val="18"/>
              </w:rPr>
              <w:t xml:space="preserve">Generic Medically Necessary PA criteria must be met for the following: </w:t>
            </w:r>
          </w:p>
          <w:p w14:paraId="14C6EFE5" w14:textId="77777777" w:rsidR="007F35E9" w:rsidRDefault="00000000">
            <w:pPr>
              <w:numPr>
                <w:ilvl w:val="0"/>
                <w:numId w:val="153"/>
              </w:numPr>
              <w:spacing w:after="0"/>
              <w:ind w:hanging="360"/>
            </w:pPr>
            <w:proofErr w:type="spellStart"/>
            <w:r>
              <w:rPr>
                <w:sz w:val="18"/>
              </w:rPr>
              <w:t>bepotastine</w:t>
            </w:r>
            <w:proofErr w:type="spellEnd"/>
            <w:r>
              <w:rPr>
                <w:sz w:val="18"/>
              </w:rPr>
              <w:t xml:space="preserve"> </w:t>
            </w:r>
            <w:proofErr w:type="spellStart"/>
            <w:r>
              <w:rPr>
                <w:sz w:val="18"/>
              </w:rPr>
              <w:t>besilate</w:t>
            </w:r>
            <w:proofErr w:type="spellEnd"/>
            <w:r>
              <w:rPr>
                <w:rFonts w:ascii="Times New Roman" w:eastAsia="Times New Roman" w:hAnsi="Times New Roman" w:cs="Times New Roman"/>
                <w:b/>
                <w:i/>
                <w:sz w:val="18"/>
              </w:rPr>
              <w:t xml:space="preserve"> </w:t>
            </w:r>
          </w:p>
        </w:tc>
        <w:tc>
          <w:tcPr>
            <w:tcW w:w="2091" w:type="dxa"/>
            <w:tcBorders>
              <w:top w:val="single" w:sz="17" w:space="0" w:color="000000"/>
              <w:left w:val="single" w:sz="6" w:space="0" w:color="000000"/>
              <w:bottom w:val="single" w:sz="6" w:space="0" w:color="000000"/>
              <w:right w:val="single" w:sz="6" w:space="0" w:color="000000"/>
            </w:tcBorders>
            <w:shd w:val="clear" w:color="auto" w:fill="F2F2F2"/>
          </w:tcPr>
          <w:p w14:paraId="2EEDE95A" w14:textId="77777777" w:rsidR="007F35E9" w:rsidRDefault="00000000">
            <w:pPr>
              <w:spacing w:after="0"/>
              <w:ind w:left="25"/>
            </w:pPr>
            <w:r>
              <w:rPr>
                <w:sz w:val="18"/>
              </w:rPr>
              <w:t xml:space="preserve"> </w:t>
            </w:r>
          </w:p>
        </w:tc>
      </w:tr>
      <w:tr w:rsidR="007F35E9" w14:paraId="6C5411AD" w14:textId="77777777">
        <w:trPr>
          <w:trHeight w:val="5287"/>
        </w:trPr>
        <w:tc>
          <w:tcPr>
            <w:tcW w:w="3109" w:type="dxa"/>
            <w:tcBorders>
              <w:top w:val="single" w:sz="6" w:space="0" w:color="000000"/>
              <w:left w:val="single" w:sz="6" w:space="0" w:color="000000"/>
              <w:bottom w:val="single" w:sz="6" w:space="0" w:color="000000"/>
              <w:right w:val="single" w:sz="6" w:space="0" w:color="000000"/>
            </w:tcBorders>
          </w:tcPr>
          <w:p w14:paraId="2F4ABF55" w14:textId="77777777" w:rsidR="007F35E9" w:rsidRDefault="00000000">
            <w:pPr>
              <w:spacing w:after="0"/>
              <w:ind w:left="24"/>
            </w:pPr>
            <w:r>
              <w:rPr>
                <w:b/>
                <w:sz w:val="18"/>
              </w:rPr>
              <w:lastRenderedPageBreak/>
              <w:t>Ophthalmic Anti-Inflammatory Agents</w:t>
            </w:r>
            <w:r>
              <w:rPr>
                <w:rFonts w:ascii="Cambria" w:eastAsia="Cambria" w:hAnsi="Cambria" w:cs="Cambria"/>
                <w:b/>
                <w:color w:val="4F81BD"/>
                <w:sz w:val="18"/>
              </w:rPr>
              <w:t xml:space="preserve"> </w:t>
            </w:r>
          </w:p>
        </w:tc>
        <w:tc>
          <w:tcPr>
            <w:tcW w:w="3773" w:type="dxa"/>
            <w:tcBorders>
              <w:top w:val="single" w:sz="6" w:space="0" w:color="000000"/>
              <w:left w:val="single" w:sz="6" w:space="0" w:color="000000"/>
              <w:bottom w:val="single" w:sz="6" w:space="0" w:color="000000"/>
              <w:right w:val="single" w:sz="6" w:space="0" w:color="000000"/>
            </w:tcBorders>
          </w:tcPr>
          <w:p w14:paraId="619AF9DE" w14:textId="77777777" w:rsidR="007F35E9" w:rsidRDefault="00000000">
            <w:pPr>
              <w:spacing w:after="32"/>
              <w:ind w:left="21"/>
            </w:pPr>
            <w:r>
              <w:rPr>
                <w:b/>
                <w:i/>
                <w:sz w:val="18"/>
              </w:rPr>
              <w:t xml:space="preserve">NSAIDs </w:t>
            </w:r>
          </w:p>
          <w:p w14:paraId="11709943" w14:textId="77777777" w:rsidR="007F35E9" w:rsidRDefault="00000000">
            <w:pPr>
              <w:numPr>
                <w:ilvl w:val="0"/>
                <w:numId w:val="154"/>
              </w:numPr>
              <w:spacing w:after="0"/>
              <w:ind w:hanging="360"/>
            </w:pPr>
            <w:r>
              <w:rPr>
                <w:sz w:val="18"/>
              </w:rPr>
              <w:t xml:space="preserve">diclofenac 0.1%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27B44A20" w14:textId="77777777" w:rsidR="007F35E9" w:rsidRDefault="00000000">
            <w:pPr>
              <w:numPr>
                <w:ilvl w:val="0"/>
                <w:numId w:val="154"/>
              </w:numPr>
              <w:spacing w:after="0"/>
              <w:ind w:hanging="360"/>
            </w:pPr>
            <w:r>
              <w:rPr>
                <w:sz w:val="18"/>
              </w:rPr>
              <w:t xml:space="preserve">flurbiprofen 0.3%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4A8C7C99" w14:textId="77777777" w:rsidR="007F35E9" w:rsidRDefault="00000000">
            <w:pPr>
              <w:numPr>
                <w:ilvl w:val="0"/>
                <w:numId w:val="154"/>
              </w:numPr>
              <w:spacing w:after="0"/>
              <w:ind w:hanging="360"/>
            </w:pPr>
            <w:r>
              <w:rPr>
                <w:sz w:val="18"/>
              </w:rPr>
              <w:t xml:space="preserve">ketorolac 0.4%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0A94E4A8" w14:textId="77777777" w:rsidR="007F35E9" w:rsidRDefault="00000000">
            <w:pPr>
              <w:numPr>
                <w:ilvl w:val="0"/>
                <w:numId w:val="154"/>
              </w:numPr>
              <w:spacing w:after="0"/>
              <w:ind w:hanging="360"/>
            </w:pPr>
            <w:r>
              <w:rPr>
                <w:sz w:val="18"/>
              </w:rPr>
              <w:t xml:space="preserve">ketorolac 0.5%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0D14CA2A" w14:textId="77777777" w:rsidR="007F35E9" w:rsidRDefault="00000000">
            <w:pPr>
              <w:numPr>
                <w:ilvl w:val="0"/>
                <w:numId w:val="154"/>
              </w:numPr>
              <w:spacing w:after="0"/>
              <w:ind w:hanging="360"/>
            </w:pPr>
            <w:proofErr w:type="spellStart"/>
            <w:r>
              <w:rPr>
                <w:sz w:val="18"/>
              </w:rPr>
              <w:t>Nevanac</w:t>
            </w:r>
            <w:proofErr w:type="spellEnd"/>
            <w:r>
              <w:rPr>
                <w:sz w:val="18"/>
              </w:rPr>
              <w:t xml:space="preserve"> 0.1%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719C6B85" w14:textId="77777777" w:rsidR="007F35E9" w:rsidRDefault="00000000">
            <w:pPr>
              <w:spacing w:after="89"/>
              <w:ind w:left="21"/>
            </w:pPr>
            <w:r>
              <w:rPr>
                <w:sz w:val="10"/>
              </w:rPr>
              <w:t xml:space="preserve"> </w:t>
            </w:r>
          </w:p>
          <w:p w14:paraId="18D5CB59" w14:textId="77777777" w:rsidR="007F35E9" w:rsidRDefault="00000000">
            <w:pPr>
              <w:spacing w:after="32"/>
              <w:ind w:left="21"/>
            </w:pPr>
            <w:r>
              <w:rPr>
                <w:b/>
                <w:i/>
                <w:sz w:val="18"/>
              </w:rPr>
              <w:t xml:space="preserve">Steroids </w:t>
            </w:r>
          </w:p>
          <w:p w14:paraId="5CE6DCE3" w14:textId="77777777" w:rsidR="007F35E9" w:rsidRDefault="00000000">
            <w:pPr>
              <w:numPr>
                <w:ilvl w:val="0"/>
                <w:numId w:val="154"/>
              </w:numPr>
              <w:spacing w:after="0"/>
              <w:ind w:hanging="360"/>
            </w:pPr>
            <w:proofErr w:type="spellStart"/>
            <w:r>
              <w:rPr>
                <w:sz w:val="18"/>
              </w:rPr>
              <w:t>Alrex</w:t>
            </w:r>
            <w:proofErr w:type="spellEnd"/>
            <w:r>
              <w:rPr>
                <w:sz w:val="18"/>
              </w:rPr>
              <w:t xml:space="preserve"> 0.2% </w:t>
            </w:r>
            <w:proofErr w:type="spellStart"/>
            <w:r>
              <w:rPr>
                <w:sz w:val="18"/>
              </w:rPr>
              <w:t>ophth</w:t>
            </w:r>
            <w:proofErr w:type="spellEnd"/>
            <w:r>
              <w:rPr>
                <w:sz w:val="18"/>
              </w:rPr>
              <w:t xml:space="preserve"> susp </w:t>
            </w:r>
          </w:p>
          <w:p w14:paraId="1FB4DC37" w14:textId="77777777" w:rsidR="007F35E9" w:rsidRDefault="00000000">
            <w:pPr>
              <w:numPr>
                <w:ilvl w:val="0"/>
                <w:numId w:val="154"/>
              </w:numPr>
              <w:spacing w:after="0"/>
              <w:ind w:hanging="360"/>
            </w:pPr>
            <w:r>
              <w:rPr>
                <w:sz w:val="18"/>
              </w:rPr>
              <w:t xml:space="preserve">dexamethasone sod </w:t>
            </w:r>
            <w:proofErr w:type="spellStart"/>
            <w:r>
              <w:rPr>
                <w:sz w:val="18"/>
              </w:rPr>
              <w:t>phos</w:t>
            </w:r>
            <w:proofErr w:type="spellEnd"/>
            <w:r>
              <w:rPr>
                <w:sz w:val="18"/>
              </w:rPr>
              <w:t xml:space="preserve"> 0.1%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7870E519" w14:textId="77777777" w:rsidR="007F35E9" w:rsidRDefault="00000000">
            <w:pPr>
              <w:numPr>
                <w:ilvl w:val="0"/>
                <w:numId w:val="154"/>
              </w:numPr>
              <w:spacing w:after="0"/>
              <w:ind w:hanging="360"/>
            </w:pPr>
            <w:proofErr w:type="spellStart"/>
            <w:r>
              <w:rPr>
                <w:sz w:val="18"/>
              </w:rPr>
              <w:t>Durezol</w:t>
            </w:r>
            <w:proofErr w:type="spellEnd"/>
            <w:r>
              <w:rPr>
                <w:sz w:val="18"/>
              </w:rPr>
              <w:t xml:space="preserve"> 0.05% </w:t>
            </w:r>
            <w:proofErr w:type="spellStart"/>
            <w:r>
              <w:rPr>
                <w:sz w:val="18"/>
              </w:rPr>
              <w:t>ophth</w:t>
            </w:r>
            <w:proofErr w:type="spellEnd"/>
            <w:r>
              <w:rPr>
                <w:sz w:val="18"/>
              </w:rPr>
              <w:t xml:space="preserve"> </w:t>
            </w:r>
            <w:proofErr w:type="spellStart"/>
            <w:r>
              <w:rPr>
                <w:sz w:val="18"/>
              </w:rPr>
              <w:t>emul</w:t>
            </w:r>
            <w:proofErr w:type="spellEnd"/>
            <w:r>
              <w:rPr>
                <w:sz w:val="18"/>
              </w:rPr>
              <w:t xml:space="preserve"> </w:t>
            </w:r>
          </w:p>
          <w:p w14:paraId="1E11D5FD" w14:textId="77777777" w:rsidR="007F35E9" w:rsidRDefault="00000000">
            <w:pPr>
              <w:numPr>
                <w:ilvl w:val="0"/>
                <w:numId w:val="154"/>
              </w:numPr>
              <w:spacing w:after="0"/>
              <w:ind w:hanging="360"/>
            </w:pPr>
            <w:proofErr w:type="spellStart"/>
            <w:r>
              <w:rPr>
                <w:sz w:val="18"/>
              </w:rPr>
              <w:t>Flarex</w:t>
            </w:r>
            <w:proofErr w:type="spellEnd"/>
            <w:r>
              <w:rPr>
                <w:sz w:val="18"/>
              </w:rPr>
              <w:t xml:space="preserve"> 0.1% </w:t>
            </w:r>
            <w:proofErr w:type="spellStart"/>
            <w:r>
              <w:rPr>
                <w:sz w:val="18"/>
              </w:rPr>
              <w:t>ophth</w:t>
            </w:r>
            <w:proofErr w:type="spellEnd"/>
            <w:r>
              <w:rPr>
                <w:sz w:val="18"/>
              </w:rPr>
              <w:t xml:space="preserve"> susp </w:t>
            </w:r>
          </w:p>
          <w:p w14:paraId="2D4AFF96" w14:textId="77777777" w:rsidR="007F35E9" w:rsidRDefault="00000000">
            <w:pPr>
              <w:numPr>
                <w:ilvl w:val="0"/>
                <w:numId w:val="154"/>
              </w:numPr>
              <w:spacing w:after="0"/>
              <w:ind w:hanging="360"/>
            </w:pPr>
            <w:r>
              <w:rPr>
                <w:sz w:val="18"/>
              </w:rPr>
              <w:t xml:space="preserve">FML </w:t>
            </w:r>
            <w:proofErr w:type="spellStart"/>
            <w:r>
              <w:rPr>
                <w:sz w:val="18"/>
              </w:rPr>
              <w:t>Liquifilm</w:t>
            </w:r>
            <w:proofErr w:type="spellEnd"/>
            <w:r>
              <w:rPr>
                <w:sz w:val="18"/>
              </w:rPr>
              <w:t xml:space="preserve"> 0.1% </w:t>
            </w:r>
            <w:proofErr w:type="spellStart"/>
            <w:r>
              <w:rPr>
                <w:sz w:val="18"/>
              </w:rPr>
              <w:t>ophth</w:t>
            </w:r>
            <w:proofErr w:type="spellEnd"/>
            <w:r>
              <w:rPr>
                <w:sz w:val="18"/>
              </w:rPr>
              <w:t xml:space="preserve"> susp </w:t>
            </w:r>
          </w:p>
          <w:p w14:paraId="313BEB92" w14:textId="77777777" w:rsidR="007F35E9" w:rsidRDefault="00000000">
            <w:pPr>
              <w:numPr>
                <w:ilvl w:val="0"/>
                <w:numId w:val="154"/>
              </w:numPr>
              <w:spacing w:after="0"/>
              <w:ind w:hanging="360"/>
            </w:pPr>
            <w:proofErr w:type="spellStart"/>
            <w:r>
              <w:rPr>
                <w:sz w:val="18"/>
              </w:rPr>
              <w:t>Lotemax</w:t>
            </w:r>
            <w:proofErr w:type="spellEnd"/>
            <w:r>
              <w:rPr>
                <w:sz w:val="18"/>
              </w:rPr>
              <w:t xml:space="preserve"> 0.5% </w:t>
            </w:r>
            <w:proofErr w:type="spellStart"/>
            <w:r>
              <w:rPr>
                <w:sz w:val="18"/>
              </w:rPr>
              <w:t>ophth</w:t>
            </w:r>
            <w:proofErr w:type="spellEnd"/>
            <w:r>
              <w:rPr>
                <w:sz w:val="18"/>
              </w:rPr>
              <w:t xml:space="preserve"> gel/ointment/susp </w:t>
            </w:r>
          </w:p>
          <w:p w14:paraId="62C8FDDA" w14:textId="77777777" w:rsidR="007F35E9" w:rsidRDefault="00000000">
            <w:pPr>
              <w:numPr>
                <w:ilvl w:val="0"/>
                <w:numId w:val="154"/>
              </w:numPr>
              <w:spacing w:after="0"/>
              <w:ind w:hanging="360"/>
            </w:pPr>
            <w:r>
              <w:rPr>
                <w:sz w:val="18"/>
              </w:rPr>
              <w:t xml:space="preserve">prednisolone acetate 1% </w:t>
            </w:r>
            <w:proofErr w:type="spellStart"/>
            <w:r>
              <w:rPr>
                <w:sz w:val="18"/>
              </w:rPr>
              <w:t>ophth</w:t>
            </w:r>
            <w:proofErr w:type="spellEnd"/>
            <w:r>
              <w:rPr>
                <w:sz w:val="18"/>
              </w:rPr>
              <w:t xml:space="preserve"> suspension </w:t>
            </w:r>
          </w:p>
          <w:p w14:paraId="53BF8EC7" w14:textId="77777777" w:rsidR="007F35E9" w:rsidRDefault="00000000">
            <w:pPr>
              <w:numPr>
                <w:ilvl w:val="0"/>
                <w:numId w:val="154"/>
              </w:numPr>
              <w:spacing w:after="0"/>
              <w:ind w:hanging="360"/>
            </w:pPr>
            <w:r>
              <w:rPr>
                <w:sz w:val="18"/>
              </w:rPr>
              <w:t xml:space="preserve">Pred Mild 0.12% </w:t>
            </w:r>
            <w:proofErr w:type="spellStart"/>
            <w:r>
              <w:rPr>
                <w:sz w:val="18"/>
              </w:rPr>
              <w:t>ophth</w:t>
            </w:r>
            <w:proofErr w:type="spellEnd"/>
            <w:r>
              <w:rPr>
                <w:sz w:val="18"/>
              </w:rPr>
              <w:t xml:space="preserve"> susp </w:t>
            </w:r>
          </w:p>
          <w:p w14:paraId="76D5486C" w14:textId="77777777" w:rsidR="007F35E9" w:rsidRDefault="00000000">
            <w:pPr>
              <w:numPr>
                <w:ilvl w:val="0"/>
                <w:numId w:val="154"/>
              </w:numPr>
              <w:spacing w:after="0"/>
              <w:ind w:hanging="360"/>
            </w:pPr>
            <w:r>
              <w:rPr>
                <w:sz w:val="18"/>
              </w:rPr>
              <w:t xml:space="preserve">prednisolone sod </w:t>
            </w:r>
            <w:proofErr w:type="spellStart"/>
            <w:r>
              <w:rPr>
                <w:sz w:val="18"/>
              </w:rPr>
              <w:t>phos</w:t>
            </w:r>
            <w:proofErr w:type="spellEnd"/>
            <w:r>
              <w:rPr>
                <w:sz w:val="18"/>
              </w:rPr>
              <w:t xml:space="preserve"> 1% </w:t>
            </w:r>
            <w:proofErr w:type="spellStart"/>
            <w:r>
              <w:rPr>
                <w:sz w:val="18"/>
              </w:rPr>
              <w:t>ophth</w:t>
            </w:r>
            <w:proofErr w:type="spellEnd"/>
            <w:r>
              <w:rPr>
                <w:sz w:val="18"/>
              </w:rPr>
              <w:t xml:space="preserve"> </w:t>
            </w:r>
            <w:proofErr w:type="spellStart"/>
            <w:r>
              <w:rPr>
                <w:sz w:val="18"/>
              </w:rPr>
              <w:t>soln</w:t>
            </w:r>
            <w:proofErr w:type="spellEnd"/>
            <w:r>
              <w:rPr>
                <w:rFonts w:ascii="Times New Roman" w:eastAsia="Times New Roman" w:hAnsi="Times New Roman" w:cs="Times New Roman"/>
                <w:sz w:val="18"/>
              </w:rPr>
              <w:t xml:space="preserve"> </w:t>
            </w:r>
          </w:p>
        </w:tc>
        <w:tc>
          <w:tcPr>
            <w:tcW w:w="5329" w:type="dxa"/>
            <w:tcBorders>
              <w:top w:val="single" w:sz="6" w:space="0" w:color="000000"/>
              <w:left w:val="single" w:sz="6" w:space="0" w:color="000000"/>
              <w:bottom w:val="single" w:sz="6" w:space="0" w:color="000000"/>
              <w:right w:val="single" w:sz="6" w:space="0" w:color="000000"/>
            </w:tcBorders>
          </w:tcPr>
          <w:p w14:paraId="6F485928" w14:textId="77777777" w:rsidR="007F35E9" w:rsidRDefault="00000000">
            <w:pPr>
              <w:spacing w:after="32"/>
              <w:ind w:left="25"/>
            </w:pPr>
            <w:r>
              <w:rPr>
                <w:b/>
                <w:i/>
                <w:sz w:val="18"/>
              </w:rPr>
              <w:t xml:space="preserve">NSAIDs </w:t>
            </w:r>
          </w:p>
          <w:p w14:paraId="45915289" w14:textId="77777777" w:rsidR="007F35E9" w:rsidRDefault="00000000">
            <w:pPr>
              <w:numPr>
                <w:ilvl w:val="0"/>
                <w:numId w:val="155"/>
              </w:numPr>
              <w:spacing w:after="0"/>
              <w:ind w:hanging="360"/>
            </w:pPr>
            <w:proofErr w:type="spellStart"/>
            <w:r>
              <w:rPr>
                <w:sz w:val="18"/>
              </w:rPr>
              <w:t>Acuvail</w:t>
            </w:r>
            <w:proofErr w:type="spellEnd"/>
            <w:r>
              <w:rPr>
                <w:sz w:val="18"/>
              </w:rPr>
              <w:t xml:space="preserve"> 0.45%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7318271C" w14:textId="77777777" w:rsidR="007F35E9" w:rsidRDefault="00000000">
            <w:pPr>
              <w:numPr>
                <w:ilvl w:val="0"/>
                <w:numId w:val="155"/>
              </w:numPr>
              <w:spacing w:after="0"/>
              <w:ind w:hanging="360"/>
            </w:pPr>
            <w:proofErr w:type="spellStart"/>
            <w:r>
              <w:rPr>
                <w:sz w:val="18"/>
              </w:rPr>
              <w:t>bromfenac</w:t>
            </w:r>
            <w:proofErr w:type="spellEnd"/>
            <w:r>
              <w:rPr>
                <w:sz w:val="18"/>
              </w:rPr>
              <w:t xml:space="preserve"> 0.075%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00A1591C" w14:textId="77777777" w:rsidR="007F35E9" w:rsidRDefault="00000000">
            <w:pPr>
              <w:numPr>
                <w:ilvl w:val="0"/>
                <w:numId w:val="155"/>
              </w:numPr>
              <w:spacing w:after="0"/>
              <w:ind w:hanging="360"/>
            </w:pPr>
            <w:proofErr w:type="spellStart"/>
            <w:r>
              <w:rPr>
                <w:sz w:val="18"/>
              </w:rPr>
              <w:t>bromfenac</w:t>
            </w:r>
            <w:proofErr w:type="spellEnd"/>
            <w:r>
              <w:rPr>
                <w:sz w:val="18"/>
              </w:rPr>
              <w:t xml:space="preserve"> 0.09%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48E42511" w14:textId="77777777" w:rsidR="007F35E9" w:rsidRDefault="00000000">
            <w:pPr>
              <w:numPr>
                <w:ilvl w:val="0"/>
                <w:numId w:val="155"/>
              </w:numPr>
              <w:spacing w:after="0"/>
              <w:ind w:hanging="360"/>
            </w:pPr>
            <w:proofErr w:type="spellStart"/>
            <w:r>
              <w:rPr>
                <w:sz w:val="18"/>
              </w:rPr>
              <w:t>Ilevro</w:t>
            </w:r>
            <w:proofErr w:type="spellEnd"/>
            <w:r>
              <w:rPr>
                <w:sz w:val="18"/>
              </w:rPr>
              <w:t xml:space="preserve"> 0.3%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736EE939" w14:textId="77777777" w:rsidR="007F35E9" w:rsidRDefault="00000000">
            <w:pPr>
              <w:numPr>
                <w:ilvl w:val="0"/>
                <w:numId w:val="155"/>
              </w:numPr>
              <w:spacing w:after="0"/>
              <w:ind w:hanging="360"/>
            </w:pPr>
            <w:proofErr w:type="spellStart"/>
            <w:r>
              <w:rPr>
                <w:sz w:val="18"/>
              </w:rPr>
              <w:t>Prolensa</w:t>
            </w:r>
            <w:proofErr w:type="spellEnd"/>
            <w:r>
              <w:rPr>
                <w:sz w:val="18"/>
              </w:rPr>
              <w:t xml:space="preserve"> 0.07%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00F6122B" w14:textId="77777777" w:rsidR="007F35E9" w:rsidRDefault="00000000">
            <w:pPr>
              <w:spacing w:after="89"/>
              <w:ind w:left="25"/>
            </w:pPr>
            <w:r>
              <w:rPr>
                <w:sz w:val="10"/>
              </w:rPr>
              <w:t xml:space="preserve"> </w:t>
            </w:r>
          </w:p>
          <w:p w14:paraId="7B23A2CE" w14:textId="77777777" w:rsidR="007F35E9" w:rsidRDefault="00000000">
            <w:pPr>
              <w:spacing w:after="20" w:line="272" w:lineRule="auto"/>
              <w:ind w:left="25"/>
            </w:pPr>
            <w:r>
              <w:rPr>
                <w:sz w:val="18"/>
              </w:rPr>
              <w:t xml:space="preserve">Generic Medically Necessary PA criteria must be met for the following: </w:t>
            </w:r>
          </w:p>
          <w:p w14:paraId="2129B8F7" w14:textId="77777777" w:rsidR="007F35E9" w:rsidRDefault="00000000">
            <w:pPr>
              <w:numPr>
                <w:ilvl w:val="0"/>
                <w:numId w:val="155"/>
              </w:numPr>
              <w:spacing w:after="0"/>
              <w:ind w:hanging="360"/>
            </w:pPr>
            <w:proofErr w:type="spellStart"/>
            <w:r>
              <w:rPr>
                <w:sz w:val="18"/>
              </w:rPr>
              <w:t>bromfenac</w:t>
            </w:r>
            <w:proofErr w:type="spellEnd"/>
            <w:r>
              <w:rPr>
                <w:sz w:val="18"/>
              </w:rPr>
              <w:t xml:space="preserve"> 0.07% </w:t>
            </w:r>
            <w:proofErr w:type="spellStart"/>
            <w:r>
              <w:rPr>
                <w:sz w:val="18"/>
              </w:rPr>
              <w:t>ophth</w:t>
            </w:r>
            <w:proofErr w:type="spellEnd"/>
            <w:r>
              <w:rPr>
                <w:sz w:val="18"/>
              </w:rPr>
              <w:t xml:space="preserve"> </w:t>
            </w:r>
            <w:proofErr w:type="spellStart"/>
            <w:r>
              <w:rPr>
                <w:sz w:val="18"/>
              </w:rPr>
              <w:t>soln</w:t>
            </w:r>
            <w:proofErr w:type="spellEnd"/>
            <w:r>
              <w:rPr>
                <w:sz w:val="18"/>
              </w:rPr>
              <w:t xml:space="preserve"> </w:t>
            </w:r>
          </w:p>
          <w:p w14:paraId="58A9B1F9" w14:textId="77777777" w:rsidR="007F35E9" w:rsidRDefault="00000000">
            <w:pPr>
              <w:spacing w:after="89"/>
              <w:ind w:left="25"/>
            </w:pPr>
            <w:r>
              <w:rPr>
                <w:sz w:val="10"/>
              </w:rPr>
              <w:t xml:space="preserve"> </w:t>
            </w:r>
          </w:p>
          <w:p w14:paraId="011D79EC" w14:textId="77777777" w:rsidR="007F35E9" w:rsidRDefault="00000000">
            <w:pPr>
              <w:spacing w:after="32"/>
              <w:ind w:left="25"/>
            </w:pPr>
            <w:r>
              <w:rPr>
                <w:b/>
                <w:i/>
                <w:sz w:val="18"/>
              </w:rPr>
              <w:t xml:space="preserve">Steroids </w:t>
            </w:r>
          </w:p>
          <w:p w14:paraId="62DB0BC1" w14:textId="77777777" w:rsidR="007F35E9" w:rsidRDefault="00000000">
            <w:pPr>
              <w:numPr>
                <w:ilvl w:val="0"/>
                <w:numId w:val="155"/>
              </w:numPr>
              <w:spacing w:after="0"/>
              <w:ind w:hanging="360"/>
            </w:pPr>
            <w:r>
              <w:rPr>
                <w:sz w:val="18"/>
              </w:rPr>
              <w:t xml:space="preserve">FML Forte 0.25% </w:t>
            </w:r>
            <w:proofErr w:type="spellStart"/>
            <w:r>
              <w:rPr>
                <w:sz w:val="18"/>
              </w:rPr>
              <w:t>ophth</w:t>
            </w:r>
            <w:proofErr w:type="spellEnd"/>
            <w:r>
              <w:rPr>
                <w:sz w:val="18"/>
              </w:rPr>
              <w:t xml:space="preserve"> susp </w:t>
            </w:r>
          </w:p>
          <w:p w14:paraId="085ECDB9" w14:textId="77777777" w:rsidR="007F35E9" w:rsidRDefault="00000000">
            <w:pPr>
              <w:numPr>
                <w:ilvl w:val="0"/>
                <w:numId w:val="155"/>
              </w:numPr>
              <w:spacing w:after="0"/>
              <w:ind w:hanging="360"/>
            </w:pPr>
            <w:proofErr w:type="spellStart"/>
            <w:r>
              <w:rPr>
                <w:sz w:val="18"/>
              </w:rPr>
              <w:t>Inveltys</w:t>
            </w:r>
            <w:proofErr w:type="spellEnd"/>
            <w:r>
              <w:rPr>
                <w:sz w:val="18"/>
              </w:rPr>
              <w:t xml:space="preserve"> 1% </w:t>
            </w:r>
            <w:proofErr w:type="spellStart"/>
            <w:r>
              <w:rPr>
                <w:sz w:val="18"/>
              </w:rPr>
              <w:t>ophth</w:t>
            </w:r>
            <w:proofErr w:type="spellEnd"/>
            <w:r>
              <w:rPr>
                <w:sz w:val="18"/>
              </w:rPr>
              <w:t xml:space="preserve"> susp </w:t>
            </w:r>
          </w:p>
          <w:p w14:paraId="3806F2A5" w14:textId="77777777" w:rsidR="007F35E9" w:rsidRDefault="00000000">
            <w:pPr>
              <w:numPr>
                <w:ilvl w:val="0"/>
                <w:numId w:val="155"/>
              </w:numPr>
              <w:spacing w:after="0"/>
              <w:ind w:hanging="360"/>
            </w:pPr>
            <w:proofErr w:type="spellStart"/>
            <w:r>
              <w:rPr>
                <w:sz w:val="18"/>
              </w:rPr>
              <w:t>Lotemax</w:t>
            </w:r>
            <w:proofErr w:type="spellEnd"/>
            <w:r>
              <w:rPr>
                <w:sz w:val="18"/>
              </w:rPr>
              <w:t xml:space="preserve"> SM 0.38% </w:t>
            </w:r>
            <w:proofErr w:type="spellStart"/>
            <w:r>
              <w:rPr>
                <w:sz w:val="18"/>
              </w:rPr>
              <w:t>ophth</w:t>
            </w:r>
            <w:proofErr w:type="spellEnd"/>
            <w:r>
              <w:rPr>
                <w:sz w:val="18"/>
              </w:rPr>
              <w:t xml:space="preserve"> gel </w:t>
            </w:r>
          </w:p>
          <w:p w14:paraId="7D9785DF" w14:textId="77777777" w:rsidR="007F35E9" w:rsidRDefault="00000000">
            <w:pPr>
              <w:numPr>
                <w:ilvl w:val="0"/>
                <w:numId w:val="155"/>
              </w:numPr>
              <w:spacing w:after="0"/>
              <w:ind w:hanging="360"/>
            </w:pPr>
            <w:proofErr w:type="spellStart"/>
            <w:r>
              <w:rPr>
                <w:sz w:val="18"/>
              </w:rPr>
              <w:t>Maxidex</w:t>
            </w:r>
            <w:proofErr w:type="spellEnd"/>
            <w:r>
              <w:rPr>
                <w:sz w:val="18"/>
              </w:rPr>
              <w:t xml:space="preserve"> 0.1% </w:t>
            </w:r>
            <w:proofErr w:type="spellStart"/>
            <w:r>
              <w:rPr>
                <w:sz w:val="18"/>
              </w:rPr>
              <w:t>ophth</w:t>
            </w:r>
            <w:proofErr w:type="spellEnd"/>
            <w:r>
              <w:rPr>
                <w:sz w:val="18"/>
              </w:rPr>
              <w:t xml:space="preserve"> susp </w:t>
            </w:r>
          </w:p>
          <w:p w14:paraId="38F7A55D" w14:textId="77777777" w:rsidR="007F35E9" w:rsidRDefault="00000000">
            <w:pPr>
              <w:spacing w:after="12"/>
              <w:ind w:left="25"/>
            </w:pPr>
            <w:r>
              <w:rPr>
                <w:sz w:val="18"/>
              </w:rPr>
              <w:t xml:space="preserve"> </w:t>
            </w:r>
          </w:p>
          <w:p w14:paraId="0F8FA340" w14:textId="77777777" w:rsidR="007F35E9" w:rsidRDefault="00000000">
            <w:pPr>
              <w:spacing w:after="13" w:line="272" w:lineRule="auto"/>
              <w:ind w:left="25"/>
            </w:pPr>
            <w:r>
              <w:rPr>
                <w:sz w:val="18"/>
              </w:rPr>
              <w:t xml:space="preserve">Generic Medically Necessary PA criteria must be met for the following: </w:t>
            </w:r>
          </w:p>
          <w:p w14:paraId="14768626" w14:textId="77777777" w:rsidR="007F35E9" w:rsidRDefault="00000000">
            <w:pPr>
              <w:numPr>
                <w:ilvl w:val="0"/>
                <w:numId w:val="155"/>
              </w:numPr>
              <w:spacing w:after="0"/>
              <w:ind w:hanging="360"/>
            </w:pPr>
            <w:proofErr w:type="spellStart"/>
            <w:r>
              <w:rPr>
                <w:sz w:val="18"/>
              </w:rPr>
              <w:t>difluprednate</w:t>
            </w:r>
            <w:proofErr w:type="spellEnd"/>
            <w:r>
              <w:rPr>
                <w:sz w:val="18"/>
              </w:rPr>
              <w:t xml:space="preserve"> 0.05% </w:t>
            </w:r>
            <w:proofErr w:type="spellStart"/>
            <w:r>
              <w:rPr>
                <w:sz w:val="18"/>
              </w:rPr>
              <w:t>ophth</w:t>
            </w:r>
            <w:proofErr w:type="spellEnd"/>
            <w:r>
              <w:rPr>
                <w:sz w:val="18"/>
              </w:rPr>
              <w:t xml:space="preserve"> </w:t>
            </w:r>
            <w:proofErr w:type="spellStart"/>
            <w:r>
              <w:rPr>
                <w:sz w:val="18"/>
              </w:rPr>
              <w:t>emul</w:t>
            </w:r>
            <w:proofErr w:type="spellEnd"/>
            <w:r>
              <w:rPr>
                <w:sz w:val="18"/>
              </w:rPr>
              <w:t xml:space="preserve"> </w:t>
            </w:r>
          </w:p>
          <w:p w14:paraId="2205269D" w14:textId="77777777" w:rsidR="007F35E9" w:rsidRDefault="00000000">
            <w:pPr>
              <w:numPr>
                <w:ilvl w:val="0"/>
                <w:numId w:val="155"/>
              </w:numPr>
              <w:spacing w:after="0"/>
              <w:ind w:hanging="360"/>
            </w:pPr>
            <w:proofErr w:type="spellStart"/>
            <w:r>
              <w:rPr>
                <w:sz w:val="18"/>
              </w:rPr>
              <w:t>fluorometholone</w:t>
            </w:r>
            <w:proofErr w:type="spellEnd"/>
            <w:r>
              <w:rPr>
                <w:sz w:val="18"/>
              </w:rPr>
              <w:t xml:space="preserve"> 0.1% </w:t>
            </w:r>
            <w:proofErr w:type="spellStart"/>
            <w:r>
              <w:rPr>
                <w:sz w:val="18"/>
              </w:rPr>
              <w:t>ophth</w:t>
            </w:r>
            <w:proofErr w:type="spellEnd"/>
            <w:r>
              <w:rPr>
                <w:sz w:val="18"/>
              </w:rPr>
              <w:t xml:space="preserve"> susp </w:t>
            </w:r>
          </w:p>
          <w:p w14:paraId="3AA72176" w14:textId="77777777" w:rsidR="007F35E9" w:rsidRDefault="00000000">
            <w:pPr>
              <w:numPr>
                <w:ilvl w:val="0"/>
                <w:numId w:val="155"/>
              </w:numPr>
              <w:spacing w:after="0"/>
              <w:ind w:hanging="360"/>
            </w:pPr>
            <w:r>
              <w:rPr>
                <w:sz w:val="18"/>
              </w:rPr>
              <w:t xml:space="preserve">loteprednol 0.2% </w:t>
            </w:r>
            <w:proofErr w:type="spellStart"/>
            <w:r>
              <w:rPr>
                <w:sz w:val="18"/>
              </w:rPr>
              <w:t>ophth</w:t>
            </w:r>
            <w:proofErr w:type="spellEnd"/>
            <w:r>
              <w:rPr>
                <w:sz w:val="18"/>
              </w:rPr>
              <w:t xml:space="preserve"> susp </w:t>
            </w:r>
          </w:p>
          <w:p w14:paraId="38BB9032" w14:textId="77777777" w:rsidR="007F35E9" w:rsidRDefault="00000000">
            <w:pPr>
              <w:numPr>
                <w:ilvl w:val="0"/>
                <w:numId w:val="155"/>
              </w:numPr>
              <w:spacing w:after="0"/>
              <w:ind w:hanging="360"/>
            </w:pPr>
            <w:r>
              <w:rPr>
                <w:sz w:val="18"/>
              </w:rPr>
              <w:t xml:space="preserve">loteprednol </w:t>
            </w:r>
            <w:proofErr w:type="spellStart"/>
            <w:r>
              <w:rPr>
                <w:sz w:val="18"/>
              </w:rPr>
              <w:t>ophth</w:t>
            </w:r>
            <w:proofErr w:type="spellEnd"/>
            <w:r>
              <w:rPr>
                <w:sz w:val="18"/>
              </w:rPr>
              <w:t xml:space="preserve"> gel/susp 0.5% </w:t>
            </w:r>
          </w:p>
        </w:tc>
        <w:tc>
          <w:tcPr>
            <w:tcW w:w="2091" w:type="dxa"/>
            <w:tcBorders>
              <w:top w:val="single" w:sz="6" w:space="0" w:color="000000"/>
              <w:left w:val="single" w:sz="6" w:space="0" w:color="000000"/>
              <w:bottom w:val="single" w:sz="6" w:space="0" w:color="000000"/>
              <w:right w:val="single" w:sz="6" w:space="0" w:color="000000"/>
            </w:tcBorders>
          </w:tcPr>
          <w:p w14:paraId="0E97B053" w14:textId="77777777" w:rsidR="007F35E9" w:rsidRDefault="00000000">
            <w:pPr>
              <w:spacing w:after="0"/>
              <w:ind w:left="25"/>
            </w:pPr>
            <w:r>
              <w:rPr>
                <w:sz w:val="18"/>
              </w:rPr>
              <w:t xml:space="preserve"> </w:t>
            </w:r>
          </w:p>
        </w:tc>
      </w:tr>
      <w:tr w:rsidR="007F35E9" w14:paraId="31EDFB61" w14:textId="77777777">
        <w:trPr>
          <w:trHeight w:val="473"/>
        </w:trPr>
        <w:tc>
          <w:tcPr>
            <w:tcW w:w="3109" w:type="dxa"/>
            <w:tcBorders>
              <w:top w:val="single" w:sz="6" w:space="0" w:color="000000"/>
              <w:left w:val="single" w:sz="6" w:space="0" w:color="000000"/>
              <w:bottom w:val="single" w:sz="6" w:space="0" w:color="000000"/>
              <w:right w:val="single" w:sz="6" w:space="0" w:color="000000"/>
            </w:tcBorders>
            <w:shd w:val="clear" w:color="auto" w:fill="F2F2F2"/>
          </w:tcPr>
          <w:p w14:paraId="70371C85" w14:textId="77777777" w:rsidR="007F35E9" w:rsidRDefault="00000000">
            <w:pPr>
              <w:spacing w:after="0"/>
              <w:ind w:left="24"/>
            </w:pPr>
            <w:r>
              <w:rPr>
                <w:b/>
                <w:sz w:val="18"/>
              </w:rPr>
              <w:t xml:space="preserve">Ophthalmic Mast Cell Stabilizers </w:t>
            </w:r>
          </w:p>
        </w:tc>
        <w:tc>
          <w:tcPr>
            <w:tcW w:w="3773" w:type="dxa"/>
            <w:tcBorders>
              <w:top w:val="single" w:sz="6" w:space="0" w:color="000000"/>
              <w:left w:val="single" w:sz="6" w:space="0" w:color="000000"/>
              <w:bottom w:val="single" w:sz="6" w:space="0" w:color="000000"/>
              <w:right w:val="single" w:sz="6" w:space="0" w:color="000000"/>
            </w:tcBorders>
            <w:shd w:val="clear" w:color="auto" w:fill="F2F2F2"/>
          </w:tcPr>
          <w:p w14:paraId="0D4E1221" w14:textId="77777777" w:rsidR="007F35E9" w:rsidRDefault="00000000">
            <w:pPr>
              <w:tabs>
                <w:tab w:val="center" w:pos="708"/>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cromolyn</w:t>
            </w:r>
            <w:r>
              <w:rPr>
                <w:rFonts w:ascii="Times New Roman" w:eastAsia="Times New Roman" w:hAnsi="Times New Roman" w:cs="Times New Roman"/>
                <w:sz w:val="18"/>
              </w:rPr>
              <w:t xml:space="preserve"> </w:t>
            </w:r>
          </w:p>
        </w:tc>
        <w:tc>
          <w:tcPr>
            <w:tcW w:w="5329" w:type="dxa"/>
            <w:tcBorders>
              <w:top w:val="single" w:sz="6" w:space="0" w:color="000000"/>
              <w:left w:val="single" w:sz="6" w:space="0" w:color="000000"/>
              <w:bottom w:val="single" w:sz="6" w:space="0" w:color="000000"/>
              <w:right w:val="single" w:sz="6" w:space="0" w:color="000000"/>
            </w:tcBorders>
            <w:shd w:val="clear" w:color="auto" w:fill="F2F2F2"/>
          </w:tcPr>
          <w:p w14:paraId="071A408D" w14:textId="77777777" w:rsidR="007F35E9" w:rsidRDefault="00000000">
            <w:pPr>
              <w:spacing w:after="0"/>
              <w:ind w:left="4" w:right="4234"/>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Alocril</w:t>
            </w:r>
            <w:proofErr w:type="spellEnd"/>
            <w:r>
              <w:rPr>
                <w:rFonts w:ascii="Times New Roman" w:eastAsia="Times New Roman" w:hAnsi="Times New Roman" w:cs="Times New Roman"/>
                <w:sz w:val="18"/>
              </w:rPr>
              <w:t xml:space="preserve">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proofErr w:type="spellStart"/>
            <w:r>
              <w:rPr>
                <w:sz w:val="18"/>
              </w:rPr>
              <w:t>Alomide</w:t>
            </w:r>
            <w:proofErr w:type="spellEnd"/>
            <w:r>
              <w:rPr>
                <w:rFonts w:ascii="Times New Roman" w:eastAsia="Times New Roman" w:hAnsi="Times New Roman" w:cs="Times New Roman"/>
                <w:sz w:val="18"/>
              </w:rPr>
              <w:t xml:space="preserve"> </w:t>
            </w:r>
          </w:p>
        </w:tc>
        <w:tc>
          <w:tcPr>
            <w:tcW w:w="2091" w:type="dxa"/>
            <w:tcBorders>
              <w:top w:val="single" w:sz="6" w:space="0" w:color="000000"/>
              <w:left w:val="single" w:sz="6" w:space="0" w:color="000000"/>
              <w:bottom w:val="single" w:sz="6" w:space="0" w:color="000000"/>
              <w:right w:val="single" w:sz="6" w:space="0" w:color="000000"/>
            </w:tcBorders>
            <w:shd w:val="clear" w:color="auto" w:fill="F2F2F2"/>
          </w:tcPr>
          <w:p w14:paraId="152B1C6B" w14:textId="77777777" w:rsidR="007F35E9" w:rsidRDefault="00000000">
            <w:pPr>
              <w:spacing w:after="0"/>
              <w:ind w:left="25"/>
            </w:pPr>
            <w:r>
              <w:rPr>
                <w:b/>
                <w:sz w:val="18"/>
              </w:rPr>
              <w:t xml:space="preserve"> </w:t>
            </w:r>
          </w:p>
        </w:tc>
      </w:tr>
      <w:tr w:rsidR="007F35E9" w14:paraId="19AAB02C" w14:textId="77777777">
        <w:trPr>
          <w:trHeight w:val="482"/>
        </w:trPr>
        <w:tc>
          <w:tcPr>
            <w:tcW w:w="3109" w:type="dxa"/>
            <w:tcBorders>
              <w:top w:val="single" w:sz="6" w:space="0" w:color="000000"/>
              <w:left w:val="single" w:sz="6" w:space="0" w:color="000000"/>
              <w:bottom w:val="single" w:sz="6" w:space="0" w:color="000000"/>
              <w:right w:val="single" w:sz="6" w:space="0" w:color="000000"/>
            </w:tcBorders>
          </w:tcPr>
          <w:p w14:paraId="11D18F29" w14:textId="77777777" w:rsidR="007F35E9" w:rsidRDefault="00000000">
            <w:pPr>
              <w:spacing w:after="0"/>
              <w:ind w:left="24"/>
            </w:pPr>
            <w:proofErr w:type="spellStart"/>
            <w:r>
              <w:rPr>
                <w:b/>
                <w:sz w:val="18"/>
              </w:rPr>
              <w:t>Otic</w:t>
            </w:r>
            <w:proofErr w:type="spellEnd"/>
            <w:r>
              <w:rPr>
                <w:b/>
                <w:sz w:val="18"/>
              </w:rPr>
              <w:t xml:space="preserve"> Preparations </w:t>
            </w:r>
          </w:p>
        </w:tc>
        <w:tc>
          <w:tcPr>
            <w:tcW w:w="3773" w:type="dxa"/>
            <w:tcBorders>
              <w:top w:val="single" w:sz="6" w:space="0" w:color="000000"/>
              <w:left w:val="single" w:sz="6" w:space="0" w:color="000000"/>
              <w:bottom w:val="single" w:sz="6" w:space="0" w:color="000000"/>
              <w:right w:val="single" w:sz="6" w:space="0" w:color="000000"/>
            </w:tcBorders>
          </w:tcPr>
          <w:p w14:paraId="2F6DBFFC" w14:textId="77777777" w:rsidR="007F35E9" w:rsidRDefault="00000000">
            <w:pPr>
              <w:numPr>
                <w:ilvl w:val="0"/>
                <w:numId w:val="156"/>
              </w:numPr>
              <w:spacing w:after="0"/>
              <w:ind w:hanging="360"/>
            </w:pPr>
            <w:r>
              <w:rPr>
                <w:sz w:val="18"/>
              </w:rPr>
              <w:t xml:space="preserve">acetic acid solution </w:t>
            </w:r>
          </w:p>
          <w:p w14:paraId="206AE0D8" w14:textId="77777777" w:rsidR="007F35E9" w:rsidRDefault="00000000">
            <w:pPr>
              <w:numPr>
                <w:ilvl w:val="0"/>
                <w:numId w:val="156"/>
              </w:numPr>
              <w:spacing w:after="0"/>
              <w:ind w:hanging="360"/>
            </w:pPr>
            <w:r>
              <w:rPr>
                <w:sz w:val="18"/>
              </w:rPr>
              <w:t xml:space="preserve">fluocinolone acetonide oil </w:t>
            </w:r>
          </w:p>
        </w:tc>
        <w:tc>
          <w:tcPr>
            <w:tcW w:w="5329" w:type="dxa"/>
            <w:tcBorders>
              <w:top w:val="single" w:sz="6" w:space="0" w:color="000000"/>
              <w:left w:val="single" w:sz="6" w:space="0" w:color="000000"/>
              <w:bottom w:val="single" w:sz="6" w:space="0" w:color="000000"/>
              <w:right w:val="single" w:sz="6" w:space="0" w:color="000000"/>
            </w:tcBorders>
          </w:tcPr>
          <w:p w14:paraId="3F407E15" w14:textId="77777777" w:rsidR="007F35E9" w:rsidRDefault="00000000">
            <w:pPr>
              <w:tabs>
                <w:tab w:val="center" w:pos="875"/>
              </w:tabs>
              <w:spacing w:after="0"/>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acetic acid HC</w:t>
            </w:r>
            <w:r>
              <w:rPr>
                <w:rFonts w:ascii="Times New Roman" w:eastAsia="Times New Roman" w:hAnsi="Times New Roman" w:cs="Times New Roman"/>
                <w:sz w:val="18"/>
              </w:rPr>
              <w:t xml:space="preserve"> </w:t>
            </w:r>
          </w:p>
        </w:tc>
        <w:tc>
          <w:tcPr>
            <w:tcW w:w="2091" w:type="dxa"/>
            <w:tcBorders>
              <w:top w:val="single" w:sz="6" w:space="0" w:color="000000"/>
              <w:left w:val="single" w:sz="6" w:space="0" w:color="000000"/>
              <w:bottom w:val="single" w:sz="6" w:space="0" w:color="000000"/>
              <w:right w:val="single" w:sz="6" w:space="0" w:color="000000"/>
            </w:tcBorders>
          </w:tcPr>
          <w:p w14:paraId="2831CDA3" w14:textId="77777777" w:rsidR="007F35E9" w:rsidRDefault="00000000">
            <w:pPr>
              <w:spacing w:after="0"/>
              <w:ind w:left="25"/>
            </w:pPr>
            <w:r>
              <w:rPr>
                <w:b/>
                <w:sz w:val="18"/>
              </w:rPr>
              <w:t xml:space="preserve"> </w:t>
            </w:r>
          </w:p>
        </w:tc>
      </w:tr>
      <w:tr w:rsidR="007F35E9" w14:paraId="6BA4E8BC" w14:textId="77777777">
        <w:trPr>
          <w:trHeight w:val="609"/>
        </w:trPr>
        <w:tc>
          <w:tcPr>
            <w:tcW w:w="3109" w:type="dxa"/>
            <w:tcBorders>
              <w:top w:val="single" w:sz="11" w:space="0" w:color="000000"/>
              <w:left w:val="single" w:sz="3" w:space="0" w:color="000000"/>
              <w:bottom w:val="single" w:sz="17" w:space="0" w:color="000000"/>
              <w:right w:val="single" w:sz="3" w:space="0" w:color="000000"/>
            </w:tcBorders>
          </w:tcPr>
          <w:p w14:paraId="4435462D" w14:textId="77777777" w:rsidR="007F35E9" w:rsidRDefault="00000000">
            <w:pPr>
              <w:spacing w:after="0"/>
              <w:ind w:right="65"/>
              <w:jc w:val="center"/>
            </w:pPr>
            <w:r>
              <w:rPr>
                <w:b/>
              </w:rPr>
              <w:t xml:space="preserve">DRUG CLASS </w:t>
            </w:r>
          </w:p>
        </w:tc>
        <w:tc>
          <w:tcPr>
            <w:tcW w:w="3773" w:type="dxa"/>
            <w:tcBorders>
              <w:top w:val="single" w:sz="11" w:space="0" w:color="000000"/>
              <w:left w:val="single" w:sz="3" w:space="0" w:color="000000"/>
              <w:bottom w:val="single" w:sz="17" w:space="0" w:color="000000"/>
              <w:right w:val="single" w:sz="3" w:space="0" w:color="000000"/>
            </w:tcBorders>
          </w:tcPr>
          <w:p w14:paraId="4AD1FD0C" w14:textId="77777777" w:rsidR="007F35E9" w:rsidRDefault="00000000">
            <w:pPr>
              <w:spacing w:after="0"/>
              <w:ind w:right="72"/>
              <w:jc w:val="center"/>
            </w:pPr>
            <w:r>
              <w:rPr>
                <w:b/>
              </w:rPr>
              <w:t xml:space="preserve">PREFERRED </w:t>
            </w:r>
          </w:p>
        </w:tc>
        <w:tc>
          <w:tcPr>
            <w:tcW w:w="5329" w:type="dxa"/>
            <w:tcBorders>
              <w:top w:val="single" w:sz="11" w:space="0" w:color="000000"/>
              <w:left w:val="single" w:sz="3" w:space="0" w:color="000000"/>
              <w:bottom w:val="single" w:sz="17" w:space="0" w:color="000000"/>
              <w:right w:val="single" w:sz="3" w:space="0" w:color="000000"/>
            </w:tcBorders>
          </w:tcPr>
          <w:p w14:paraId="74E580E2" w14:textId="77777777" w:rsidR="007F35E9" w:rsidRDefault="00000000">
            <w:pPr>
              <w:spacing w:after="0"/>
              <w:ind w:right="69"/>
              <w:jc w:val="center"/>
            </w:pPr>
            <w:r>
              <w:rPr>
                <w:b/>
              </w:rPr>
              <w:t xml:space="preserve">NON-PREFERRED </w:t>
            </w:r>
          </w:p>
        </w:tc>
        <w:tc>
          <w:tcPr>
            <w:tcW w:w="2091" w:type="dxa"/>
            <w:tcBorders>
              <w:top w:val="single" w:sz="11" w:space="0" w:color="000000"/>
              <w:left w:val="single" w:sz="3" w:space="0" w:color="000000"/>
              <w:bottom w:val="single" w:sz="17" w:space="0" w:color="000000"/>
              <w:right w:val="single" w:sz="3" w:space="0" w:color="000000"/>
            </w:tcBorders>
          </w:tcPr>
          <w:p w14:paraId="238E61E7" w14:textId="77777777" w:rsidR="007F35E9" w:rsidRDefault="00000000">
            <w:pPr>
              <w:spacing w:after="0"/>
              <w:ind w:right="454"/>
              <w:jc w:val="right"/>
            </w:pPr>
            <w:r>
              <w:rPr>
                <w:b/>
              </w:rPr>
              <w:t xml:space="preserve">PA CRITERIA         </w:t>
            </w:r>
          </w:p>
          <w:p w14:paraId="284EA1E0" w14:textId="77777777" w:rsidR="007F35E9" w:rsidRDefault="00000000">
            <w:pPr>
              <w:spacing w:after="0"/>
              <w:ind w:right="38"/>
              <w:jc w:val="center"/>
            </w:pPr>
            <w:r>
              <w:rPr>
                <w:b/>
                <w:sz w:val="18"/>
              </w:rPr>
              <w:t xml:space="preserve"> (if applicable)</w:t>
            </w:r>
            <w:r>
              <w:rPr>
                <w:b/>
              </w:rPr>
              <w:t xml:space="preserve"> </w:t>
            </w:r>
          </w:p>
        </w:tc>
      </w:tr>
      <w:tr w:rsidR="007F35E9" w14:paraId="71B5605D" w14:textId="77777777">
        <w:trPr>
          <w:trHeight w:val="309"/>
        </w:trPr>
        <w:tc>
          <w:tcPr>
            <w:tcW w:w="14302" w:type="dxa"/>
            <w:gridSpan w:val="4"/>
            <w:tcBorders>
              <w:top w:val="single" w:sz="17" w:space="0" w:color="000000"/>
              <w:left w:val="single" w:sz="3" w:space="0" w:color="000000"/>
              <w:bottom w:val="single" w:sz="17" w:space="0" w:color="000000"/>
              <w:right w:val="single" w:sz="3" w:space="0" w:color="000000"/>
            </w:tcBorders>
            <w:shd w:val="clear" w:color="auto" w:fill="FF612B"/>
          </w:tcPr>
          <w:p w14:paraId="308176C0" w14:textId="77777777" w:rsidR="007F35E9" w:rsidRDefault="00000000">
            <w:pPr>
              <w:spacing w:after="0"/>
              <w:ind w:right="56"/>
              <w:jc w:val="center"/>
            </w:pPr>
            <w:r>
              <w:rPr>
                <w:rFonts w:ascii="Cambria" w:eastAsia="Cambria" w:hAnsi="Cambria" w:cs="Cambria"/>
                <w:b/>
                <w:color w:val="FFFFFF"/>
                <w:sz w:val="20"/>
              </w:rPr>
              <w:t>TOPICAL AGENTS - Continued</w:t>
            </w:r>
            <w:r>
              <w:rPr>
                <w:b/>
                <w:color w:val="FFFFFF"/>
                <w:sz w:val="20"/>
              </w:rPr>
              <w:t xml:space="preserve"> </w:t>
            </w:r>
          </w:p>
        </w:tc>
      </w:tr>
      <w:tr w:rsidR="007F35E9" w14:paraId="0B31CE00" w14:textId="77777777">
        <w:trPr>
          <w:trHeight w:val="1714"/>
        </w:trPr>
        <w:tc>
          <w:tcPr>
            <w:tcW w:w="3109" w:type="dxa"/>
            <w:tcBorders>
              <w:top w:val="single" w:sz="17" w:space="0" w:color="000000"/>
              <w:left w:val="single" w:sz="6" w:space="0" w:color="000000"/>
              <w:bottom w:val="single" w:sz="6" w:space="0" w:color="000000"/>
              <w:right w:val="single" w:sz="6" w:space="0" w:color="000000"/>
            </w:tcBorders>
            <w:shd w:val="clear" w:color="auto" w:fill="F2F2F2"/>
          </w:tcPr>
          <w:p w14:paraId="563ECDF7" w14:textId="77777777" w:rsidR="007F35E9" w:rsidRDefault="00000000">
            <w:pPr>
              <w:spacing w:after="0"/>
              <w:ind w:left="24"/>
            </w:pPr>
            <w:r>
              <w:rPr>
                <w:b/>
                <w:sz w:val="18"/>
              </w:rPr>
              <w:lastRenderedPageBreak/>
              <w:t xml:space="preserve">Topical Anti-Inflammatory Agents – NSAIDS </w:t>
            </w:r>
          </w:p>
        </w:tc>
        <w:tc>
          <w:tcPr>
            <w:tcW w:w="3773" w:type="dxa"/>
            <w:tcBorders>
              <w:top w:val="single" w:sz="17" w:space="0" w:color="000000"/>
              <w:left w:val="single" w:sz="6" w:space="0" w:color="000000"/>
              <w:bottom w:val="single" w:sz="6" w:space="0" w:color="000000"/>
              <w:right w:val="single" w:sz="6" w:space="0" w:color="000000"/>
            </w:tcBorders>
            <w:shd w:val="clear" w:color="auto" w:fill="F2F2F2"/>
          </w:tcPr>
          <w:p w14:paraId="42705213" w14:textId="77777777" w:rsidR="007F35E9" w:rsidRDefault="00000000">
            <w:pPr>
              <w:numPr>
                <w:ilvl w:val="0"/>
                <w:numId w:val="157"/>
              </w:numPr>
              <w:spacing w:after="0"/>
              <w:ind w:hanging="360"/>
            </w:pPr>
            <w:r>
              <w:rPr>
                <w:sz w:val="18"/>
              </w:rPr>
              <w:t xml:space="preserve">diclofenac 1% gel </w:t>
            </w:r>
          </w:p>
          <w:p w14:paraId="6A097878" w14:textId="77777777" w:rsidR="007F35E9" w:rsidRDefault="00000000">
            <w:pPr>
              <w:numPr>
                <w:ilvl w:val="0"/>
                <w:numId w:val="157"/>
              </w:numPr>
              <w:spacing w:after="0"/>
              <w:ind w:hanging="360"/>
            </w:pPr>
            <w:proofErr w:type="spellStart"/>
            <w:r>
              <w:rPr>
                <w:sz w:val="18"/>
              </w:rPr>
              <w:t>Pennsaid</w:t>
            </w:r>
            <w:proofErr w:type="spellEnd"/>
            <w:r>
              <w:rPr>
                <w:sz w:val="18"/>
              </w:rPr>
              <w:t xml:space="preserve"> topical solution </w:t>
            </w:r>
          </w:p>
          <w:p w14:paraId="085F7E12" w14:textId="77777777" w:rsidR="007F35E9" w:rsidRDefault="00000000">
            <w:pPr>
              <w:spacing w:after="0"/>
              <w:ind w:left="21"/>
            </w:pPr>
            <w:r>
              <w:rPr>
                <w:sz w:val="18"/>
              </w:rPr>
              <w:t xml:space="preserve"> </w:t>
            </w:r>
          </w:p>
        </w:tc>
        <w:tc>
          <w:tcPr>
            <w:tcW w:w="5329" w:type="dxa"/>
            <w:tcBorders>
              <w:top w:val="single" w:sz="17" w:space="0" w:color="000000"/>
              <w:left w:val="single" w:sz="6" w:space="0" w:color="000000"/>
              <w:bottom w:val="single" w:sz="6" w:space="0" w:color="000000"/>
              <w:right w:val="single" w:sz="6" w:space="0" w:color="000000"/>
            </w:tcBorders>
            <w:shd w:val="clear" w:color="auto" w:fill="F2F2F2"/>
          </w:tcPr>
          <w:p w14:paraId="52743049" w14:textId="77777777" w:rsidR="007F35E9" w:rsidRDefault="00000000">
            <w:pPr>
              <w:spacing w:after="13" w:line="272" w:lineRule="auto"/>
              <w:ind w:left="25" w:right="140"/>
              <w:jc w:val="both"/>
            </w:pPr>
            <w:proofErr w:type="gramStart"/>
            <w:r>
              <w:rPr>
                <w:sz w:val="18"/>
              </w:rPr>
              <w:t>All of</w:t>
            </w:r>
            <w:proofErr w:type="gramEnd"/>
            <w:r>
              <w:rPr>
                <w:sz w:val="18"/>
              </w:rPr>
              <w:t xml:space="preserve"> the following require physician documentation indicating oral medications are unsuitable for use AND trial and failure of diclofenac 1% gel and </w:t>
            </w:r>
            <w:proofErr w:type="spellStart"/>
            <w:r>
              <w:rPr>
                <w:sz w:val="18"/>
              </w:rPr>
              <w:t>Pennsaid</w:t>
            </w:r>
            <w:proofErr w:type="spellEnd"/>
            <w:r>
              <w:rPr>
                <w:sz w:val="18"/>
              </w:rPr>
              <w:t xml:space="preserve"> topical solution, OR medical justification for use over preferred agents </w:t>
            </w:r>
          </w:p>
          <w:p w14:paraId="4E6D3FC1" w14:textId="77777777" w:rsidR="007F35E9" w:rsidRDefault="00000000">
            <w:pPr>
              <w:numPr>
                <w:ilvl w:val="0"/>
                <w:numId w:val="158"/>
              </w:numPr>
              <w:spacing w:after="0"/>
              <w:ind w:right="1339" w:hanging="360"/>
            </w:pPr>
            <w:r>
              <w:rPr>
                <w:sz w:val="18"/>
              </w:rPr>
              <w:t xml:space="preserve">diclofenac solution </w:t>
            </w:r>
          </w:p>
          <w:p w14:paraId="5033A3C8" w14:textId="77777777" w:rsidR="007F35E9" w:rsidRDefault="00000000">
            <w:pPr>
              <w:numPr>
                <w:ilvl w:val="0"/>
                <w:numId w:val="158"/>
              </w:numPr>
              <w:spacing w:after="0"/>
              <w:ind w:right="1339" w:hanging="360"/>
            </w:pPr>
            <w:r>
              <w:rPr>
                <w:sz w:val="18"/>
              </w:rPr>
              <w:t xml:space="preserve">diclofenac </w:t>
            </w:r>
            <w:proofErr w:type="spellStart"/>
            <w:r>
              <w:rPr>
                <w:sz w:val="18"/>
              </w:rPr>
              <w:t>epolamine</w:t>
            </w:r>
            <w:proofErr w:type="spellEnd"/>
            <w:r>
              <w:rPr>
                <w:sz w:val="18"/>
              </w:rPr>
              <w:t xml:space="preserve"> patch </w:t>
            </w:r>
            <w:r>
              <w:rPr>
                <w:rFonts w:ascii="Courier New" w:eastAsia="Courier New" w:hAnsi="Courier New" w:cs="Courier New"/>
                <w:sz w:val="18"/>
              </w:rPr>
              <w:t>o</w:t>
            </w:r>
            <w:r>
              <w:rPr>
                <w:rFonts w:ascii="Arial" w:eastAsia="Arial" w:hAnsi="Arial" w:cs="Arial"/>
                <w:sz w:val="18"/>
              </w:rPr>
              <w:t xml:space="preserve"> </w:t>
            </w:r>
            <w:r>
              <w:rPr>
                <w:sz w:val="18"/>
              </w:rPr>
              <w:t xml:space="preserve">QL – 2 patches per day </w:t>
            </w:r>
          </w:p>
        </w:tc>
        <w:tc>
          <w:tcPr>
            <w:tcW w:w="2091" w:type="dxa"/>
            <w:tcBorders>
              <w:top w:val="single" w:sz="17" w:space="0" w:color="000000"/>
              <w:left w:val="single" w:sz="6" w:space="0" w:color="000000"/>
              <w:bottom w:val="single" w:sz="6" w:space="0" w:color="000000"/>
              <w:right w:val="single" w:sz="6" w:space="0" w:color="000000"/>
            </w:tcBorders>
            <w:shd w:val="clear" w:color="auto" w:fill="F2F2F2"/>
          </w:tcPr>
          <w:p w14:paraId="681F133C" w14:textId="77777777" w:rsidR="007F35E9" w:rsidRDefault="00000000">
            <w:pPr>
              <w:spacing w:after="0"/>
              <w:ind w:left="25"/>
            </w:pPr>
            <w:r>
              <w:rPr>
                <w:b/>
                <w:sz w:val="18"/>
              </w:rPr>
              <w:t xml:space="preserve"> </w:t>
            </w:r>
          </w:p>
        </w:tc>
      </w:tr>
      <w:tr w:rsidR="007F35E9" w14:paraId="241701D1" w14:textId="77777777">
        <w:trPr>
          <w:trHeight w:val="1405"/>
        </w:trPr>
        <w:tc>
          <w:tcPr>
            <w:tcW w:w="3109" w:type="dxa"/>
            <w:tcBorders>
              <w:top w:val="single" w:sz="6" w:space="0" w:color="000000"/>
              <w:left w:val="single" w:sz="6" w:space="0" w:color="000000"/>
              <w:bottom w:val="single" w:sz="6" w:space="0" w:color="000000"/>
              <w:right w:val="single" w:sz="6" w:space="0" w:color="000000"/>
            </w:tcBorders>
          </w:tcPr>
          <w:p w14:paraId="10B88A61" w14:textId="77777777" w:rsidR="007F35E9" w:rsidRDefault="00000000">
            <w:pPr>
              <w:spacing w:after="0"/>
              <w:ind w:left="24"/>
            </w:pPr>
            <w:r>
              <w:rPr>
                <w:b/>
                <w:sz w:val="18"/>
              </w:rPr>
              <w:t xml:space="preserve">Topical </w:t>
            </w:r>
            <w:proofErr w:type="spellStart"/>
            <w:r>
              <w:rPr>
                <w:b/>
                <w:sz w:val="18"/>
              </w:rPr>
              <w:t>Antiparasitics</w:t>
            </w:r>
            <w:proofErr w:type="spellEnd"/>
            <w:r>
              <w:rPr>
                <w:b/>
                <w:sz w:val="18"/>
              </w:rPr>
              <w:t xml:space="preserve"> </w:t>
            </w:r>
          </w:p>
          <w:p w14:paraId="12A15D71" w14:textId="77777777" w:rsidR="007F35E9" w:rsidRDefault="00000000">
            <w:pPr>
              <w:spacing w:after="26"/>
              <w:ind w:left="24"/>
            </w:pPr>
            <w:r>
              <w:rPr>
                <w:b/>
                <w:sz w:val="16"/>
              </w:rPr>
              <w:t xml:space="preserve"> </w:t>
            </w:r>
          </w:p>
          <w:p w14:paraId="538A865A" w14:textId="77777777" w:rsidR="007F35E9" w:rsidRDefault="00000000">
            <w:pPr>
              <w:spacing w:after="0"/>
              <w:ind w:left="24" w:right="256"/>
              <w:jc w:val="both"/>
            </w:pPr>
            <w:r>
              <w:rPr>
                <w:b/>
                <w:i/>
                <w:sz w:val="18"/>
              </w:rPr>
              <w:t>Unless otherwise specified, all products are limited to one bottle or one tube per claim</w:t>
            </w:r>
            <w:r>
              <w:rPr>
                <w:i/>
                <w:sz w:val="18"/>
              </w:rPr>
              <w:t xml:space="preserve"> </w:t>
            </w:r>
          </w:p>
        </w:tc>
        <w:tc>
          <w:tcPr>
            <w:tcW w:w="3773" w:type="dxa"/>
            <w:tcBorders>
              <w:top w:val="single" w:sz="6" w:space="0" w:color="000000"/>
              <w:left w:val="single" w:sz="6" w:space="0" w:color="000000"/>
              <w:bottom w:val="single" w:sz="6" w:space="0" w:color="000000"/>
              <w:right w:val="single" w:sz="6" w:space="0" w:color="000000"/>
            </w:tcBorders>
          </w:tcPr>
          <w:p w14:paraId="0450FD6C" w14:textId="77777777" w:rsidR="007F35E9" w:rsidRDefault="00000000">
            <w:pPr>
              <w:numPr>
                <w:ilvl w:val="0"/>
                <w:numId w:val="159"/>
              </w:numPr>
              <w:spacing w:after="0"/>
              <w:ind w:hanging="360"/>
            </w:pPr>
            <w:proofErr w:type="spellStart"/>
            <w:r>
              <w:rPr>
                <w:sz w:val="18"/>
              </w:rPr>
              <w:t>Natroba</w:t>
            </w:r>
            <w:proofErr w:type="spellEnd"/>
            <w:r>
              <w:rPr>
                <w:sz w:val="18"/>
              </w:rPr>
              <w:t xml:space="preserve"> </w:t>
            </w:r>
          </w:p>
          <w:p w14:paraId="3216B9BA" w14:textId="77777777" w:rsidR="007F35E9" w:rsidRDefault="00000000">
            <w:pPr>
              <w:numPr>
                <w:ilvl w:val="0"/>
                <w:numId w:val="159"/>
              </w:numPr>
              <w:spacing w:after="0"/>
              <w:ind w:hanging="360"/>
            </w:pPr>
            <w:r>
              <w:rPr>
                <w:sz w:val="18"/>
              </w:rPr>
              <w:t xml:space="preserve">permethrin 5% cream </w:t>
            </w:r>
          </w:p>
          <w:p w14:paraId="2CDFF5D4" w14:textId="77777777" w:rsidR="007F35E9" w:rsidRDefault="00000000">
            <w:pPr>
              <w:numPr>
                <w:ilvl w:val="0"/>
                <w:numId w:val="159"/>
              </w:numPr>
              <w:spacing w:after="0"/>
              <w:ind w:hanging="360"/>
            </w:pPr>
            <w:r>
              <w:rPr>
                <w:sz w:val="18"/>
              </w:rPr>
              <w:t>permethrin 1% lotion</w:t>
            </w:r>
            <w:r>
              <w:rPr>
                <w:rFonts w:ascii="Times New Roman" w:eastAsia="Times New Roman" w:hAnsi="Times New Roman" w:cs="Times New Roman"/>
                <w:sz w:val="18"/>
              </w:rPr>
              <w:t xml:space="preserve"> </w:t>
            </w:r>
          </w:p>
        </w:tc>
        <w:tc>
          <w:tcPr>
            <w:tcW w:w="5329" w:type="dxa"/>
            <w:tcBorders>
              <w:top w:val="single" w:sz="6" w:space="0" w:color="000000"/>
              <w:left w:val="single" w:sz="6" w:space="0" w:color="000000"/>
              <w:bottom w:val="single" w:sz="6" w:space="0" w:color="000000"/>
              <w:right w:val="single" w:sz="6" w:space="0" w:color="000000"/>
            </w:tcBorders>
          </w:tcPr>
          <w:p w14:paraId="26E69704" w14:textId="77777777" w:rsidR="007F35E9" w:rsidRDefault="00000000">
            <w:pPr>
              <w:numPr>
                <w:ilvl w:val="0"/>
                <w:numId w:val="160"/>
              </w:numPr>
              <w:spacing w:after="0"/>
              <w:ind w:hanging="360"/>
            </w:pPr>
            <w:proofErr w:type="spellStart"/>
            <w:r>
              <w:rPr>
                <w:sz w:val="18"/>
              </w:rPr>
              <w:t>Crotan</w:t>
            </w:r>
            <w:proofErr w:type="spellEnd"/>
            <w:r>
              <w:rPr>
                <w:sz w:val="18"/>
              </w:rPr>
              <w:t xml:space="preserve"> </w:t>
            </w:r>
          </w:p>
          <w:p w14:paraId="773C357D" w14:textId="77777777" w:rsidR="007F35E9" w:rsidRDefault="00000000">
            <w:pPr>
              <w:numPr>
                <w:ilvl w:val="0"/>
                <w:numId w:val="160"/>
              </w:numPr>
              <w:spacing w:after="0"/>
              <w:ind w:hanging="360"/>
            </w:pPr>
            <w:r>
              <w:rPr>
                <w:sz w:val="18"/>
              </w:rPr>
              <w:t xml:space="preserve">ivermectin lotion </w:t>
            </w:r>
          </w:p>
          <w:p w14:paraId="5BDCEFB9" w14:textId="77777777" w:rsidR="007F35E9" w:rsidRDefault="00000000">
            <w:pPr>
              <w:numPr>
                <w:ilvl w:val="0"/>
                <w:numId w:val="160"/>
              </w:numPr>
              <w:spacing w:after="0"/>
              <w:ind w:hanging="360"/>
            </w:pPr>
            <w:r>
              <w:rPr>
                <w:sz w:val="18"/>
              </w:rPr>
              <w:t xml:space="preserve">Lindane shampoo </w:t>
            </w:r>
          </w:p>
          <w:p w14:paraId="45E57B07" w14:textId="77777777" w:rsidR="007F35E9" w:rsidRDefault="00000000">
            <w:pPr>
              <w:numPr>
                <w:ilvl w:val="0"/>
                <w:numId w:val="160"/>
              </w:numPr>
              <w:spacing w:after="0"/>
              <w:ind w:hanging="360"/>
            </w:pPr>
            <w:r>
              <w:rPr>
                <w:sz w:val="18"/>
              </w:rPr>
              <w:t xml:space="preserve">Malathion </w:t>
            </w:r>
          </w:p>
          <w:p w14:paraId="0FAD87D3" w14:textId="77777777" w:rsidR="007F35E9" w:rsidRDefault="00000000">
            <w:pPr>
              <w:numPr>
                <w:ilvl w:val="0"/>
                <w:numId w:val="160"/>
              </w:numPr>
              <w:spacing w:after="0"/>
              <w:ind w:hanging="360"/>
            </w:pPr>
            <w:proofErr w:type="spellStart"/>
            <w:r>
              <w:rPr>
                <w:sz w:val="18"/>
              </w:rPr>
              <w:t>spinosad</w:t>
            </w:r>
            <w:proofErr w:type="spellEnd"/>
            <w:r>
              <w:rPr>
                <w:sz w:val="18"/>
              </w:rPr>
              <w:t xml:space="preserve"> </w:t>
            </w:r>
          </w:p>
          <w:p w14:paraId="0F4059AF" w14:textId="77777777" w:rsidR="007F35E9" w:rsidRDefault="00000000">
            <w:pPr>
              <w:numPr>
                <w:ilvl w:val="0"/>
                <w:numId w:val="160"/>
              </w:numPr>
              <w:spacing w:after="0"/>
              <w:ind w:hanging="360"/>
            </w:pPr>
            <w:proofErr w:type="spellStart"/>
            <w:r>
              <w:rPr>
                <w:sz w:val="18"/>
              </w:rPr>
              <w:t>VanaLice</w:t>
            </w:r>
            <w:proofErr w:type="spellEnd"/>
            <w:r>
              <w:rPr>
                <w:rFonts w:ascii="Times New Roman" w:eastAsia="Times New Roman" w:hAnsi="Times New Roman" w:cs="Times New Roman"/>
                <w:sz w:val="18"/>
              </w:rPr>
              <w:t xml:space="preserve"> </w:t>
            </w:r>
          </w:p>
        </w:tc>
        <w:tc>
          <w:tcPr>
            <w:tcW w:w="2091" w:type="dxa"/>
            <w:tcBorders>
              <w:top w:val="single" w:sz="6" w:space="0" w:color="000000"/>
              <w:left w:val="single" w:sz="6" w:space="0" w:color="000000"/>
              <w:bottom w:val="single" w:sz="6" w:space="0" w:color="000000"/>
              <w:right w:val="single" w:sz="6" w:space="0" w:color="000000"/>
            </w:tcBorders>
          </w:tcPr>
          <w:p w14:paraId="32BD529C" w14:textId="77777777" w:rsidR="007F35E9" w:rsidRDefault="00000000">
            <w:pPr>
              <w:spacing w:after="0"/>
              <w:ind w:left="25"/>
            </w:pPr>
            <w:r>
              <w:rPr>
                <w:b/>
                <w:sz w:val="18"/>
              </w:rPr>
              <w:t xml:space="preserve"> </w:t>
            </w:r>
          </w:p>
        </w:tc>
      </w:tr>
      <w:tr w:rsidR="007F35E9" w14:paraId="056B431A" w14:textId="77777777">
        <w:trPr>
          <w:trHeight w:val="1186"/>
        </w:trPr>
        <w:tc>
          <w:tcPr>
            <w:tcW w:w="3109" w:type="dxa"/>
            <w:tcBorders>
              <w:top w:val="single" w:sz="6" w:space="0" w:color="000000"/>
              <w:left w:val="single" w:sz="6" w:space="0" w:color="000000"/>
              <w:bottom w:val="single" w:sz="6" w:space="0" w:color="000000"/>
              <w:right w:val="single" w:sz="6" w:space="0" w:color="000000"/>
            </w:tcBorders>
            <w:shd w:val="clear" w:color="auto" w:fill="F2F2F2"/>
          </w:tcPr>
          <w:p w14:paraId="21AD6BEB" w14:textId="77777777" w:rsidR="007F35E9" w:rsidRDefault="00000000">
            <w:pPr>
              <w:spacing w:after="0"/>
              <w:ind w:left="24"/>
            </w:pPr>
            <w:r>
              <w:rPr>
                <w:b/>
                <w:sz w:val="18"/>
              </w:rPr>
              <w:t xml:space="preserve">Topical Immunomodulators </w:t>
            </w:r>
          </w:p>
        </w:tc>
        <w:tc>
          <w:tcPr>
            <w:tcW w:w="3773" w:type="dxa"/>
            <w:tcBorders>
              <w:top w:val="single" w:sz="6" w:space="0" w:color="000000"/>
              <w:left w:val="single" w:sz="6" w:space="0" w:color="000000"/>
              <w:bottom w:val="single" w:sz="6" w:space="0" w:color="000000"/>
              <w:right w:val="single" w:sz="6" w:space="0" w:color="000000"/>
            </w:tcBorders>
            <w:shd w:val="clear" w:color="auto" w:fill="F2F2F2"/>
          </w:tcPr>
          <w:p w14:paraId="1511EAAB" w14:textId="77777777" w:rsidR="007F35E9" w:rsidRDefault="00000000">
            <w:pPr>
              <w:spacing w:after="33"/>
              <w:ind w:left="21"/>
            </w:pPr>
            <w:r>
              <w:rPr>
                <w:sz w:val="18"/>
              </w:rPr>
              <w:t xml:space="preserve">PA criteria must be met for the following:  </w:t>
            </w:r>
          </w:p>
          <w:p w14:paraId="6B6462DB" w14:textId="77777777" w:rsidR="007F35E9" w:rsidRDefault="00000000">
            <w:pPr>
              <w:numPr>
                <w:ilvl w:val="0"/>
                <w:numId w:val="161"/>
              </w:numPr>
              <w:spacing w:after="0"/>
              <w:ind w:hanging="360"/>
            </w:pPr>
            <w:proofErr w:type="spellStart"/>
            <w:r>
              <w:rPr>
                <w:sz w:val="18"/>
              </w:rPr>
              <w:t>Eucrisa</w:t>
            </w:r>
            <w:proofErr w:type="spellEnd"/>
            <w:r>
              <w:rPr>
                <w:sz w:val="18"/>
              </w:rPr>
              <w:t xml:space="preserve"> </w:t>
            </w:r>
          </w:p>
          <w:p w14:paraId="0531695E" w14:textId="77777777" w:rsidR="007F35E9" w:rsidRDefault="00000000">
            <w:pPr>
              <w:numPr>
                <w:ilvl w:val="0"/>
                <w:numId w:val="161"/>
              </w:numPr>
              <w:spacing w:after="0"/>
              <w:ind w:hanging="360"/>
            </w:pPr>
            <w:proofErr w:type="spellStart"/>
            <w:r>
              <w:rPr>
                <w:sz w:val="18"/>
              </w:rPr>
              <w:t>Opzelura</w:t>
            </w:r>
            <w:proofErr w:type="spellEnd"/>
            <w:r>
              <w:rPr>
                <w:sz w:val="18"/>
              </w:rPr>
              <w:t xml:space="preserve"> </w:t>
            </w:r>
          </w:p>
          <w:p w14:paraId="53A3EDB9" w14:textId="77777777" w:rsidR="007F35E9" w:rsidRDefault="00000000">
            <w:pPr>
              <w:numPr>
                <w:ilvl w:val="0"/>
                <w:numId w:val="161"/>
              </w:numPr>
              <w:spacing w:after="0"/>
              <w:ind w:hanging="360"/>
            </w:pPr>
            <w:r>
              <w:rPr>
                <w:sz w:val="18"/>
              </w:rPr>
              <w:t xml:space="preserve">pimecrolimus cream </w:t>
            </w:r>
          </w:p>
          <w:p w14:paraId="52E3C359" w14:textId="77777777" w:rsidR="007F35E9" w:rsidRDefault="00000000">
            <w:pPr>
              <w:numPr>
                <w:ilvl w:val="0"/>
                <w:numId w:val="161"/>
              </w:numPr>
              <w:spacing w:after="0"/>
              <w:ind w:hanging="360"/>
            </w:pPr>
            <w:r>
              <w:rPr>
                <w:sz w:val="18"/>
              </w:rPr>
              <w:t xml:space="preserve">tacrolimus ointment </w:t>
            </w:r>
          </w:p>
        </w:tc>
        <w:tc>
          <w:tcPr>
            <w:tcW w:w="5329" w:type="dxa"/>
            <w:tcBorders>
              <w:top w:val="single" w:sz="6" w:space="0" w:color="000000"/>
              <w:left w:val="single" w:sz="6" w:space="0" w:color="000000"/>
              <w:bottom w:val="single" w:sz="6" w:space="0" w:color="000000"/>
              <w:right w:val="single" w:sz="6" w:space="0" w:color="000000"/>
            </w:tcBorders>
            <w:shd w:val="clear" w:color="auto" w:fill="F2F2F2"/>
          </w:tcPr>
          <w:p w14:paraId="06CA11D1" w14:textId="77777777" w:rsidR="007F35E9" w:rsidRDefault="00000000">
            <w:pPr>
              <w:spacing w:after="32"/>
              <w:ind w:left="25"/>
            </w:pPr>
            <w:r>
              <w:rPr>
                <w:sz w:val="18"/>
              </w:rPr>
              <w:t xml:space="preserve">PA criteria must be met for the following:  </w:t>
            </w:r>
          </w:p>
          <w:p w14:paraId="111A224C" w14:textId="77777777" w:rsidR="007F35E9" w:rsidRDefault="00000000">
            <w:pPr>
              <w:numPr>
                <w:ilvl w:val="0"/>
                <w:numId w:val="162"/>
              </w:numPr>
              <w:spacing w:after="0"/>
              <w:ind w:hanging="360"/>
            </w:pPr>
            <w:proofErr w:type="spellStart"/>
            <w:r>
              <w:rPr>
                <w:sz w:val="18"/>
              </w:rPr>
              <w:t>Zoryve</w:t>
            </w:r>
            <w:proofErr w:type="spellEnd"/>
            <w:r>
              <w:rPr>
                <w:sz w:val="18"/>
              </w:rPr>
              <w:t xml:space="preserve"> 0.15% cream </w:t>
            </w:r>
          </w:p>
          <w:p w14:paraId="32A266E5" w14:textId="77777777" w:rsidR="007F35E9" w:rsidRDefault="00000000">
            <w:pPr>
              <w:numPr>
                <w:ilvl w:val="0"/>
                <w:numId w:val="162"/>
              </w:numPr>
              <w:spacing w:after="0"/>
              <w:ind w:hanging="360"/>
            </w:pPr>
            <w:proofErr w:type="spellStart"/>
            <w:r>
              <w:rPr>
                <w:sz w:val="18"/>
              </w:rPr>
              <w:t>Zoryve</w:t>
            </w:r>
            <w:proofErr w:type="spellEnd"/>
            <w:r>
              <w:rPr>
                <w:sz w:val="18"/>
              </w:rPr>
              <w:t xml:space="preserve"> 0.3% cream </w:t>
            </w:r>
          </w:p>
          <w:p w14:paraId="1B523C41" w14:textId="77777777" w:rsidR="007F35E9" w:rsidRDefault="00000000">
            <w:pPr>
              <w:numPr>
                <w:ilvl w:val="0"/>
                <w:numId w:val="162"/>
              </w:numPr>
              <w:spacing w:after="0"/>
              <w:ind w:hanging="360"/>
            </w:pPr>
            <w:proofErr w:type="spellStart"/>
            <w:r>
              <w:rPr>
                <w:sz w:val="18"/>
              </w:rPr>
              <w:t>Zoryve</w:t>
            </w:r>
            <w:proofErr w:type="spellEnd"/>
            <w:r>
              <w:rPr>
                <w:sz w:val="18"/>
              </w:rPr>
              <w:t xml:space="preserve"> 0.3% foam </w:t>
            </w:r>
          </w:p>
        </w:tc>
        <w:tc>
          <w:tcPr>
            <w:tcW w:w="2091" w:type="dxa"/>
            <w:tcBorders>
              <w:top w:val="single" w:sz="6" w:space="0" w:color="000000"/>
              <w:left w:val="single" w:sz="6" w:space="0" w:color="000000"/>
              <w:bottom w:val="single" w:sz="6" w:space="0" w:color="000000"/>
              <w:right w:val="single" w:sz="6" w:space="0" w:color="000000"/>
            </w:tcBorders>
            <w:shd w:val="clear" w:color="auto" w:fill="F2F2F2"/>
          </w:tcPr>
          <w:p w14:paraId="3CDE5405" w14:textId="77777777" w:rsidR="007F35E9" w:rsidRDefault="00000000">
            <w:pPr>
              <w:spacing w:after="12"/>
              <w:ind w:left="25"/>
            </w:pPr>
            <w:hyperlink r:id="rId295">
              <w:r>
                <w:rPr>
                  <w:color w:val="0000FF"/>
                  <w:sz w:val="18"/>
                  <w:u w:val="single" w:color="0000FF"/>
                </w:rPr>
                <w:t>Topical</w:t>
              </w:r>
            </w:hyperlink>
            <w:hyperlink r:id="rId296">
              <w:r>
                <w:rPr>
                  <w:color w:val="0000FF"/>
                  <w:sz w:val="18"/>
                </w:rPr>
                <w:t xml:space="preserve"> </w:t>
              </w:r>
            </w:hyperlink>
          </w:p>
          <w:p w14:paraId="384A0574" w14:textId="77777777" w:rsidR="007F35E9" w:rsidRDefault="00000000">
            <w:pPr>
              <w:spacing w:after="12"/>
              <w:ind w:left="25"/>
            </w:pPr>
            <w:hyperlink r:id="rId297">
              <w:r>
                <w:rPr>
                  <w:color w:val="0000FF"/>
                  <w:sz w:val="18"/>
                  <w:u w:val="single" w:color="0000FF"/>
                </w:rPr>
                <w:t>Immunomodulators PA</w:t>
              </w:r>
            </w:hyperlink>
            <w:hyperlink r:id="rId298">
              <w:r>
                <w:rPr>
                  <w:color w:val="0000FF"/>
                  <w:sz w:val="18"/>
                </w:rPr>
                <w:t xml:space="preserve"> </w:t>
              </w:r>
            </w:hyperlink>
          </w:p>
          <w:p w14:paraId="0AC0117B" w14:textId="77777777" w:rsidR="007F35E9" w:rsidRDefault="00000000">
            <w:pPr>
              <w:spacing w:after="0"/>
              <w:ind w:left="25"/>
            </w:pPr>
            <w:hyperlink r:id="rId299">
              <w:r>
                <w:rPr>
                  <w:color w:val="0000FF"/>
                  <w:sz w:val="18"/>
                  <w:u w:val="single" w:color="0000FF"/>
                </w:rPr>
                <w:t>criteria</w:t>
              </w:r>
            </w:hyperlink>
            <w:hyperlink r:id="rId300">
              <w:r>
                <w:rPr>
                  <w:b/>
                  <w:sz w:val="18"/>
                </w:rPr>
                <w:t xml:space="preserve"> </w:t>
              </w:r>
            </w:hyperlink>
          </w:p>
        </w:tc>
      </w:tr>
      <w:tr w:rsidR="007F35E9" w14:paraId="3EFB7038" w14:textId="77777777">
        <w:trPr>
          <w:trHeight w:val="2028"/>
        </w:trPr>
        <w:tc>
          <w:tcPr>
            <w:tcW w:w="3109" w:type="dxa"/>
            <w:tcBorders>
              <w:top w:val="single" w:sz="6" w:space="0" w:color="000000"/>
              <w:left w:val="single" w:sz="6" w:space="0" w:color="000000"/>
              <w:bottom w:val="single" w:sz="6" w:space="0" w:color="000000"/>
              <w:right w:val="single" w:sz="6" w:space="0" w:color="000000"/>
            </w:tcBorders>
          </w:tcPr>
          <w:p w14:paraId="7EF9DE62" w14:textId="77777777" w:rsidR="007F35E9" w:rsidRDefault="00000000">
            <w:pPr>
              <w:spacing w:after="0"/>
              <w:ind w:left="24" w:right="35"/>
            </w:pPr>
            <w:r>
              <w:rPr>
                <w:b/>
                <w:sz w:val="18"/>
              </w:rPr>
              <w:t xml:space="preserve">Topical Post-Herpetic Neuralgia Agents </w:t>
            </w:r>
          </w:p>
        </w:tc>
        <w:tc>
          <w:tcPr>
            <w:tcW w:w="3773" w:type="dxa"/>
            <w:tcBorders>
              <w:top w:val="single" w:sz="6" w:space="0" w:color="000000"/>
              <w:left w:val="single" w:sz="6" w:space="0" w:color="000000"/>
              <w:bottom w:val="single" w:sz="6" w:space="0" w:color="000000"/>
              <w:right w:val="single" w:sz="6" w:space="0" w:color="000000"/>
            </w:tcBorders>
          </w:tcPr>
          <w:p w14:paraId="52D560AB" w14:textId="77777777" w:rsidR="007F35E9" w:rsidRDefault="00000000">
            <w:pPr>
              <w:numPr>
                <w:ilvl w:val="0"/>
                <w:numId w:val="163"/>
              </w:numPr>
              <w:spacing w:after="0" w:line="250" w:lineRule="auto"/>
              <w:ind w:right="1373" w:hanging="360"/>
              <w:jc w:val="both"/>
            </w:pPr>
            <w:r>
              <w:rPr>
                <w:sz w:val="18"/>
              </w:rPr>
              <w:t xml:space="preserve">lidocaine patches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QL – 3 boxes/30 days </w:t>
            </w:r>
          </w:p>
          <w:p w14:paraId="5EEA5EC1" w14:textId="77777777" w:rsidR="007F35E9" w:rsidRDefault="00000000">
            <w:pPr>
              <w:numPr>
                <w:ilvl w:val="0"/>
                <w:numId w:val="163"/>
              </w:numPr>
              <w:spacing w:after="4" w:line="246" w:lineRule="auto"/>
              <w:ind w:right="1373" w:hanging="360"/>
              <w:jc w:val="both"/>
            </w:pPr>
            <w:r>
              <w:rPr>
                <w:sz w:val="18"/>
              </w:rPr>
              <w:t xml:space="preserve">Lidoderm </w:t>
            </w:r>
            <w:r>
              <w:rPr>
                <w:rFonts w:ascii="Courier New" w:eastAsia="Courier New" w:hAnsi="Courier New" w:cs="Courier New"/>
                <w:sz w:val="18"/>
              </w:rPr>
              <w:t>o</w:t>
            </w:r>
            <w:r>
              <w:rPr>
                <w:rFonts w:ascii="Arial" w:eastAsia="Arial" w:hAnsi="Arial" w:cs="Arial"/>
                <w:sz w:val="18"/>
              </w:rPr>
              <w:t xml:space="preserve"> </w:t>
            </w:r>
            <w:r>
              <w:rPr>
                <w:sz w:val="18"/>
              </w:rPr>
              <w:t>QL – 3 boxes/30 days</w:t>
            </w:r>
            <w:r>
              <w:rPr>
                <w:rFonts w:ascii="Times New Roman" w:eastAsia="Times New Roman" w:hAnsi="Times New Roman" w:cs="Times New Roman"/>
                <w:sz w:val="18"/>
              </w:rPr>
              <w:t xml:space="preserve"> </w:t>
            </w:r>
          </w:p>
          <w:p w14:paraId="6041FBC3" w14:textId="77777777" w:rsidR="007F35E9" w:rsidRDefault="00000000">
            <w:pPr>
              <w:numPr>
                <w:ilvl w:val="0"/>
                <w:numId w:val="163"/>
              </w:numPr>
              <w:spacing w:after="3" w:line="238" w:lineRule="auto"/>
              <w:ind w:right="1373" w:hanging="360"/>
              <w:jc w:val="both"/>
            </w:pPr>
            <w:proofErr w:type="spellStart"/>
            <w:r>
              <w:rPr>
                <w:sz w:val="18"/>
              </w:rPr>
              <w:t>ZTlido</w:t>
            </w:r>
            <w:proofErr w:type="spellEnd"/>
            <w:r>
              <w:rPr>
                <w:sz w:val="18"/>
              </w:rPr>
              <w:t xml:space="preserve"> </w:t>
            </w:r>
            <w:r>
              <w:rPr>
                <w:rFonts w:ascii="Courier New" w:eastAsia="Courier New" w:hAnsi="Courier New" w:cs="Courier New"/>
                <w:sz w:val="18"/>
              </w:rPr>
              <w:t>o</w:t>
            </w:r>
            <w:r>
              <w:rPr>
                <w:rFonts w:ascii="Arial" w:eastAsia="Arial" w:hAnsi="Arial" w:cs="Arial"/>
                <w:sz w:val="18"/>
              </w:rPr>
              <w:t xml:space="preserve"> </w:t>
            </w:r>
            <w:r>
              <w:rPr>
                <w:sz w:val="18"/>
              </w:rPr>
              <w:t xml:space="preserve">QL – 3 boxes/30 days </w:t>
            </w:r>
          </w:p>
          <w:p w14:paraId="5E644606" w14:textId="77777777" w:rsidR="007F35E9" w:rsidRDefault="00000000">
            <w:pPr>
              <w:spacing w:after="0"/>
              <w:ind w:left="720" w:right="79" w:hanging="360"/>
              <w:jc w:val="both"/>
            </w:pPr>
            <w:r>
              <w:rPr>
                <w:rFonts w:ascii="Courier New" w:eastAsia="Courier New" w:hAnsi="Courier New" w:cs="Courier New"/>
                <w:sz w:val="18"/>
              </w:rPr>
              <w:t>o</w:t>
            </w:r>
            <w:r>
              <w:rPr>
                <w:rFonts w:ascii="Arial" w:eastAsia="Arial" w:hAnsi="Arial" w:cs="Arial"/>
                <w:sz w:val="18"/>
              </w:rPr>
              <w:t xml:space="preserve"> </w:t>
            </w:r>
            <w:r>
              <w:rPr>
                <w:sz w:val="18"/>
              </w:rPr>
              <w:t>ST – must have previous trial of at least 30 days of therapy with preferred lidocaine 5% patches</w:t>
            </w:r>
            <w:r>
              <w:rPr>
                <w:rFonts w:ascii="Times New Roman" w:eastAsia="Times New Roman" w:hAnsi="Times New Roman" w:cs="Times New Roman"/>
                <w:sz w:val="18"/>
              </w:rPr>
              <w:t xml:space="preserve"> </w:t>
            </w:r>
          </w:p>
        </w:tc>
        <w:tc>
          <w:tcPr>
            <w:tcW w:w="5329" w:type="dxa"/>
            <w:tcBorders>
              <w:top w:val="single" w:sz="6" w:space="0" w:color="000000"/>
              <w:left w:val="single" w:sz="6" w:space="0" w:color="000000"/>
              <w:bottom w:val="single" w:sz="6" w:space="0" w:color="000000"/>
              <w:right w:val="single" w:sz="6" w:space="0" w:color="000000"/>
            </w:tcBorders>
          </w:tcPr>
          <w:p w14:paraId="47DF3A62" w14:textId="77777777" w:rsidR="007F35E9" w:rsidRDefault="00000000">
            <w:pPr>
              <w:numPr>
                <w:ilvl w:val="0"/>
                <w:numId w:val="164"/>
              </w:numPr>
              <w:spacing w:after="23" w:line="238" w:lineRule="auto"/>
              <w:ind w:hanging="360"/>
            </w:pPr>
            <w:proofErr w:type="spellStart"/>
            <w:proofErr w:type="gramStart"/>
            <w:r>
              <w:rPr>
                <w:sz w:val="18"/>
              </w:rPr>
              <w:t>Lidotral</w:t>
            </w:r>
            <w:proofErr w:type="spellEnd"/>
            <w:r>
              <w:rPr>
                <w:sz w:val="18"/>
              </w:rPr>
              <w:t xml:space="preserve">  </w:t>
            </w:r>
            <w:r>
              <w:rPr>
                <w:rFonts w:ascii="Courier New" w:eastAsia="Courier New" w:hAnsi="Courier New" w:cs="Courier New"/>
                <w:sz w:val="18"/>
              </w:rPr>
              <w:t>o</w:t>
            </w:r>
            <w:proofErr w:type="gramEnd"/>
            <w:r>
              <w:rPr>
                <w:rFonts w:ascii="Arial" w:eastAsia="Arial" w:hAnsi="Arial" w:cs="Arial"/>
                <w:sz w:val="18"/>
              </w:rPr>
              <w:t xml:space="preserve"> </w:t>
            </w:r>
            <w:r>
              <w:rPr>
                <w:sz w:val="18"/>
              </w:rPr>
              <w:t xml:space="preserve">QL – 3 boxes/30 days </w:t>
            </w:r>
          </w:p>
          <w:p w14:paraId="59CF9226" w14:textId="77777777" w:rsidR="007F35E9" w:rsidRDefault="00000000">
            <w:pPr>
              <w:numPr>
                <w:ilvl w:val="0"/>
                <w:numId w:val="164"/>
              </w:numPr>
              <w:spacing w:after="0"/>
              <w:ind w:hanging="360"/>
            </w:pPr>
            <w:proofErr w:type="spellStart"/>
            <w:r>
              <w:rPr>
                <w:sz w:val="18"/>
              </w:rPr>
              <w:t>Synera</w:t>
            </w:r>
            <w:proofErr w:type="spellEnd"/>
            <w:r>
              <w:rPr>
                <w:sz w:val="18"/>
              </w:rPr>
              <w:t xml:space="preserve">  </w:t>
            </w:r>
          </w:p>
          <w:p w14:paraId="0B269FC3" w14:textId="77777777" w:rsidR="007F35E9" w:rsidRDefault="00000000">
            <w:pPr>
              <w:numPr>
                <w:ilvl w:val="0"/>
                <w:numId w:val="164"/>
              </w:numPr>
              <w:spacing w:after="0"/>
              <w:ind w:hanging="360"/>
            </w:pPr>
            <w:proofErr w:type="spellStart"/>
            <w:r>
              <w:rPr>
                <w:sz w:val="18"/>
              </w:rPr>
              <w:t>Qutenza</w:t>
            </w:r>
            <w:proofErr w:type="spellEnd"/>
            <w:r>
              <w:rPr>
                <w:sz w:val="18"/>
              </w:rPr>
              <w:t xml:space="preserve"> </w:t>
            </w:r>
          </w:p>
          <w:p w14:paraId="63CBBB27" w14:textId="77777777" w:rsidR="007F35E9" w:rsidRDefault="00000000">
            <w:pPr>
              <w:spacing w:after="1" w:line="241" w:lineRule="auto"/>
              <w:ind w:left="364" w:right="633"/>
              <w:jc w:val="both"/>
            </w:pPr>
            <w:r>
              <w:rPr>
                <w:rFonts w:ascii="Courier New" w:eastAsia="Courier New" w:hAnsi="Courier New" w:cs="Courier New"/>
                <w:sz w:val="18"/>
              </w:rPr>
              <w:t>o</w:t>
            </w:r>
            <w:r>
              <w:rPr>
                <w:rFonts w:ascii="Arial" w:eastAsia="Arial" w:hAnsi="Arial" w:cs="Arial"/>
                <w:sz w:val="18"/>
              </w:rPr>
              <w:t xml:space="preserve"> </w:t>
            </w:r>
            <w:r>
              <w:rPr>
                <w:sz w:val="18"/>
              </w:rPr>
              <w:t xml:space="preserve">QL – 4 patches/3 months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sz w:val="18"/>
              </w:rPr>
              <w:t>ST – must have tried lidocaine patches and over-</w:t>
            </w:r>
            <w:proofErr w:type="spellStart"/>
            <w:r>
              <w:rPr>
                <w:sz w:val="18"/>
              </w:rPr>
              <w:t>thecounter</w:t>
            </w:r>
            <w:proofErr w:type="spellEnd"/>
            <w:r>
              <w:rPr>
                <w:sz w:val="18"/>
              </w:rPr>
              <w:t xml:space="preserve"> capsaicin cream   </w:t>
            </w:r>
          </w:p>
          <w:p w14:paraId="19D7B3AB" w14:textId="77777777" w:rsidR="007F35E9" w:rsidRDefault="00000000">
            <w:pPr>
              <w:spacing w:after="0"/>
              <w:ind w:left="724"/>
            </w:pPr>
            <w:r>
              <w:rPr>
                <w:rFonts w:ascii="Times New Roman" w:eastAsia="Times New Roman" w:hAnsi="Times New Roman" w:cs="Times New Roman"/>
                <w:sz w:val="18"/>
              </w:rPr>
              <w:t xml:space="preserve"> </w:t>
            </w:r>
          </w:p>
        </w:tc>
        <w:tc>
          <w:tcPr>
            <w:tcW w:w="2091" w:type="dxa"/>
            <w:tcBorders>
              <w:top w:val="single" w:sz="6" w:space="0" w:color="000000"/>
              <w:left w:val="single" w:sz="6" w:space="0" w:color="000000"/>
              <w:bottom w:val="single" w:sz="6" w:space="0" w:color="000000"/>
              <w:right w:val="single" w:sz="6" w:space="0" w:color="000000"/>
            </w:tcBorders>
          </w:tcPr>
          <w:p w14:paraId="03145B33" w14:textId="77777777" w:rsidR="007F35E9" w:rsidRDefault="00000000">
            <w:pPr>
              <w:spacing w:after="0"/>
              <w:ind w:left="25" w:right="1899"/>
              <w:jc w:val="both"/>
            </w:pPr>
            <w:r>
              <w:rPr>
                <w:sz w:val="18"/>
              </w:rPr>
              <w:t xml:space="preserve"> </w:t>
            </w:r>
            <w:r>
              <w:t xml:space="preserve"> </w:t>
            </w:r>
          </w:p>
        </w:tc>
      </w:tr>
    </w:tbl>
    <w:p w14:paraId="4F0CF321" w14:textId="77777777" w:rsidR="007F35E9" w:rsidRDefault="00000000">
      <w:pPr>
        <w:spacing w:after="0"/>
      </w:pPr>
      <w:r>
        <w:rPr>
          <w:rFonts w:ascii="Cambria" w:eastAsia="Cambria" w:hAnsi="Cambria" w:cs="Cambria"/>
          <w:b/>
          <w:color w:val="FFFFFF"/>
          <w:sz w:val="20"/>
        </w:rPr>
        <w:t xml:space="preserve"> </w:t>
      </w:r>
    </w:p>
    <w:tbl>
      <w:tblPr>
        <w:tblStyle w:val="TableGrid"/>
        <w:tblW w:w="14305" w:type="dxa"/>
        <w:tblInd w:w="-359" w:type="dxa"/>
        <w:tblCellMar>
          <w:top w:w="56" w:type="dxa"/>
          <w:left w:w="112" w:type="dxa"/>
          <w:bottom w:w="0" w:type="dxa"/>
          <w:right w:w="0" w:type="dxa"/>
        </w:tblCellMar>
        <w:tblLook w:val="04A0" w:firstRow="1" w:lastRow="0" w:firstColumn="1" w:lastColumn="0" w:noHBand="0" w:noVBand="1"/>
      </w:tblPr>
      <w:tblGrid>
        <w:gridCol w:w="7196"/>
        <w:gridCol w:w="7109"/>
      </w:tblGrid>
      <w:tr w:rsidR="007F35E9" w14:paraId="047F07DC" w14:textId="77777777">
        <w:trPr>
          <w:trHeight w:val="304"/>
        </w:trPr>
        <w:tc>
          <w:tcPr>
            <w:tcW w:w="14305" w:type="dxa"/>
            <w:gridSpan w:val="2"/>
            <w:tcBorders>
              <w:top w:val="single" w:sz="17" w:space="0" w:color="000000"/>
              <w:left w:val="single" w:sz="3" w:space="0" w:color="000000"/>
              <w:bottom w:val="single" w:sz="17" w:space="0" w:color="000000"/>
              <w:right w:val="single" w:sz="3" w:space="0" w:color="000000"/>
            </w:tcBorders>
            <w:shd w:val="clear" w:color="auto" w:fill="FF612B"/>
          </w:tcPr>
          <w:p w14:paraId="3ED82137" w14:textId="77777777" w:rsidR="007F35E9" w:rsidRDefault="00000000">
            <w:pPr>
              <w:spacing w:after="0"/>
              <w:ind w:right="103"/>
              <w:jc w:val="center"/>
            </w:pPr>
            <w:r>
              <w:rPr>
                <w:rFonts w:ascii="Cambria" w:eastAsia="Cambria" w:hAnsi="Cambria" w:cs="Cambria"/>
                <w:b/>
                <w:color w:val="FFFFFF"/>
                <w:sz w:val="20"/>
              </w:rPr>
              <w:t>MISCELLANEOUS INFORMATION</w:t>
            </w:r>
            <w:r>
              <w:rPr>
                <w:rFonts w:ascii="Cambria" w:eastAsia="Cambria" w:hAnsi="Cambria" w:cs="Cambria"/>
                <w:color w:val="FFFFFF"/>
                <w:sz w:val="20"/>
              </w:rPr>
              <w:t xml:space="preserve"> </w:t>
            </w:r>
          </w:p>
        </w:tc>
      </w:tr>
      <w:tr w:rsidR="007F35E9" w14:paraId="484F1111" w14:textId="77777777">
        <w:trPr>
          <w:trHeight w:val="3761"/>
        </w:trPr>
        <w:tc>
          <w:tcPr>
            <w:tcW w:w="7196" w:type="dxa"/>
            <w:tcBorders>
              <w:top w:val="single" w:sz="17" w:space="0" w:color="000000"/>
              <w:left w:val="single" w:sz="3" w:space="0" w:color="000000"/>
              <w:bottom w:val="single" w:sz="6" w:space="0" w:color="000000"/>
              <w:right w:val="single" w:sz="3" w:space="0" w:color="000000"/>
            </w:tcBorders>
          </w:tcPr>
          <w:p w14:paraId="185D4456" w14:textId="77777777" w:rsidR="007F35E9" w:rsidRDefault="00000000">
            <w:pPr>
              <w:spacing w:after="12"/>
            </w:pPr>
            <w:hyperlink r:id="rId301">
              <w:r>
                <w:rPr>
                  <w:color w:val="0000FF"/>
                  <w:sz w:val="18"/>
                  <w:u w:val="single" w:color="0000FF"/>
                </w:rPr>
                <w:t>Preferred Brand Drug List</w:t>
              </w:r>
            </w:hyperlink>
            <w:hyperlink r:id="rId302">
              <w:r>
                <w:rPr>
                  <w:color w:val="0000FF"/>
                  <w:sz w:val="18"/>
                </w:rPr>
                <w:t xml:space="preserve"> </w:t>
              </w:r>
            </w:hyperlink>
          </w:p>
          <w:p w14:paraId="4D1360AC" w14:textId="77777777" w:rsidR="007F35E9" w:rsidRDefault="00000000">
            <w:pPr>
              <w:spacing w:after="12"/>
            </w:pPr>
            <w:hyperlink r:id="rId303">
              <w:r>
                <w:rPr>
                  <w:color w:val="0000FF"/>
                  <w:sz w:val="18"/>
                  <w:u w:val="single" w:color="0000FF"/>
                </w:rPr>
                <w:t>OTC Drug Formulary</w:t>
              </w:r>
            </w:hyperlink>
            <w:hyperlink r:id="rId304">
              <w:r>
                <w:rPr>
                  <w:color w:val="0000FF"/>
                  <w:sz w:val="18"/>
                </w:rPr>
                <w:t xml:space="preserve"> </w:t>
              </w:r>
            </w:hyperlink>
          </w:p>
          <w:p w14:paraId="7B70809F" w14:textId="77777777" w:rsidR="007F35E9" w:rsidRDefault="00000000">
            <w:pPr>
              <w:spacing w:after="38"/>
            </w:pPr>
            <w:hyperlink r:id="rId305">
              <w:r>
                <w:rPr>
                  <w:color w:val="0000FF"/>
                  <w:sz w:val="18"/>
                  <w:u w:val="single" w:color="0000FF"/>
                </w:rPr>
                <w:t>Pharmacy Supplements Formulary</w:t>
              </w:r>
            </w:hyperlink>
            <w:hyperlink r:id="rId306">
              <w:r>
                <w:rPr>
                  <w:color w:val="0000FF"/>
                  <w:sz w:val="18"/>
                </w:rPr>
                <w:t xml:space="preserve"> </w:t>
              </w:r>
            </w:hyperlink>
          </w:p>
          <w:p w14:paraId="2603414F" w14:textId="77777777" w:rsidR="007F35E9" w:rsidRDefault="00000000">
            <w:pPr>
              <w:spacing w:after="0"/>
            </w:pPr>
            <w:hyperlink r:id="rId307">
              <w:r>
                <w:rPr>
                  <w:color w:val="0000FF"/>
                  <w:sz w:val="18"/>
                  <w:u w:val="single" w:color="0000FF"/>
                </w:rPr>
                <w:t>OTC Contraceptive Agents Formulary</w:t>
              </w:r>
            </w:hyperlink>
            <w:hyperlink r:id="rId308">
              <w:r>
                <w:t xml:space="preserve"> </w:t>
              </w:r>
            </w:hyperlink>
          </w:p>
          <w:p w14:paraId="65ED3CC1" w14:textId="77777777" w:rsidR="007F35E9" w:rsidRDefault="00000000">
            <w:pPr>
              <w:spacing w:after="5"/>
            </w:pPr>
            <w:hyperlink r:id="rId309">
              <w:r>
                <w:rPr>
                  <w:color w:val="0000FF"/>
                  <w:sz w:val="18"/>
                  <w:u w:val="single" w:color="0000FF"/>
                </w:rPr>
                <w:t>Brand Medically Necessary/Generic Medically Necessary Prior Authorization Form</w:t>
              </w:r>
            </w:hyperlink>
            <w:hyperlink r:id="rId310">
              <w:r>
                <w:rPr>
                  <w:color w:val="0000FF"/>
                  <w:sz w:val="18"/>
                </w:rPr>
                <w:t xml:space="preserve"> </w:t>
              </w:r>
            </w:hyperlink>
          </w:p>
          <w:p w14:paraId="594095C6" w14:textId="77777777" w:rsidR="007F35E9" w:rsidRDefault="00000000">
            <w:pPr>
              <w:spacing w:after="12"/>
            </w:pPr>
            <w:hyperlink r:id="rId311">
              <w:r>
                <w:rPr>
                  <w:color w:val="0000FF"/>
                  <w:sz w:val="18"/>
                  <w:u w:val="single" w:color="0000FF"/>
                </w:rPr>
                <w:t>IHCP Early Refill Prior Authorization Request Form</w:t>
              </w:r>
            </w:hyperlink>
            <w:hyperlink r:id="rId312">
              <w:r>
                <w:rPr>
                  <w:color w:val="0000FF"/>
                  <w:sz w:val="18"/>
                </w:rPr>
                <w:t xml:space="preserve"> </w:t>
              </w:r>
            </w:hyperlink>
          </w:p>
          <w:p w14:paraId="1DBEA8B8" w14:textId="77777777" w:rsidR="007F35E9" w:rsidRDefault="00000000">
            <w:pPr>
              <w:spacing w:after="12"/>
            </w:pPr>
            <w:hyperlink r:id="rId313">
              <w:r>
                <w:rPr>
                  <w:color w:val="0000FF"/>
                  <w:sz w:val="18"/>
                  <w:u w:val="single" w:color="0000FF"/>
                </w:rPr>
                <w:t>Non-Drug-Specific PA Criteria</w:t>
              </w:r>
            </w:hyperlink>
            <w:hyperlink r:id="rId314">
              <w:r>
                <w:rPr>
                  <w:color w:val="0000FF"/>
                  <w:sz w:val="18"/>
                </w:rPr>
                <w:t xml:space="preserve"> </w:t>
              </w:r>
            </w:hyperlink>
          </w:p>
          <w:p w14:paraId="365B61E0" w14:textId="77777777" w:rsidR="007F35E9" w:rsidRDefault="00000000">
            <w:pPr>
              <w:spacing w:after="12"/>
            </w:pPr>
            <w:hyperlink r:id="rId315">
              <w:r>
                <w:rPr>
                  <w:color w:val="0000FF"/>
                  <w:sz w:val="18"/>
                  <w:u w:val="single" w:color="0000FF"/>
                </w:rPr>
                <w:t xml:space="preserve">PBM Call Center LTC </w:t>
              </w:r>
              <w:proofErr w:type="spellStart"/>
              <w:r>
                <w:rPr>
                  <w:color w:val="0000FF"/>
                  <w:sz w:val="18"/>
                  <w:u w:val="single" w:color="0000FF"/>
                </w:rPr>
                <w:t>ProDUR</w:t>
              </w:r>
              <w:proofErr w:type="spellEnd"/>
              <w:r>
                <w:rPr>
                  <w:color w:val="0000FF"/>
                  <w:sz w:val="18"/>
                  <w:u w:val="single" w:color="0000FF"/>
                </w:rPr>
                <w:t xml:space="preserve"> and Home Health PA Request Form</w:t>
              </w:r>
            </w:hyperlink>
            <w:hyperlink r:id="rId316">
              <w:r>
                <w:rPr>
                  <w:color w:val="0000FF"/>
                  <w:sz w:val="18"/>
                </w:rPr>
                <w:t xml:space="preserve"> </w:t>
              </w:r>
            </w:hyperlink>
          </w:p>
          <w:p w14:paraId="6AC6AFB4" w14:textId="77777777" w:rsidR="007F35E9" w:rsidRDefault="00000000">
            <w:pPr>
              <w:spacing w:after="12"/>
            </w:pPr>
            <w:hyperlink r:id="rId317">
              <w:r>
                <w:rPr>
                  <w:color w:val="0000FF"/>
                  <w:sz w:val="18"/>
                  <w:u w:val="single" w:color="0000FF"/>
                </w:rPr>
                <w:t>PBM Call Center Prior Authorization Form</w:t>
              </w:r>
            </w:hyperlink>
            <w:hyperlink r:id="rId318">
              <w:r>
                <w:rPr>
                  <w:color w:val="0000FF"/>
                  <w:sz w:val="18"/>
                </w:rPr>
                <w:t xml:space="preserve"> </w:t>
              </w:r>
            </w:hyperlink>
          </w:p>
          <w:p w14:paraId="634F8AB8" w14:textId="77777777" w:rsidR="007F35E9" w:rsidRDefault="00000000">
            <w:pPr>
              <w:spacing w:after="5"/>
            </w:pPr>
            <w:hyperlink r:id="rId319">
              <w:r>
                <w:rPr>
                  <w:color w:val="0000FF"/>
                  <w:sz w:val="18"/>
                  <w:u w:val="single" w:color="0000FF"/>
                </w:rPr>
                <w:t>Vaccine Utilization Edits</w:t>
              </w:r>
            </w:hyperlink>
            <w:hyperlink r:id="rId320">
              <w:r>
                <w:rPr>
                  <w:color w:val="0000FF"/>
                  <w:sz w:val="18"/>
                </w:rPr>
                <w:t xml:space="preserve"> </w:t>
              </w:r>
            </w:hyperlink>
          </w:p>
          <w:p w14:paraId="7D899845" w14:textId="77777777" w:rsidR="007F35E9" w:rsidRDefault="00000000">
            <w:pPr>
              <w:spacing w:after="0"/>
            </w:pPr>
            <w:hyperlink r:id="rId321">
              <w:r>
                <w:rPr>
                  <w:color w:val="0000FF"/>
                  <w:sz w:val="18"/>
                  <w:u w:val="single" w:color="0000FF"/>
                </w:rPr>
                <w:t>Vaccine Utilization Edits for VFC-Enrolled Pharmacies</w:t>
              </w:r>
            </w:hyperlink>
            <w:hyperlink r:id="rId322">
              <w:r>
                <w:rPr>
                  <w:color w:val="0000FF"/>
                  <w:sz w:val="18"/>
                </w:rPr>
                <w:t xml:space="preserve"> </w:t>
              </w:r>
            </w:hyperlink>
          </w:p>
        </w:tc>
        <w:tc>
          <w:tcPr>
            <w:tcW w:w="7109" w:type="dxa"/>
            <w:tcBorders>
              <w:top w:val="single" w:sz="17" w:space="0" w:color="000000"/>
              <w:left w:val="single" w:sz="3" w:space="0" w:color="000000"/>
              <w:bottom w:val="single" w:sz="6" w:space="0" w:color="000000"/>
              <w:right w:val="single" w:sz="3" w:space="0" w:color="000000"/>
            </w:tcBorders>
          </w:tcPr>
          <w:p w14:paraId="22A390B2" w14:textId="77777777" w:rsidR="007F35E9" w:rsidRDefault="00000000">
            <w:pPr>
              <w:spacing w:after="0" w:line="272" w:lineRule="auto"/>
              <w:ind w:left="4"/>
            </w:pPr>
            <w:hyperlink r:id="rId323">
              <w:r>
                <w:rPr>
                  <w:color w:val="0000FF"/>
                  <w:sz w:val="18"/>
                  <w:u w:val="single" w:color="0000FF"/>
                </w:rPr>
                <w:t>Mental Health Medications Medical Necessity Prior Authorization Form</w:t>
              </w:r>
            </w:hyperlink>
            <w:hyperlink r:id="rId324">
              <w:r>
                <w:rPr>
                  <w:sz w:val="18"/>
                </w:rPr>
                <w:t xml:space="preserve"> </w:t>
              </w:r>
            </w:hyperlink>
            <w:r>
              <w:rPr>
                <w:sz w:val="18"/>
              </w:rPr>
              <w:t xml:space="preserve">                                           </w:t>
            </w:r>
            <w:hyperlink r:id="rId325">
              <w:r>
                <w:rPr>
                  <w:color w:val="0000FF"/>
                  <w:sz w:val="18"/>
                  <w:u w:val="single" w:color="0000FF"/>
                </w:rPr>
                <w:t>Antipsychotic Therapy PA with QL</w:t>
              </w:r>
            </w:hyperlink>
            <w:hyperlink r:id="rId326">
              <w:r>
                <w:rPr>
                  <w:color w:val="0000FF"/>
                  <w:sz w:val="18"/>
                </w:rPr>
                <w:t xml:space="preserve"> </w:t>
              </w:r>
            </w:hyperlink>
          </w:p>
          <w:p w14:paraId="77F2B96E" w14:textId="77777777" w:rsidR="007F35E9" w:rsidRDefault="00000000">
            <w:pPr>
              <w:spacing w:after="38"/>
              <w:ind w:left="4"/>
            </w:pPr>
            <w:hyperlink r:id="rId327">
              <w:r>
                <w:rPr>
                  <w:color w:val="0000FF"/>
                  <w:sz w:val="18"/>
                  <w:u w:val="single" w:color="0000FF"/>
                </w:rPr>
                <w:t>Sedative Hypnotics Benzodiazepine PA Criteria</w:t>
              </w:r>
            </w:hyperlink>
            <w:hyperlink r:id="rId328">
              <w:r>
                <w:rPr>
                  <w:color w:val="0000FF"/>
                  <w:sz w:val="18"/>
                </w:rPr>
                <w:t xml:space="preserve"> </w:t>
              </w:r>
            </w:hyperlink>
          </w:p>
          <w:p w14:paraId="35C096B7" w14:textId="77777777" w:rsidR="007F35E9" w:rsidRDefault="00000000">
            <w:pPr>
              <w:spacing w:after="0"/>
              <w:ind w:left="4"/>
            </w:pPr>
            <w:hyperlink r:id="rId329">
              <w:r>
                <w:rPr>
                  <w:color w:val="0000FF"/>
                  <w:sz w:val="18"/>
                  <w:u w:val="single" w:color="0000FF"/>
                </w:rPr>
                <w:t>Benzodiazepine and Opioid Concurrent Therapy PA Form</w:t>
              </w:r>
            </w:hyperlink>
            <w:hyperlink r:id="rId330">
              <w:r>
                <w:rPr>
                  <w:color w:val="0000FF"/>
                </w:rPr>
                <w:t xml:space="preserve"> </w:t>
              </w:r>
            </w:hyperlink>
          </w:p>
          <w:p w14:paraId="3862B7BB" w14:textId="77777777" w:rsidR="007F35E9" w:rsidRDefault="00000000">
            <w:pPr>
              <w:spacing w:after="5"/>
              <w:ind w:left="4"/>
            </w:pPr>
            <w:hyperlink r:id="rId331">
              <w:r>
                <w:rPr>
                  <w:color w:val="0000FF"/>
                  <w:sz w:val="18"/>
                  <w:u w:val="single" w:color="0000FF"/>
                </w:rPr>
                <w:t>SSRI/SNRI/NRI Duplicate Therapy PA Criteria w</w:t>
              </w:r>
            </w:hyperlink>
            <w:r>
              <w:rPr>
                <w:color w:val="0000FF"/>
                <w:sz w:val="18"/>
                <w:u w:val="single" w:color="0000FF"/>
              </w:rPr>
              <w:t>ith QL</w:t>
            </w:r>
            <w:r>
              <w:rPr>
                <w:color w:val="0000FF"/>
                <w:sz w:val="18"/>
              </w:rPr>
              <w:t xml:space="preserve"> </w:t>
            </w:r>
          </w:p>
          <w:p w14:paraId="3E2F6530" w14:textId="77777777" w:rsidR="007F35E9" w:rsidRDefault="00000000">
            <w:pPr>
              <w:spacing w:after="12"/>
              <w:ind w:left="4"/>
            </w:pPr>
            <w:hyperlink r:id="rId332">
              <w:r>
                <w:rPr>
                  <w:color w:val="0000FF"/>
                  <w:sz w:val="18"/>
                  <w:u w:val="single" w:color="0000FF"/>
                </w:rPr>
                <w:t>Stimulants PA Criteria</w:t>
              </w:r>
            </w:hyperlink>
            <w:hyperlink r:id="rId333">
              <w:r>
                <w:rPr>
                  <w:color w:val="0000FF"/>
                  <w:sz w:val="18"/>
                </w:rPr>
                <w:t xml:space="preserve"> </w:t>
              </w:r>
            </w:hyperlink>
          </w:p>
          <w:p w14:paraId="3B49BDA0" w14:textId="77777777" w:rsidR="007F35E9" w:rsidRDefault="00000000">
            <w:pPr>
              <w:spacing w:after="12"/>
              <w:ind w:left="4"/>
            </w:pPr>
            <w:hyperlink r:id="rId334">
              <w:proofErr w:type="spellStart"/>
              <w:r>
                <w:rPr>
                  <w:color w:val="0000FF"/>
                  <w:sz w:val="18"/>
                  <w:u w:val="single" w:color="0000FF"/>
                </w:rPr>
                <w:t>Hetlioz</w:t>
              </w:r>
              <w:proofErr w:type="spellEnd"/>
              <w:r>
                <w:rPr>
                  <w:color w:val="0000FF"/>
                  <w:sz w:val="18"/>
                  <w:u w:val="single" w:color="0000FF"/>
                </w:rPr>
                <w:t xml:space="preserve"> PA Criteria</w:t>
              </w:r>
            </w:hyperlink>
            <w:hyperlink r:id="rId335">
              <w:r>
                <w:rPr>
                  <w:color w:val="0000FF"/>
                  <w:sz w:val="18"/>
                </w:rPr>
                <w:t xml:space="preserve"> </w:t>
              </w:r>
            </w:hyperlink>
          </w:p>
          <w:p w14:paraId="16FC7F24" w14:textId="77777777" w:rsidR="007F35E9" w:rsidRDefault="00000000">
            <w:pPr>
              <w:spacing w:after="12"/>
              <w:ind w:left="4"/>
            </w:pPr>
            <w:hyperlink r:id="rId336">
              <w:proofErr w:type="spellStart"/>
              <w:r>
                <w:rPr>
                  <w:color w:val="0000FF"/>
                  <w:sz w:val="18"/>
                  <w:u w:val="single" w:color="0000FF"/>
                </w:rPr>
                <w:t>Hetlioz</w:t>
              </w:r>
              <w:proofErr w:type="spellEnd"/>
              <w:r>
                <w:rPr>
                  <w:color w:val="0000FF"/>
                  <w:sz w:val="18"/>
                  <w:u w:val="single" w:color="0000FF"/>
                </w:rPr>
                <w:t xml:space="preserve"> PA Form</w:t>
              </w:r>
            </w:hyperlink>
            <w:hyperlink r:id="rId337">
              <w:r>
                <w:rPr>
                  <w:color w:val="0000FF"/>
                  <w:sz w:val="18"/>
                </w:rPr>
                <w:t xml:space="preserve"> </w:t>
              </w:r>
            </w:hyperlink>
          </w:p>
          <w:p w14:paraId="6FA63DA6" w14:textId="77777777" w:rsidR="007F35E9" w:rsidRDefault="00000000">
            <w:pPr>
              <w:spacing w:after="12"/>
              <w:ind w:left="4"/>
            </w:pPr>
            <w:hyperlink r:id="rId338">
              <w:proofErr w:type="spellStart"/>
              <w:r>
                <w:rPr>
                  <w:color w:val="0000FF"/>
                  <w:sz w:val="18"/>
                  <w:u w:val="single" w:color="0000FF"/>
                </w:rPr>
                <w:t>Igalmi</w:t>
              </w:r>
              <w:proofErr w:type="spellEnd"/>
              <w:r>
                <w:rPr>
                  <w:color w:val="0000FF"/>
                  <w:sz w:val="18"/>
                  <w:u w:val="single" w:color="0000FF"/>
                </w:rPr>
                <w:t xml:space="preserve"> PA Criteria</w:t>
              </w:r>
            </w:hyperlink>
            <w:hyperlink r:id="rId339">
              <w:r>
                <w:rPr>
                  <w:color w:val="0000FF"/>
                  <w:sz w:val="18"/>
                </w:rPr>
                <w:t xml:space="preserve"> </w:t>
              </w:r>
            </w:hyperlink>
          </w:p>
          <w:p w14:paraId="579804A3" w14:textId="77777777" w:rsidR="007F35E9" w:rsidRDefault="00000000">
            <w:pPr>
              <w:spacing w:after="5"/>
              <w:ind w:left="4"/>
            </w:pPr>
            <w:hyperlink r:id="rId340">
              <w:r>
                <w:rPr>
                  <w:color w:val="0000FF"/>
                  <w:sz w:val="18"/>
                  <w:u w:val="single" w:color="0000FF"/>
                </w:rPr>
                <w:t>Narcolepsy Agents PA Criteria</w:t>
              </w:r>
            </w:hyperlink>
            <w:hyperlink r:id="rId341">
              <w:r>
                <w:rPr>
                  <w:color w:val="0000FF"/>
                  <w:sz w:val="18"/>
                </w:rPr>
                <w:t xml:space="preserve"> </w:t>
              </w:r>
            </w:hyperlink>
          </w:p>
          <w:p w14:paraId="7DF6BA73" w14:textId="77777777" w:rsidR="007F35E9" w:rsidRDefault="00000000">
            <w:pPr>
              <w:spacing w:after="12"/>
              <w:ind w:left="4"/>
            </w:pPr>
            <w:hyperlink r:id="rId342">
              <w:r>
                <w:rPr>
                  <w:color w:val="0000FF"/>
                  <w:sz w:val="18"/>
                  <w:u w:val="single" w:color="0000FF"/>
                </w:rPr>
                <w:t>Narcolepsy Agents PA Form</w:t>
              </w:r>
            </w:hyperlink>
            <w:hyperlink r:id="rId343">
              <w:r>
                <w:rPr>
                  <w:color w:val="0000FF"/>
                  <w:sz w:val="18"/>
                </w:rPr>
                <w:t xml:space="preserve"> </w:t>
              </w:r>
            </w:hyperlink>
          </w:p>
          <w:p w14:paraId="7D5BDACA" w14:textId="77777777" w:rsidR="007F35E9" w:rsidRDefault="00000000">
            <w:pPr>
              <w:spacing w:after="12"/>
              <w:ind w:left="4"/>
            </w:pPr>
            <w:hyperlink r:id="rId344">
              <w:proofErr w:type="spellStart"/>
              <w:r>
                <w:rPr>
                  <w:color w:val="0000FF"/>
                  <w:sz w:val="18"/>
                  <w:u w:val="single" w:color="0000FF"/>
                </w:rPr>
                <w:t>Nuplazid</w:t>
              </w:r>
              <w:proofErr w:type="spellEnd"/>
              <w:r>
                <w:rPr>
                  <w:color w:val="0000FF"/>
                  <w:sz w:val="18"/>
                  <w:u w:val="single" w:color="0000FF"/>
                </w:rPr>
                <w:t xml:space="preserve"> PA Criteria</w:t>
              </w:r>
            </w:hyperlink>
            <w:hyperlink r:id="rId345">
              <w:r>
                <w:rPr>
                  <w:color w:val="0000FF"/>
                  <w:sz w:val="18"/>
                </w:rPr>
                <w:t xml:space="preserve"> </w:t>
              </w:r>
            </w:hyperlink>
          </w:p>
          <w:p w14:paraId="47E571E4" w14:textId="77777777" w:rsidR="007F35E9" w:rsidRDefault="00000000">
            <w:pPr>
              <w:spacing w:after="0"/>
              <w:ind w:left="4"/>
            </w:pPr>
            <w:hyperlink r:id="rId346">
              <w:r>
                <w:rPr>
                  <w:color w:val="0000FF"/>
                  <w:sz w:val="18"/>
                  <w:u w:val="single" w:color="0000FF"/>
                </w:rPr>
                <w:t>Utilization Edits for Mental Health Medications</w:t>
              </w:r>
            </w:hyperlink>
            <w:hyperlink r:id="rId347">
              <w:r>
                <w:rPr>
                  <w:color w:val="0000FF"/>
                  <w:sz w:val="18"/>
                </w:rPr>
                <w:t xml:space="preserve"> </w:t>
              </w:r>
            </w:hyperlink>
          </w:p>
        </w:tc>
      </w:tr>
    </w:tbl>
    <w:p w14:paraId="1C4E9FD4" w14:textId="77777777" w:rsidR="007F35E9" w:rsidRDefault="00000000">
      <w:pPr>
        <w:spacing w:after="0"/>
        <w:jc w:val="both"/>
      </w:pPr>
      <w:r>
        <w:rPr>
          <w:sz w:val="18"/>
        </w:rPr>
        <w:t xml:space="preserve"> </w:t>
      </w:r>
      <w:r>
        <w:br w:type="page"/>
      </w:r>
    </w:p>
    <w:tbl>
      <w:tblPr>
        <w:tblStyle w:val="TableGrid"/>
        <w:tblW w:w="14294" w:type="dxa"/>
        <w:tblInd w:w="-351" w:type="dxa"/>
        <w:tblCellMar>
          <w:top w:w="56" w:type="dxa"/>
          <w:left w:w="0" w:type="dxa"/>
          <w:bottom w:w="0" w:type="dxa"/>
          <w:right w:w="1264" w:type="dxa"/>
        </w:tblCellMar>
        <w:tblLook w:val="04A0" w:firstRow="1" w:lastRow="0" w:firstColumn="1" w:lastColumn="0" w:noHBand="0" w:noVBand="1"/>
      </w:tblPr>
      <w:tblGrid>
        <w:gridCol w:w="5116"/>
        <w:gridCol w:w="2075"/>
        <w:gridCol w:w="7103"/>
      </w:tblGrid>
      <w:tr w:rsidR="007F35E9" w14:paraId="56D6CD5A" w14:textId="77777777">
        <w:trPr>
          <w:trHeight w:val="304"/>
        </w:trPr>
        <w:tc>
          <w:tcPr>
            <w:tcW w:w="5116" w:type="dxa"/>
            <w:tcBorders>
              <w:top w:val="single" w:sz="17" w:space="0" w:color="000000"/>
              <w:left w:val="single" w:sz="6" w:space="0" w:color="000000"/>
              <w:bottom w:val="single" w:sz="17" w:space="0" w:color="000000"/>
              <w:right w:val="nil"/>
            </w:tcBorders>
            <w:shd w:val="clear" w:color="auto" w:fill="FF612B"/>
          </w:tcPr>
          <w:p w14:paraId="0F565C03" w14:textId="77777777" w:rsidR="007F35E9" w:rsidRDefault="007F35E9"/>
        </w:tc>
        <w:tc>
          <w:tcPr>
            <w:tcW w:w="9178" w:type="dxa"/>
            <w:gridSpan w:val="2"/>
            <w:tcBorders>
              <w:top w:val="single" w:sz="17" w:space="0" w:color="000000"/>
              <w:left w:val="nil"/>
              <w:bottom w:val="single" w:sz="17" w:space="0" w:color="000000"/>
              <w:right w:val="single" w:sz="6" w:space="0" w:color="000000"/>
            </w:tcBorders>
            <w:shd w:val="clear" w:color="auto" w:fill="FF612B"/>
          </w:tcPr>
          <w:p w14:paraId="7F14AA50" w14:textId="77777777" w:rsidR="007F35E9" w:rsidRDefault="00000000">
            <w:pPr>
              <w:spacing w:after="0"/>
            </w:pPr>
            <w:r>
              <w:rPr>
                <w:rFonts w:ascii="Cambria" w:eastAsia="Cambria" w:hAnsi="Cambria" w:cs="Cambria"/>
                <w:b/>
                <w:color w:val="FFFFFF"/>
                <w:sz w:val="20"/>
              </w:rPr>
              <w:t>MISCELLANEOUS INFORMATION - Continued</w:t>
            </w:r>
            <w:r>
              <w:t xml:space="preserve"> </w:t>
            </w:r>
          </w:p>
        </w:tc>
      </w:tr>
      <w:tr w:rsidR="007F35E9" w14:paraId="3A8E6B2A" w14:textId="77777777">
        <w:trPr>
          <w:trHeight w:val="8130"/>
        </w:trPr>
        <w:tc>
          <w:tcPr>
            <w:tcW w:w="5116" w:type="dxa"/>
            <w:tcBorders>
              <w:top w:val="single" w:sz="17" w:space="0" w:color="000000"/>
              <w:left w:val="single" w:sz="6" w:space="0" w:color="000000"/>
              <w:bottom w:val="single" w:sz="6" w:space="0" w:color="000000"/>
              <w:right w:val="nil"/>
            </w:tcBorders>
          </w:tcPr>
          <w:p w14:paraId="0990CD24" w14:textId="77777777" w:rsidR="007F35E9" w:rsidRDefault="00000000">
            <w:pPr>
              <w:spacing w:after="38"/>
              <w:ind w:left="104"/>
            </w:pPr>
            <w:hyperlink r:id="rId348">
              <w:r>
                <w:rPr>
                  <w:color w:val="0000FF"/>
                  <w:sz w:val="18"/>
                  <w:u w:val="single" w:color="0000FF"/>
                </w:rPr>
                <w:t>Allergy Specific Immunotherapy PA Criteria</w:t>
              </w:r>
            </w:hyperlink>
            <w:hyperlink r:id="rId349">
              <w:r>
                <w:rPr>
                  <w:color w:val="0000FF"/>
                  <w:sz w:val="18"/>
                </w:rPr>
                <w:t xml:space="preserve"> </w:t>
              </w:r>
            </w:hyperlink>
          </w:p>
          <w:p w14:paraId="131A9095" w14:textId="77777777" w:rsidR="007F35E9" w:rsidRDefault="00000000">
            <w:pPr>
              <w:spacing w:after="0"/>
              <w:ind w:left="104"/>
            </w:pPr>
            <w:hyperlink r:id="rId350">
              <w:r>
                <w:rPr>
                  <w:color w:val="0000FF"/>
                  <w:sz w:val="18"/>
                  <w:u w:val="single" w:color="0000FF"/>
                </w:rPr>
                <w:t>Amyloid Beta-Directed Antibodies</w:t>
              </w:r>
            </w:hyperlink>
            <w:hyperlink r:id="rId351">
              <w:r>
                <w:t xml:space="preserve"> </w:t>
              </w:r>
            </w:hyperlink>
          </w:p>
          <w:p w14:paraId="7D2967F0" w14:textId="77777777" w:rsidR="007F35E9" w:rsidRDefault="00000000">
            <w:pPr>
              <w:spacing w:after="12"/>
              <w:ind w:left="104"/>
            </w:pPr>
            <w:hyperlink r:id="rId352">
              <w:r>
                <w:rPr>
                  <w:color w:val="0000FF"/>
                  <w:sz w:val="18"/>
                  <w:u w:val="single" w:color="0000FF"/>
                </w:rPr>
                <w:t>Antiviral Monoclonal Antibodies (</w:t>
              </w:r>
              <w:proofErr w:type="spellStart"/>
              <w:r>
                <w:rPr>
                  <w:color w:val="0000FF"/>
                  <w:sz w:val="18"/>
                  <w:u w:val="single" w:color="0000FF"/>
                </w:rPr>
                <w:t>Synagis</w:t>
              </w:r>
              <w:proofErr w:type="spellEnd"/>
              <w:r>
                <w:rPr>
                  <w:color w:val="0000FF"/>
                  <w:sz w:val="18"/>
                  <w:u w:val="single" w:color="0000FF"/>
                </w:rPr>
                <w:t>) PA</w:t>
              </w:r>
            </w:hyperlink>
            <w:hyperlink r:id="rId353">
              <w:r>
                <w:rPr>
                  <w:color w:val="0000FF"/>
                  <w:sz w:val="18"/>
                </w:rPr>
                <w:t xml:space="preserve"> </w:t>
              </w:r>
            </w:hyperlink>
          </w:p>
          <w:p w14:paraId="38854ACA" w14:textId="77777777" w:rsidR="007F35E9" w:rsidRDefault="00000000">
            <w:pPr>
              <w:spacing w:after="12"/>
              <w:ind w:left="104"/>
            </w:pPr>
            <w:hyperlink r:id="rId354">
              <w:r>
                <w:rPr>
                  <w:color w:val="0000FF"/>
                  <w:sz w:val="18"/>
                  <w:u w:val="single" w:color="0000FF"/>
                </w:rPr>
                <w:t>Antiviral Monoclonal Antibodies (</w:t>
              </w:r>
              <w:proofErr w:type="spellStart"/>
              <w:r>
                <w:rPr>
                  <w:color w:val="0000FF"/>
                  <w:sz w:val="18"/>
                  <w:u w:val="single" w:color="0000FF"/>
                </w:rPr>
                <w:t>Synagis</w:t>
              </w:r>
              <w:proofErr w:type="spellEnd"/>
              <w:r>
                <w:rPr>
                  <w:color w:val="0000FF"/>
                  <w:sz w:val="18"/>
                  <w:u w:val="single" w:color="0000FF"/>
                </w:rPr>
                <w:t>) PA Form</w:t>
              </w:r>
            </w:hyperlink>
            <w:hyperlink r:id="rId355">
              <w:r>
                <w:rPr>
                  <w:color w:val="0000FF"/>
                  <w:sz w:val="18"/>
                </w:rPr>
                <w:t xml:space="preserve"> </w:t>
              </w:r>
            </w:hyperlink>
          </w:p>
          <w:p w14:paraId="6C92F0BC" w14:textId="77777777" w:rsidR="007F35E9" w:rsidRDefault="00000000">
            <w:pPr>
              <w:spacing w:after="5"/>
              <w:ind w:left="104"/>
            </w:pPr>
            <w:hyperlink r:id="rId356">
              <w:r>
                <w:rPr>
                  <w:color w:val="0000FF"/>
                  <w:sz w:val="18"/>
                  <w:u w:val="single" w:color="0000FF"/>
                </w:rPr>
                <w:t>Aromatase Inhibitors PA Criteria</w:t>
              </w:r>
            </w:hyperlink>
            <w:hyperlink r:id="rId357">
              <w:r>
                <w:rPr>
                  <w:color w:val="0000FF"/>
                  <w:sz w:val="18"/>
                </w:rPr>
                <w:t xml:space="preserve"> </w:t>
              </w:r>
            </w:hyperlink>
          </w:p>
          <w:p w14:paraId="5C2A55D4" w14:textId="77777777" w:rsidR="007F35E9" w:rsidRDefault="00000000">
            <w:pPr>
              <w:spacing w:after="12"/>
              <w:ind w:left="104"/>
            </w:pPr>
            <w:hyperlink r:id="rId358">
              <w:r>
                <w:rPr>
                  <w:color w:val="0000FF"/>
                  <w:sz w:val="18"/>
                  <w:u w:val="single" w:color="0000FF"/>
                </w:rPr>
                <w:t>Complement Inhibitor Agents PA</w:t>
              </w:r>
            </w:hyperlink>
            <w:hyperlink r:id="rId359">
              <w:r>
                <w:rPr>
                  <w:color w:val="0000FF"/>
                  <w:sz w:val="18"/>
                </w:rPr>
                <w:t xml:space="preserve"> </w:t>
              </w:r>
            </w:hyperlink>
          </w:p>
          <w:p w14:paraId="5F2B97D5" w14:textId="77777777" w:rsidR="007F35E9" w:rsidRDefault="00000000">
            <w:pPr>
              <w:spacing w:after="12"/>
              <w:ind w:left="104"/>
            </w:pPr>
            <w:hyperlink r:id="rId360">
              <w:r>
                <w:rPr>
                  <w:color w:val="0000FF"/>
                  <w:sz w:val="18"/>
                  <w:u w:val="single" w:color="0000FF"/>
                </w:rPr>
                <w:t>Corticotropin</w:t>
              </w:r>
            </w:hyperlink>
            <w:hyperlink r:id="rId361">
              <w:r>
                <w:rPr>
                  <w:color w:val="0000FF"/>
                  <w:sz w:val="18"/>
                </w:rPr>
                <w:t xml:space="preserve"> </w:t>
              </w:r>
            </w:hyperlink>
          </w:p>
          <w:p w14:paraId="266C9CD9" w14:textId="77777777" w:rsidR="007F35E9" w:rsidRDefault="00000000">
            <w:pPr>
              <w:spacing w:after="12"/>
              <w:ind w:left="104"/>
            </w:pPr>
            <w:hyperlink r:id="rId362">
              <w:r>
                <w:rPr>
                  <w:color w:val="0000FF"/>
                  <w:sz w:val="18"/>
                  <w:u w:val="single" w:color="0000FF"/>
                </w:rPr>
                <w:t>Cushing Syndrome Agents</w:t>
              </w:r>
            </w:hyperlink>
            <w:hyperlink r:id="rId363">
              <w:r>
                <w:rPr>
                  <w:color w:val="0000FF"/>
                  <w:sz w:val="18"/>
                </w:rPr>
                <w:t xml:space="preserve">  </w:t>
              </w:r>
            </w:hyperlink>
          </w:p>
          <w:p w14:paraId="2FC9FBD6" w14:textId="77777777" w:rsidR="007F35E9" w:rsidRDefault="00000000">
            <w:pPr>
              <w:spacing w:after="12"/>
              <w:ind w:left="104"/>
            </w:pPr>
            <w:hyperlink r:id="rId364">
              <w:r>
                <w:rPr>
                  <w:color w:val="0000FF"/>
                  <w:sz w:val="18"/>
                  <w:u w:val="single" w:color="0000FF"/>
                </w:rPr>
                <w:t>Cushing Syndrome Agents PA Form</w:t>
              </w:r>
            </w:hyperlink>
            <w:hyperlink r:id="rId365">
              <w:r>
                <w:rPr>
                  <w:color w:val="0000FF"/>
                  <w:sz w:val="18"/>
                </w:rPr>
                <w:t xml:space="preserve"> </w:t>
              </w:r>
            </w:hyperlink>
          </w:p>
          <w:p w14:paraId="72CF13C3" w14:textId="77777777" w:rsidR="007F35E9" w:rsidRDefault="00000000">
            <w:pPr>
              <w:spacing w:after="5"/>
              <w:ind w:left="104"/>
            </w:pPr>
            <w:hyperlink r:id="rId366">
              <w:r>
                <w:rPr>
                  <w:color w:val="0000FF"/>
                  <w:sz w:val="18"/>
                  <w:u w:val="single" w:color="0000FF"/>
                </w:rPr>
                <w:t>Cystic Fibrosis Inhaled Agents PA Criteria</w:t>
              </w:r>
            </w:hyperlink>
            <w:hyperlink r:id="rId367">
              <w:r>
                <w:rPr>
                  <w:color w:val="0000FF"/>
                  <w:sz w:val="18"/>
                </w:rPr>
                <w:t xml:space="preserve"> </w:t>
              </w:r>
            </w:hyperlink>
          </w:p>
          <w:p w14:paraId="0D360393" w14:textId="77777777" w:rsidR="007F35E9" w:rsidRDefault="00000000">
            <w:pPr>
              <w:spacing w:after="12"/>
              <w:ind w:left="104"/>
            </w:pPr>
            <w:hyperlink r:id="rId368">
              <w:r>
                <w:rPr>
                  <w:color w:val="0000FF"/>
                  <w:sz w:val="18"/>
                  <w:u w:val="single" w:color="0000FF"/>
                </w:rPr>
                <w:t>Cystic Fibrosis Agents PA Criteria</w:t>
              </w:r>
            </w:hyperlink>
            <w:hyperlink r:id="rId369">
              <w:r>
                <w:rPr>
                  <w:sz w:val="18"/>
                </w:rPr>
                <w:t xml:space="preserve"> </w:t>
              </w:r>
            </w:hyperlink>
          </w:p>
          <w:p w14:paraId="6C33C8E2" w14:textId="77777777" w:rsidR="007F35E9" w:rsidRDefault="00000000">
            <w:pPr>
              <w:spacing w:after="12"/>
              <w:ind w:left="104"/>
            </w:pPr>
            <w:hyperlink r:id="rId370">
              <w:r>
                <w:rPr>
                  <w:color w:val="0000FF"/>
                  <w:sz w:val="18"/>
                  <w:u w:val="single" w:color="0000FF"/>
                </w:rPr>
                <w:t>Cystic Fibrosis Agents PA Form</w:t>
              </w:r>
            </w:hyperlink>
            <w:hyperlink r:id="rId371">
              <w:r>
                <w:rPr>
                  <w:color w:val="0000FF"/>
                  <w:sz w:val="18"/>
                </w:rPr>
                <w:t xml:space="preserve"> </w:t>
              </w:r>
            </w:hyperlink>
          </w:p>
          <w:p w14:paraId="19AE85EF" w14:textId="77777777" w:rsidR="007F35E9" w:rsidRDefault="00000000">
            <w:pPr>
              <w:spacing w:after="12"/>
              <w:ind w:left="104"/>
            </w:pPr>
            <w:hyperlink r:id="rId372">
              <w:proofErr w:type="spellStart"/>
              <w:r>
                <w:rPr>
                  <w:color w:val="0000FF"/>
                  <w:sz w:val="18"/>
                  <w:u w:val="single" w:color="0000FF"/>
                </w:rPr>
                <w:t>Daybue</w:t>
              </w:r>
              <w:proofErr w:type="spellEnd"/>
              <w:r>
                <w:rPr>
                  <w:color w:val="0000FF"/>
                  <w:sz w:val="18"/>
                  <w:u w:val="single" w:color="0000FF"/>
                </w:rPr>
                <w:t xml:space="preserve"> PA Criteria</w:t>
              </w:r>
            </w:hyperlink>
            <w:hyperlink r:id="rId373">
              <w:r>
                <w:rPr>
                  <w:color w:val="0000FF"/>
                  <w:sz w:val="18"/>
                </w:rPr>
                <w:t xml:space="preserve"> </w:t>
              </w:r>
            </w:hyperlink>
          </w:p>
          <w:p w14:paraId="5754D0CE" w14:textId="77777777" w:rsidR="007F35E9" w:rsidRDefault="00000000">
            <w:pPr>
              <w:spacing w:after="12"/>
              <w:ind w:left="104"/>
            </w:pPr>
            <w:hyperlink r:id="rId374">
              <w:r>
                <w:rPr>
                  <w:color w:val="0000FF"/>
                  <w:sz w:val="18"/>
                  <w:u w:val="single" w:color="0000FF"/>
                </w:rPr>
                <w:t>Disposable Insulin Delivery Devices PA</w:t>
              </w:r>
            </w:hyperlink>
            <w:hyperlink r:id="rId375">
              <w:r>
                <w:rPr>
                  <w:color w:val="0000FF"/>
                  <w:sz w:val="18"/>
                </w:rPr>
                <w:t xml:space="preserve"> </w:t>
              </w:r>
            </w:hyperlink>
          </w:p>
          <w:p w14:paraId="6BDB4467" w14:textId="77777777" w:rsidR="007F35E9" w:rsidRDefault="00000000">
            <w:pPr>
              <w:spacing w:after="5"/>
              <w:ind w:left="104"/>
            </w:pPr>
            <w:hyperlink r:id="rId376">
              <w:proofErr w:type="spellStart"/>
              <w:r>
                <w:rPr>
                  <w:color w:val="0000FF"/>
                  <w:sz w:val="18"/>
                  <w:u w:val="single" w:color="0000FF"/>
                </w:rPr>
                <w:t>Egrifta</w:t>
              </w:r>
              <w:proofErr w:type="spellEnd"/>
              <w:r>
                <w:rPr>
                  <w:color w:val="0000FF"/>
                  <w:sz w:val="18"/>
                  <w:u w:val="single" w:color="0000FF"/>
                </w:rPr>
                <w:t xml:space="preserve"> PA Criteria</w:t>
              </w:r>
            </w:hyperlink>
            <w:hyperlink r:id="rId377">
              <w:r>
                <w:rPr>
                  <w:color w:val="0000FF"/>
                  <w:sz w:val="18"/>
                </w:rPr>
                <w:t xml:space="preserve"> </w:t>
              </w:r>
            </w:hyperlink>
          </w:p>
          <w:p w14:paraId="55DC0DE4" w14:textId="77777777" w:rsidR="007F35E9" w:rsidRDefault="00000000">
            <w:pPr>
              <w:spacing w:after="12"/>
              <w:ind w:left="104"/>
            </w:pPr>
            <w:hyperlink r:id="rId378">
              <w:proofErr w:type="spellStart"/>
              <w:r>
                <w:rPr>
                  <w:color w:val="0000FF"/>
                  <w:sz w:val="18"/>
                  <w:u w:val="single" w:color="0000FF"/>
                </w:rPr>
                <w:t>Elevidys</w:t>
              </w:r>
              <w:proofErr w:type="spellEnd"/>
              <w:r>
                <w:rPr>
                  <w:color w:val="0000FF"/>
                  <w:sz w:val="18"/>
                  <w:u w:val="single" w:color="0000FF"/>
                </w:rPr>
                <w:t xml:space="preserve"> PA Criteria</w:t>
              </w:r>
            </w:hyperlink>
            <w:hyperlink r:id="rId379">
              <w:r>
                <w:rPr>
                  <w:color w:val="0000FF"/>
                  <w:sz w:val="18"/>
                </w:rPr>
                <w:t xml:space="preserve"> </w:t>
              </w:r>
            </w:hyperlink>
          </w:p>
          <w:p w14:paraId="760DC203" w14:textId="77777777" w:rsidR="007F35E9" w:rsidRDefault="00000000">
            <w:pPr>
              <w:spacing w:after="12"/>
              <w:ind w:left="104"/>
            </w:pPr>
            <w:hyperlink r:id="rId380">
              <w:proofErr w:type="spellStart"/>
              <w:r>
                <w:rPr>
                  <w:color w:val="0000FF"/>
                  <w:sz w:val="18"/>
                  <w:u w:val="single" w:color="0000FF"/>
                </w:rPr>
                <w:t>Elmiron</w:t>
              </w:r>
              <w:proofErr w:type="spellEnd"/>
              <w:r>
                <w:rPr>
                  <w:color w:val="0000FF"/>
                  <w:sz w:val="18"/>
                  <w:u w:val="single" w:color="0000FF"/>
                </w:rPr>
                <w:t xml:space="preserve"> PA Criteria</w:t>
              </w:r>
            </w:hyperlink>
            <w:hyperlink r:id="rId381">
              <w:r>
                <w:rPr>
                  <w:color w:val="0000FF"/>
                  <w:sz w:val="18"/>
                </w:rPr>
                <w:t xml:space="preserve"> </w:t>
              </w:r>
            </w:hyperlink>
          </w:p>
          <w:p w14:paraId="08D8D34C" w14:textId="77777777" w:rsidR="007F35E9" w:rsidRDefault="00000000">
            <w:pPr>
              <w:spacing w:after="12"/>
              <w:ind w:left="104"/>
            </w:pPr>
            <w:hyperlink r:id="rId382">
              <w:r>
                <w:rPr>
                  <w:color w:val="0000FF"/>
                  <w:sz w:val="18"/>
                  <w:u w:val="single" w:color="0000FF"/>
                </w:rPr>
                <w:t>Epidermolysis Bullosa Agents PA</w:t>
              </w:r>
            </w:hyperlink>
            <w:hyperlink r:id="rId383">
              <w:r>
                <w:rPr>
                  <w:sz w:val="18"/>
                </w:rPr>
                <w:t xml:space="preserve"> </w:t>
              </w:r>
            </w:hyperlink>
          </w:p>
          <w:p w14:paraId="012EB4CC" w14:textId="77777777" w:rsidR="007F35E9" w:rsidRDefault="00000000">
            <w:pPr>
              <w:spacing w:after="5"/>
              <w:ind w:left="104"/>
            </w:pPr>
            <w:hyperlink r:id="rId384">
              <w:proofErr w:type="spellStart"/>
              <w:r>
                <w:rPr>
                  <w:color w:val="0000FF"/>
                  <w:sz w:val="18"/>
                  <w:u w:val="single" w:color="0000FF"/>
                </w:rPr>
                <w:t>Gralise</w:t>
              </w:r>
              <w:proofErr w:type="spellEnd"/>
              <w:r>
                <w:rPr>
                  <w:color w:val="0000FF"/>
                  <w:sz w:val="18"/>
                  <w:u w:val="single" w:color="0000FF"/>
                </w:rPr>
                <w:t xml:space="preserve">, </w:t>
              </w:r>
              <w:proofErr w:type="spellStart"/>
              <w:r>
                <w:rPr>
                  <w:color w:val="0000FF"/>
                  <w:sz w:val="18"/>
                  <w:u w:val="single" w:color="0000FF"/>
                </w:rPr>
                <w:t>Horizant</w:t>
              </w:r>
              <w:proofErr w:type="spellEnd"/>
              <w:r>
                <w:rPr>
                  <w:color w:val="0000FF"/>
                  <w:sz w:val="18"/>
                  <w:u w:val="single" w:color="0000FF"/>
                </w:rPr>
                <w:t>, and Lyrica CR PA Criteria</w:t>
              </w:r>
            </w:hyperlink>
            <w:hyperlink r:id="rId385">
              <w:r>
                <w:rPr>
                  <w:color w:val="0000FF"/>
                  <w:sz w:val="18"/>
                </w:rPr>
                <w:t xml:space="preserve"> </w:t>
              </w:r>
            </w:hyperlink>
          </w:p>
          <w:p w14:paraId="77DAB3B3" w14:textId="77777777" w:rsidR="007F35E9" w:rsidRDefault="00000000">
            <w:pPr>
              <w:spacing w:after="12"/>
              <w:ind w:left="104"/>
            </w:pPr>
            <w:hyperlink r:id="rId386">
              <w:proofErr w:type="spellStart"/>
              <w:r>
                <w:rPr>
                  <w:color w:val="0000FF"/>
                  <w:sz w:val="18"/>
                  <w:u w:val="single" w:color="0000FF"/>
                </w:rPr>
                <w:t>Gralise</w:t>
              </w:r>
              <w:proofErr w:type="spellEnd"/>
              <w:r>
                <w:rPr>
                  <w:color w:val="0000FF"/>
                  <w:sz w:val="18"/>
                  <w:u w:val="single" w:color="0000FF"/>
                </w:rPr>
                <w:t xml:space="preserve">, </w:t>
              </w:r>
              <w:proofErr w:type="spellStart"/>
              <w:r>
                <w:rPr>
                  <w:color w:val="0000FF"/>
                  <w:sz w:val="18"/>
                  <w:u w:val="single" w:color="0000FF"/>
                </w:rPr>
                <w:t>Horizant</w:t>
              </w:r>
              <w:proofErr w:type="spellEnd"/>
              <w:r>
                <w:rPr>
                  <w:color w:val="0000FF"/>
                  <w:sz w:val="18"/>
                  <w:u w:val="single" w:color="0000FF"/>
                </w:rPr>
                <w:t>, and Lyrica CR PA Form</w:t>
              </w:r>
            </w:hyperlink>
            <w:hyperlink r:id="rId387">
              <w:r>
                <w:rPr>
                  <w:color w:val="0000FF"/>
                  <w:sz w:val="18"/>
                </w:rPr>
                <w:t xml:space="preserve"> </w:t>
              </w:r>
            </w:hyperlink>
          </w:p>
          <w:p w14:paraId="1C2CBFB5" w14:textId="77777777" w:rsidR="007F35E9" w:rsidRDefault="00000000">
            <w:pPr>
              <w:spacing w:after="38"/>
              <w:ind w:left="104"/>
            </w:pPr>
            <w:hyperlink r:id="rId388">
              <w:r>
                <w:rPr>
                  <w:color w:val="0000FF"/>
                  <w:sz w:val="18"/>
                  <w:u w:val="single" w:color="0000FF"/>
                </w:rPr>
                <w:t>HCG PA Criteria</w:t>
              </w:r>
            </w:hyperlink>
            <w:hyperlink r:id="rId389">
              <w:r>
                <w:rPr>
                  <w:color w:val="0000FF"/>
                  <w:sz w:val="18"/>
                </w:rPr>
                <w:t xml:space="preserve"> </w:t>
              </w:r>
            </w:hyperlink>
          </w:p>
          <w:p w14:paraId="7BC3547F" w14:textId="77777777" w:rsidR="007F35E9" w:rsidRDefault="00000000">
            <w:pPr>
              <w:spacing w:after="1"/>
              <w:ind w:left="104"/>
            </w:pPr>
            <w:hyperlink r:id="rId390">
              <w:r>
                <w:rPr>
                  <w:color w:val="0000FF"/>
                  <w:sz w:val="18"/>
                  <w:u w:val="single" w:color="0000FF"/>
                </w:rPr>
                <w:t>Hemophilia B Gene Therapy PA</w:t>
              </w:r>
            </w:hyperlink>
            <w:hyperlink r:id="rId391">
              <w:r>
                <w:rPr>
                  <w:color w:val="0000FF"/>
                </w:rPr>
                <w:t xml:space="preserve"> </w:t>
              </w:r>
            </w:hyperlink>
          </w:p>
          <w:p w14:paraId="0F8D92DC" w14:textId="77777777" w:rsidR="007F35E9" w:rsidRDefault="00000000">
            <w:pPr>
              <w:spacing w:after="0"/>
              <w:ind w:left="104"/>
            </w:pPr>
            <w:hyperlink r:id="rId392">
              <w:r>
                <w:rPr>
                  <w:color w:val="0000FF"/>
                  <w:sz w:val="18"/>
                  <w:u w:val="single" w:color="0000FF"/>
                </w:rPr>
                <w:t>Hepatitis B Agents PA Criteria</w:t>
              </w:r>
            </w:hyperlink>
            <w:hyperlink r:id="rId393">
              <w:r>
                <w:t xml:space="preserve"> </w:t>
              </w:r>
            </w:hyperlink>
          </w:p>
          <w:p w14:paraId="4547CC2D" w14:textId="77777777" w:rsidR="007F35E9" w:rsidRDefault="00000000">
            <w:pPr>
              <w:spacing w:after="5"/>
              <w:ind w:left="104"/>
            </w:pPr>
            <w:hyperlink r:id="rId394">
              <w:r>
                <w:rPr>
                  <w:color w:val="0000FF"/>
                  <w:sz w:val="18"/>
                  <w:u w:val="single" w:color="0000FF"/>
                </w:rPr>
                <w:t>High Dollar Compounded PA Criteria</w:t>
              </w:r>
            </w:hyperlink>
            <w:hyperlink r:id="rId395">
              <w:r>
                <w:rPr>
                  <w:color w:val="0000FF"/>
                  <w:sz w:val="18"/>
                </w:rPr>
                <w:t xml:space="preserve"> </w:t>
              </w:r>
            </w:hyperlink>
          </w:p>
          <w:p w14:paraId="6E70B469" w14:textId="77777777" w:rsidR="007F35E9" w:rsidRDefault="00000000">
            <w:pPr>
              <w:spacing w:after="12"/>
              <w:ind w:left="104"/>
            </w:pPr>
            <w:hyperlink r:id="rId396">
              <w:r>
                <w:rPr>
                  <w:color w:val="0000FF"/>
                  <w:sz w:val="18"/>
                  <w:u w:val="single" w:color="0000FF"/>
                </w:rPr>
                <w:t>High Dollar Compounded PA Request Form</w:t>
              </w:r>
            </w:hyperlink>
            <w:hyperlink r:id="rId397">
              <w:r>
                <w:rPr>
                  <w:color w:val="0000FF"/>
                  <w:sz w:val="18"/>
                </w:rPr>
                <w:t xml:space="preserve"> </w:t>
              </w:r>
            </w:hyperlink>
          </w:p>
          <w:p w14:paraId="74C606B8" w14:textId="77777777" w:rsidR="007F35E9" w:rsidRDefault="00000000">
            <w:pPr>
              <w:spacing w:after="12"/>
              <w:ind w:left="104"/>
            </w:pPr>
            <w:hyperlink r:id="rId398">
              <w:r>
                <w:rPr>
                  <w:color w:val="0000FF"/>
                  <w:sz w:val="18"/>
                  <w:u w:val="single" w:color="0000FF"/>
                </w:rPr>
                <w:t>Immunoglobulin A Nephropathy (</w:t>
              </w:r>
              <w:proofErr w:type="spellStart"/>
              <w:r>
                <w:rPr>
                  <w:color w:val="0000FF"/>
                  <w:sz w:val="18"/>
                  <w:u w:val="single" w:color="0000FF"/>
                </w:rPr>
                <w:t>IgAN</w:t>
              </w:r>
              <w:proofErr w:type="spellEnd"/>
              <w:r>
                <w:rPr>
                  <w:color w:val="0000FF"/>
                  <w:sz w:val="18"/>
                  <w:u w:val="single" w:color="0000FF"/>
                </w:rPr>
                <w:t>) Agents PA</w:t>
              </w:r>
            </w:hyperlink>
            <w:hyperlink r:id="rId399">
              <w:r>
                <w:rPr>
                  <w:color w:val="0000FF"/>
                  <w:sz w:val="18"/>
                </w:rPr>
                <w:t xml:space="preserve"> </w:t>
              </w:r>
            </w:hyperlink>
          </w:p>
          <w:p w14:paraId="6BFCB44E" w14:textId="77777777" w:rsidR="007F35E9" w:rsidRDefault="00000000">
            <w:pPr>
              <w:spacing w:after="12"/>
              <w:ind w:left="104"/>
            </w:pPr>
            <w:hyperlink r:id="rId400">
              <w:r>
                <w:rPr>
                  <w:color w:val="0000FF"/>
                  <w:sz w:val="18"/>
                  <w:u w:val="single" w:color="0000FF"/>
                </w:rPr>
                <w:t>Intravesical Immunotherapy PA</w:t>
              </w:r>
            </w:hyperlink>
            <w:hyperlink r:id="rId401">
              <w:r>
                <w:rPr>
                  <w:color w:val="0000FF"/>
                  <w:sz w:val="18"/>
                </w:rPr>
                <w:t xml:space="preserve"> </w:t>
              </w:r>
            </w:hyperlink>
          </w:p>
          <w:p w14:paraId="589E1117" w14:textId="77777777" w:rsidR="007F35E9" w:rsidRDefault="00000000">
            <w:pPr>
              <w:spacing w:after="12"/>
              <w:ind w:left="104"/>
            </w:pPr>
            <w:hyperlink r:id="rId402">
              <w:proofErr w:type="spellStart"/>
              <w:r>
                <w:rPr>
                  <w:color w:val="0000FF"/>
                  <w:sz w:val="18"/>
                  <w:u w:val="single" w:color="0000FF"/>
                </w:rPr>
                <w:t>Lucemyra</w:t>
              </w:r>
              <w:proofErr w:type="spellEnd"/>
              <w:r>
                <w:rPr>
                  <w:color w:val="0000FF"/>
                  <w:sz w:val="18"/>
                  <w:u w:val="single" w:color="0000FF"/>
                </w:rPr>
                <w:t xml:space="preserve"> PA Criteria</w:t>
              </w:r>
            </w:hyperlink>
            <w:hyperlink r:id="rId403">
              <w:r>
                <w:rPr>
                  <w:color w:val="0000FF"/>
                  <w:sz w:val="18"/>
                </w:rPr>
                <w:t xml:space="preserve"> </w:t>
              </w:r>
            </w:hyperlink>
          </w:p>
          <w:p w14:paraId="430289D4" w14:textId="77777777" w:rsidR="007F35E9" w:rsidRDefault="00000000">
            <w:pPr>
              <w:spacing w:after="5"/>
              <w:ind w:left="104"/>
            </w:pPr>
            <w:hyperlink r:id="rId404">
              <w:proofErr w:type="spellStart"/>
              <w:r>
                <w:rPr>
                  <w:color w:val="0000FF"/>
                  <w:sz w:val="18"/>
                  <w:u w:val="single" w:color="0000FF"/>
                </w:rPr>
                <w:t>Lucemyra</w:t>
              </w:r>
              <w:proofErr w:type="spellEnd"/>
              <w:r>
                <w:rPr>
                  <w:color w:val="0000FF"/>
                  <w:sz w:val="18"/>
                  <w:u w:val="single" w:color="0000FF"/>
                </w:rPr>
                <w:t xml:space="preserve"> PA Form</w:t>
              </w:r>
            </w:hyperlink>
            <w:hyperlink r:id="rId405">
              <w:r>
                <w:rPr>
                  <w:color w:val="0000FF"/>
                  <w:sz w:val="18"/>
                </w:rPr>
                <w:t xml:space="preserve"> </w:t>
              </w:r>
            </w:hyperlink>
          </w:p>
          <w:p w14:paraId="536E6820" w14:textId="77777777" w:rsidR="007F35E9" w:rsidRDefault="00000000">
            <w:pPr>
              <w:spacing w:after="38"/>
              <w:ind w:left="104"/>
            </w:pPr>
            <w:hyperlink r:id="rId406">
              <w:r>
                <w:rPr>
                  <w:color w:val="0000FF"/>
                  <w:sz w:val="18"/>
                  <w:u w:val="single" w:color="0000FF"/>
                </w:rPr>
                <w:t>MASH/MASLD Agents</w:t>
              </w:r>
            </w:hyperlink>
            <w:hyperlink r:id="rId407">
              <w:r>
                <w:rPr>
                  <w:color w:val="0000FF"/>
                  <w:sz w:val="18"/>
                </w:rPr>
                <w:t xml:space="preserve"> </w:t>
              </w:r>
            </w:hyperlink>
          </w:p>
          <w:p w14:paraId="4D9D72DC" w14:textId="77777777" w:rsidR="007F35E9" w:rsidRDefault="00000000">
            <w:pPr>
              <w:spacing w:after="0"/>
              <w:ind w:left="104"/>
            </w:pPr>
            <w:hyperlink r:id="rId408">
              <w:proofErr w:type="spellStart"/>
              <w:r>
                <w:rPr>
                  <w:color w:val="0000FF"/>
                  <w:sz w:val="18"/>
                  <w:u w:val="single" w:color="0000FF"/>
                </w:rPr>
                <w:t>Mepron</w:t>
              </w:r>
              <w:proofErr w:type="spellEnd"/>
              <w:r>
                <w:rPr>
                  <w:color w:val="0000FF"/>
                  <w:sz w:val="18"/>
                  <w:u w:val="single" w:color="0000FF"/>
                </w:rPr>
                <w:t xml:space="preserve"> PA Criteria</w:t>
              </w:r>
            </w:hyperlink>
            <w:hyperlink r:id="rId409">
              <w:r>
                <w:t xml:space="preserve"> </w:t>
              </w:r>
            </w:hyperlink>
          </w:p>
          <w:p w14:paraId="2C4C3698" w14:textId="77777777" w:rsidR="007F35E9" w:rsidRDefault="00000000">
            <w:pPr>
              <w:spacing w:after="0"/>
              <w:ind w:left="104"/>
            </w:pPr>
            <w:r>
              <w:rPr>
                <w:sz w:val="18"/>
              </w:rPr>
              <w:t xml:space="preserve"> </w:t>
            </w:r>
          </w:p>
        </w:tc>
        <w:tc>
          <w:tcPr>
            <w:tcW w:w="2075" w:type="dxa"/>
            <w:tcBorders>
              <w:top w:val="single" w:sz="17" w:space="0" w:color="000000"/>
              <w:left w:val="nil"/>
              <w:bottom w:val="single" w:sz="6" w:space="0" w:color="000000"/>
              <w:right w:val="single" w:sz="6" w:space="0" w:color="000000"/>
            </w:tcBorders>
          </w:tcPr>
          <w:p w14:paraId="02D72270" w14:textId="77777777" w:rsidR="007F35E9" w:rsidRDefault="007F35E9"/>
        </w:tc>
        <w:tc>
          <w:tcPr>
            <w:tcW w:w="7103" w:type="dxa"/>
            <w:tcBorders>
              <w:top w:val="single" w:sz="17" w:space="0" w:color="000000"/>
              <w:left w:val="single" w:sz="6" w:space="0" w:color="000000"/>
              <w:bottom w:val="single" w:sz="6" w:space="0" w:color="000000"/>
              <w:right w:val="single" w:sz="6" w:space="0" w:color="000000"/>
            </w:tcBorders>
          </w:tcPr>
          <w:p w14:paraId="1250E587" w14:textId="77777777" w:rsidR="007F35E9" w:rsidRDefault="00000000">
            <w:pPr>
              <w:spacing w:after="38"/>
              <w:ind w:left="113"/>
            </w:pPr>
            <w:hyperlink r:id="rId410">
              <w:r>
                <w:rPr>
                  <w:color w:val="0000FF"/>
                  <w:sz w:val="18"/>
                  <w:u w:val="single" w:color="0000FF"/>
                </w:rPr>
                <w:t>Muscular Dystrophy Agents PA Criteria</w:t>
              </w:r>
            </w:hyperlink>
            <w:hyperlink r:id="rId411">
              <w:r>
                <w:rPr>
                  <w:color w:val="0000FF"/>
                  <w:sz w:val="18"/>
                </w:rPr>
                <w:t xml:space="preserve"> </w:t>
              </w:r>
            </w:hyperlink>
          </w:p>
          <w:p w14:paraId="4482206C" w14:textId="77777777" w:rsidR="007F35E9" w:rsidRDefault="00000000">
            <w:pPr>
              <w:spacing w:after="0"/>
              <w:ind w:left="113"/>
            </w:pPr>
            <w:hyperlink r:id="rId412">
              <w:r>
                <w:rPr>
                  <w:color w:val="0000FF"/>
                  <w:sz w:val="18"/>
                  <w:u w:val="single" w:color="0000FF"/>
                </w:rPr>
                <w:t>Muscular Dystrophy Agents PA Form</w:t>
              </w:r>
            </w:hyperlink>
            <w:hyperlink r:id="rId413">
              <w:r>
                <w:t xml:space="preserve"> </w:t>
              </w:r>
            </w:hyperlink>
          </w:p>
          <w:p w14:paraId="4F229870" w14:textId="77777777" w:rsidR="007F35E9" w:rsidRDefault="00000000">
            <w:pPr>
              <w:spacing w:after="12"/>
              <w:ind w:left="113"/>
            </w:pPr>
            <w:hyperlink r:id="rId414">
              <w:r>
                <w:rPr>
                  <w:color w:val="0000FF"/>
                  <w:sz w:val="18"/>
                  <w:u w:val="single" w:color="0000FF"/>
                </w:rPr>
                <w:t>Niemann-Pick Disease Agents PA Criteria</w:t>
              </w:r>
            </w:hyperlink>
            <w:hyperlink r:id="rId415">
              <w:r>
                <w:rPr>
                  <w:color w:val="0000FF"/>
                  <w:sz w:val="18"/>
                </w:rPr>
                <w:t xml:space="preserve"> </w:t>
              </w:r>
            </w:hyperlink>
          </w:p>
          <w:p w14:paraId="7D3EEC48" w14:textId="77777777" w:rsidR="007F35E9" w:rsidRDefault="00000000">
            <w:pPr>
              <w:spacing w:after="12"/>
              <w:ind w:left="113"/>
            </w:pPr>
            <w:hyperlink r:id="rId416">
              <w:r>
                <w:rPr>
                  <w:color w:val="0000FF"/>
                  <w:sz w:val="18"/>
                  <w:u w:val="single" w:color="0000FF"/>
                </w:rPr>
                <w:t>Non-SUPDL Agents PA and ST</w:t>
              </w:r>
            </w:hyperlink>
            <w:hyperlink r:id="rId417">
              <w:r>
                <w:rPr>
                  <w:color w:val="0000FF"/>
                  <w:sz w:val="18"/>
                </w:rPr>
                <w:t xml:space="preserve"> </w:t>
              </w:r>
            </w:hyperlink>
          </w:p>
          <w:p w14:paraId="71FB8010" w14:textId="77777777" w:rsidR="007F35E9" w:rsidRDefault="00000000">
            <w:pPr>
              <w:spacing w:after="5"/>
              <w:ind w:left="113"/>
            </w:pPr>
            <w:hyperlink r:id="rId418">
              <w:proofErr w:type="spellStart"/>
              <w:r>
                <w:rPr>
                  <w:color w:val="0000FF"/>
                  <w:sz w:val="18"/>
                  <w:u w:val="single" w:color="0000FF"/>
                </w:rPr>
                <w:t>Nuedexta</w:t>
              </w:r>
              <w:proofErr w:type="spellEnd"/>
              <w:r>
                <w:rPr>
                  <w:color w:val="0000FF"/>
                  <w:sz w:val="18"/>
                  <w:u w:val="single" w:color="0000FF"/>
                </w:rPr>
                <w:t xml:space="preserve"> PA Criteria</w:t>
              </w:r>
            </w:hyperlink>
            <w:hyperlink r:id="rId419">
              <w:r>
                <w:rPr>
                  <w:color w:val="0000FF"/>
                  <w:sz w:val="18"/>
                </w:rPr>
                <w:t xml:space="preserve"> </w:t>
              </w:r>
            </w:hyperlink>
          </w:p>
          <w:p w14:paraId="586CD408" w14:textId="77777777" w:rsidR="007F35E9" w:rsidRDefault="00000000">
            <w:pPr>
              <w:spacing w:after="12"/>
              <w:ind w:left="113"/>
            </w:pPr>
            <w:hyperlink r:id="rId420">
              <w:proofErr w:type="spellStart"/>
              <w:r>
                <w:rPr>
                  <w:color w:val="0000FF"/>
                  <w:sz w:val="18"/>
                  <w:u w:val="single" w:color="0000FF"/>
                </w:rPr>
                <w:t>Nuedexta</w:t>
              </w:r>
              <w:proofErr w:type="spellEnd"/>
              <w:r>
                <w:rPr>
                  <w:color w:val="0000FF"/>
                  <w:sz w:val="18"/>
                  <w:u w:val="single" w:color="0000FF"/>
                </w:rPr>
                <w:t xml:space="preserve"> PA Form</w:t>
              </w:r>
            </w:hyperlink>
            <w:hyperlink r:id="rId421">
              <w:r>
                <w:rPr>
                  <w:color w:val="0000FF"/>
                  <w:sz w:val="18"/>
                </w:rPr>
                <w:t xml:space="preserve"> </w:t>
              </w:r>
            </w:hyperlink>
          </w:p>
          <w:p w14:paraId="620F183D" w14:textId="77777777" w:rsidR="007F35E9" w:rsidRDefault="00000000">
            <w:pPr>
              <w:spacing w:after="12"/>
              <w:ind w:left="113"/>
            </w:pPr>
            <w:hyperlink r:id="rId422">
              <w:proofErr w:type="spellStart"/>
              <w:r>
                <w:rPr>
                  <w:color w:val="0000FF"/>
                  <w:sz w:val="18"/>
                  <w:u w:val="single" w:color="0000FF"/>
                </w:rPr>
                <w:t>Oxervate</w:t>
              </w:r>
              <w:proofErr w:type="spellEnd"/>
              <w:r>
                <w:rPr>
                  <w:color w:val="0000FF"/>
                  <w:sz w:val="18"/>
                  <w:u w:val="single" w:color="0000FF"/>
                </w:rPr>
                <w:t xml:space="preserve"> PA Criteria</w:t>
              </w:r>
            </w:hyperlink>
            <w:hyperlink r:id="rId423">
              <w:r>
                <w:rPr>
                  <w:color w:val="0000FF"/>
                  <w:sz w:val="18"/>
                </w:rPr>
                <w:t xml:space="preserve"> </w:t>
              </w:r>
            </w:hyperlink>
          </w:p>
          <w:p w14:paraId="7821B41F" w14:textId="77777777" w:rsidR="007F35E9" w:rsidRDefault="00000000">
            <w:pPr>
              <w:spacing w:after="12"/>
              <w:ind w:left="113"/>
            </w:pPr>
            <w:hyperlink r:id="rId424">
              <w:r>
                <w:rPr>
                  <w:color w:val="0000FF"/>
                  <w:sz w:val="18"/>
                  <w:u w:val="single" w:color="0000FF"/>
                </w:rPr>
                <w:t>Phenylketonuria Agents PA</w:t>
              </w:r>
            </w:hyperlink>
            <w:hyperlink r:id="rId425">
              <w:r>
                <w:rPr>
                  <w:color w:val="0000FF"/>
                  <w:sz w:val="18"/>
                </w:rPr>
                <w:t xml:space="preserve"> </w:t>
              </w:r>
            </w:hyperlink>
          </w:p>
          <w:p w14:paraId="400812E8" w14:textId="77777777" w:rsidR="007F35E9" w:rsidRDefault="00000000">
            <w:pPr>
              <w:spacing w:after="12"/>
              <w:ind w:left="113"/>
            </w:pPr>
            <w:hyperlink r:id="rId426">
              <w:r>
                <w:rPr>
                  <w:color w:val="0000FF"/>
                  <w:sz w:val="18"/>
                  <w:u w:val="single" w:color="0000FF"/>
                </w:rPr>
                <w:t>Phosphodiesterase Inhibitors for COPD</w:t>
              </w:r>
            </w:hyperlink>
            <w:hyperlink r:id="rId427">
              <w:r>
                <w:rPr>
                  <w:color w:val="0000FF"/>
                  <w:sz w:val="18"/>
                </w:rPr>
                <w:t xml:space="preserve"> </w:t>
              </w:r>
            </w:hyperlink>
          </w:p>
          <w:p w14:paraId="10CA1BAF" w14:textId="77777777" w:rsidR="007F35E9" w:rsidRDefault="00000000">
            <w:pPr>
              <w:spacing w:after="5"/>
              <w:ind w:left="113"/>
            </w:pPr>
            <w:hyperlink r:id="rId428">
              <w:r>
                <w:rPr>
                  <w:color w:val="0000FF"/>
                  <w:sz w:val="18"/>
                  <w:u w:val="single" w:color="0000FF"/>
                </w:rPr>
                <w:t>Phosphodiesterase Inhibitors for COPD PA Form</w:t>
              </w:r>
            </w:hyperlink>
            <w:hyperlink r:id="rId429">
              <w:r>
                <w:rPr>
                  <w:color w:val="0000FF"/>
                  <w:sz w:val="18"/>
                </w:rPr>
                <w:t xml:space="preserve"> </w:t>
              </w:r>
            </w:hyperlink>
          </w:p>
          <w:p w14:paraId="3494D467" w14:textId="77777777" w:rsidR="007F35E9" w:rsidRDefault="00000000">
            <w:pPr>
              <w:spacing w:after="12"/>
              <w:ind w:left="113"/>
            </w:pPr>
            <w:hyperlink r:id="rId430">
              <w:r>
                <w:rPr>
                  <w:color w:val="0000FF"/>
                  <w:sz w:val="18"/>
                  <w:u w:val="single" w:color="0000FF"/>
                </w:rPr>
                <w:t>Pompe Disease Agents PA Criteria</w:t>
              </w:r>
            </w:hyperlink>
            <w:hyperlink r:id="rId431">
              <w:r>
                <w:rPr>
                  <w:color w:val="0000FF"/>
                  <w:sz w:val="18"/>
                </w:rPr>
                <w:t xml:space="preserve"> </w:t>
              </w:r>
            </w:hyperlink>
          </w:p>
          <w:p w14:paraId="4CA5465D" w14:textId="77777777" w:rsidR="007F35E9" w:rsidRDefault="00000000">
            <w:pPr>
              <w:spacing w:after="12"/>
              <w:ind w:left="113"/>
            </w:pPr>
            <w:hyperlink r:id="rId432">
              <w:r>
                <w:rPr>
                  <w:color w:val="0000FF"/>
                  <w:sz w:val="18"/>
                  <w:u w:val="single" w:color="0000FF"/>
                </w:rPr>
                <w:t>Prenatal Vitamins High Dollar Limit PA</w:t>
              </w:r>
            </w:hyperlink>
            <w:hyperlink r:id="rId433">
              <w:r>
                <w:rPr>
                  <w:color w:val="0000FF"/>
                  <w:sz w:val="18"/>
                </w:rPr>
                <w:t xml:space="preserve"> </w:t>
              </w:r>
            </w:hyperlink>
          </w:p>
          <w:p w14:paraId="7B893A8B" w14:textId="77777777" w:rsidR="007F35E9" w:rsidRDefault="00000000">
            <w:pPr>
              <w:spacing w:after="12"/>
              <w:ind w:left="113"/>
            </w:pPr>
            <w:hyperlink r:id="rId434">
              <w:proofErr w:type="spellStart"/>
              <w:r>
                <w:rPr>
                  <w:color w:val="0000FF"/>
                  <w:sz w:val="18"/>
                  <w:u w:val="single" w:color="0000FF"/>
                </w:rPr>
                <w:t>Roctavian</w:t>
              </w:r>
              <w:proofErr w:type="spellEnd"/>
              <w:r>
                <w:rPr>
                  <w:color w:val="0000FF"/>
                  <w:sz w:val="18"/>
                  <w:u w:val="single" w:color="0000FF"/>
                </w:rPr>
                <w:t xml:space="preserve"> PA Criteria</w:t>
              </w:r>
            </w:hyperlink>
            <w:hyperlink r:id="rId435">
              <w:r>
                <w:rPr>
                  <w:color w:val="0000FF"/>
                  <w:sz w:val="18"/>
                </w:rPr>
                <w:t xml:space="preserve"> </w:t>
              </w:r>
            </w:hyperlink>
          </w:p>
          <w:p w14:paraId="5A97E1C0" w14:textId="77777777" w:rsidR="007F35E9" w:rsidRDefault="00000000">
            <w:pPr>
              <w:spacing w:after="12"/>
              <w:ind w:left="113"/>
            </w:pPr>
            <w:hyperlink r:id="rId436">
              <w:r>
                <w:rPr>
                  <w:color w:val="0000FF"/>
                  <w:sz w:val="18"/>
                  <w:u w:val="single" w:color="0000FF"/>
                </w:rPr>
                <w:t>Sickle Cell Agents PA Criteria</w:t>
              </w:r>
            </w:hyperlink>
            <w:hyperlink r:id="rId437">
              <w:r>
                <w:rPr>
                  <w:color w:val="0000FF"/>
                  <w:sz w:val="18"/>
                </w:rPr>
                <w:t xml:space="preserve"> </w:t>
              </w:r>
            </w:hyperlink>
          </w:p>
          <w:p w14:paraId="0FBC7B50" w14:textId="77777777" w:rsidR="007F35E9" w:rsidRDefault="00000000">
            <w:pPr>
              <w:spacing w:after="5"/>
              <w:ind w:left="113"/>
            </w:pPr>
            <w:hyperlink r:id="rId438">
              <w:r>
                <w:rPr>
                  <w:color w:val="0000FF"/>
                  <w:sz w:val="18"/>
                  <w:u w:val="single" w:color="0000FF"/>
                </w:rPr>
                <w:t>Sickle Cell Agents PA Form</w:t>
              </w:r>
            </w:hyperlink>
            <w:hyperlink r:id="rId439">
              <w:r>
                <w:rPr>
                  <w:color w:val="0000FF"/>
                  <w:sz w:val="18"/>
                </w:rPr>
                <w:t xml:space="preserve"> </w:t>
              </w:r>
            </w:hyperlink>
          </w:p>
          <w:p w14:paraId="4CD36981" w14:textId="77777777" w:rsidR="007F35E9" w:rsidRDefault="00000000">
            <w:pPr>
              <w:spacing w:after="12"/>
              <w:ind w:left="113"/>
            </w:pPr>
            <w:hyperlink r:id="rId440">
              <w:proofErr w:type="spellStart"/>
              <w:r>
                <w:rPr>
                  <w:color w:val="0000FF"/>
                  <w:sz w:val="18"/>
                  <w:u w:val="single" w:color="0000FF"/>
                </w:rPr>
                <w:t>Skyclarys</w:t>
              </w:r>
              <w:proofErr w:type="spellEnd"/>
              <w:r>
                <w:rPr>
                  <w:color w:val="0000FF"/>
                  <w:sz w:val="18"/>
                  <w:u w:val="single" w:color="0000FF"/>
                </w:rPr>
                <w:t xml:space="preserve"> PA criteria</w:t>
              </w:r>
            </w:hyperlink>
            <w:hyperlink r:id="rId441">
              <w:r>
                <w:rPr>
                  <w:color w:val="0000FF"/>
                  <w:sz w:val="18"/>
                </w:rPr>
                <w:t xml:space="preserve"> </w:t>
              </w:r>
            </w:hyperlink>
          </w:p>
          <w:p w14:paraId="6583519A" w14:textId="77777777" w:rsidR="007F35E9" w:rsidRDefault="00000000">
            <w:pPr>
              <w:spacing w:after="12"/>
              <w:ind w:left="113"/>
            </w:pPr>
            <w:hyperlink r:id="rId442">
              <w:proofErr w:type="spellStart"/>
              <w:r>
                <w:rPr>
                  <w:color w:val="0000FF"/>
                  <w:sz w:val="18"/>
                  <w:u w:val="single" w:color="0000FF"/>
                </w:rPr>
                <w:t>Solaraze</w:t>
              </w:r>
              <w:proofErr w:type="spellEnd"/>
              <w:r>
                <w:rPr>
                  <w:color w:val="0000FF"/>
                  <w:sz w:val="18"/>
                  <w:u w:val="single" w:color="0000FF"/>
                </w:rPr>
                <w:t xml:space="preserve"> PA Criteria</w:t>
              </w:r>
            </w:hyperlink>
            <w:hyperlink r:id="rId443">
              <w:r>
                <w:rPr>
                  <w:color w:val="0000FF"/>
                  <w:sz w:val="18"/>
                </w:rPr>
                <w:t xml:space="preserve">  </w:t>
              </w:r>
            </w:hyperlink>
          </w:p>
          <w:p w14:paraId="79DE75AE" w14:textId="77777777" w:rsidR="007F35E9" w:rsidRDefault="00000000">
            <w:pPr>
              <w:spacing w:after="12"/>
              <w:ind w:left="113"/>
            </w:pPr>
            <w:hyperlink r:id="rId444">
              <w:r>
                <w:rPr>
                  <w:color w:val="0000FF"/>
                  <w:sz w:val="18"/>
                  <w:u w:val="single" w:color="0000FF"/>
                </w:rPr>
                <w:t>Somatostatin Analog PA Criteria</w:t>
              </w:r>
            </w:hyperlink>
            <w:hyperlink r:id="rId445">
              <w:r>
                <w:rPr>
                  <w:color w:val="0000FF"/>
                  <w:sz w:val="18"/>
                </w:rPr>
                <w:t xml:space="preserve"> </w:t>
              </w:r>
            </w:hyperlink>
          </w:p>
          <w:p w14:paraId="66559443" w14:textId="77777777" w:rsidR="007F35E9" w:rsidRDefault="00000000">
            <w:pPr>
              <w:spacing w:after="5"/>
              <w:ind w:left="113"/>
            </w:pPr>
            <w:hyperlink r:id="rId446">
              <w:r>
                <w:rPr>
                  <w:color w:val="0000FF"/>
                  <w:sz w:val="18"/>
                  <w:u w:val="single" w:color="0000FF"/>
                </w:rPr>
                <w:t>Spinal Muscular Atrophy Agents PA Criteria</w:t>
              </w:r>
            </w:hyperlink>
            <w:hyperlink r:id="rId447">
              <w:r>
                <w:rPr>
                  <w:color w:val="0000FF"/>
                  <w:sz w:val="18"/>
                </w:rPr>
                <w:t xml:space="preserve"> </w:t>
              </w:r>
            </w:hyperlink>
          </w:p>
          <w:p w14:paraId="7C25B883" w14:textId="77777777" w:rsidR="007F35E9" w:rsidRDefault="00000000">
            <w:pPr>
              <w:spacing w:after="12"/>
              <w:ind w:left="113"/>
            </w:pPr>
            <w:hyperlink r:id="rId448">
              <w:r>
                <w:rPr>
                  <w:color w:val="0000FF"/>
                  <w:sz w:val="18"/>
                  <w:u w:val="single" w:color="0000FF"/>
                </w:rPr>
                <w:t>Spinal Muscular Atrophy Agents PA Form</w:t>
              </w:r>
            </w:hyperlink>
            <w:hyperlink r:id="rId449">
              <w:r>
                <w:rPr>
                  <w:color w:val="0000FF"/>
                  <w:sz w:val="18"/>
                </w:rPr>
                <w:t xml:space="preserve"> </w:t>
              </w:r>
            </w:hyperlink>
          </w:p>
          <w:p w14:paraId="4E246230" w14:textId="77777777" w:rsidR="007F35E9" w:rsidRDefault="00000000">
            <w:pPr>
              <w:spacing w:after="12"/>
              <w:ind w:left="113"/>
            </w:pPr>
            <w:hyperlink r:id="rId450">
              <w:r>
                <w:rPr>
                  <w:color w:val="0000FF"/>
                  <w:sz w:val="18"/>
                  <w:u w:val="single" w:color="0000FF"/>
                </w:rPr>
                <w:t>Thrombopoietin Receptor Agonist Agents PA</w:t>
              </w:r>
            </w:hyperlink>
            <w:hyperlink r:id="rId451">
              <w:r>
                <w:rPr>
                  <w:color w:val="0000FF"/>
                  <w:sz w:val="18"/>
                </w:rPr>
                <w:t xml:space="preserve"> </w:t>
              </w:r>
            </w:hyperlink>
          </w:p>
          <w:p w14:paraId="64D7BB27" w14:textId="77777777" w:rsidR="007F35E9" w:rsidRDefault="00000000">
            <w:pPr>
              <w:spacing w:after="12"/>
              <w:ind w:left="113"/>
            </w:pPr>
            <w:hyperlink r:id="rId452">
              <w:r>
                <w:rPr>
                  <w:color w:val="0000FF"/>
                  <w:sz w:val="18"/>
                  <w:u w:val="single" w:color="0000FF"/>
                </w:rPr>
                <w:t>Topical Doxepin PA</w:t>
              </w:r>
            </w:hyperlink>
            <w:hyperlink r:id="rId453">
              <w:r>
                <w:rPr>
                  <w:color w:val="0000FF"/>
                  <w:sz w:val="18"/>
                </w:rPr>
                <w:t xml:space="preserve"> </w:t>
              </w:r>
            </w:hyperlink>
          </w:p>
          <w:p w14:paraId="4333C0B4" w14:textId="77777777" w:rsidR="007F35E9" w:rsidRDefault="00000000">
            <w:pPr>
              <w:spacing w:after="12"/>
              <w:ind w:left="113"/>
            </w:pPr>
            <w:hyperlink r:id="rId454">
              <w:r>
                <w:rPr>
                  <w:color w:val="0000FF"/>
                  <w:sz w:val="18"/>
                  <w:u w:val="single" w:color="0000FF"/>
                </w:rPr>
                <w:t>Topical Lidocaine QL</w:t>
              </w:r>
            </w:hyperlink>
            <w:hyperlink r:id="rId455">
              <w:r>
                <w:rPr>
                  <w:color w:val="0000FF"/>
                  <w:sz w:val="18"/>
                </w:rPr>
                <w:t xml:space="preserve"> </w:t>
              </w:r>
            </w:hyperlink>
          </w:p>
          <w:p w14:paraId="337484B2" w14:textId="77777777" w:rsidR="007F35E9" w:rsidRDefault="00000000">
            <w:pPr>
              <w:spacing w:after="31"/>
              <w:ind w:left="113"/>
            </w:pPr>
            <w:hyperlink r:id="rId456">
              <w:r>
                <w:rPr>
                  <w:color w:val="0000FF"/>
                  <w:sz w:val="18"/>
                  <w:u w:val="single" w:color="0000FF"/>
                </w:rPr>
                <w:t>Topical Steroid PA</w:t>
              </w:r>
            </w:hyperlink>
            <w:hyperlink r:id="rId457">
              <w:r>
                <w:rPr>
                  <w:color w:val="0000FF"/>
                  <w:sz w:val="18"/>
                </w:rPr>
                <w:t xml:space="preserve">    </w:t>
              </w:r>
            </w:hyperlink>
          </w:p>
          <w:p w14:paraId="18136933" w14:textId="77777777" w:rsidR="007F35E9" w:rsidRDefault="00000000">
            <w:pPr>
              <w:spacing w:after="0"/>
              <w:ind w:left="113"/>
            </w:pPr>
            <w:hyperlink r:id="rId458">
              <w:r>
                <w:rPr>
                  <w:color w:val="0000FF"/>
                  <w:sz w:val="18"/>
                  <w:u w:val="single" w:color="0000FF"/>
                </w:rPr>
                <w:t>Topical Agents PA Form</w:t>
              </w:r>
            </w:hyperlink>
            <w:hyperlink r:id="rId459">
              <w:r>
                <w:t xml:space="preserve"> </w:t>
              </w:r>
            </w:hyperlink>
          </w:p>
          <w:p w14:paraId="3BB77669" w14:textId="77777777" w:rsidR="007F35E9" w:rsidRDefault="00000000">
            <w:pPr>
              <w:spacing w:after="0" w:line="272" w:lineRule="auto"/>
              <w:ind w:left="113" w:right="2192"/>
              <w:jc w:val="both"/>
            </w:pPr>
            <w:hyperlink r:id="rId460">
              <w:r>
                <w:rPr>
                  <w:color w:val="0000FF"/>
                  <w:sz w:val="18"/>
                  <w:u w:val="single" w:color="0000FF"/>
                </w:rPr>
                <w:t>Transthyretin Stabilizer Agents PA Criteria</w:t>
              </w:r>
            </w:hyperlink>
            <w:hyperlink r:id="rId461">
              <w:r>
                <w:rPr>
                  <w:color w:val="0000FF"/>
                  <w:sz w:val="18"/>
                </w:rPr>
                <w:t xml:space="preserve"> </w:t>
              </w:r>
            </w:hyperlink>
            <w:hyperlink r:id="rId462">
              <w:proofErr w:type="spellStart"/>
              <w:r>
                <w:rPr>
                  <w:color w:val="0000FF"/>
                  <w:sz w:val="18"/>
                  <w:u w:val="single" w:color="0000FF"/>
                </w:rPr>
                <w:t>Tzield</w:t>
              </w:r>
              <w:proofErr w:type="spellEnd"/>
              <w:r>
                <w:rPr>
                  <w:color w:val="0000FF"/>
                  <w:sz w:val="18"/>
                  <w:u w:val="single" w:color="0000FF"/>
                </w:rPr>
                <w:t xml:space="preserve"> PA</w:t>
              </w:r>
            </w:hyperlink>
            <w:hyperlink r:id="rId463">
              <w:r>
                <w:rPr>
                  <w:color w:val="0000FF"/>
                  <w:sz w:val="18"/>
                </w:rPr>
                <w:t xml:space="preserve"> </w:t>
              </w:r>
            </w:hyperlink>
          </w:p>
          <w:p w14:paraId="08466C6B" w14:textId="77777777" w:rsidR="007F35E9" w:rsidRDefault="00000000">
            <w:pPr>
              <w:spacing w:after="37"/>
              <w:ind w:left="113"/>
            </w:pPr>
            <w:hyperlink r:id="rId464">
              <w:proofErr w:type="spellStart"/>
              <w:r>
                <w:rPr>
                  <w:color w:val="0000FF"/>
                  <w:sz w:val="18"/>
                  <w:u w:val="single" w:color="0000FF"/>
                </w:rPr>
                <w:t>Tzield</w:t>
              </w:r>
              <w:proofErr w:type="spellEnd"/>
              <w:r>
                <w:rPr>
                  <w:color w:val="0000FF"/>
                  <w:sz w:val="18"/>
                  <w:u w:val="single" w:color="0000FF"/>
                </w:rPr>
                <w:t xml:space="preserve"> PA Form</w:t>
              </w:r>
            </w:hyperlink>
            <w:hyperlink r:id="rId465">
              <w:r>
                <w:rPr>
                  <w:color w:val="0000FF"/>
                  <w:sz w:val="18"/>
                </w:rPr>
                <w:t xml:space="preserve"> </w:t>
              </w:r>
            </w:hyperlink>
          </w:p>
          <w:p w14:paraId="10BA0949" w14:textId="77777777" w:rsidR="007F35E9" w:rsidRDefault="00000000">
            <w:pPr>
              <w:spacing w:after="0"/>
              <w:ind w:left="113"/>
            </w:pPr>
            <w:hyperlink r:id="rId466">
              <w:proofErr w:type="spellStart"/>
              <w:r>
                <w:rPr>
                  <w:color w:val="0000FF"/>
                  <w:sz w:val="18"/>
                  <w:u w:val="single" w:color="0000FF"/>
                </w:rPr>
                <w:t>Wegovy</w:t>
              </w:r>
              <w:proofErr w:type="spellEnd"/>
              <w:r>
                <w:rPr>
                  <w:color w:val="0000FF"/>
                  <w:sz w:val="18"/>
                  <w:u w:val="single" w:color="0000FF"/>
                </w:rPr>
                <w:t xml:space="preserve"> PA</w:t>
              </w:r>
            </w:hyperlink>
            <w:hyperlink r:id="rId467">
              <w:r>
                <w:t xml:space="preserve"> </w:t>
              </w:r>
            </w:hyperlink>
          </w:p>
          <w:p w14:paraId="4C02E2C7" w14:textId="77777777" w:rsidR="007F35E9" w:rsidRDefault="00000000">
            <w:pPr>
              <w:spacing w:after="12"/>
              <w:ind w:left="113"/>
            </w:pPr>
            <w:hyperlink r:id="rId468">
              <w:proofErr w:type="spellStart"/>
              <w:r>
                <w:rPr>
                  <w:color w:val="0000FF"/>
                  <w:sz w:val="18"/>
                  <w:u w:val="single" w:color="0000FF"/>
                </w:rPr>
                <w:t>Zepbound</w:t>
              </w:r>
              <w:proofErr w:type="spellEnd"/>
              <w:r>
                <w:rPr>
                  <w:color w:val="0000FF"/>
                  <w:sz w:val="18"/>
                  <w:u w:val="single" w:color="0000FF"/>
                </w:rPr>
                <w:t xml:space="preserve"> PA</w:t>
              </w:r>
            </w:hyperlink>
            <w:hyperlink r:id="rId469">
              <w:r>
                <w:rPr>
                  <w:color w:val="0000FF"/>
                  <w:sz w:val="18"/>
                </w:rPr>
                <w:t xml:space="preserve"> </w:t>
              </w:r>
            </w:hyperlink>
          </w:p>
          <w:p w14:paraId="25C2BB0B" w14:textId="77777777" w:rsidR="007F35E9" w:rsidRDefault="00000000">
            <w:pPr>
              <w:spacing w:after="0"/>
              <w:ind w:left="113"/>
            </w:pPr>
            <w:hyperlink r:id="rId470">
              <w:proofErr w:type="spellStart"/>
              <w:r>
                <w:rPr>
                  <w:color w:val="0000FF"/>
                  <w:sz w:val="18"/>
                  <w:u w:val="single" w:color="0000FF"/>
                </w:rPr>
                <w:t>Zurzuvae</w:t>
              </w:r>
              <w:proofErr w:type="spellEnd"/>
              <w:r>
                <w:rPr>
                  <w:color w:val="0000FF"/>
                  <w:sz w:val="18"/>
                  <w:u w:val="single" w:color="0000FF"/>
                </w:rPr>
                <w:t xml:space="preserve"> PA criteria</w:t>
              </w:r>
            </w:hyperlink>
            <w:hyperlink r:id="rId471">
              <w:r>
                <w:rPr>
                  <w:color w:val="0000FF"/>
                  <w:sz w:val="18"/>
                </w:rPr>
                <w:t xml:space="preserve"> </w:t>
              </w:r>
            </w:hyperlink>
          </w:p>
        </w:tc>
      </w:tr>
    </w:tbl>
    <w:p w14:paraId="04B1FFC1" w14:textId="77777777" w:rsidR="007F35E9" w:rsidRDefault="00000000">
      <w:pPr>
        <w:spacing w:after="210"/>
      </w:pPr>
      <w:r>
        <w:rPr>
          <w:sz w:val="18"/>
        </w:rPr>
        <w:t xml:space="preserve"> </w:t>
      </w:r>
    </w:p>
    <w:p w14:paraId="3BAD4C41" w14:textId="77777777" w:rsidR="007F35E9" w:rsidRDefault="00000000">
      <w:pPr>
        <w:spacing w:after="222"/>
      </w:pPr>
      <w:r>
        <w:rPr>
          <w:sz w:val="18"/>
        </w:rPr>
        <w:t xml:space="preserve"> </w:t>
      </w:r>
    </w:p>
    <w:p w14:paraId="02533BD9" w14:textId="77777777" w:rsidR="007F35E9" w:rsidRDefault="00000000">
      <w:pPr>
        <w:spacing w:after="0"/>
        <w:jc w:val="both"/>
      </w:pPr>
      <w:r>
        <w:rPr>
          <w:sz w:val="18"/>
        </w:rPr>
        <w:lastRenderedPageBreak/>
        <w:t xml:space="preserve"> </w:t>
      </w:r>
      <w:r>
        <w:rPr>
          <w:sz w:val="18"/>
        </w:rPr>
        <w:tab/>
        <w:t xml:space="preserve"> </w:t>
      </w:r>
    </w:p>
    <w:sectPr w:rsidR="007F35E9">
      <w:type w:val="continuous"/>
      <w:pgSz w:w="15840" w:h="12240" w:orient="landscape"/>
      <w:pgMar w:top="853" w:right="720" w:bottom="1311" w:left="11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C82CE" w14:textId="77777777" w:rsidR="00774C0F" w:rsidRDefault="00774C0F">
      <w:pPr>
        <w:spacing w:after="0" w:line="240" w:lineRule="auto"/>
      </w:pPr>
      <w:r>
        <w:separator/>
      </w:r>
    </w:p>
  </w:endnote>
  <w:endnote w:type="continuationSeparator" w:id="0">
    <w:p w14:paraId="295A325A" w14:textId="77777777" w:rsidR="00774C0F" w:rsidRDefault="0077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DD611" w14:textId="77777777" w:rsidR="007F35E9" w:rsidRDefault="00000000">
    <w:pPr>
      <w:spacing w:after="0"/>
      <w:ind w:left="1"/>
    </w:pPr>
    <w:r>
      <w:rPr>
        <w:noProof/>
      </w:rPr>
      <mc:AlternateContent>
        <mc:Choice Requires="wpg">
          <w:drawing>
            <wp:anchor distT="0" distB="0" distL="114300" distR="114300" simplePos="0" relativeHeight="251658240" behindDoc="0" locked="0" layoutInCell="1" allowOverlap="1" wp14:anchorId="1F00DFD3" wp14:editId="7F9759D6">
              <wp:simplePos x="0" y="0"/>
              <wp:positionH relativeFrom="page">
                <wp:posOffset>365761</wp:posOffset>
              </wp:positionH>
              <wp:positionV relativeFrom="page">
                <wp:posOffset>7505741</wp:posOffset>
              </wp:positionV>
              <wp:extent cx="9315450" cy="178471"/>
              <wp:effectExtent l="0" t="0" r="0" b="0"/>
              <wp:wrapSquare wrapText="bothSides"/>
              <wp:docPr id="142882" name="Group 142882"/>
              <wp:cNvGraphicFramePr/>
              <a:graphic xmlns:a="http://schemas.openxmlformats.org/drawingml/2006/main">
                <a:graphicData uri="http://schemas.microsoft.com/office/word/2010/wordprocessingGroup">
                  <wpg:wgp>
                    <wpg:cNvGrpSpPr/>
                    <wpg:grpSpPr>
                      <a:xfrm>
                        <a:off x="0" y="0"/>
                        <a:ext cx="9315450" cy="178471"/>
                        <a:chOff x="0" y="0"/>
                        <a:chExt cx="9315450" cy="178471"/>
                      </a:xfrm>
                    </wpg:grpSpPr>
                    <pic:pic xmlns:pic="http://schemas.openxmlformats.org/drawingml/2006/picture">
                      <pic:nvPicPr>
                        <pic:cNvPr id="142883" name="Picture 142883"/>
                        <pic:cNvPicPr/>
                      </pic:nvPicPr>
                      <pic:blipFill>
                        <a:blip r:embed="rId1"/>
                        <a:stretch>
                          <a:fillRect/>
                        </a:stretch>
                      </pic:blipFill>
                      <pic:spPr>
                        <a:xfrm>
                          <a:off x="8213462" y="6684"/>
                          <a:ext cx="497541" cy="147917"/>
                        </a:xfrm>
                        <a:prstGeom prst="rect">
                          <a:avLst/>
                        </a:prstGeom>
                      </pic:spPr>
                    </pic:pic>
                    <wps:wsp>
                      <wps:cNvPr id="142886" name="Rectangle 142886"/>
                      <wps:cNvSpPr/>
                      <wps:spPr>
                        <a:xfrm>
                          <a:off x="8428615" y="36939"/>
                          <a:ext cx="93697" cy="188237"/>
                        </a:xfrm>
                        <a:prstGeom prst="rect">
                          <a:avLst/>
                        </a:prstGeom>
                        <a:ln>
                          <a:noFill/>
                        </a:ln>
                      </wps:spPr>
                      <wps:txbx>
                        <w:txbxContent>
                          <w:p w14:paraId="26777908"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wps:txbx>
                      <wps:bodyPr horzOverflow="overflow" vert="horz" lIns="0" tIns="0" rIns="0" bIns="0" rtlCol="0">
                        <a:noAutofit/>
                      </wps:bodyPr>
                    </wps:wsp>
                    <wps:wsp>
                      <wps:cNvPr id="142887" name="Rectangle 142887"/>
                      <wps:cNvSpPr/>
                      <wps:spPr>
                        <a:xfrm>
                          <a:off x="8500333" y="36939"/>
                          <a:ext cx="41767" cy="188237"/>
                        </a:xfrm>
                        <a:prstGeom prst="rect">
                          <a:avLst/>
                        </a:prstGeom>
                        <a:ln>
                          <a:noFill/>
                        </a:ln>
                      </wps:spPr>
                      <wps:txbx>
                        <w:txbxContent>
                          <w:p w14:paraId="2F32877B" w14:textId="77777777" w:rsidR="007F35E9" w:rsidRDefault="00000000">
                            <w:r>
                              <w:t xml:space="preserve"> </w:t>
                            </w:r>
                          </w:p>
                        </w:txbxContent>
                      </wps:txbx>
                      <wps:bodyPr horzOverflow="overflow" vert="horz" lIns="0" tIns="0" rIns="0" bIns="0" rtlCol="0">
                        <a:noAutofit/>
                      </wps:bodyPr>
                    </wps:wsp>
                    <wps:wsp>
                      <wps:cNvPr id="142884" name="Shape 142884"/>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885" name="Shape 142885"/>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1F00DFD3" id="Group 142882" o:spid="_x0000_s1026" style="position:absolute;left:0;text-align:left;margin-left:28.8pt;margin-top:591pt;width:733.5pt;height:14.05pt;z-index:251658240;mso-position-horizontal-relative:page;mso-position-vertical-relative:page" coordsize="93154,1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upCvYgQAAHwPAAAOAAAAZHJzL2Uyb0RvYy54bWzsV9uO2zYQfS/QfxD0&#10;npVky7phvUGQbRYBimaRpB9A05QllCIFir716zvDiyzbm+02RbcPbRaxSGo4PHPmwtHt20PHgx1T&#10;QyvFMkxu4jBggsp1KzbL8NevH94UYTBoItaES8GW4ZEN4du7H3+43fcVm8lG8jVTASgRQ7Xvl2Gj&#10;dV9F0UAb1pHhRvZMwMtaqo5omKpNtFZkD9o7Hs3iOIv2Uq17JSkbBli9ty/DO6O/rhnVn+p6YDrg&#10;yxCwafOrzO8Kf6O7W1JtFOmbljoY5DtQdKQVcOio6p5oEmxVe6Wqa6mSg6z1DZVdJOu6pczYANYk&#10;8YU1D0pue2PLptpv+pEmoPaCp+9WS3/ZPaj+S/+ogIl9vwEuzAxtOdSqwyegDA6GsuNIGTvogMJi&#10;OU8W6QKYpfAuyYs0TyyntAHir7bR5qfnN0b+2OgMTN/SCv47BmB0xcCfRwrs0lvFQqeke5GOjqjf&#10;tv0bcFZPdLtqeauPJvDALQhK7B5b+qjsBMh8VEG7BibSWVHMw0CQDoIeRPDkwK0C07gVpXEvTCOc&#10;n6la8bb/0HKO/OPYgYbIvfD8E3bbqLqXdNsxoW2aKMYBvxRD0/ZDGKiKdSsGQNXHtXPYoBXTtMED&#10;azj4M6QOIiPV+MKgPAFDzAMEzhOhUsySeZrNwgCCIsuK1IaEj5m0zBdp4kImzcskx/ej50nVq0E/&#10;MNkFOACMAAXoJhXZ/Tw4UF7EcWdxGIAACyMZysngWYPZFW9/KWO+NKRnAAHVXjg5805GwojYcOfm&#10;DG1y8mN6Dd8kDOIlSxaGsHlWzstzxkpYyx1hRTGb/y3CSMUFsikkBphlHlcg4zw+HOnD6uBMWMn1&#10;EQK7ker3T1Dray73y1C6UYjlH7yEb8OAfxTANVZaP1B+sPIDpfl7aeqxhfFuq2XdGsfiwfY0hwec&#10;+JreBJJtyl540xD+cm8u4ng+h/SH8H/Cm2mSZ/+GN21l8nH533Fq6p1q0thWYVOSXu7Q+SLPCojq&#10;Jy7ARZ7n/v5Lyjwz5XRSzOjWFrNpAYM+YW1LGRS1xo/oQfghlrxnWxa4jXAfKsVhAAlZOiQNXD8W&#10;CL7tIE+/SiOn8Tr2UnhdT+Ge5LiYyqd5UZS2kp/Jeyn/7I32ibTprYAHL+CfVnDC5SgDA7TFXAWj&#10;fbA4ZZALa+oMaiUl0DDWcK+Zy6FrNXSSvO3AsDjJ4tP5V6Vt0EfOkBIuPrMa0gJ4SYySQW1W77kK&#10;dgTq07sF/rm7yYjiHns5ul3x9a7Y/DPrhPcNsbo8GneAsdFpQqXMtKojGKeWOjS2X4WuD1jzXSvw&#10;Mm4ysKTQ434BvbbBjRHurD2VViz5OHvl2goes7V1koaG3Ren4SRowHrXSBY+N00HOg1p379O48e3&#10;EP9IBo5Qnk9Ba8ZZNn0r+4oY2siiNIXnbIPPJv+0WTUV9xHnJfzTSXrWfEX7PwsnCWVLwitmofna&#10;gU88Uxfc5yh+Q07nJmtPH813fwAAAP//AwBQSwMECgAAAAAAAAAhAOtsz6mPAAAAjwAAABQAAABk&#10;cnMvbWVkaWEvaW1hZ2UxLnBuZ4lQTkcNChoKAAAADUlIRFIAAABvAAAAIQgGAAAA15f1fAAAAAFz&#10;UkdCAK7OHOkAAAAEZ0FNQQAAsY8L/GEFAAAACXBIWXMAAA7DAAAOwwHHb6hkAAAAJElEQVRoQ+3B&#10;AQEAAACCIP+vbkhAAQAAAAAAAAAAAAAAAAAcGTldAAEnDHuJAAAAAElFTkSuQmCCUEsDBBQABgAI&#10;AAAAIQCfPRGO4gAAAA0BAAAPAAAAZHJzL2Rvd25yZXYueG1sTI9BS8NAEIXvgv9hGcGb3Ww0tcRs&#10;SinqqQi2QultmkyT0OxuyG6T9N87Pelt5s3jzfey5WRaMVDvG2c1qFkEgmzhysZWGn52H08LED6g&#10;LbF1ljRcycMyv7/LMC3daL9p2IZKcIj1KWqoQ+hSKX1Rk0E/cx1Zvp1cbzDw2ley7HHkcNPKOIrm&#10;0mBj+UONHa1rKs7bi9HwOeK4elbvw+Z8Wl8Pu+Rrv1Gk9ePDtHoDEWgKf2a44TM65Mx0dBdbetFq&#10;SF7n7GRdLWIudXMk8QtrR55iFSmQeSb/t8h/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u6kK9iBAAAfA8AAA4AAAAAAAAAAAAAAAAAOgIAAGRycy9lMm9Eb2Mu&#10;eG1sUEsBAi0ACgAAAAAAAAAhAOtsz6mPAAAAjwAAABQAAAAAAAAAAAAAAAAAyAYAAGRycy9tZWRp&#10;YS9pbWFnZTEucG5nUEsBAi0AFAAGAAgAAAAhAJ89EY7iAAAADQEAAA8AAAAAAAAAAAAAAAAAiQcA&#10;AGRycy9kb3ducmV2LnhtbFBLAQItABQABgAIAAAAIQCqJg6+vAAAACEBAAAZAAAAAAAAAAAAAAAA&#10;AJgIAABkcnMvX3JlbHMvZTJvRG9jLnhtbC5yZWxzUEsFBgAAAAAGAAYAfAEAAI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883" o:spid="_x0000_s1027" type="#_x0000_t75" style="position:absolute;left:82134;top:66;width:4976;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2YwwAAAN8AAAAPAAAAZHJzL2Rvd25yZXYueG1sRE/dasIw&#10;FL4X9g7hDLzTdDpcraZlE4SxC8HOBzg0x6bYnHRN1LqnXwaClx/f/7oYbCsu1PvGsYKXaQKCuHK6&#10;4VrB4Xs7SUH4gKyxdUwKbuShyJ9Ga8y0u/KeLmWoRQxhn6ECE0KXSekrQxb91HXEkTu63mKIsK+l&#10;7vEaw20rZ0mykBYbjg0GO9oYqk7l2Sr4XWx35Xn42qft28G5n+VHw2yUGj8P7ysQgYbwEN/dnzrO&#10;f52l6Rz+/0QAMv8DAAD//wMAUEsBAi0AFAAGAAgAAAAhANvh9svuAAAAhQEAABMAAAAAAAAAAAAA&#10;AAAAAAAAAFtDb250ZW50X1R5cGVzXS54bWxQSwECLQAUAAYACAAAACEAWvQsW78AAAAVAQAACwAA&#10;AAAAAAAAAAAAAAAfAQAAX3JlbHMvLnJlbHNQSwECLQAUAAYACAAAACEAnPAdmMMAAADfAAAADwAA&#10;AAAAAAAAAAAAAAAHAgAAZHJzL2Rvd25yZXYueG1sUEsFBgAAAAADAAMAtwAAAPcCAAAAAA==&#10;">
                <v:imagedata r:id="rId2" o:title=""/>
              </v:shape>
              <v:rect id="Rectangle 142886" o:spid="_x0000_s1028" style="position:absolute;left:84286;top:369;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AUxQAAAN8AAAAPAAAAZHJzL2Rvd25yZXYueG1sRE9Na8JA&#10;EL0L/odlhN50o5QQo2sItmKOrRastyE7TUKzsyG7mrS/vlso9Ph439tsNK24U+8aywqWiwgEcWl1&#10;w5WCt/NhnoBwHllja5kUfJGDbDedbDHVduBXup98JUIIuxQV1N53qZSurMmgW9iOOHAftjfoA+wr&#10;qXscQrhp5SqKYmmw4dBQY0f7msrP080oOCZd/l7Y76Fqn6/Hy8tl/XRee6UeZmO+AeFp9P/iP3eh&#10;w/zHVZLE8PsnAJC7HwAAAP//AwBQSwECLQAUAAYACAAAACEA2+H2y+4AAACFAQAAEwAAAAAAAAAA&#10;AAAAAAAAAAAAW0NvbnRlbnRfVHlwZXNdLnhtbFBLAQItABQABgAIAAAAIQBa9CxbvwAAABUBAAAL&#10;AAAAAAAAAAAAAAAAAB8BAABfcmVscy8ucmVsc1BLAQItABQABgAIAAAAIQDaIMAUxQAAAN8AAAAP&#10;AAAAAAAAAAAAAAAAAAcCAABkcnMvZG93bnJldi54bWxQSwUGAAAAAAMAAwC3AAAA+QIAAAAA&#10;" filled="f" stroked="f">
                <v:textbox inset="0,0,0,0">
                  <w:txbxContent>
                    <w:p w14:paraId="26777908"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v:textbox>
              </v:rect>
              <v:rect id="Rectangle 142887" o:spid="_x0000_s1029" style="position:absolute;left:85003;top:369;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WPxAAAAN8AAAAPAAAAZHJzL2Rvd25yZXYueG1sRE9Na8JA&#10;EL0L/odlBG+6UaSN0VVELXpsVVBvQ3ZMgtnZkN2a1F/vFgo9Pt73fNmaUjyodoVlBaNhBII4tbrg&#10;TMHp+DGIQTiPrLG0TAp+yMFy0e3MMdG24S96HHwmQgi7BBXk3leJlC7NyaAb2oo4cDdbG/QB1pnU&#10;NTYh3JRyHEVv0mDBoSHHitY5pffDt1Gwi6vVZW+fTVZur7vz53m6OU69Uv1eu5qB8NT6f/Gfe6/D&#10;/Mk4jt/h908AIBcvAAAA//8DAFBLAQItABQABgAIAAAAIQDb4fbL7gAAAIUBAAATAAAAAAAAAAAA&#10;AAAAAAAAAABbQ29udGVudF9UeXBlc10ueG1sUEsBAi0AFAAGAAgAAAAhAFr0LFu/AAAAFQEAAAsA&#10;AAAAAAAAAAAAAAAAHwEAAF9yZWxzLy5yZWxzUEsBAi0AFAAGAAgAAAAhALVsZY/EAAAA3wAAAA8A&#10;AAAAAAAAAAAAAAAABwIAAGRycy9kb3ducmV2LnhtbFBLBQYAAAAAAwADALcAAAD4AgAAAAA=&#10;" filled="f" stroked="f">
                <v:textbox inset="0,0,0,0">
                  <w:txbxContent>
                    <w:p w14:paraId="2F32877B" w14:textId="77777777" w:rsidR="007F35E9" w:rsidRDefault="00000000">
                      <w:r>
                        <w:t xml:space="preserve"> </w:t>
                      </w:r>
                    </w:p>
                  </w:txbxContent>
                </v:textbox>
              </v:rect>
              <v:shape id="Shape 142884" o:spid="_x0000_s1030"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ACxgAAAN8AAAAPAAAAZHJzL2Rvd25yZXYueG1sRE9Na8JA&#10;EL0X+h+WKXgpujGVEqKrhJaKNAdrIngdsmMSmp0N2VXTf98tFDw+3vdqM5pOXGlwrWUF81kEgriy&#10;uuVawbH8mCYgnEfW2FkmBT/kYLN+fFhhqu2ND3QtfC1CCLsUFTTe96mUrmrIoJvZnjhwZzsY9AEO&#10;tdQD3kK46WQcRa/SYMuhocGe3hqqvouLUbA/xVW5z8pkm2cv8+ev9/yzyHOlJk9jtgThafR38b97&#10;p8P8RZwkC/j7EwDI9S8AAAD//wMAUEsBAi0AFAAGAAgAAAAhANvh9svuAAAAhQEAABMAAAAAAAAA&#10;AAAAAAAAAAAAAFtDb250ZW50X1R5cGVzXS54bWxQSwECLQAUAAYACAAAACEAWvQsW78AAAAVAQAA&#10;CwAAAAAAAAAAAAAAAAAfAQAAX3JlbHMvLnJlbHNQSwECLQAUAAYACAAAACEAKI+wAsYAAADfAAAA&#10;DwAAAAAAAAAAAAAAAAAHAgAAZHJzL2Rvd25yZXYueG1sUEsFBgAAAAADAAMAtwAAAPoCAAAAAA==&#10;" path="m957770,119761r-478878,l478892,,,e" filled="f" strokecolor="#a5a5a5">
                <v:stroke miterlimit="66585f" joinstyle="miter"/>
                <v:path arrowok="t" textboxrect="0,0,957770,119761"/>
              </v:shape>
              <v:shape id="Shape 142885" o:spid="_x0000_s1031"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E8xgAAAN8AAAAPAAAAZHJzL2Rvd25yZXYueG1sRE/LasJA&#10;FN0X/IfhCt3VidJqiI5SCjalC8UHqLtL5poEM3diZtS0X98pCC4P5z2ZtaYSV2pcaVlBvxeBIM6s&#10;LjlXsN3MX2IQziNrrCyTgh9yMJt2niaYaHvjFV3XPhchhF2CCgrv60RKlxVk0PVsTRy4o20M+gCb&#10;XOoGbyHcVHIQRUNpsOTQUGBNHwVlp/XFKCgP+/4vjlaXxSZ13z5d7vT5M1Xqudu+j0F4av1DfHd/&#10;6TD/dRDHb/D/JwCQ0z8AAAD//wMAUEsBAi0AFAAGAAgAAAAhANvh9svuAAAAhQEAABMAAAAAAAAA&#10;AAAAAAAAAAAAAFtDb250ZW50X1R5cGVzXS54bWxQSwECLQAUAAYACAAAACEAWvQsW78AAAAVAQAA&#10;CwAAAAAAAAAAAAAAAAAfAQAAX3JlbHMvLnJlbHNQSwECLQAUAAYACAAAACEAv8GxP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507A13C1" w14:textId="77777777" w:rsidR="007F35E9" w:rsidRDefault="00000000">
    <w:pPr>
      <w:spacing w:after="0" w:line="231"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E05BE" w14:textId="77777777" w:rsidR="007F35E9" w:rsidRDefault="00000000">
    <w:pPr>
      <w:spacing w:after="0"/>
      <w:ind w:left="1"/>
    </w:pPr>
    <w:r>
      <w:rPr>
        <w:noProof/>
      </w:rPr>
      <mc:AlternateContent>
        <mc:Choice Requires="wpg">
          <w:drawing>
            <wp:anchor distT="0" distB="0" distL="114300" distR="114300" simplePos="0" relativeHeight="251659264" behindDoc="0" locked="0" layoutInCell="1" allowOverlap="1" wp14:anchorId="6C5E6089" wp14:editId="7BAA5EAD">
              <wp:simplePos x="0" y="0"/>
              <wp:positionH relativeFrom="page">
                <wp:posOffset>365761</wp:posOffset>
              </wp:positionH>
              <wp:positionV relativeFrom="page">
                <wp:posOffset>7505741</wp:posOffset>
              </wp:positionV>
              <wp:extent cx="9315450" cy="178471"/>
              <wp:effectExtent l="0" t="0" r="0" b="0"/>
              <wp:wrapSquare wrapText="bothSides"/>
              <wp:docPr id="142865" name="Group 142865"/>
              <wp:cNvGraphicFramePr/>
              <a:graphic xmlns:a="http://schemas.openxmlformats.org/drawingml/2006/main">
                <a:graphicData uri="http://schemas.microsoft.com/office/word/2010/wordprocessingGroup">
                  <wpg:wgp>
                    <wpg:cNvGrpSpPr/>
                    <wpg:grpSpPr>
                      <a:xfrm>
                        <a:off x="0" y="0"/>
                        <a:ext cx="9315450" cy="178471"/>
                        <a:chOff x="0" y="0"/>
                        <a:chExt cx="9315450" cy="178471"/>
                      </a:xfrm>
                    </wpg:grpSpPr>
                    <pic:pic xmlns:pic="http://schemas.openxmlformats.org/drawingml/2006/picture">
                      <pic:nvPicPr>
                        <pic:cNvPr id="142866" name="Picture 142866"/>
                        <pic:cNvPicPr/>
                      </pic:nvPicPr>
                      <pic:blipFill>
                        <a:blip r:embed="rId1"/>
                        <a:stretch>
                          <a:fillRect/>
                        </a:stretch>
                      </pic:blipFill>
                      <pic:spPr>
                        <a:xfrm>
                          <a:off x="8213462" y="6684"/>
                          <a:ext cx="497541" cy="147917"/>
                        </a:xfrm>
                        <a:prstGeom prst="rect">
                          <a:avLst/>
                        </a:prstGeom>
                      </pic:spPr>
                    </pic:pic>
                    <wps:wsp>
                      <wps:cNvPr id="142869" name="Rectangle 142869"/>
                      <wps:cNvSpPr/>
                      <wps:spPr>
                        <a:xfrm>
                          <a:off x="8428615" y="36939"/>
                          <a:ext cx="93697" cy="188237"/>
                        </a:xfrm>
                        <a:prstGeom prst="rect">
                          <a:avLst/>
                        </a:prstGeom>
                        <a:ln>
                          <a:noFill/>
                        </a:ln>
                      </wps:spPr>
                      <wps:txbx>
                        <w:txbxContent>
                          <w:p w14:paraId="2DB3624E"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wps:txbx>
                      <wps:bodyPr horzOverflow="overflow" vert="horz" lIns="0" tIns="0" rIns="0" bIns="0" rtlCol="0">
                        <a:noAutofit/>
                      </wps:bodyPr>
                    </wps:wsp>
                    <wps:wsp>
                      <wps:cNvPr id="142870" name="Rectangle 142870"/>
                      <wps:cNvSpPr/>
                      <wps:spPr>
                        <a:xfrm>
                          <a:off x="8500333" y="36939"/>
                          <a:ext cx="41767" cy="188237"/>
                        </a:xfrm>
                        <a:prstGeom prst="rect">
                          <a:avLst/>
                        </a:prstGeom>
                        <a:ln>
                          <a:noFill/>
                        </a:ln>
                      </wps:spPr>
                      <wps:txbx>
                        <w:txbxContent>
                          <w:p w14:paraId="032ACC60" w14:textId="77777777" w:rsidR="007F35E9" w:rsidRDefault="00000000">
                            <w:r>
                              <w:t xml:space="preserve"> </w:t>
                            </w:r>
                          </w:p>
                        </w:txbxContent>
                      </wps:txbx>
                      <wps:bodyPr horzOverflow="overflow" vert="horz" lIns="0" tIns="0" rIns="0" bIns="0" rtlCol="0">
                        <a:noAutofit/>
                      </wps:bodyPr>
                    </wps:wsp>
                    <wps:wsp>
                      <wps:cNvPr id="142867" name="Shape 142867"/>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868" name="Shape 142868"/>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6C5E6089" id="Group 142865" o:spid="_x0000_s1032" style="position:absolute;left:0;text-align:left;margin-left:28.8pt;margin-top:591pt;width:733.5pt;height:14.05pt;z-index:251659264;mso-position-horizontal-relative:page;mso-position-vertical-relative:page" coordsize="93154,1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0+QXAQAAIMPAAAOAAAAZHJzL2Uyb0RvYy54bWzsV9tu2zgQfV9g/0HQ&#10;e2PJknVDnKJotkGBxTZoux9A05QlLEUKFH3Jfv3O8CLLdpJeFkgf2ga1SGo4PHPmRl2/PnQ82DE1&#10;tFIsw/gqCgMmqFy3YrMM//787lURBoMmYk24FGwZPrAhfH3z+2/X+75ic9lIvmYqACViqPb9Mmy0&#10;7qvZbKAN68hwJXsm4GUtVUc0TNVmtlZkD9o7PptHUTbbS7XulaRsGGD11r4Mb4z+umZUf6jrgemA&#10;L0PAps2vMr8r/J3dXJNqo0jftNTBIN+BoiOtgENHVbdEk2Cr2gtVXUuVHGStr6jsZrKuW8qMDWBN&#10;HJ1Zc6fktje2bKr9ph9pAmrPePputfSv3Z3qP/X3CpjY9xvgwszQlkOtOnwCyuBgKHsYKWMHHVBY&#10;LJN4kS6AWQrv4rxI89hyShsg/mIbbf54fuPMHzs7AdO3tIL/jgEYXTDw5UiBXXqrWOiUdF+loyPq&#10;n23/CpzVE92uWt7qBxN44BYEJXb3Lb1XdgJk3qugXQMT6bzIsjAQpIOgBxE8OXCrwDRuRWncC9MZ&#10;zk9UrXjbv2s5R/5x7EBD5J55/hG7bVTdSrrtmNA2TRTjgF+KoWn7IQxUxboVA6Dq/do5bNCKadrg&#10;gTUc/BFSB5GRanxhUB6BIeYBAueRUCnmcZJm8zCAoMiyIrUh4WMmLfNFGruQSfMyzvH96HlS9WrQ&#10;d0x2AQ4AI0ABuklFdn8ODpQXcdxZHAYgwMJIhnIyeNZgdsHbN2XMp4b0DCCg2jMnl97JSBgRG+7c&#10;XKJNTn5Mr+FJwjBe4oUhLMnKxOwmlWeshLXcEVYU8+R/EUYqLpBNITHALPO4Ahnn8eFIH1YHE8tz&#10;b8lKrh8gvhup/v0AJb/mcr8MpRuF2AXAWfg2DPh7AZRjwfUD5QcrP1Cav5WmLFs0b7Za1q3xL55v&#10;T3OwwJcv6NQcgNvMPXUqrH+TUxdRlCTJU05N4zz7YU5NvCU/jVORa+tUk822GJtE+vosTRZ5VkBw&#10;PNIHF3mOYWPaYFzmmamqk5pGt7amTesYXBfWtqJBbWv8iB6EH2Lle/bmAk0J96FSHAaQkKVD0kAX&#10;skDwbQd5+lkaOY1d2Uth157CPcpxMZVP86IobUE/kfdS/tkb7RNpkzLAgxfwTys44XKUgQHaYjrC&#10;aB8sThnkwpo6h5JJCdwba2hvpkd0rYYLJW87MCyKs+h4/kWFG/QDZ0gJFx9ZDbUOeImNkkFtVm+5&#10;CnYE6tObBf5hvhiIIIp7bI90u6LLXZH5Z9YJ7xtidXk07gCj0mlCpczcWEcwTi11aOy1FS5/wJq/&#10;vAKkcZOBJYUe9wu4chvcprJba4+lFQ3C2cvW1gw+CC7SsPDVCJrrl5vlJGiOLbLwufnjM3CE8nwK&#10;WjNOsump7CuiokgKuGqcp6vPJv+0WTUV9xHnJfzTSXrWfEUzIY6JD4NfWWhKwgtmofnogS89Q7/7&#10;KsVPyencZO3x2/nmPwAAAP//AwBQSwMECgAAAAAAAAAhAOtsz6mPAAAAjwAAABQAAABkcnMvbWVk&#10;aWEvaW1hZ2UxLnBuZ4lQTkcNChoKAAAADUlIRFIAAABvAAAAIQgGAAAA15f1fAAAAAFzUkdCAK7O&#10;HOkAAAAEZ0FNQQAAsY8L/GEFAAAACXBIWXMAAA7DAAAOwwHHb6hkAAAAJElEQVRoQ+3BAQEAAACC&#10;IP+vbkhAAQAAAAAAAAAAAAAAAAAcGTldAAEnDHuJAAAAAElFTkSuQmCCUEsDBBQABgAIAAAAIQCf&#10;PRGO4gAAAA0BAAAPAAAAZHJzL2Rvd25yZXYueG1sTI9BS8NAEIXvgv9hGcGb3Ww0tcRsSinqqQi2&#10;QultmkyT0OxuyG6T9N87Pelt5s3jzfey5WRaMVDvG2c1qFkEgmzhysZWGn52H08LED6gLbF1ljRc&#10;ycMyv7/LMC3daL9p2IZKcIj1KWqoQ+hSKX1Rk0E/cx1Zvp1cbzDw2ley7HHkcNPKOIrm0mBj+UON&#10;Ha1rKs7bi9HwOeK4elbvw+Z8Wl8Pu+Rrv1Gk9ePDtHoDEWgKf2a44TM65Mx0dBdbetFqSF7n7GRd&#10;LWIudXMk8QtrR55iFSmQeSb/t8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FfT5BcBAAAgw8AAA4AAAAAAAAAAAAAAAAAOgIAAGRycy9lMm9Eb2MueG1sUEsB&#10;Ai0ACgAAAAAAAAAhAOtsz6mPAAAAjwAAABQAAAAAAAAAAAAAAAAAwgYAAGRycy9tZWRpYS9pbWFn&#10;ZTEucG5nUEsBAi0AFAAGAAgAAAAhAJ89EY7iAAAADQEAAA8AAAAAAAAAAAAAAAAAgwcAAGRycy9k&#10;b3ducmV2LnhtbFBLAQItABQABgAIAAAAIQCqJg6+vAAAACEBAAAZAAAAAAAAAAAAAAAAAJIIAABk&#10;cnMvX3JlbHMvZTJvRG9jLnhtbC5yZWxzUEsFBgAAAAAGAAYAfAEAAI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866" o:spid="_x0000_s1033" type="#_x0000_t75" style="position:absolute;left:82134;top:66;width:4976;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1j6wwAAAN8AAAAPAAAAZHJzL2Rvd25yZXYueG1sRE/dasIw&#10;FL4f7B3CGexupsqoXTUt20CQXQzs+gCH5tgUm5OuiVp9ejMYePnx/a/LyfbiRKPvHCuYzxIQxI3T&#10;HbcK6p/NSwbCB2SNvWNScCEPZfH4sMZcuzPv6FSFVsQQ9jkqMCEMuZS+MWTRz9xAHLm9Gy2GCMdW&#10;6hHPMdz2cpEkqbTYcWwwONCnoeZQHa2Ca7r5ro7T1y7rl7Vzv28fHbNR6vlpel+BCDSFu/jfvdVx&#10;/usiS1P4+xMByOIGAAD//wMAUEsBAi0AFAAGAAgAAAAhANvh9svuAAAAhQEAABMAAAAAAAAAAAAA&#10;AAAAAAAAAFtDb250ZW50X1R5cGVzXS54bWxQSwECLQAUAAYACAAAACEAWvQsW78AAAAVAQAACwAA&#10;AAAAAAAAAAAAAAAfAQAAX3JlbHMvLnJlbHNQSwECLQAUAAYACAAAACEAPItY+sMAAADfAAAADwAA&#10;AAAAAAAAAAAAAAAHAgAAZHJzL2Rvd25yZXYueG1sUEsFBgAAAAADAAMAtwAAAPcCAAAAAA==&#10;">
                <v:imagedata r:id="rId2" o:title=""/>
              </v:shape>
              <v:rect id="Rectangle 142869" o:spid="_x0000_s1034" style="position:absolute;left:84286;top:369;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KcxAAAAN8AAAAPAAAAZHJzL2Rvd25yZXYueG1sRE9Na8JA&#10;EL0L/odlhN50oxRJ0qwitqLHVgu2tyE7JsHsbMiuSfTXdwuFHh/vO1sPphYdta6yrGA+i0AQ51ZX&#10;XCj4PO2mMQjnkTXWlknBnRysV+NRhqm2PX9Qd/SFCCHsUlRQet+kUrq8JINuZhviwF1sa9AH2BZS&#10;t9iHcFPLRRQtpcGKQ0OJDW1Lyq/Hm1Gwj5vN18E++qJ++96f38/J6ynxSj1Nhs0LCE+D/xf/uQ86&#10;zH9exMsEfv8EAHL1AwAA//8DAFBLAQItABQABgAIAAAAIQDb4fbL7gAAAIUBAAATAAAAAAAAAAAA&#10;AAAAAAAAAABbQ29udGVudF9UeXBlc10ueG1sUEsBAi0AFAAGAAgAAAAhAFr0LFu/AAAAFQEAAAsA&#10;AAAAAAAAAAAAAAAAHwEAAF9yZWxzLy5yZWxzUEsBAi0AFAAGAAgAAAAhABuzspzEAAAA3wAAAA8A&#10;AAAAAAAAAAAAAAAABwIAAGRycy9kb3ducmV2LnhtbFBLBQYAAAAAAwADALcAAAD4AgAAAAA=&#10;" filled="f" stroked="f">
                <v:textbox inset="0,0,0,0">
                  <w:txbxContent>
                    <w:p w14:paraId="2DB3624E"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v:textbox>
              </v:rect>
              <v:rect id="Rectangle 142870" o:spid="_x0000_s1035" style="position:absolute;left:85003;top:369;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3cxAAAAN8AAAAPAAAAZHJzL2Rvd25yZXYueG1sRE9La8JA&#10;EL4X+h+WKfRWN0ppY3QV6QM9Wi2otyE7JsHsbMhuTfTXO4eCx4/vPZ33rlZnakPl2cBwkIAizr2t&#10;uDDwu/1+SUGFiGyx9kwGLhRgPnt8mGJmfcc/dN7EQkkIhwwNlDE2mdYhL8lhGPiGWLijbx1GgW2h&#10;bYudhLtaj5LkTTusWBpKbOijpPy0+XMGlmmz2K/8tSvqr8Nyt96NP7fjaMzzU7+YgIrUx7v4372y&#10;Mv91lL7LA/kjAPTsBgAA//8DAFBLAQItABQABgAIAAAAIQDb4fbL7gAAAIUBAAATAAAAAAAAAAAA&#10;AAAAAAAAAABbQ29udGVudF9UeXBlc10ueG1sUEsBAi0AFAAGAAgAAAAhAFr0LFu/AAAAFQEAAAsA&#10;AAAAAAAAAAAAAAAAHwEAAF9yZWxzLy5yZWxzUEsBAi0AFAAGAAgAAAAhAA9QjdzEAAAA3wAAAA8A&#10;AAAAAAAAAAAAAAAABwIAAGRycy9kb3ducmV2LnhtbFBLBQYAAAAAAwADALcAAAD4AgAAAAA=&#10;" filled="f" stroked="f">
                <v:textbox inset="0,0,0,0">
                  <w:txbxContent>
                    <w:p w14:paraId="032ACC60" w14:textId="77777777" w:rsidR="007F35E9" w:rsidRDefault="00000000">
                      <w:r>
                        <w:t xml:space="preserve"> </w:t>
                      </w:r>
                    </w:p>
                  </w:txbxContent>
                </v:textbox>
              </v:rect>
              <v:shape id="Shape 142867" o:spid="_x0000_s1036"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iPxgAAAN8AAAAPAAAAZHJzL2Rvd25yZXYueG1sRE9Na8JA&#10;EL0X/A/LCF6KbkyLhtRVgtJSmoOaFHodstMkmJ0N2a2m/75bKPT4eN+b3Wg6caXBtZYVLBcRCOLK&#10;6pZrBe/l8zwB4Tyyxs4yKfgmB7vt5G6DqbY3PtO18LUIIexSVNB436dSuqohg25he+LAfdrBoA9w&#10;qKUe8BbCTSfjKFpJgy2HhgZ72jdUXYovo+D4EVflMSuTlzx7WN6fDvlbkedKzaZj9gTC0+j/xX/u&#10;Vx3mP8bJag2/fwIAuf0BAAD//wMAUEsBAi0AFAAGAAgAAAAhANvh9svuAAAAhQEAABMAAAAAAAAA&#10;AAAAAAAAAAAAAFtDb250ZW50X1R5cGVzXS54bWxQSwECLQAUAAYACAAAACEAWvQsW78AAAAVAQAA&#10;CwAAAAAAAAAAAAAAAAAfAQAAX3JlbHMvLnJlbHNQSwECLQAUAAYACAAAACEAaFHIj8YAAADfAAAA&#10;DwAAAAAAAAAAAAAAAAAHAgAAZHJzL2Rvd25yZXYueG1sUEsFBgAAAAADAAMAtwAAAPoCAAAAAA==&#10;" path="m957770,119761r-478878,l478892,,,e" filled="f" strokecolor="#a5a5a5">
                <v:stroke miterlimit="66585f" joinstyle="miter"/>
                <v:path arrowok="t" textboxrect="0,0,957770,119761"/>
              </v:shape>
              <v:shape id="Shape 142868" o:spid="_x0000_s1037"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hYxgAAAN8AAAAPAAAAZHJzL2Rvd25yZXYueG1sRE9La8JA&#10;EL4X+h+WKfRWN0pRia4ihTalh4oPUG9DdkyC2dk0u2raX985CB4/vvd03rlaXagNlWcD/V4Cijj3&#10;tuLCwHbz/jIGFSKyxdozGfilAPPZ48MUU+uvvKLLOhZKQjikaKCMsUm1DnlJDkPPN8TCHX3rMAps&#10;C21bvEq4q/UgSYbaYcXSUGJDbyXlp/XZGagO+/4fjlbn700WvmK23Nmfj8yY56duMQEVqYt38c39&#10;aWX+62A8lMHyRwDo2T8AAAD//wMAUEsBAi0AFAAGAAgAAAAhANvh9svuAAAAhQEAABMAAAAAAAAA&#10;AAAAAAAAAAAAAFtDb250ZW50X1R5cGVzXS54bWxQSwECLQAUAAYACAAAACEAWvQsW78AAAAVAQAA&#10;CwAAAAAAAAAAAAAAAAAfAQAAX3JlbHMvLnJlbHNQSwECLQAUAAYACAAAACEA4cz4W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684F13AD" w14:textId="77777777" w:rsidR="007F35E9" w:rsidRDefault="00000000">
    <w:pPr>
      <w:spacing w:after="0" w:line="231"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B8603" w14:textId="77777777" w:rsidR="007F35E9" w:rsidRDefault="00000000">
    <w:pPr>
      <w:spacing w:after="0"/>
      <w:ind w:left="1"/>
    </w:pPr>
    <w:r>
      <w:rPr>
        <w:noProof/>
      </w:rPr>
      <mc:AlternateContent>
        <mc:Choice Requires="wpg">
          <w:drawing>
            <wp:anchor distT="0" distB="0" distL="114300" distR="114300" simplePos="0" relativeHeight="251660288" behindDoc="0" locked="0" layoutInCell="1" allowOverlap="1" wp14:anchorId="51FF1D3D" wp14:editId="431199E2">
              <wp:simplePos x="0" y="0"/>
              <wp:positionH relativeFrom="page">
                <wp:posOffset>365761</wp:posOffset>
              </wp:positionH>
              <wp:positionV relativeFrom="page">
                <wp:posOffset>7505741</wp:posOffset>
              </wp:positionV>
              <wp:extent cx="9315450" cy="178471"/>
              <wp:effectExtent l="0" t="0" r="0" b="0"/>
              <wp:wrapSquare wrapText="bothSides"/>
              <wp:docPr id="142848" name="Group 142848"/>
              <wp:cNvGraphicFramePr/>
              <a:graphic xmlns:a="http://schemas.openxmlformats.org/drawingml/2006/main">
                <a:graphicData uri="http://schemas.microsoft.com/office/word/2010/wordprocessingGroup">
                  <wpg:wgp>
                    <wpg:cNvGrpSpPr/>
                    <wpg:grpSpPr>
                      <a:xfrm>
                        <a:off x="0" y="0"/>
                        <a:ext cx="9315450" cy="178471"/>
                        <a:chOff x="0" y="0"/>
                        <a:chExt cx="9315450" cy="178471"/>
                      </a:xfrm>
                    </wpg:grpSpPr>
                    <pic:pic xmlns:pic="http://schemas.openxmlformats.org/drawingml/2006/picture">
                      <pic:nvPicPr>
                        <pic:cNvPr id="142849" name="Picture 142849"/>
                        <pic:cNvPicPr/>
                      </pic:nvPicPr>
                      <pic:blipFill>
                        <a:blip r:embed="rId1"/>
                        <a:stretch>
                          <a:fillRect/>
                        </a:stretch>
                      </pic:blipFill>
                      <pic:spPr>
                        <a:xfrm>
                          <a:off x="8213462" y="6684"/>
                          <a:ext cx="497541" cy="147917"/>
                        </a:xfrm>
                        <a:prstGeom prst="rect">
                          <a:avLst/>
                        </a:prstGeom>
                      </pic:spPr>
                    </pic:pic>
                    <wps:wsp>
                      <wps:cNvPr id="142852" name="Rectangle 142852"/>
                      <wps:cNvSpPr/>
                      <wps:spPr>
                        <a:xfrm>
                          <a:off x="8428615" y="36939"/>
                          <a:ext cx="93697" cy="188237"/>
                        </a:xfrm>
                        <a:prstGeom prst="rect">
                          <a:avLst/>
                        </a:prstGeom>
                        <a:ln>
                          <a:noFill/>
                        </a:ln>
                      </wps:spPr>
                      <wps:txbx>
                        <w:txbxContent>
                          <w:p w14:paraId="3F915938"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wps:txbx>
                      <wps:bodyPr horzOverflow="overflow" vert="horz" lIns="0" tIns="0" rIns="0" bIns="0" rtlCol="0">
                        <a:noAutofit/>
                      </wps:bodyPr>
                    </wps:wsp>
                    <wps:wsp>
                      <wps:cNvPr id="142853" name="Rectangle 142853"/>
                      <wps:cNvSpPr/>
                      <wps:spPr>
                        <a:xfrm>
                          <a:off x="8500333" y="36939"/>
                          <a:ext cx="41767" cy="188237"/>
                        </a:xfrm>
                        <a:prstGeom prst="rect">
                          <a:avLst/>
                        </a:prstGeom>
                        <a:ln>
                          <a:noFill/>
                        </a:ln>
                      </wps:spPr>
                      <wps:txbx>
                        <w:txbxContent>
                          <w:p w14:paraId="37186C27" w14:textId="77777777" w:rsidR="007F35E9" w:rsidRDefault="00000000">
                            <w:r>
                              <w:t xml:space="preserve"> </w:t>
                            </w:r>
                          </w:p>
                        </w:txbxContent>
                      </wps:txbx>
                      <wps:bodyPr horzOverflow="overflow" vert="horz" lIns="0" tIns="0" rIns="0" bIns="0" rtlCol="0">
                        <a:noAutofit/>
                      </wps:bodyPr>
                    </wps:wsp>
                    <wps:wsp>
                      <wps:cNvPr id="142850" name="Shape 142850"/>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851" name="Shape 142851"/>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51FF1D3D" id="Group 142848" o:spid="_x0000_s1038" style="position:absolute;left:0;text-align:left;margin-left:28.8pt;margin-top:591pt;width:733.5pt;height:14.05pt;z-index:251660288;mso-position-horizontal-relative:page;mso-position-vertical-relative:page" coordsize="93154,1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3VDaAQAAIMPAAAOAAAAZHJzL2Uyb0RvYy54bWzsV+1u2zYU/T9g7yDo&#10;f2PJsi1ZiFMUzRoUGNagHw9Ay5QlTCIFio6dPf3O5Ycsx0m6dFj2Y2tQi6QuL88994u6fHtom+CO&#10;q76WYhXGF1EYcFHITS22q/Db1w9vsjDoNRMb1kjBV+E978O3Vz//dLnvcj6VlWw2XAVQIvp8363C&#10;Susun0z6ouIt6y9kxwVellK1TGOqtpONYntob5vJNIoWk71Um07Jgvc9Vq/ty/DK6C9LXuhPZdlz&#10;HTSrENi0+VXmd02/k6tLlm8V66q6cDDYD6BoWS1w6KDqmmkW7FR9pqqtCyV7WeqLQrYTWZZ1wY0N&#10;sCaOHlhzo+SuM7Zs8/22G2gCtQ94+mG1xW93N6r70t0qMLHvtuDCzMiWQ6laegJlcDCU3Q+U8YMO&#10;Ciwuk3g+m4PZAu/iNJulseW0qED82bai+uX5jRN/7OQETFcXOf47BjA6Y+D7kYJdeqd46JS0f0lH&#10;y9Tvu+4NnNUxXa/rptb3JvDgFgIl7m7r4lbZCci8VUG9AROzaTZbhoFgLYIeInRy4FbBNG0ladqL&#10;6YTmJ6rWTd19qJuG+KexA43IfeD5R+y2UXUti13LhbZpongD/FL0Vd31YaBy3q45gKqPG+ewXiuu&#10;i4oOLHHwZ6QOIWP58MKgPAIjzD0C55FQyaZxMltMwwBBsVhkMxsSPmZmy3Q+i13IzNJlnNL7wfMs&#10;71Svb7hsAxoAI6CAbpazu197B8qLOO4sDgMQsCiSUU56zxpmZ7y9KGO+VKzjgEBqT508h5HWyUQY&#10;E9vGuhnrsMnJD+nVP0kY4mURzw1hyWKZLE8ZW2ItdYRl2TT5W4SxvBHEppAUYJZ5WkHGeXw00of1&#10;wcSy8R6trOXmHvFdSfXHJ5T8spH7VSjdKKQuAGfR2zBoPgpQTgXXD5QfrP1A6ea9NGXZonm307Ks&#10;jX+PpzlY8OVrOjV5wqnJy5w6j6IkgS5kwSNOncXp4l9z6txb8t9xKqLRZqrJZlOM0bhelKXJPF1k&#10;0PNIH5ynaerbYLxMF6aqjmpasbM1bVzHcF3Y2IqG2lb5UXEQfkiV79mbC5oS7SOlNAyQkEuHpEIX&#10;skDobYs8/SqNnKau7KWoa4/hHuUaMZafpVm2tAX9RN5L+WdntI+kDcPgwQv4pxUccTnIYEC2mI4w&#10;2IfFMYONsKZOUTILhntjifZmekRba1wom7qFYVG8iI7nn1W4Xt83nChpxGdeotaBl9go6dV2/b5R&#10;wR1DfXo3pz8KFAMRorTH9ki3KzrfFZl/Zp01XcWsLo/GHWBUOk2klJsb6wDGqS0cGnttxeUPrPnL&#10;KyANmwwsKfSwX+DKbXCbym6tPZZWMohmr1xb0fjP0tAkC2FBc/1+sxwFDax398nM56a5iI5D2l9j&#10;x/HjbxL/SAYOUJ5PQWvGSTY9lX1ZlGVJhvvkw3T12eSfNqvG4j7ivIR/OknPmq9oJsQp8TH4PwtN&#10;SXjFLDQfPfjSM/S7r1L6lBzPTdYev52v/gQAAP//AwBQSwMECgAAAAAAAAAhAOtsz6mPAAAAjwAA&#10;ABQAAABkcnMvbWVkaWEvaW1hZ2UxLnBuZ4lQTkcNChoKAAAADUlIRFIAAABvAAAAIQgGAAAA15f1&#10;fAAAAAFzUkdCAK7OHOkAAAAEZ0FNQQAAsY8L/GEFAAAACXBIWXMAAA7DAAAOwwHHb6hkAAAAJElE&#10;QVRoQ+3BAQEAAACCIP+vbkhAAQAAAAAAAAAAAAAAAAAcGTldAAEnDHuJAAAAAElFTkSuQmCCUEsD&#10;BBQABgAIAAAAIQCfPRGO4gAAAA0BAAAPAAAAZHJzL2Rvd25yZXYueG1sTI9BS8NAEIXvgv9hGcGb&#10;3Ww0tcRsSinqqQi2QultmkyT0OxuyG6T9N87Pelt5s3jzfey5WRaMVDvG2c1qFkEgmzhysZWGn52&#10;H08LED6gLbF1ljRcycMyv7/LMC3daL9p2IZKcIj1KWqoQ+hSKX1Rk0E/cx1Zvp1cbzDw2ley7HHk&#10;cNPKOIrm0mBj+UONHa1rKs7bi9HwOeK4elbvw+Z8Wl8Pu+Rrv1Gk9ePDtHoDEWgKf2a44TM65Mx0&#10;dBdbetFqSF7n7GRdLWIudXMk8QtrR55iFSmQeSb/t8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E7dUNoBAAAgw8AAA4AAAAAAAAAAAAAAAAAOgIAAGRycy9l&#10;Mm9Eb2MueG1sUEsBAi0ACgAAAAAAAAAhAOtsz6mPAAAAjwAAABQAAAAAAAAAAAAAAAAAzgYAAGRy&#10;cy9tZWRpYS9pbWFnZTEucG5nUEsBAi0AFAAGAAgAAAAhAJ89EY7iAAAADQEAAA8AAAAAAAAAAAAA&#10;AAAAjwcAAGRycy9kb3ducmV2LnhtbFBLAQItABQABgAIAAAAIQCqJg6+vAAAACEBAAAZAAAAAAAA&#10;AAAAAAAAAJ4IAABkcnMvX3JlbHMvZTJvRG9jLnhtbC5yZWxzUEsFBgAAAAAGAAYAfAEAAJE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849" o:spid="_x0000_s1039" type="#_x0000_t75" style="position:absolute;left:82134;top:66;width:4976;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DowgAAAN8AAAAPAAAAZHJzL2Rvd25yZXYueG1sRE/NisIw&#10;EL4v+A5hBG9rqohbq1FUEMSDYNcHGJrZpthMahO17tNvBGGPH9//YtXZWtyp9ZVjBaNhAoK4cLri&#10;UsH5e/eZgvABWWPtmBQ8ycNq2ftYYKbdg090z0MpYgj7DBWYEJpMSl8YsuiHriGO3I9rLYYI21Lq&#10;Fh8x3NZynCRTabHi2GCwoa2h4pLfrILf6e6Y37rDKa2/zs5dZ5uK2Sg16HfrOYhAXfgXv917HedP&#10;xulkBq8/EYBc/gEAAP//AwBQSwECLQAUAAYACAAAACEA2+H2y+4AAACFAQAAEwAAAAAAAAAAAAAA&#10;AAAAAAAAW0NvbnRlbnRfVHlwZXNdLnhtbFBLAQItABQABgAIAAAAIQBa9CxbvwAAABUBAAALAAAA&#10;AAAAAAAAAAAAAB8BAABfcmVscy8ucmVsc1BLAQItABQABgAIAAAAIQAGoZDowgAAAN8AAAAPAAAA&#10;AAAAAAAAAAAAAAcCAABkcnMvZG93bnJldi54bWxQSwUGAAAAAAMAAwC3AAAA9gIAAAAA&#10;">
                <v:imagedata r:id="rId2" o:title=""/>
              </v:shape>
              <v:rect id="Rectangle 142852" o:spid="_x0000_s1040" style="position:absolute;left:84286;top:369;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QxAAAAN8AAAAPAAAAZHJzL2Rvd25yZXYueG1sRE/LasJA&#10;FN0L/sNwhe50YqgSU0cRtejSR8F2d8ncJqGZOyEzNbFf3xEEl4fzni87U4krNa60rGA8ikAQZ1aX&#10;nCv4OL8PExDOI2usLJOCGzlYLvq9Oabatnyk68nnIoSwS1FB4X2dSumyggy6ka2JA/dtG4M+wCaX&#10;usE2hJtKxlE0lQZLDg0F1rQuKPs5/RoFu6Refe7tX5tX26/d5XCZbc4zr9TLoFu9gfDU+af44d7r&#10;MP81TiYx3P8EAHLxDwAA//8DAFBLAQItABQABgAIAAAAIQDb4fbL7gAAAIUBAAATAAAAAAAAAAAA&#10;AAAAAAAAAABbQ29udGVudF9UeXBlc10ueG1sUEsBAi0AFAAGAAgAAAAhAFr0LFu/AAAAFQEAAAsA&#10;AAAAAAAAAAAAAAAAHwEAAF9yZWxzLy5yZWxzUEsBAi0AFAAGAAgAAAAhANt76lDEAAAA3wAAAA8A&#10;AAAAAAAAAAAAAAAABwIAAGRycy9kb3ducmV2LnhtbFBLBQYAAAAAAwADALcAAAD4AgAAAAA=&#10;" filled="f" stroked="f">
                <v:textbox inset="0,0,0,0">
                  <w:txbxContent>
                    <w:p w14:paraId="3F915938" w14:textId="77777777" w:rsidR="007F35E9" w:rsidRDefault="00000000">
                      <w:r>
                        <w:fldChar w:fldCharType="begin"/>
                      </w:r>
                      <w:r>
                        <w:instrText xml:space="preserve"> PAGE   \* MERGEFORMAT </w:instrText>
                      </w:r>
                      <w:r>
                        <w:fldChar w:fldCharType="separate"/>
                      </w:r>
                      <w:r>
                        <w:rPr>
                          <w:color w:val="8C8C8C"/>
                        </w:rPr>
                        <w:t>1</w:t>
                      </w:r>
                      <w:r>
                        <w:rPr>
                          <w:color w:val="8C8C8C"/>
                        </w:rPr>
                        <w:fldChar w:fldCharType="end"/>
                      </w:r>
                    </w:p>
                  </w:txbxContent>
                </v:textbox>
              </v:rect>
              <v:rect id="Rectangle 142853" o:spid="_x0000_s1041" style="position:absolute;left:85003;top:369;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0/LxQAAAN8AAAAPAAAAZHJzL2Rvd25yZXYueG1sRE9Na8JA&#10;EL0L/Q/LFHrTTW2VmGYj0lr0aFVQb0N2moRmZ0N2NdFf3y0IPT7edzrvTS0u1LrKsoLnUQSCOLe6&#10;4kLBfvc5jEE4j6yxtkwKruRgnj0MUky07fiLLltfiBDCLkEFpfdNIqXLSzLoRrYhDty3bQ36ANtC&#10;6ha7EG5qOY6iqTRYcWgosaH3kvKf7dkoWMXN4ri2t66ol6fVYXOYfexmXqmnx37xBsJT7//Fd/da&#10;h/mv43jyAn9/AgCZ/QIAAP//AwBQSwECLQAUAAYACAAAACEA2+H2y+4AAACFAQAAEwAAAAAAAAAA&#10;AAAAAAAAAAAAW0NvbnRlbnRfVHlwZXNdLnhtbFBLAQItABQABgAIAAAAIQBa9CxbvwAAABUBAAAL&#10;AAAAAAAAAAAAAAAAAB8BAABfcmVscy8ucmVsc1BLAQItABQABgAIAAAAIQC0N0/LxQAAAN8AAAAP&#10;AAAAAAAAAAAAAAAAAAcCAABkcnMvZG93bnJldi54bWxQSwUGAAAAAAMAAwC3AAAA+QIAAAAA&#10;" filled="f" stroked="f">
                <v:textbox inset="0,0,0,0">
                  <w:txbxContent>
                    <w:p w14:paraId="37186C27" w14:textId="77777777" w:rsidR="007F35E9" w:rsidRDefault="00000000">
                      <w:r>
                        <w:t xml:space="preserve"> </w:t>
                      </w:r>
                    </w:p>
                  </w:txbxContent>
                </v:textbox>
              </v:rect>
              <v:shape id="Shape 142850" o:spid="_x0000_s1042"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pGxgAAAN8AAAAPAAAAZHJzL2Rvd25yZXYueG1sRE9LS8NA&#10;EL4L/Q/LFLyI3TQ+CLHbEiqKmEM1EbwO2TEJzc6G7NrGf+8cBI8f33uzm92gTjSF3rOB9SoBRdx4&#10;23Nr4KN+us5AhYhscfBMBn4owG67uNhgbv2Z3+lUxVZJCIccDXQxjrnWoenIYVj5kVi4Lz85jAKn&#10;VtsJzxLuBp0myb122LM0dDjSvqPmWH07A4fPtKkPRZ09l8XN+urtsXytytKYy+VcPICKNMd/8Z/7&#10;xcr82zS7kwfyRwDo7S8AAAD//wMAUEsBAi0AFAAGAAgAAAAhANvh9svuAAAAhQEAABMAAAAAAAAA&#10;AAAAAAAAAAAAAFtDb250ZW50X1R5cGVzXS54bWxQSwECLQAUAAYACAAAACEAWvQsW78AAAAVAQAA&#10;CwAAAAAAAAAAAAAAAAAfAQAAX3JlbHMvLnJlbHNQSwECLQAUAAYACAAAACEAKdSaRsYAAADfAAAA&#10;DwAAAAAAAAAAAAAAAAAHAgAAZHJzL2Rvd25yZXYueG1sUEsFBgAAAAADAAMAtwAAAPoCAAAAAA==&#10;" path="m957770,119761r-478878,l478892,,,e" filled="f" strokecolor="#a5a5a5">
                <v:stroke miterlimit="66585f" joinstyle="miter"/>
                <v:path arrowok="t" textboxrect="0,0,957770,119761"/>
              </v:shape>
              <v:shape id="Shape 142851" o:spid="_x0000_s1043"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4xgAAAN8AAAAPAAAAZHJzL2Rvd25yZXYueG1sRE9Na8JA&#10;EL0L/odlhN50E2ltiK4iQpvSg6IWWm9DdkyC2dk0u2rqr+8KhR4f73u26EwtLtS6yrKCeBSBIM6t&#10;rrhQ8LF/GSYgnEfWWFsmBT/kYDHv92aYanvlLV12vhAhhF2KCkrvm1RKl5dk0I1sQxy4o20N+gDb&#10;QuoWryHc1HIcRRNpsOLQUGJDq5Ly0+5sFFSHr/iGz9vzep+5d59tPvX3a6bUw6BbTkF46vy/+M/9&#10;psP8x3HyFMP9TwAg578AAAD//wMAUEsBAi0AFAAGAAgAAAAhANvh9svuAAAAhQEAABMAAAAAAAAA&#10;AAAAAAAAAAAAAFtDb250ZW50X1R5cGVzXS54bWxQSwECLQAUAAYACAAAACEAWvQsW78AAAAVAQAA&#10;CwAAAAAAAAAAAAAAAAAfAQAAX3JlbHMvLnJlbHNQSwECLQAUAAYACAAAACEAvpqbe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5680EB1E" w14:textId="77777777" w:rsidR="007F35E9" w:rsidRDefault="00000000">
    <w:pPr>
      <w:spacing w:after="0" w:line="231"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00CF" w14:textId="77777777" w:rsidR="007F35E9" w:rsidRDefault="00000000">
    <w:pPr>
      <w:spacing w:after="0"/>
    </w:pPr>
    <w:r>
      <w:rPr>
        <w:noProof/>
      </w:rPr>
      <mc:AlternateContent>
        <mc:Choice Requires="wpg">
          <w:drawing>
            <wp:anchor distT="0" distB="0" distL="114300" distR="114300" simplePos="0" relativeHeight="251661312" behindDoc="0" locked="0" layoutInCell="1" allowOverlap="1" wp14:anchorId="15493C16" wp14:editId="3592C852">
              <wp:simplePos x="0" y="0"/>
              <wp:positionH relativeFrom="page">
                <wp:posOffset>365761</wp:posOffset>
              </wp:positionH>
              <wp:positionV relativeFrom="page">
                <wp:posOffset>7414302</wp:posOffset>
              </wp:positionV>
              <wp:extent cx="9315450" cy="180263"/>
              <wp:effectExtent l="0" t="0" r="0" b="0"/>
              <wp:wrapSquare wrapText="bothSides"/>
              <wp:docPr id="142935" name="Group 142935"/>
              <wp:cNvGraphicFramePr/>
              <a:graphic xmlns:a="http://schemas.openxmlformats.org/drawingml/2006/main">
                <a:graphicData uri="http://schemas.microsoft.com/office/word/2010/wordprocessingGroup">
                  <wpg:wgp>
                    <wpg:cNvGrpSpPr/>
                    <wpg:grpSpPr>
                      <a:xfrm>
                        <a:off x="0" y="0"/>
                        <a:ext cx="9315450" cy="180263"/>
                        <a:chOff x="0" y="0"/>
                        <a:chExt cx="9315450" cy="180263"/>
                      </a:xfrm>
                    </wpg:grpSpPr>
                    <pic:pic xmlns:pic="http://schemas.openxmlformats.org/drawingml/2006/picture">
                      <pic:nvPicPr>
                        <pic:cNvPr id="142936" name="Picture 142936"/>
                        <pic:cNvPicPr/>
                      </pic:nvPicPr>
                      <pic:blipFill>
                        <a:blip r:embed="rId1"/>
                        <a:stretch>
                          <a:fillRect/>
                        </a:stretch>
                      </pic:blipFill>
                      <pic:spPr>
                        <a:xfrm>
                          <a:off x="8213462" y="8476"/>
                          <a:ext cx="497541" cy="147917"/>
                        </a:xfrm>
                        <a:prstGeom prst="rect">
                          <a:avLst/>
                        </a:prstGeom>
                      </pic:spPr>
                    </pic:pic>
                    <wps:wsp>
                      <wps:cNvPr id="142939" name="Rectangle 142939"/>
                      <wps:cNvSpPr/>
                      <wps:spPr>
                        <a:xfrm>
                          <a:off x="8428615" y="38732"/>
                          <a:ext cx="93697" cy="188236"/>
                        </a:xfrm>
                        <a:prstGeom prst="rect">
                          <a:avLst/>
                        </a:prstGeom>
                        <a:ln>
                          <a:noFill/>
                        </a:ln>
                      </wps:spPr>
                      <wps:txbx>
                        <w:txbxContent>
                          <w:p w14:paraId="15017657"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wps:txbx>
                      <wps:bodyPr horzOverflow="overflow" vert="horz" lIns="0" tIns="0" rIns="0" bIns="0" rtlCol="0">
                        <a:noAutofit/>
                      </wps:bodyPr>
                    </wps:wsp>
                    <wps:wsp>
                      <wps:cNvPr id="142940" name="Rectangle 142940"/>
                      <wps:cNvSpPr/>
                      <wps:spPr>
                        <a:xfrm>
                          <a:off x="8500333" y="38732"/>
                          <a:ext cx="41767" cy="188236"/>
                        </a:xfrm>
                        <a:prstGeom prst="rect">
                          <a:avLst/>
                        </a:prstGeom>
                        <a:ln>
                          <a:noFill/>
                        </a:ln>
                      </wps:spPr>
                      <wps:txbx>
                        <w:txbxContent>
                          <w:p w14:paraId="652DBE99" w14:textId="77777777" w:rsidR="007F35E9" w:rsidRDefault="00000000">
                            <w:r>
                              <w:t xml:space="preserve"> </w:t>
                            </w:r>
                          </w:p>
                        </w:txbxContent>
                      </wps:txbx>
                      <wps:bodyPr horzOverflow="overflow" vert="horz" lIns="0" tIns="0" rIns="0" bIns="0" rtlCol="0">
                        <a:noAutofit/>
                      </wps:bodyPr>
                    </wps:wsp>
                    <wps:wsp>
                      <wps:cNvPr id="142937" name="Shape 142937"/>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938" name="Shape 142938"/>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15493C16" id="Group 142935" o:spid="_x0000_s1044" style="position:absolute;margin-left:28.8pt;margin-top:583.8pt;width:733.5pt;height:14.2pt;z-index:251661312;mso-position-horizontal-relative:page;mso-position-vertical-relative:page" coordsize="93154,1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1RrnZQQAAIMPAAAOAAAAZHJzL2Uyb0RvYy54bWzsV9tu4zYQfS/QfxD0&#10;vrFkybohzmKx6QYLFN1gLx9A05QllCIFir6kX98ZXmTZTtLNFk0f2g3WIqnh8MyZC0fXbw8dD3ZM&#10;Da0UyzC+isKACSrXrdgsw29fP7wpwmDQRKwJl4Itwwc2hG9vfv7pet9XbC4byddMBaBEDNW+X4aN&#10;1n01mw20YR0ZrmTPBLyspeqIhqnazNaK7EF7x2fzKMpme6nWvZKUDQOs3tqX4Y3RX9eM6k91PTAd&#10;8GUI2LT5VeZ3hb+zm2tSbRTpm5Y6GOQHUHSkFXDoqOqWaBJsVXuhqmupkoOs9RWV3UzWdUuZsQGs&#10;iaMza+6U3PbGlk213/QjTUDtGU8/rJb+trtT/Zf+XgET+34DXJgZ2nKoVYdPQBkcDGUPI2XsoAMK&#10;i2USL9IFMEvhXVxE8yyxnNIGiL/YRptfnt8488fOTsD0La3gv2MARhcM/HWkwC69VSx0Srrv0tER&#10;9fu2fwPO6oluVy1v9YMJPHALghK7+5beKzsBMu9V0K6BiXReJlkYCNJB0IMInhy4VWAat6I07oXp&#10;DOcnqla87T+0nCP/OHagIXLPPP+I3TaqbiXddkxomyaKccAvxdC0/RAGqmLdigFQ9XEdW4cNWjFN&#10;GzywhoM/Q+ogMlKNLwzKIzDEPEDgPBIqxTxO0mweBhAURZpn9gQfM2mZL9LYhUyal3GO70fPk6pX&#10;g75jsgtwABgBCtBNKrL7dXCgvIjjzuIwAAEWRjKUk8GzBrML3l6UMV8a0jOAgGrPnFx6JyNhRGy4&#10;c3OJNjn5Mb2GJwlL50UWLwxhSZEn81PGIJbK3OdYMYfI+huEkYoLZFNIDDCrCFcg4zw+HOnD6mBi&#10;2RyGKyu5foD4bqT64xOU/JrL/TKUbhTiLQDOwrdhwD8KoBwLrh8oP1j5gdL8vTRl2aJ5t9Wybo1/&#10;j6c5WODLV3RqCsBt5p46FdZf5NRFFCVJ8pRT0zjP/jWnmpQ70vwfcGoCXFunmmy2xXikAbL6O7I0&#10;WeRZAcHxyD24yPPcX4NxmWemqk5qGt3amjatY9AurG1Fg9rW+BE9CD/Eyvds5wKXEu5DpTgMICFL&#10;h6SBW8gCwbcd5OlXaeQ03speCm/tKdyjHBdT+TQvitIW9BN5L+WfvdE+kTYpAzx4Af+0ghMuRxkY&#10;oC3mRhjtg8Upg1xYU+dQMimBvrGG683cEV2roaHkbQeGRXEWHc+/qHCDfuAMKeHiM6uh1gEvsVEy&#10;qM3qPVfBjkB9erfAP1dxjSjusXek2xVd7orMP7NOeN8Qq8ujcQcYG50mVMpMxzqCcWqpQ2PbVmj+&#10;gDXfvAIv4yYDSwo97hfQchvcmOjO2mPOY+XH2evW1gQ+CC7SsHhRXZ0EDVjv+snC56ZpRKch7dvY&#10;afz4TuIfycARyvMpaM04yaansq+IiiIpoNU4T1efTf5ps2oq7iPOS/ink/Ss+Yr2fxZOEsqWhFfM&#10;QvPRA196pi64r1L8lJzOTdYev51v/gQAAP//AwBQSwMECgAAAAAAAAAhAOtsz6mPAAAAjwAAABQA&#10;AABkcnMvbWVkaWEvaW1hZ2UxLnBuZ4lQTkcNChoKAAAADUlIRFIAAABvAAAAIQgGAAAA15f1fAAA&#10;AAFzUkdCAK7OHOkAAAAEZ0FNQQAAsY8L/GEFAAAACXBIWXMAAA7DAAAOwwHHb6hkAAAAJElEQVRo&#10;Q+3BAQEAAACCIP+vbkhAAQAAAAAAAAAAAAAAAAAcGTldAAEnDHuJAAAAAElFTkSuQmCCUEsDBBQA&#10;BgAIAAAAIQACn0Ly4AAAAA0BAAAPAAAAZHJzL2Rvd25yZXYueG1sTI9BT4NAEIXvJv6HzZh4swtV&#10;UJGlaRr11JjYmhhvW3YKpOwsYbdA/73DSW9v3ry8+SZfTbYVA/a+caQgXkQgkEpnGqoUfO3f7p5A&#10;+KDJ6NYRKrigh1VxfZXrzLiRPnHYhUpwCflMK6hD6DIpfVmj1X7hOiTeHV1vdeCxr6Tp9cjltpXL&#10;KEql1Q3xhVp3uKmxPO3OVsH7qMf1ffw6bE/HzeVnn3x8b2NU6vZmWr+ACDiFvzDM+IwOBTMd3JmM&#10;F62C5DHlJPtxOqs5kSwfWB1m7zmNQBa5/P9F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g1RrnZQQAAIMPAAAOAAAAAAAAAAAAAAAAADoCAABkcnMvZTJvRG9j&#10;LnhtbFBLAQItAAoAAAAAAAAAIQDrbM+pjwAAAI8AAAAUAAAAAAAAAAAAAAAAAMsGAABkcnMvbWVk&#10;aWEvaW1hZ2UxLnBuZ1BLAQItABQABgAIAAAAIQACn0Ly4AAAAA0BAAAPAAAAAAAAAAAAAAAAAIwH&#10;AABkcnMvZG93bnJldi54bWxQSwECLQAUAAYACAAAACEAqiYOvrwAAAAhAQAAGQAAAAAAAAAAAAAA&#10;AACZCAAAZHJzL19yZWxzL2Uyb0RvYy54bWwucmVsc1BLBQYAAAAABgAGAHwBAAC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36" o:spid="_x0000_s1045" type="#_x0000_t75" style="position:absolute;left:82134;top:84;width:4976;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Xh6xAAAAN8AAAAPAAAAZHJzL2Rvd25yZXYueG1sRE/dasIw&#10;FL4f+A7hCN6tqT90tjPKJgiyi4GdD3Bozpqy5qQ2UatPbwaDXX58/6vNYFtxod43jhVMkxQEceV0&#10;w7WC49fueQnCB2SNrWNScCMPm/XoaYWFdlc+0KUMtYgh7AtUYELoCil9ZciiT1xHHLlv11sMEfa1&#10;1D1eY7ht5SxNM2mx4dhgsKOtoeqnPFsF92z3WZ6Hj8OyfTk6d8rfG2aj1GQ8vL2CCDSEf/Gfe6/j&#10;/MUsn2fw+ycCkOsHAAAA//8DAFBLAQItABQABgAIAAAAIQDb4fbL7gAAAIUBAAATAAAAAAAAAAAA&#10;AAAAAAAAAABbQ29udGVudF9UeXBlc10ueG1sUEsBAi0AFAAGAAgAAAAhAFr0LFu/AAAAFQEAAAsA&#10;AAAAAAAAAAAAAAAAHwEAAF9yZWxzLy5yZWxzUEsBAi0AFAAGAAgAAAAhAFnZeHrEAAAA3wAAAA8A&#10;AAAAAAAAAAAAAAAABwIAAGRycy9kb3ducmV2LnhtbFBLBQYAAAAAAwADALcAAAD4AgAAAAA=&#10;">
                <v:imagedata r:id="rId2" o:title=""/>
              </v:shape>
              <v:rect id="Rectangle 142939" o:spid="_x0000_s1046" style="position:absolute;left:84286;top:387;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IcxAAAAN8AAAAPAAAAZHJzL2Rvd25yZXYueG1sRE/LasJA&#10;FN0L/sNwC+50UpVioqOIbdGlL1B3l8w1CWbuhMzUxH59Ryi4PJz3bNGaUtypdoVlBe+DCARxanXB&#10;mYLj4bs/AeE8ssbSMil4kIPFvNuZYaJtwzu6730mQgi7BBXk3leJlC7NyaAb2Io4cFdbG/QB1pnU&#10;NTYh3JRyGEUf0mDBoSHHilY5pbf9j1GwnlTL88b+Nln5dVmftqf48xB7pXpv7XIKwlPrX+J/90aH&#10;+eNhPIrh+ScAkPM/AAAA//8DAFBLAQItABQABgAIAAAAIQDb4fbL7gAAAIUBAAATAAAAAAAAAAAA&#10;AAAAAAAAAABbQ29udGVudF9UeXBlc10ueG1sUEsBAi0AFAAGAAgAAAAhAFr0LFu/AAAAFQEAAAsA&#10;AAAAAAAAAAAAAAAAHwEAAF9yZWxzLy5yZWxzUEsBAi0AFAAGAAgAAAAhAH7hkhzEAAAA3wAAAA8A&#10;AAAAAAAAAAAAAAAABwIAAGRycy9kb3ducmV2LnhtbFBLBQYAAAAAAwADALcAAAD4AgAAAAA=&#10;" filled="f" stroked="f">
                <v:textbox inset="0,0,0,0">
                  <w:txbxContent>
                    <w:p w14:paraId="15017657"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v:textbox>
              </v:rect>
              <v:rect id="Rectangle 142940" o:spid="_x0000_s1047" style="position:absolute;left:85003;top:387;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j8xAAAAN8AAAAPAAAAZHJzL2Rvd25yZXYueG1sRE9Na8JA&#10;EL0L/Q/LFHrTTUWKia4i1aJHqwXrbciOSTA7G7Jbk/bXO4eCx8f7ni97V6sbtaHybOB1lIAizr2t&#10;uDDwdfwYTkGFiGyx9kwGfinAcvE0mGNmfcefdDvEQkkIhwwNlDE2mdYhL8lhGPmGWLiLbx1GgW2h&#10;bYudhLtaj5PkTTusWBpKbOi9pPx6+HEGttNm9b3zf11Rb87b0/6Uro9pNObluV/NQEXq40P8795Z&#10;mT8ZpxN5IH8EgF7cAQAA//8DAFBLAQItABQABgAIAAAAIQDb4fbL7gAAAIUBAAATAAAAAAAAAAAA&#10;AAAAAAAAAABbQ29udGVudF9UeXBlc10ueG1sUEsBAi0AFAAGAAgAAAAhAFr0LFu/AAAAFQEAAAsA&#10;AAAAAAAAAAAAAAAAHwEAAF9yZWxzLy5yZWxzUEsBAi0AFAAGAAgAAAAhALfdSPzEAAAA3wAAAA8A&#10;AAAAAAAAAAAAAAAABwIAAGRycy9kb3ducmV2LnhtbFBLBQYAAAAAAwADALcAAAD4AgAAAAA=&#10;" filled="f" stroked="f">
                <v:textbox inset="0,0,0,0">
                  <w:txbxContent>
                    <w:p w14:paraId="652DBE99" w14:textId="77777777" w:rsidR="007F35E9" w:rsidRDefault="00000000">
                      <w:r>
                        <w:t xml:space="preserve"> </w:t>
                      </w:r>
                    </w:p>
                  </w:txbxContent>
                </v:textbox>
              </v:rect>
              <v:shape id="Shape 142937" o:spid="_x0000_s1048"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PxgAAAN8AAAAPAAAAZHJzL2Rvd25yZXYueG1sRE9NS8NA&#10;EL0X/A/LCF5Ku2kqWmM2JShKaQ61ieB1yI5JMDsbsmsb/71bEDw+3ne6nUwvTjS6zrKC1TICQVxb&#10;3XGj4L16WWxAOI+ssbdMCn7IwTa7mqWYaHvmI51K34gQwi5BBa33QyKlq1sy6JZ2IA7cpx0N+gDH&#10;RuoRzyHc9DKOojtpsOPQ0OJATy3VX+W3UXD4iOvqkFeb1yJfr+Zvz8W+LAqlbq6n/BGEp8n/i//c&#10;Ox3m38YP63u4/AkAZPYLAAD//wMAUEsBAi0AFAAGAAgAAAAhANvh9svuAAAAhQEAABMAAAAAAAAA&#10;AAAAAAAAAAAAAFtDb250ZW50X1R5cGVzXS54bWxQSwECLQAUAAYACAAAACEAWvQsW78AAAAVAQAA&#10;CwAAAAAAAAAAAAAAAAAfAQAAX3JlbHMvLnJlbHNQSwECLQAUAAYACAAAACEADQPoD8YAAADfAAAA&#10;DwAAAAAAAAAAAAAAAAAHAgAAZHJzL2Rvd25yZXYueG1sUEsFBgAAAAADAAMAtwAAAPoCAAAAAA==&#10;" path="m957770,119761r-478878,l478892,,,e" filled="f" strokecolor="#a5a5a5">
                <v:stroke miterlimit="66585f" joinstyle="miter"/>
                <v:path arrowok="t" textboxrect="0,0,957770,119761"/>
              </v:shape>
              <v:shape id="Shape 142938" o:spid="_x0000_s1049"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jYxgAAAN8AAAAPAAAAZHJzL2Rvd25yZXYueG1sRE9NT8JA&#10;EL2b8B82Q+JNtoARrSyEmGAJBw1got4m3bFt6M7W7gLFX88cTDi+vO/pvHO1OlIbKs8GhoMEFHHu&#10;bcWFgY/d8u4RVIjIFmvPZOBMAeaz3s0UU+tPvKHjNhZKQjikaKCMsUm1DnlJDsPAN8TC/fjWYRTY&#10;Ftq2eJJwV+tRkjxohxVLQ4kNvZSU77cHZ6D6/hr+4WRzeNtlYR2z90/7+5oZc9vvFs+gInXxKv53&#10;r6zMvx89jWWw/BEAenYBAAD//wMAUEsBAi0AFAAGAAgAAAAhANvh9svuAAAAhQEAABMAAAAAAAAA&#10;AAAAAAAAAAAAAFtDb250ZW50X1R5cGVzXS54bWxQSwECLQAUAAYACAAAACEAWvQsW78AAAAVAQAA&#10;CwAAAAAAAAAAAAAAAAAfAQAAX3JlbHMvLnJlbHNQSwECLQAUAAYACAAAACEAhJ7Y2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0CFFF778" w14:textId="77777777" w:rsidR="007F35E9" w:rsidRDefault="00000000">
    <w:pPr>
      <w:spacing w:after="0" w:line="239"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8C5F3" w14:textId="77777777" w:rsidR="007F35E9" w:rsidRDefault="00000000">
    <w:pPr>
      <w:spacing w:after="0"/>
    </w:pPr>
    <w:r>
      <w:rPr>
        <w:noProof/>
      </w:rPr>
      <mc:AlternateContent>
        <mc:Choice Requires="wpg">
          <w:drawing>
            <wp:anchor distT="0" distB="0" distL="114300" distR="114300" simplePos="0" relativeHeight="251662336" behindDoc="0" locked="0" layoutInCell="1" allowOverlap="1" wp14:anchorId="5B1BD1B2" wp14:editId="554886AF">
              <wp:simplePos x="0" y="0"/>
              <wp:positionH relativeFrom="page">
                <wp:posOffset>365761</wp:posOffset>
              </wp:positionH>
              <wp:positionV relativeFrom="page">
                <wp:posOffset>7414302</wp:posOffset>
              </wp:positionV>
              <wp:extent cx="9315450" cy="180263"/>
              <wp:effectExtent l="0" t="0" r="0" b="0"/>
              <wp:wrapSquare wrapText="bothSides"/>
              <wp:docPr id="142918" name="Group 142918"/>
              <wp:cNvGraphicFramePr/>
              <a:graphic xmlns:a="http://schemas.openxmlformats.org/drawingml/2006/main">
                <a:graphicData uri="http://schemas.microsoft.com/office/word/2010/wordprocessingGroup">
                  <wpg:wgp>
                    <wpg:cNvGrpSpPr/>
                    <wpg:grpSpPr>
                      <a:xfrm>
                        <a:off x="0" y="0"/>
                        <a:ext cx="9315450" cy="180263"/>
                        <a:chOff x="0" y="0"/>
                        <a:chExt cx="9315450" cy="180263"/>
                      </a:xfrm>
                    </wpg:grpSpPr>
                    <pic:pic xmlns:pic="http://schemas.openxmlformats.org/drawingml/2006/picture">
                      <pic:nvPicPr>
                        <pic:cNvPr id="142919" name="Picture 142919"/>
                        <pic:cNvPicPr/>
                      </pic:nvPicPr>
                      <pic:blipFill>
                        <a:blip r:embed="rId1"/>
                        <a:stretch>
                          <a:fillRect/>
                        </a:stretch>
                      </pic:blipFill>
                      <pic:spPr>
                        <a:xfrm>
                          <a:off x="8213462" y="8476"/>
                          <a:ext cx="497541" cy="147917"/>
                        </a:xfrm>
                        <a:prstGeom prst="rect">
                          <a:avLst/>
                        </a:prstGeom>
                      </pic:spPr>
                    </pic:pic>
                    <wps:wsp>
                      <wps:cNvPr id="142922" name="Rectangle 142922"/>
                      <wps:cNvSpPr/>
                      <wps:spPr>
                        <a:xfrm>
                          <a:off x="8428615" y="38732"/>
                          <a:ext cx="93697" cy="188236"/>
                        </a:xfrm>
                        <a:prstGeom prst="rect">
                          <a:avLst/>
                        </a:prstGeom>
                        <a:ln>
                          <a:noFill/>
                        </a:ln>
                      </wps:spPr>
                      <wps:txbx>
                        <w:txbxContent>
                          <w:p w14:paraId="3EE7B921"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wps:txbx>
                      <wps:bodyPr horzOverflow="overflow" vert="horz" lIns="0" tIns="0" rIns="0" bIns="0" rtlCol="0">
                        <a:noAutofit/>
                      </wps:bodyPr>
                    </wps:wsp>
                    <wps:wsp>
                      <wps:cNvPr id="142923" name="Rectangle 142923"/>
                      <wps:cNvSpPr/>
                      <wps:spPr>
                        <a:xfrm>
                          <a:off x="8500333" y="38732"/>
                          <a:ext cx="41767" cy="188236"/>
                        </a:xfrm>
                        <a:prstGeom prst="rect">
                          <a:avLst/>
                        </a:prstGeom>
                        <a:ln>
                          <a:noFill/>
                        </a:ln>
                      </wps:spPr>
                      <wps:txbx>
                        <w:txbxContent>
                          <w:p w14:paraId="15447FEE" w14:textId="77777777" w:rsidR="007F35E9" w:rsidRDefault="00000000">
                            <w:r>
                              <w:t xml:space="preserve"> </w:t>
                            </w:r>
                          </w:p>
                        </w:txbxContent>
                      </wps:txbx>
                      <wps:bodyPr horzOverflow="overflow" vert="horz" lIns="0" tIns="0" rIns="0" bIns="0" rtlCol="0">
                        <a:noAutofit/>
                      </wps:bodyPr>
                    </wps:wsp>
                    <wps:wsp>
                      <wps:cNvPr id="142920" name="Shape 142920"/>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921" name="Shape 142921"/>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5B1BD1B2" id="Group 142918" o:spid="_x0000_s1050" style="position:absolute;margin-left:28.8pt;margin-top:583.8pt;width:733.5pt;height:14.2pt;z-index:251662336;mso-position-horizontal-relative:page;mso-position-vertical-relative:page" coordsize="93154,1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hWKYwQAAIMPAAAOAAAAZHJzL2Uyb0RvYy54bWzsV1lv4zYQfi/Q/yDo&#10;fWNdtg7EWSw23WCBohvs8QNomrKEUqRA0Vd/fWd4yHKcpGmApg/tBmuR1HD4zTcHR9fvDx0PdkwN&#10;rRTLML6KwoAJKtet2CzDH98/vSvCYNBErAmXgi3DIxvC9zc//3S97yuWyEbyNVMBKBFDte+XYaN1&#10;X81mA21YR4Yr2TMBL2upOqJhqjaztSJ70N7xWRJFi9leqnWvJGXDAKu39mV4Y/TXNaP6S10PTAd8&#10;GQI2bX6V+V3h7+zmmlQbRfqmpQ4GeQWKjrQCDh1V3RJNgq1qL1R1LVVykLW+orKbybpuKTM2gDVx&#10;9MCaOyW3vbFlU+03/UgTUPuAp1erpb/t7lT/rb9XwMS+3wAXZoa2HGrV4RNQBgdD2XGkjB10QGGx&#10;TON5NgdmKbyLiyhZpJZT2gDxF9to88vzG2f+2NkZmL6lFfx3DMDogoG/jhTYpbeKhU5J9yIdHVG/&#10;b/t34Kye6HbV8lYfTeCBWxCU2N239F7ZCZB5r4J2DUxkSRmXYSBIB0EPInhy4FaBadyK0rgXpjOc&#10;n6la8bb/1HKO/OPYgYbIfeD5R+y2UXUr6bZjQts0UYwDfimGpu2HMFAV61YMgKrP69g6bNCKadrg&#10;gTUc/BVSB5GRanxhUJ6AIeYBAueRUCmSOM0WSRhAUBRZvrAn+JjJynyexS5ksryMc3w/ep5UvRr0&#10;HZNdgAPACFCAblKR3a+DA+VFHHcWhwEIsDCSoZwMnjWYXfD2tzLmW0N6BhBQ7bmTEzDSOhkJI2LD&#10;rZthHWxy8mN6DU8SliXFIp4bwtIiT81uUnnGynRR5j7HiiQ1hL6WMFJxgWwKiQFmmccVyDiPD0f6&#10;sDqYWC68JSu5PkJ8N1L98QVKfs3lfhlKNwrxFgBn4dsw4J8FUI4F1w+UH6z8QGn+UZqybNF82GpZ&#10;t8a/eL49zcECX76lU9MnnGpq28udOo+iNAVdkAWPODWL88W/5tTyv+dUiEabqSabTTFOTAPwcoem&#10;83xRgJ5H7sF5nuf+GozLfGGq6iRF6dbWtGkdg3ZhbSsa1LbGj+hB+CFWvmc7F7iUcB8qxWEACVk6&#10;JA3cQhYIvu0gT79LI6fxVvZSeGtP4Z7kuJjKZ3lRlLagn8l7Kf/sjfaJtGEYePAC/mkFJ1yOMjBA&#10;W8yNMNoHi1MGubCmJlAyKYG+sYbrzdwRXauhoeRtB4ZF8SI6nX9R4QZ95Awp4eIrq6HWAS+xUTKo&#10;zeojV8GOQH36MMc/d0UZUdxj70i3K7rcFZl/Zp3wviFWl0fjDjA2Ok2olJmOdQTj1FKHxrat0PwB&#10;a755BV7GTQaWFHrcL6DlNrgxwp21p9KKlR9nb1xb4eK/SEOTLC9Ow0nQnK7IwuemaUSnIe3b2Gn8&#10;+E7iH8nAEcrzKWjNOMump7KviIoiLaCffJiuPpv802bVVNxHnJfwTyfpWfMV7f8snCSULQlvmIXm&#10;owe+9ExdcF+l+Ck5nZusPX073/wJAAD//wMAUEsDBAoAAAAAAAAAIQDrbM+pjwAAAI8AAAAUAAAA&#10;ZHJzL21lZGlhL2ltYWdlMS5wbmeJUE5HDQoaCgAAAA1JSERSAAAAbwAAACEIBgAAANeX9XwAAAAB&#10;c1JHQgCuzhzpAAAABGdBTUEAALGPC/xhBQAAAAlwSFlzAAAOwwAADsMBx2+oZAAAACRJREFUaEPt&#10;wQEBAAAAgiD/r25IQAEAAAAAAAAAAAAAAAAAHBk5XQABJwx7iQAAAABJRU5ErkJgglBLAwQUAAYA&#10;CAAAACEAAp9C8uAAAAANAQAADwAAAGRycy9kb3ducmV2LnhtbEyPQU+DQBCF7yb+h82YeLMLVVCR&#10;pWka9dSY2JoYb1t2CqTsLGG3QP+9w0lvb968vPkmX022FQP2vnGkIF5EIJBKZxqqFHzt3+6eQPig&#10;yejWESq4oIdVcX2V68y4kT5x2IVKcAn5TCuoQ+gyKX1Zo9V+4Tok3h1db3Xgsa+k6fXI5baVyyhK&#10;pdUN8YVad7ipsTztzlbB+6jH9X38OmxPx83lZ598fG9jVOr2Zlq/gAg4hb8wzPiMDgUzHdyZjBet&#10;guQx5ST7cTqrOZEsH1gdZu85jUAWufz/RfE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5R4VimMEAACDDwAADgAAAAAAAAAAAAAAAAA6AgAAZHJzL2Uyb0RvYy54&#10;bWxQSwECLQAKAAAAAAAAACEA62zPqY8AAACPAAAAFAAAAAAAAAAAAAAAAADJBgAAZHJzL21lZGlh&#10;L2ltYWdlMS5wbmdQSwECLQAUAAYACAAAACEAAp9C8uAAAAANAQAADwAAAAAAAAAAAAAAAACKBwAA&#10;ZHJzL2Rvd25yZXYueG1sUEsBAi0AFAAGAAgAAAAhAKomDr68AAAAIQEAABkAAAAAAAAAAAAAAAAA&#10;lwgAAGRycy9fcmVscy9lMm9Eb2MueG1sLnJlbHNQSwUGAAAAAAYABgB8AQAAi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19" o:spid="_x0000_s1051" type="#_x0000_t75" style="position:absolute;left:82134;top:84;width:4976;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7BoxAAAAN8AAAAPAAAAZHJzL2Rvd25yZXYueG1sRE/dasIw&#10;FL4f7B3CGXg30xZxtjOKCoXhxcDOBzg0Z01Zc1KbaLs9/SIMdvnx/a+3k+3EjQbfOlaQzhMQxLXT&#10;LTcKzh/l8wqED8gaO8ek4Js8bDePD2sstBv5RLcqNCKGsC9QgQmhL6T0tSGLfu564sh9usFiiHBo&#10;pB5wjOG2k1mSLKXFlmODwZ4Ohuqv6moV/CzL9+o6HU+r7uXs3CXft8xGqdnTtHsFEWgK/+I/95uO&#10;8xdZnuZw/xMByM0vAAAA//8DAFBLAQItABQABgAIAAAAIQDb4fbL7gAAAIUBAAATAAAAAAAAAAAA&#10;AAAAAAAAAABbQ29udGVudF9UeXBlc10ueG1sUEsBAi0AFAAGAAgAAAAhAFr0LFu/AAAAFQEAAAsA&#10;AAAAAAAAAAAAAAAAHwEAAF9yZWxzLy5yZWxzUEsBAi0AFAAGAAgAAAAhAGPzsGjEAAAA3wAAAA8A&#10;AAAAAAAAAAAAAAAABwIAAGRycy9kb3ducmV2LnhtbFBLBQYAAAAAAwADALcAAAD4AgAAAAA=&#10;">
                <v:imagedata r:id="rId2" o:title=""/>
              </v:shape>
              <v:rect id="Rectangle 142922" o:spid="_x0000_s1052" style="position:absolute;left:84286;top:387;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awwwAAAN8AAAAPAAAAZHJzL2Rvd25yZXYueG1sRE9Na8JA&#10;EL0X/A/LCN7qxiDFRFcRreixVUG9DdkxCWZnQ3ZrYn99tyB4fLzv2aIzlbhT40rLCkbDCARxZnXJ&#10;uYLjYfM+AeE8ssbKMil4kIPFvPc2w1Tblr/pvve5CCHsUlRQeF+nUrqsIINuaGviwF1tY9AH2ORS&#10;N9iGcFPJOIo+pMGSQ0OBNa0Kym77H6NgO6mX5539bfPq87I9fZ2S9SHxSg363XIKwlPnX+Kne6fD&#10;/HGcxDH8/wkA5PwPAAD//wMAUEsBAi0AFAAGAAgAAAAhANvh9svuAAAAhQEAABMAAAAAAAAAAAAA&#10;AAAAAAAAAFtDb250ZW50X1R5cGVzXS54bWxQSwECLQAUAAYACAAAACEAWvQsW78AAAAVAQAACwAA&#10;AAAAAAAAAAAAAAAfAQAAX3JlbHMvLnJlbHNQSwECLQAUAAYACAAAACEA9ZyWsMMAAADfAAAADwAA&#10;AAAAAAAAAAAAAAAHAgAAZHJzL2Rvd25yZXYueG1sUEsFBgAAAAADAAMAtwAAAPcCAAAAAA==&#10;" filled="f" stroked="f">
                <v:textbox inset="0,0,0,0">
                  <w:txbxContent>
                    <w:p w14:paraId="3EE7B921"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v:textbox>
              </v:rect>
              <v:rect id="Rectangle 142923" o:spid="_x0000_s1053" style="position:absolute;left:85003;top:387;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MrxQAAAN8AAAAPAAAAZHJzL2Rvd25yZXYueG1sRE/LasJA&#10;FN0L/YfhFrrTSVMRk2YiUi269FGw3V0yt0lo5k7ITE3s13cEweXhvLPFYBpxps7VlhU8TyIQxIXV&#10;NZcKPo7v4zkI55E1NpZJwYUcLPKHUYaptj3v6XzwpQgh7FJUUHnfplK6oiKDbmJb4sB9286gD7Ar&#10;pe6wD+GmkXEUzaTBmkNDhS29VVT8HH6Ngs28XX5u7V9fNuuvzWl3SlbHxCv19DgsX0F4GvxdfHNv&#10;dZg/jZP4Ba5/AgCZ/wMAAP//AwBQSwECLQAUAAYACAAAACEA2+H2y+4AAACFAQAAEwAAAAAAAAAA&#10;AAAAAAAAAAAAW0NvbnRlbnRfVHlwZXNdLnhtbFBLAQItABQABgAIAAAAIQBa9CxbvwAAABUBAAAL&#10;AAAAAAAAAAAAAAAAAB8BAABfcmVscy8ucmVsc1BLAQItABQABgAIAAAAIQCa0DMrxQAAAN8AAAAP&#10;AAAAAAAAAAAAAAAAAAcCAABkcnMvZG93bnJldi54bWxQSwUGAAAAAAMAAwC3AAAA+QIAAAAA&#10;" filled="f" stroked="f">
                <v:textbox inset="0,0,0,0">
                  <w:txbxContent>
                    <w:p w14:paraId="15447FEE" w14:textId="77777777" w:rsidR="007F35E9" w:rsidRDefault="00000000">
                      <w:r>
                        <w:t xml:space="preserve"> </w:t>
                      </w:r>
                    </w:p>
                  </w:txbxContent>
                </v:textbox>
              </v:rect>
              <v:shape id="Shape 142920" o:spid="_x0000_s1054"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mxgAAAN8AAAAPAAAAZHJzL2Rvd25yZXYueG1sRE9NS8NA&#10;EL0L/odlBC/SbhpF2thtCRVFzKFtIngdsmMSmp0N2bWN/945CB4f73u9nVyvzjSGzrOBxTwBRVx7&#10;23Fj4KN6mS1BhYhssfdMBn4owHZzfbXGzPoLH+lcxkZJCIcMDbQxDpnWoW7JYZj7gVi4Lz86jALH&#10;RtsRLxLuep0myaN22LE0tDjQrqX6VH47A/vPtK72ebV8LfL7xd3huXgvi8KY25spfwIVaYr/4j/3&#10;m5X5D+kqlQfyRwDozS8AAAD//wMAUEsBAi0AFAAGAAgAAAAhANvh9svuAAAAhQEAABMAAAAAAAAA&#10;AAAAAAAAAAAAAFtDb250ZW50X1R5cGVzXS54bWxQSwECLQAUAAYACAAAACEAWvQsW78AAAAVAQAA&#10;CwAAAAAAAAAAAAAAAAAfAQAAX3JlbHMvLnJlbHNQSwECLQAUAAYACAAAACEABzPmpsYAAADfAAAA&#10;DwAAAAAAAAAAAAAAAAAHAgAAZHJzL2Rvd25yZXYueG1sUEsFBgAAAAADAAMAtwAAAPoCAAAAAA==&#10;" path="m957770,119761r-478878,l478892,,,e" filled="f" strokecolor="#a5a5a5">
                <v:stroke miterlimit="66585f" joinstyle="miter"/>
                <v:path arrowok="t" textboxrect="0,0,957770,119761"/>
              </v:shape>
              <v:shape id="Shape 142921" o:spid="_x0000_s1055"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eYxgAAAN8AAAAPAAAAZHJzL2Rvd25yZXYueG1sRE9Na8JA&#10;EL0X/A/LCN7qJqFUG12lFGykB0UttN6G7JgEs7Mxu2raX98tCB4f73s670wtLtS6yrKCeBiBIM6t&#10;rrhQ8LlbPI5BOI+ssbZMCn7IwXzWe5hiqu2VN3TZ+kKEEHYpKii9b1IpXV6SQTe0DXHgDrY16ANs&#10;C6lbvIZwU8skip6lwYpDQ4kNvZWUH7dno6Daf8e/ONqcV7vMffhs/aVP75lSg373OgHhqfN38c29&#10;1GH+U/KSxPD/JwCQsz8AAAD//wMAUEsBAi0AFAAGAAgAAAAhANvh9svuAAAAhQEAABMAAAAAAAAA&#10;AAAAAAAAAAAAAFtDb250ZW50X1R5cGVzXS54bWxQSwECLQAUAAYACAAAACEAWvQsW78AAAAVAQAA&#10;CwAAAAAAAAAAAAAAAAAfAQAAX3JlbHMvLnJlbHNQSwECLQAUAAYACAAAACEAkH3nm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6C1EF2C9" w14:textId="77777777" w:rsidR="007F35E9" w:rsidRDefault="00000000">
    <w:pPr>
      <w:spacing w:after="0" w:line="239"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1B414" w14:textId="77777777" w:rsidR="007F35E9" w:rsidRDefault="00000000">
    <w:pPr>
      <w:spacing w:after="0"/>
    </w:pPr>
    <w:r>
      <w:rPr>
        <w:noProof/>
      </w:rPr>
      <mc:AlternateContent>
        <mc:Choice Requires="wpg">
          <w:drawing>
            <wp:anchor distT="0" distB="0" distL="114300" distR="114300" simplePos="0" relativeHeight="251663360" behindDoc="0" locked="0" layoutInCell="1" allowOverlap="1" wp14:anchorId="5A63CC6D" wp14:editId="41A65E2B">
              <wp:simplePos x="0" y="0"/>
              <wp:positionH relativeFrom="page">
                <wp:posOffset>365761</wp:posOffset>
              </wp:positionH>
              <wp:positionV relativeFrom="page">
                <wp:posOffset>7414302</wp:posOffset>
              </wp:positionV>
              <wp:extent cx="9315450" cy="180263"/>
              <wp:effectExtent l="0" t="0" r="0" b="0"/>
              <wp:wrapSquare wrapText="bothSides"/>
              <wp:docPr id="142901" name="Group 142901"/>
              <wp:cNvGraphicFramePr/>
              <a:graphic xmlns:a="http://schemas.openxmlformats.org/drawingml/2006/main">
                <a:graphicData uri="http://schemas.microsoft.com/office/word/2010/wordprocessingGroup">
                  <wpg:wgp>
                    <wpg:cNvGrpSpPr/>
                    <wpg:grpSpPr>
                      <a:xfrm>
                        <a:off x="0" y="0"/>
                        <a:ext cx="9315450" cy="180263"/>
                        <a:chOff x="0" y="0"/>
                        <a:chExt cx="9315450" cy="180263"/>
                      </a:xfrm>
                    </wpg:grpSpPr>
                    <pic:pic xmlns:pic="http://schemas.openxmlformats.org/drawingml/2006/picture">
                      <pic:nvPicPr>
                        <pic:cNvPr id="142902" name="Picture 142902"/>
                        <pic:cNvPicPr/>
                      </pic:nvPicPr>
                      <pic:blipFill>
                        <a:blip r:embed="rId1"/>
                        <a:stretch>
                          <a:fillRect/>
                        </a:stretch>
                      </pic:blipFill>
                      <pic:spPr>
                        <a:xfrm>
                          <a:off x="8213462" y="8476"/>
                          <a:ext cx="497541" cy="147917"/>
                        </a:xfrm>
                        <a:prstGeom prst="rect">
                          <a:avLst/>
                        </a:prstGeom>
                      </pic:spPr>
                    </pic:pic>
                    <wps:wsp>
                      <wps:cNvPr id="142905" name="Rectangle 142905"/>
                      <wps:cNvSpPr/>
                      <wps:spPr>
                        <a:xfrm>
                          <a:off x="8428615" y="38732"/>
                          <a:ext cx="93697" cy="188236"/>
                        </a:xfrm>
                        <a:prstGeom prst="rect">
                          <a:avLst/>
                        </a:prstGeom>
                        <a:ln>
                          <a:noFill/>
                        </a:ln>
                      </wps:spPr>
                      <wps:txbx>
                        <w:txbxContent>
                          <w:p w14:paraId="2F94036E"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wps:txbx>
                      <wps:bodyPr horzOverflow="overflow" vert="horz" lIns="0" tIns="0" rIns="0" bIns="0" rtlCol="0">
                        <a:noAutofit/>
                      </wps:bodyPr>
                    </wps:wsp>
                    <wps:wsp>
                      <wps:cNvPr id="142906" name="Rectangle 142906"/>
                      <wps:cNvSpPr/>
                      <wps:spPr>
                        <a:xfrm>
                          <a:off x="8500333" y="38732"/>
                          <a:ext cx="41767" cy="188236"/>
                        </a:xfrm>
                        <a:prstGeom prst="rect">
                          <a:avLst/>
                        </a:prstGeom>
                        <a:ln>
                          <a:noFill/>
                        </a:ln>
                      </wps:spPr>
                      <wps:txbx>
                        <w:txbxContent>
                          <w:p w14:paraId="2ADC68CE" w14:textId="77777777" w:rsidR="007F35E9" w:rsidRDefault="00000000">
                            <w:r>
                              <w:t xml:space="preserve"> </w:t>
                            </w:r>
                          </w:p>
                        </w:txbxContent>
                      </wps:txbx>
                      <wps:bodyPr horzOverflow="overflow" vert="horz" lIns="0" tIns="0" rIns="0" bIns="0" rtlCol="0">
                        <a:noAutofit/>
                      </wps:bodyPr>
                    </wps:wsp>
                    <wps:wsp>
                      <wps:cNvPr id="142903" name="Shape 142903"/>
                      <wps:cNvSpPr/>
                      <wps:spPr>
                        <a:xfrm>
                          <a:off x="8357680" y="0"/>
                          <a:ext cx="957770" cy="119761"/>
                        </a:xfrm>
                        <a:custGeom>
                          <a:avLst/>
                          <a:gdLst/>
                          <a:ahLst/>
                          <a:cxnLst/>
                          <a:rect l="0" t="0" r="0" b="0"/>
                          <a:pathLst>
                            <a:path w="957770" h="119761">
                              <a:moveTo>
                                <a:pt x="957770" y="119761"/>
                              </a:moveTo>
                              <a:lnTo>
                                <a:pt x="478892" y="119761"/>
                              </a:lnTo>
                              <a:lnTo>
                                <a:pt x="478892" y="0"/>
                              </a:lnTo>
                              <a:lnTo>
                                <a:pt x="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s:wsp>
                      <wps:cNvPr id="142904" name="Shape 142904"/>
                      <wps:cNvSpPr/>
                      <wps:spPr>
                        <a:xfrm>
                          <a:off x="0" y="0"/>
                          <a:ext cx="8357680" cy="119761"/>
                        </a:xfrm>
                        <a:custGeom>
                          <a:avLst/>
                          <a:gdLst/>
                          <a:ahLst/>
                          <a:cxnLst/>
                          <a:rect l="0" t="0" r="0" b="0"/>
                          <a:pathLst>
                            <a:path w="8357680" h="119761">
                              <a:moveTo>
                                <a:pt x="0" y="119761"/>
                              </a:moveTo>
                              <a:lnTo>
                                <a:pt x="8088389" y="119761"/>
                              </a:lnTo>
                              <a:lnTo>
                                <a:pt x="8088389" y="0"/>
                              </a:lnTo>
                              <a:lnTo>
                                <a:pt x="8357680" y="0"/>
                              </a:lnTo>
                            </a:path>
                          </a:pathLst>
                        </a:custGeom>
                        <a:ln w="9525" cap="flat">
                          <a:miter lim="1016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5A63CC6D" id="Group 142901" o:spid="_x0000_s1056" style="position:absolute;margin-left:28.8pt;margin-top:583.8pt;width:733.5pt;height:14.2pt;z-index:251663360;mso-position-horizontal-relative:page;mso-position-vertical-relative:page" coordsize="93154,1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Un6YgQAAIUPAAAOAAAAZHJzL2Uyb0RvYy54bWzsV1tv2zYUfh+w/yDo&#10;vbFkybohTlE0a1BgWIO2+wE0TVnCKFKg6Nt+/c7hRZbjJEsDLHvYGtQiqcPD73znRl2/P3Q82DE1&#10;tFIsw/gqCgMmqFy3YrMMf//+6V0RBoMmYk24FGwZHtkQvr/5+afrfV+xuWwkXzMVgBIxVPt+GTZa&#10;99VsNtCGdWS4kj0T8LKWqiMapmozWyuyB+0dn82jKJvtpVr3SlI2DLB6a1+GN0Z/XTOqv9T1wHTA&#10;lyFg0+ZXmd8V/s5urkm1UaRvWupgkFeg6Egr4NBR1S3RJNiq9kJV11IlB1nrKyq7mazrljJjA1gT&#10;Rw+suVNy2xtbNtV+0480AbUPeHq1Wvrb7k713/p7BUzs+w1wYWZoy6FWHT4BZXAwlB1HythBBxQW&#10;yyRepAtglsK7uIjmWWI5pQ0Qf7GNNr88v3Hmj52dgelbWsF/xwCMLhj4+0iBXXqrWOiUdC/S0RH1&#10;x7Z/B87qiW5XLW/10QQeuAVBid19S++VnQCZ9ypo18BEOi+jeRgI0kHQgwieHLhVYBq3ojTuhekM&#10;52eqVrztP7WcI/84dqAhch94/hG7bVTdSrrtmNA2TRTjgF+KoWn7IQxUxboVA6Dq8zq2Dhu0Ypo2&#10;eGANB3+F1EFkpBpfGJQnYIh5gMB5JFSKeZykGdgPQVGkeWZP8DGTlvkijV3IpHkZ5/h+9DypejXo&#10;Oya7AAeAEaAA3aQiu18HB8qLOO4sDgMQYGEkQzkZPGswu+DthzLmW0N6BhBQ7QMnL7yTkTAiNty5&#10;eYE2OfkxvYYnCUvnRRaDLiAsKfJkfs5YmWRl7nOsmCeG0NcSRioukE0hMcAs87gCGefx4UgfVgcb&#10;y6ZK4tJKro8Q4I1Uf36Bml9zuV+G0o1CbAPgLXwbBvyzAM6x4vqB8oOVHyjNP0pTly2cD1st69Y4&#10;+HSawwXOfEuvZk941RCP4CAKXuDVRRQlSfKUV9M4z/49r5q0P/H8X/AqeMIWZJPPthybdvVyjyaL&#10;PCsgrB/phIs8z30jjMs8MwRPkpRubVWbVjK4MKxtTYPq1vgRPQg/xNr37N0F2hLuQ6U4DCAjS4ek&#10;gT5kgeDbDhL1uzRyGvuyl8K+PYV7kuNiKp/mRVHakn4m76X8szfaJ9KmfAAPXsA/reCEy1EGBmiL&#10;6QmjfbA4ZZALa+ociiYlcHOsocGZLtG1Gq6UvO3AsCjOotP5FzVu0EfOkBIuvrIaqh3wEhslg9qs&#10;PnIV7AgUqA8L/HNNyojiHtsl3a7ocldk/pl1wvuGWF0ejTvA2Og0oVJm7qwjGKeWOjT24grXP2DN&#10;X1+Bl3GTgSWFHvcLuHQb3BjhztpTzmPtx9kbF9f0kTRMf6hdToIGrHc3ysLnprmKTkPaX2Sn8ePv&#10;Ev9IBo5Qnk9Ba8ZZNj2VfUVUFElRmsJztsFnk3/arJqK+4jzEv7pJD1rvqL9n4WThLIl4Q2z0Hz2&#10;wLeeqQvuuxQ/Jqdzk7Wnr+ebvwAAAP//AwBQSwMECgAAAAAAAAAhAOtsz6mPAAAAjwAAABQAAABk&#10;cnMvbWVkaWEvaW1hZ2UxLnBuZ4lQTkcNChoKAAAADUlIRFIAAABvAAAAIQgGAAAA15f1fAAAAAFz&#10;UkdCAK7OHOkAAAAEZ0FNQQAAsY8L/GEFAAAACXBIWXMAAA7DAAAOwwHHb6hkAAAAJElEQVRoQ+3B&#10;AQEAAACCIP+vbkhAAQAAAAAAAAAAAAAAAAAcGTldAAEnDHuJAAAAAElFTkSuQmCCUEsDBBQABgAI&#10;AAAAIQACn0Ly4AAAAA0BAAAPAAAAZHJzL2Rvd25yZXYueG1sTI9BT4NAEIXvJv6HzZh4swtVUJGl&#10;aRr11JjYmhhvW3YKpOwsYbdA/73DSW9v3ry8+SZfTbYVA/a+caQgXkQgkEpnGqoUfO3f7p5A+KDJ&#10;6NYRKrigh1VxfZXrzLiRPnHYhUpwCflMK6hD6DIpfVmj1X7hOiTeHV1vdeCxr6Tp9cjltpXLKEql&#10;1Q3xhVp3uKmxPO3OVsH7qMf1ffw6bE/HzeVnn3x8b2NU6vZmWr+ACDiFvzDM+IwOBTMd3JmMF62C&#10;5DHlJPtxOqs5kSwfWB1m7zmNQBa5/P9F8Q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RlUn6YgQAAIUPAAAOAAAAAAAAAAAAAAAAADoCAABkcnMvZTJvRG9jLnht&#10;bFBLAQItAAoAAAAAAAAAIQDrbM+pjwAAAI8AAAAUAAAAAAAAAAAAAAAAAMgGAABkcnMvbWVkaWEv&#10;aW1hZ2UxLnBuZ1BLAQItABQABgAIAAAAIQACn0Ly4AAAAA0BAAAPAAAAAAAAAAAAAAAAAIkHAABk&#10;cnMvZG93bnJldi54bWxQSwECLQAUAAYACAAAACEAqiYOvrwAAAAhAQAAGQAAAAAAAAAAAAAAAACW&#10;CAAAZHJzL19yZWxzL2Uyb0RvYy54bWwucmVsc1BLBQYAAAAABgAGAHwBAAC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02" o:spid="_x0000_s1057" type="#_x0000_t75" style="position:absolute;left:82134;top:84;width:4976;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rTEwwAAAN8AAAAPAAAAZHJzL2Rvd25yZXYueG1sRE/dasIw&#10;FL4f+A7hCN7NdEU6rcbiBoWxi4HVBzg0x6asOalNqt2efhkMdvnx/e+KyXbiRoNvHSt4WiYgiGun&#10;W24UnE/l4xqED8gaO8ek4Is8FPvZww5z7e58pFsVGhFD2OeowITQ51L62pBFv3Q9ceQubrAYIhwa&#10;qQe8x3DbyTRJMmmx5dhgsKdXQ/VnNVoF31n5UY3T+3HdPZ+du25eWmaj1GI+HbYgAk3hX/znftNx&#10;/irdJCn8/okA5P4HAAD//wMAUEsBAi0AFAAGAAgAAAAhANvh9svuAAAAhQEAABMAAAAAAAAAAAAA&#10;AAAAAAAAAFtDb250ZW50X1R5cGVzXS54bWxQSwECLQAUAAYACAAAACEAWvQsW78AAAAVAQAACwAA&#10;AAAAAAAAAAAAAAAfAQAAX3JlbHMvLnJlbHNQSwECLQAUAAYACAAAACEA6I60xMMAAADfAAAADwAA&#10;AAAAAAAAAAAAAAAHAgAAZHJzL2Rvd25yZXYueG1sUEsFBgAAAAADAAMAtwAAAPcCAAAAAA==&#10;">
                <v:imagedata r:id="rId2" o:title=""/>
              </v:shape>
              <v:rect id="Rectangle 142905" o:spid="_x0000_s1058" style="position:absolute;left:84286;top:387;width:937;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KkxAAAAN8AAAAPAAAAZHJzL2Rvd25yZXYueG1sRE/LasJA&#10;FN0L/sNwBXc6UWwx0VHEtuiyPkDdXTLXJJi5EzJTk/r1TqHg8nDe82VrSnGn2hWWFYyGEQji1OqC&#10;MwXHw9dgCsJ5ZI2lZVLwSw6Wi25njom2De/ovveZCCHsElSQe18lUro0J4NuaCviwF1tbdAHWGdS&#10;19iEcFPKcRS9S4MFh4YcK1rnlN72P0bBZlqtzlv7aLLy87I5fZ/ij0Psler32tUMhKfWv8T/7q0O&#10;8yfjOHqDvz8BgFw8AQAA//8DAFBLAQItABQABgAIAAAAIQDb4fbL7gAAAIUBAAATAAAAAAAAAAAA&#10;AAAAAAAAAABbQ29udGVudF9UeXBlc10ueG1sUEsBAi0AFAAGAAgAAAAhAFr0LFu/AAAAFQEAAAsA&#10;AAAAAAAAAAAAAAAAHwEAAF9yZWxzLy5yZWxzUEsBAi0AFAAGAAgAAAAhADHAUqTEAAAA3wAAAA8A&#10;AAAAAAAAAAAAAAAABwIAAGRycy9kb3ducmV2LnhtbFBLBQYAAAAAAwADALcAAAD4AgAAAAA=&#10;" filled="f" stroked="f">
                <v:textbox inset="0,0,0,0">
                  <w:txbxContent>
                    <w:p w14:paraId="2F94036E" w14:textId="77777777" w:rsidR="007F35E9" w:rsidRDefault="00000000">
                      <w:r>
                        <w:fldChar w:fldCharType="begin"/>
                      </w:r>
                      <w:r>
                        <w:instrText xml:space="preserve"> PAGE   \* MERGEFORMAT </w:instrText>
                      </w:r>
                      <w:r>
                        <w:fldChar w:fldCharType="separate"/>
                      </w:r>
                      <w:r>
                        <w:rPr>
                          <w:color w:val="8C8C8C"/>
                        </w:rPr>
                        <w:t>4</w:t>
                      </w:r>
                      <w:r>
                        <w:rPr>
                          <w:color w:val="8C8C8C"/>
                        </w:rPr>
                        <w:fldChar w:fldCharType="end"/>
                      </w:r>
                    </w:p>
                  </w:txbxContent>
                </v:textbox>
              </v:rect>
              <v:rect id="Rectangle 142906" o:spid="_x0000_s1059" style="position:absolute;left:85003;top:387;width:41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zTwwAAAN8AAAAPAAAAZHJzL2Rvd25yZXYueG1sRE/LisIw&#10;FN0PzD+EO+BuTEdEbDWKjA669AXq7tJc22JzU5qMrX69EQSXh/MeT1tTiivVrrCs4KcbgSBOrS44&#10;U7Df/X0PQTiPrLG0TApu5GA6+fwYY6Jtwxu6bn0mQgi7BBXk3leJlC7NyaDr2oo4cGdbG/QB1pnU&#10;NTYh3JSyF0UDabDg0JBjRb85pZftv1GwHFaz48rem6xcnJaH9SGe72KvVOernY1AeGr9W/xyr3SY&#10;3+/F0QCefwIAOXkAAAD//wMAUEsBAi0AFAAGAAgAAAAhANvh9svuAAAAhQEAABMAAAAAAAAAAAAA&#10;AAAAAAAAAFtDb250ZW50X1R5cGVzXS54bWxQSwECLQAUAAYACAAAACEAWvQsW78AAAAVAQAACwAA&#10;AAAAAAAAAAAAAAAfAQAAX3JlbHMvLnJlbHNQSwECLQAUAAYACAAAACEAwRLM08MAAADfAAAADwAA&#10;AAAAAAAAAAAAAAAHAgAAZHJzL2Rvd25yZXYueG1sUEsFBgAAAAADAAMAtwAAAPcCAAAAAA==&#10;" filled="f" stroked="f">
                <v:textbox inset="0,0,0,0">
                  <w:txbxContent>
                    <w:p w14:paraId="2ADC68CE" w14:textId="77777777" w:rsidR="007F35E9" w:rsidRDefault="00000000">
                      <w:r>
                        <w:t xml:space="preserve"> </w:t>
                      </w:r>
                    </w:p>
                  </w:txbxContent>
                </v:textbox>
              </v:rect>
              <v:shape id="Shape 142903" o:spid="_x0000_s1060" style="position:absolute;left:83576;width:9578;height:1197;visibility:visible;mso-wrap-style:square;v-text-anchor:top" coordsize="95777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SxxgAAAN8AAAAPAAAAZHJzL2Rvd25yZXYueG1sRE9Na8JA&#10;EL0X/A/LCL2UujEWsdFVgtIizUGbFLwO2TEJZmdDdqvx33cLhR4f73u1GUwrrtS7xrKC6SQCQVxa&#10;3XCl4Kt4e16AcB5ZY2uZFNzJwWY9elhhou2NP+ma+0qEEHYJKqi97xIpXVmTQTexHXHgzrY36APs&#10;K6l7vIVw08o4iubSYMOhocaOtjWVl/zbKDic4rI4pMXiPUtn06fjLvvIs0ypx/GQLkF4Gvy/+M+9&#10;12H+S/wazeD3TwAg1z8AAAD//wMAUEsBAi0AFAAGAAgAAAAhANvh9svuAAAAhQEAABMAAAAAAAAA&#10;AAAAAAAAAAAAAFtDb250ZW50X1R5cGVzXS54bWxQSwECLQAUAAYACAAAACEAWvQsW78AAAAVAQAA&#10;CwAAAAAAAAAAAAAAAAAfAQAAX3JlbHMvLnJlbHNQSwECLQAUAAYACAAAACEAvFQkscYAAADfAAAA&#10;DwAAAAAAAAAAAAAAAAAHAgAAZHJzL2Rvd25yZXYueG1sUEsFBgAAAAADAAMAtwAAAPoCAAAAAA==&#10;" path="m957770,119761r-478878,l478892,,,e" filled="f" strokecolor="#a5a5a5">
                <v:stroke miterlimit="66585f" joinstyle="miter"/>
                <v:path arrowok="t" textboxrect="0,0,957770,119761"/>
              </v:shape>
              <v:shape id="Shape 142904" o:spid="_x0000_s1061" style="position:absolute;width:83576;height:1197;visibility:visible;mso-wrap-style:square;v-text-anchor:top" coordsize="8357680,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hgxgAAAN8AAAAPAAAAZHJzL2Rvd25yZXYueG1sRE/LasJA&#10;FN0X/IfhCu7qRBHbxkykCDbSRcUH2O4umWsSmrmTZkZN/XpHKHR5OO9k3planKl1lWUFo2EEgji3&#10;uuJCwX63fHwG4TyyxtoyKfglB/O095BgrO2FN3Te+kKEEHYxKii9b2IpXV6SQTe0DXHgjrY16ANs&#10;C6lbvIRwU8txFE2lwYpDQ4kNLUrKv7cno6D6+hxd8Wlz+thl7t1n64P+ecuUGvS71xkIT53/F/+5&#10;VzrMn4xfognc/wQAMr0BAAD//wMAUEsBAi0AFAAGAAgAAAAhANvh9svuAAAAhQEAABMAAAAAAAAA&#10;AAAAAAAAAAAAAFtDb250ZW50X1R5cGVzXS54bWxQSwECLQAUAAYACAAAACEAWvQsW78AAAAVAQAA&#10;CwAAAAAAAAAAAAAAAAAfAQAAX3JlbHMvLnJlbHNQSwECLQAUAAYACAAAACEAy78YYMYAAADfAAAA&#10;DwAAAAAAAAAAAAAAAAAHAgAAZHJzL2Rvd25yZXYueG1sUEsFBgAAAAADAAMAtwAAAPoCAAAAAA==&#10;" path="m,119761r8088389,l8088389,r269291,e" filled="f" strokecolor="#a5a5a5">
                <v:stroke miterlimit="66585f" joinstyle="miter"/>
                <v:path arrowok="t" textboxrect="0,0,8357680,119761"/>
              </v:shape>
              <w10:wrap type="square" anchorx="page" anchory="page"/>
            </v:group>
          </w:pict>
        </mc:Fallback>
      </mc:AlternateContent>
    </w:r>
    <w:r>
      <w:rPr>
        <w:b/>
        <w:sz w:val="16"/>
      </w:rPr>
      <w:t xml:space="preserve">Effective for FFS claims submitted on or after May 1, 2025. Effective for Managed Care claims submitted on or after May 15, 2025. V1.1 </w:t>
    </w:r>
  </w:p>
  <w:p w14:paraId="21562F52" w14:textId="77777777" w:rsidR="007F35E9" w:rsidRDefault="00000000">
    <w:pPr>
      <w:spacing w:after="0" w:line="239" w:lineRule="auto"/>
      <w:jc w:val="both"/>
    </w:pPr>
    <w:r>
      <w:rPr>
        <w:sz w:val="16"/>
      </w:rPr>
      <w:t xml:space="preserve">Inclusion or reference to any given drug does not indicate market availability of the drug. Drugs that will be, or have been, withdrawn from the market will be removed from the SUPDL as part of routine periodic updating of the SUPDL.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6B8F5" w14:textId="77777777" w:rsidR="00774C0F" w:rsidRDefault="00774C0F">
      <w:pPr>
        <w:spacing w:after="0" w:line="240" w:lineRule="auto"/>
      </w:pPr>
      <w:r>
        <w:separator/>
      </w:r>
    </w:p>
  </w:footnote>
  <w:footnote w:type="continuationSeparator" w:id="0">
    <w:p w14:paraId="601F4CFA" w14:textId="77777777" w:rsidR="00774C0F" w:rsidRDefault="00774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CFE"/>
    <w:multiLevelType w:val="hybridMultilevel"/>
    <w:tmpl w:val="3956145E"/>
    <w:lvl w:ilvl="0" w:tplc="C16AA1D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5C82DC">
      <w:start w:val="1"/>
      <w:numFmt w:val="bullet"/>
      <w:lvlText w:val="o"/>
      <w:lvlJc w:val="left"/>
      <w:pPr>
        <w:ind w:left="11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976C918">
      <w:start w:val="1"/>
      <w:numFmt w:val="bullet"/>
      <w:lvlText w:val="▪"/>
      <w:lvlJc w:val="left"/>
      <w:pPr>
        <w:ind w:left="18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C08D5A4">
      <w:start w:val="1"/>
      <w:numFmt w:val="bullet"/>
      <w:lvlText w:val="•"/>
      <w:lvlJc w:val="left"/>
      <w:pPr>
        <w:ind w:left="26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F4A5C0">
      <w:start w:val="1"/>
      <w:numFmt w:val="bullet"/>
      <w:lvlText w:val="o"/>
      <w:lvlJc w:val="left"/>
      <w:pPr>
        <w:ind w:left="33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0E4BD24">
      <w:start w:val="1"/>
      <w:numFmt w:val="bullet"/>
      <w:lvlText w:val="▪"/>
      <w:lvlJc w:val="left"/>
      <w:pPr>
        <w:ind w:left="40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04ED88">
      <w:start w:val="1"/>
      <w:numFmt w:val="bullet"/>
      <w:lvlText w:val="•"/>
      <w:lvlJc w:val="left"/>
      <w:pPr>
        <w:ind w:left="4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A01680">
      <w:start w:val="1"/>
      <w:numFmt w:val="bullet"/>
      <w:lvlText w:val="o"/>
      <w:lvlJc w:val="left"/>
      <w:pPr>
        <w:ind w:left="54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68D7BA">
      <w:start w:val="1"/>
      <w:numFmt w:val="bullet"/>
      <w:lvlText w:val="▪"/>
      <w:lvlJc w:val="left"/>
      <w:pPr>
        <w:ind w:left="62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05216D"/>
    <w:multiLevelType w:val="hybridMultilevel"/>
    <w:tmpl w:val="FE20D7E6"/>
    <w:lvl w:ilvl="0" w:tplc="266EA55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D8808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EC04DC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2CE17D4">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4168524">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716BBD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8D85B14">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20862A">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1D49F3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56938B4"/>
    <w:multiLevelType w:val="hybridMultilevel"/>
    <w:tmpl w:val="150259D6"/>
    <w:lvl w:ilvl="0" w:tplc="FDB84202">
      <w:start w:val="1"/>
      <w:numFmt w:val="bullet"/>
      <w:lvlText w:val="•"/>
      <w:lvlJc w:val="left"/>
      <w:pPr>
        <w:ind w:left="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421650">
      <w:start w:val="1"/>
      <w:numFmt w:val="bullet"/>
      <w:lvlText w:val="o"/>
      <w:lvlJc w:val="left"/>
      <w:pPr>
        <w:ind w:left="81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552D930">
      <w:start w:val="1"/>
      <w:numFmt w:val="bullet"/>
      <w:lvlText w:val="▪"/>
      <w:lvlJc w:val="left"/>
      <w:pPr>
        <w:ind w:left="15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962EEE02">
      <w:start w:val="1"/>
      <w:numFmt w:val="bullet"/>
      <w:lvlText w:val="•"/>
      <w:lvlJc w:val="left"/>
      <w:pPr>
        <w:ind w:left="22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7596976C">
      <w:start w:val="1"/>
      <w:numFmt w:val="bullet"/>
      <w:lvlText w:val="o"/>
      <w:lvlJc w:val="left"/>
      <w:pPr>
        <w:ind w:left="297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8F3C841A">
      <w:start w:val="1"/>
      <w:numFmt w:val="bullet"/>
      <w:lvlText w:val="▪"/>
      <w:lvlJc w:val="left"/>
      <w:pPr>
        <w:ind w:left="369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625424">
      <w:start w:val="1"/>
      <w:numFmt w:val="bullet"/>
      <w:lvlText w:val="•"/>
      <w:lvlJc w:val="left"/>
      <w:pPr>
        <w:ind w:left="44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960A9A">
      <w:start w:val="1"/>
      <w:numFmt w:val="bullet"/>
      <w:lvlText w:val="o"/>
      <w:lvlJc w:val="left"/>
      <w:pPr>
        <w:ind w:left="51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1681F18">
      <w:start w:val="1"/>
      <w:numFmt w:val="bullet"/>
      <w:lvlText w:val="▪"/>
      <w:lvlJc w:val="left"/>
      <w:pPr>
        <w:ind w:left="58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65B0EE2"/>
    <w:multiLevelType w:val="hybridMultilevel"/>
    <w:tmpl w:val="7326F37A"/>
    <w:lvl w:ilvl="0" w:tplc="2FC2A16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ACD6E2">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AC63258">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ACA8A68">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7419C2">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0CEA940">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9D2D43E">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167342">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3F6484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79468A9"/>
    <w:multiLevelType w:val="hybridMultilevel"/>
    <w:tmpl w:val="DD6AE1C2"/>
    <w:lvl w:ilvl="0" w:tplc="6CB854D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D41E8C">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AD64E96">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A8EECBC">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862476">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9CC8E90">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658CF2A">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44EFD2">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04A767C">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83928BE"/>
    <w:multiLevelType w:val="hybridMultilevel"/>
    <w:tmpl w:val="73B66772"/>
    <w:lvl w:ilvl="0" w:tplc="1AFA6E8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7045DF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CC2CE7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DD80E50">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C4D9F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30A36A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D60E08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97ADDB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01E6FF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8CE6C97"/>
    <w:multiLevelType w:val="hybridMultilevel"/>
    <w:tmpl w:val="3EA0E53A"/>
    <w:lvl w:ilvl="0" w:tplc="7EFE695A">
      <w:start w:val="1"/>
      <w:numFmt w:val="bullet"/>
      <w:lvlText w:val="•"/>
      <w:lvlJc w:val="left"/>
      <w:pPr>
        <w:ind w:left="4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E6B518">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8E8AA70">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6E6DD16">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5624A6">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E68273A">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3B8F44A">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6FE14FE">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3D6D784">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8CE767D"/>
    <w:multiLevelType w:val="hybridMultilevel"/>
    <w:tmpl w:val="D0DADAD2"/>
    <w:lvl w:ilvl="0" w:tplc="29306F8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1833FA">
      <w:start w:val="1"/>
      <w:numFmt w:val="bullet"/>
      <w:lvlText w:val="o"/>
      <w:lvlJc w:val="left"/>
      <w:pPr>
        <w:ind w:left="11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43E6A64">
      <w:start w:val="1"/>
      <w:numFmt w:val="bullet"/>
      <w:lvlText w:val="▪"/>
      <w:lvlJc w:val="left"/>
      <w:pPr>
        <w:ind w:left="18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4C87CC2">
      <w:start w:val="1"/>
      <w:numFmt w:val="bullet"/>
      <w:lvlText w:val="•"/>
      <w:lvlJc w:val="left"/>
      <w:pPr>
        <w:ind w:left="26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2EAAC22">
      <w:start w:val="1"/>
      <w:numFmt w:val="bullet"/>
      <w:lvlText w:val="o"/>
      <w:lvlJc w:val="left"/>
      <w:pPr>
        <w:ind w:left="33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1F6AD46">
      <w:start w:val="1"/>
      <w:numFmt w:val="bullet"/>
      <w:lvlText w:val="▪"/>
      <w:lvlJc w:val="left"/>
      <w:pPr>
        <w:ind w:left="40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CE60DC6">
      <w:start w:val="1"/>
      <w:numFmt w:val="bullet"/>
      <w:lvlText w:val="•"/>
      <w:lvlJc w:val="left"/>
      <w:pPr>
        <w:ind w:left="4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38A770C">
      <w:start w:val="1"/>
      <w:numFmt w:val="bullet"/>
      <w:lvlText w:val="o"/>
      <w:lvlJc w:val="left"/>
      <w:pPr>
        <w:ind w:left="54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BD0E8DE">
      <w:start w:val="1"/>
      <w:numFmt w:val="bullet"/>
      <w:lvlText w:val="▪"/>
      <w:lvlJc w:val="left"/>
      <w:pPr>
        <w:ind w:left="62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098278C0"/>
    <w:multiLevelType w:val="hybridMultilevel"/>
    <w:tmpl w:val="649E989A"/>
    <w:lvl w:ilvl="0" w:tplc="E7BE07C6">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FE5C8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F64089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34B06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063D0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550253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A10F7E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543A8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A56A47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9BC2AC9"/>
    <w:multiLevelType w:val="hybridMultilevel"/>
    <w:tmpl w:val="4D32EFEC"/>
    <w:lvl w:ilvl="0" w:tplc="D63EC7E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E4D52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2BC077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0EA851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A347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F18C79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72EC66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129FD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8D2DB9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9D13D71"/>
    <w:multiLevelType w:val="hybridMultilevel"/>
    <w:tmpl w:val="D4846878"/>
    <w:lvl w:ilvl="0" w:tplc="3D36B1E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12FFD2">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23874DC">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7F6AE72">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BED24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FA27C0A">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8529D58">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E04ED0">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210572E">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9E14093"/>
    <w:multiLevelType w:val="hybridMultilevel"/>
    <w:tmpl w:val="0EE269FE"/>
    <w:lvl w:ilvl="0" w:tplc="D32E23B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0E144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F884C8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98AFEC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92968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EF4E56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22A638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D0C2390">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6ECB01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09EA16E6"/>
    <w:multiLevelType w:val="hybridMultilevel"/>
    <w:tmpl w:val="72C46D82"/>
    <w:lvl w:ilvl="0" w:tplc="94A29B3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A4DFB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DC188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6F4268C">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5A5B0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AD8122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F9E011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A8207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F46A74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09EC4FD0"/>
    <w:multiLevelType w:val="hybridMultilevel"/>
    <w:tmpl w:val="234205EE"/>
    <w:lvl w:ilvl="0" w:tplc="EB745D0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08BA5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A667E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278E18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B22D1E">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1CEF226">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91A23E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F86D6C">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65C5A8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0A273581"/>
    <w:multiLevelType w:val="hybridMultilevel"/>
    <w:tmpl w:val="BCFED27C"/>
    <w:lvl w:ilvl="0" w:tplc="77709A62">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36F904">
      <w:start w:val="1"/>
      <w:numFmt w:val="bullet"/>
      <w:lvlText w:val="o"/>
      <w:lvlJc w:val="left"/>
      <w:pPr>
        <w:ind w:left="4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4CC780E">
      <w:start w:val="1"/>
      <w:numFmt w:val="bullet"/>
      <w:lvlText w:val="▪"/>
      <w:lvlJc w:val="left"/>
      <w:pPr>
        <w:ind w:left="15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006FE0C">
      <w:start w:val="1"/>
      <w:numFmt w:val="bullet"/>
      <w:lvlText w:val="•"/>
      <w:lvlJc w:val="left"/>
      <w:pPr>
        <w:ind w:left="22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02E3B30">
      <w:start w:val="1"/>
      <w:numFmt w:val="bullet"/>
      <w:lvlText w:val="o"/>
      <w:lvlJc w:val="left"/>
      <w:pPr>
        <w:ind w:left="29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01C0F7C">
      <w:start w:val="1"/>
      <w:numFmt w:val="bullet"/>
      <w:lvlText w:val="▪"/>
      <w:lvlJc w:val="left"/>
      <w:pPr>
        <w:ind w:left="36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16605E0">
      <w:start w:val="1"/>
      <w:numFmt w:val="bullet"/>
      <w:lvlText w:val="•"/>
      <w:lvlJc w:val="left"/>
      <w:pPr>
        <w:ind w:left="44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9765E80">
      <w:start w:val="1"/>
      <w:numFmt w:val="bullet"/>
      <w:lvlText w:val="o"/>
      <w:lvlJc w:val="left"/>
      <w:pPr>
        <w:ind w:left="51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0F6C514">
      <w:start w:val="1"/>
      <w:numFmt w:val="bullet"/>
      <w:lvlText w:val="▪"/>
      <w:lvlJc w:val="left"/>
      <w:pPr>
        <w:ind w:left="58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0AEB0F1C"/>
    <w:multiLevelType w:val="hybridMultilevel"/>
    <w:tmpl w:val="8BC8EF8E"/>
    <w:lvl w:ilvl="0" w:tplc="DDB87A1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2ACA4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8D86BA6">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29262E6">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6A5C80">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D048E64">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A62CF7A">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80AC38">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97E3D40">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0B864E19"/>
    <w:multiLevelType w:val="hybridMultilevel"/>
    <w:tmpl w:val="CAE68A24"/>
    <w:lvl w:ilvl="0" w:tplc="09B256B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1A3ABE">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3A49724">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D74B6A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CC95AE">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A0CDCB0">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37A9D64">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FEB0B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3D6CD0C">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0B920D07"/>
    <w:multiLevelType w:val="hybridMultilevel"/>
    <w:tmpl w:val="D38642B4"/>
    <w:lvl w:ilvl="0" w:tplc="59EE853E">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CE1318">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19AAD0A">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44213AA">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42491CE">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AFCB8C6">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58A9348">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769F8C">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9781006">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0BE166B5"/>
    <w:multiLevelType w:val="hybridMultilevel"/>
    <w:tmpl w:val="F952774A"/>
    <w:lvl w:ilvl="0" w:tplc="EEE69D3C">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D0E428">
      <w:start w:val="1"/>
      <w:numFmt w:val="bullet"/>
      <w:lvlText w:val="o"/>
      <w:lvlJc w:val="left"/>
      <w:pPr>
        <w:ind w:left="11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8B85D4A">
      <w:start w:val="1"/>
      <w:numFmt w:val="bullet"/>
      <w:lvlText w:val="▪"/>
      <w:lvlJc w:val="left"/>
      <w:pPr>
        <w:ind w:left="18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632D9E6">
      <w:start w:val="1"/>
      <w:numFmt w:val="bullet"/>
      <w:lvlText w:val="•"/>
      <w:lvlJc w:val="left"/>
      <w:pPr>
        <w:ind w:left="2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74A2E8">
      <w:start w:val="1"/>
      <w:numFmt w:val="bullet"/>
      <w:lvlText w:val="o"/>
      <w:lvlJc w:val="left"/>
      <w:pPr>
        <w:ind w:left="33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C468348">
      <w:start w:val="1"/>
      <w:numFmt w:val="bullet"/>
      <w:lvlText w:val="▪"/>
      <w:lvlJc w:val="left"/>
      <w:pPr>
        <w:ind w:left="40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018B3A2">
      <w:start w:val="1"/>
      <w:numFmt w:val="bullet"/>
      <w:lvlText w:val="•"/>
      <w:lvlJc w:val="left"/>
      <w:pPr>
        <w:ind w:left="4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A88DE82">
      <w:start w:val="1"/>
      <w:numFmt w:val="bullet"/>
      <w:lvlText w:val="o"/>
      <w:lvlJc w:val="left"/>
      <w:pPr>
        <w:ind w:left="5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33E713A">
      <w:start w:val="1"/>
      <w:numFmt w:val="bullet"/>
      <w:lvlText w:val="▪"/>
      <w:lvlJc w:val="left"/>
      <w:pPr>
        <w:ind w:left="62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0BF320A4"/>
    <w:multiLevelType w:val="hybridMultilevel"/>
    <w:tmpl w:val="DDC6963C"/>
    <w:lvl w:ilvl="0" w:tplc="EFCCF096">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6235CC">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88A6324">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E3EA78E">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EADF76">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E0C82C0">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0801556">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AA2A69A">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BD24AE0">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0C195B6F"/>
    <w:multiLevelType w:val="hybridMultilevel"/>
    <w:tmpl w:val="F8347D96"/>
    <w:lvl w:ilvl="0" w:tplc="4AA04970">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5C8B9A">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F4CBEA2">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CF685BC">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04245C">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D02CB24">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869AE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E5CF01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98A731C">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0C4A2488"/>
    <w:multiLevelType w:val="hybridMultilevel"/>
    <w:tmpl w:val="7F66E3B2"/>
    <w:lvl w:ilvl="0" w:tplc="E5DA65A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7126BCE">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2A4B352">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AD83DC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847D40">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654B85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7DE603E">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CB083FE">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480C80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0EED50FA"/>
    <w:multiLevelType w:val="hybridMultilevel"/>
    <w:tmpl w:val="AA9A7A00"/>
    <w:lvl w:ilvl="0" w:tplc="CFD48B6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E839F8">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C82A45E">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540359E">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C28670">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386F8EA">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F6A7BA2">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B81568">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9FCEB22">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0FA25CF9"/>
    <w:multiLevelType w:val="hybridMultilevel"/>
    <w:tmpl w:val="F1FABC58"/>
    <w:lvl w:ilvl="0" w:tplc="15A6F92A">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B68EE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B2ACEB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D163C1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2C09A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202E0B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504216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FAB3E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FD0C9F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0FA67985"/>
    <w:multiLevelType w:val="hybridMultilevel"/>
    <w:tmpl w:val="52C82B34"/>
    <w:lvl w:ilvl="0" w:tplc="BC0E1FE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32E62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0CA583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2F2637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32CC3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856893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3AC94E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52AFA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ED08EB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0FF848FB"/>
    <w:multiLevelType w:val="hybridMultilevel"/>
    <w:tmpl w:val="11A67CB2"/>
    <w:lvl w:ilvl="0" w:tplc="4596F638">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EA119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2E35B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FCC581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4AF80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2D4C40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8FC253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78D2D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4122A3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1016433D"/>
    <w:multiLevelType w:val="hybridMultilevel"/>
    <w:tmpl w:val="738647F0"/>
    <w:lvl w:ilvl="0" w:tplc="43F2E8E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CA1D7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5EFDD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0029EB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6673A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40656A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5A8B74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CEE78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7423C2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10B5348A"/>
    <w:multiLevelType w:val="hybridMultilevel"/>
    <w:tmpl w:val="A9A4A53E"/>
    <w:lvl w:ilvl="0" w:tplc="C98ECA0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EAB5F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1703BD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FEA1E3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0051B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A46BEF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738427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BE251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B642A4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117448EA"/>
    <w:multiLevelType w:val="hybridMultilevel"/>
    <w:tmpl w:val="F6AE254E"/>
    <w:lvl w:ilvl="0" w:tplc="8138C7B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4EC37B4">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10E6252">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C662A1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24A90C">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6989C5E">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36E93AC">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363F3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5D26724">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121A2B91"/>
    <w:multiLevelType w:val="hybridMultilevel"/>
    <w:tmpl w:val="2C147B38"/>
    <w:lvl w:ilvl="0" w:tplc="8F8443B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32797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BA2DA50">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BD8B068">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000660">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E2EEAF2">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2141E72">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44C5EC">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870DE2E">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127D6C15"/>
    <w:multiLevelType w:val="hybridMultilevel"/>
    <w:tmpl w:val="6414F2EC"/>
    <w:lvl w:ilvl="0" w:tplc="0576C0A4">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73CA8E0">
      <w:start w:val="1"/>
      <w:numFmt w:val="bullet"/>
      <w:lvlText w:val="o"/>
      <w:lvlJc w:val="left"/>
      <w:pPr>
        <w:ind w:left="72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3D2C2E14">
      <w:start w:val="1"/>
      <w:numFmt w:val="bullet"/>
      <w:lvlText w:val="▪"/>
      <w:lvlJc w:val="left"/>
      <w:pPr>
        <w:ind w:left="15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458C62CE">
      <w:start w:val="1"/>
      <w:numFmt w:val="bullet"/>
      <w:lvlText w:val="•"/>
      <w:lvlJc w:val="left"/>
      <w:pPr>
        <w:ind w:left="2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89401E2">
      <w:start w:val="1"/>
      <w:numFmt w:val="bullet"/>
      <w:lvlText w:val="o"/>
      <w:lvlJc w:val="left"/>
      <w:pPr>
        <w:ind w:left="29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8D4C166E">
      <w:start w:val="1"/>
      <w:numFmt w:val="bullet"/>
      <w:lvlText w:val="▪"/>
      <w:lvlJc w:val="left"/>
      <w:pPr>
        <w:ind w:left="36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5E4C474">
      <w:start w:val="1"/>
      <w:numFmt w:val="bullet"/>
      <w:lvlText w:val="•"/>
      <w:lvlJc w:val="left"/>
      <w:pPr>
        <w:ind w:left="44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45180F32">
      <w:start w:val="1"/>
      <w:numFmt w:val="bullet"/>
      <w:lvlText w:val="o"/>
      <w:lvlJc w:val="left"/>
      <w:pPr>
        <w:ind w:left="51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A6E83F2">
      <w:start w:val="1"/>
      <w:numFmt w:val="bullet"/>
      <w:lvlText w:val="▪"/>
      <w:lvlJc w:val="left"/>
      <w:pPr>
        <w:ind w:left="58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1290606A"/>
    <w:multiLevelType w:val="hybridMultilevel"/>
    <w:tmpl w:val="3FA27B50"/>
    <w:lvl w:ilvl="0" w:tplc="1EC0338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5E5F4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3861A44">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B28CE90">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2CE62E">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C7A624E">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322DAB4">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085560">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D2A5372">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135B3CAC"/>
    <w:multiLevelType w:val="hybridMultilevel"/>
    <w:tmpl w:val="921602BA"/>
    <w:lvl w:ilvl="0" w:tplc="1B3E8CE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A90722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184D7A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21A147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1CB00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C0C0FC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4620B9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26002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006557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14815DE1"/>
    <w:multiLevelType w:val="hybridMultilevel"/>
    <w:tmpl w:val="768A31C2"/>
    <w:lvl w:ilvl="0" w:tplc="66BA501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9A9C8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B6E8CB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78A222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2E7C8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C1C381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C22A31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4038D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F62213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1489002F"/>
    <w:multiLevelType w:val="hybridMultilevel"/>
    <w:tmpl w:val="61E29374"/>
    <w:lvl w:ilvl="0" w:tplc="2C9E0C3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B8403F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67608F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710F2CC">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0863C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A26C12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108565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0C77D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6BE273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14AE0C73"/>
    <w:multiLevelType w:val="hybridMultilevel"/>
    <w:tmpl w:val="AE9C1B56"/>
    <w:lvl w:ilvl="0" w:tplc="21FAD69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2E5C8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0C25F4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51EDFEC">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B2846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6948E3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30CF99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805B8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5ECD0D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16573F51"/>
    <w:multiLevelType w:val="hybridMultilevel"/>
    <w:tmpl w:val="8C66B7D2"/>
    <w:lvl w:ilvl="0" w:tplc="9858D4A4">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90DD3E">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D600EE8">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CACEF5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5298C0">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E760664">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13023C2">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38B9A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6E6C41E">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17A12B14"/>
    <w:multiLevelType w:val="hybridMultilevel"/>
    <w:tmpl w:val="CC52DA2C"/>
    <w:lvl w:ilvl="0" w:tplc="45F070AC">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F82C12">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E90E6E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A188A2C">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6A7FE8">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ED0ECE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3487FD2">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794F1F8">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32A777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18547EE2"/>
    <w:multiLevelType w:val="hybridMultilevel"/>
    <w:tmpl w:val="FD92691E"/>
    <w:lvl w:ilvl="0" w:tplc="3CCCEF9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685A8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0E8808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C90CB30">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885AF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08EA46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2B6B0D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8E93A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005C2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18C1550C"/>
    <w:multiLevelType w:val="hybridMultilevel"/>
    <w:tmpl w:val="0F4E88C0"/>
    <w:lvl w:ilvl="0" w:tplc="98580BB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2D95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D829A1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AD2697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AAA34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1240C8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038FF6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7244B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B0120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1911526B"/>
    <w:multiLevelType w:val="hybridMultilevel"/>
    <w:tmpl w:val="35BCE38C"/>
    <w:lvl w:ilvl="0" w:tplc="240EB3A2">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38434C">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BCC6A9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59E132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7A3EC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C981EB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32A78C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5EC03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BFC26E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19190B5F"/>
    <w:multiLevelType w:val="hybridMultilevel"/>
    <w:tmpl w:val="C610C9B6"/>
    <w:lvl w:ilvl="0" w:tplc="EE94472E">
      <w:start w:val="1"/>
      <w:numFmt w:val="bullet"/>
      <w:lvlText w:val="•"/>
      <w:lvlJc w:val="left"/>
      <w:pPr>
        <w:ind w:left="4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142DF8">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ECCBDE2">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B70B43C">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564E26">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D5A5E18">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326E1A0">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1C1F7E">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E70E084">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1983610E"/>
    <w:multiLevelType w:val="hybridMultilevel"/>
    <w:tmpl w:val="5794211E"/>
    <w:lvl w:ilvl="0" w:tplc="F6DCEFC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734D932">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E3C3352">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885D36">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DF2AA34">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A9EA79E">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1BCCF6A">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D0D216">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822EFD2">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19CF521A"/>
    <w:multiLevelType w:val="hybridMultilevel"/>
    <w:tmpl w:val="DD14F47C"/>
    <w:lvl w:ilvl="0" w:tplc="E7BCA00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B4226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F8CB95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209CD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4093A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9A420A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33ED2A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B8B60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9EEDCC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19E34D50"/>
    <w:multiLevelType w:val="hybridMultilevel"/>
    <w:tmpl w:val="85348CE8"/>
    <w:lvl w:ilvl="0" w:tplc="386A915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F4421E">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4EC100">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1EC19A2">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36EA8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E68AC16">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E068A18">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0D6091E">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53C8952">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1A282AC4"/>
    <w:multiLevelType w:val="hybridMultilevel"/>
    <w:tmpl w:val="DB32C1A0"/>
    <w:lvl w:ilvl="0" w:tplc="99BEA576">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F63CD8">
      <w:start w:val="1"/>
      <w:numFmt w:val="bullet"/>
      <w:lvlText w:val="o"/>
      <w:lvlJc w:val="left"/>
      <w:pPr>
        <w:ind w:left="117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5300306">
      <w:start w:val="1"/>
      <w:numFmt w:val="bullet"/>
      <w:lvlText w:val="▪"/>
      <w:lvlJc w:val="left"/>
      <w:pPr>
        <w:ind w:left="18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2682668">
      <w:start w:val="1"/>
      <w:numFmt w:val="bullet"/>
      <w:lvlText w:val="•"/>
      <w:lvlJc w:val="left"/>
      <w:pPr>
        <w:ind w:left="26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DCA724">
      <w:start w:val="1"/>
      <w:numFmt w:val="bullet"/>
      <w:lvlText w:val="o"/>
      <w:lvlJc w:val="left"/>
      <w:pPr>
        <w:ind w:left="333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31631B0">
      <w:start w:val="1"/>
      <w:numFmt w:val="bullet"/>
      <w:lvlText w:val="▪"/>
      <w:lvlJc w:val="left"/>
      <w:pPr>
        <w:ind w:left="40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EE2A5B8">
      <w:start w:val="1"/>
      <w:numFmt w:val="bullet"/>
      <w:lvlText w:val="•"/>
      <w:lvlJc w:val="left"/>
      <w:pPr>
        <w:ind w:left="47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1A99F0">
      <w:start w:val="1"/>
      <w:numFmt w:val="bullet"/>
      <w:lvlText w:val="o"/>
      <w:lvlJc w:val="left"/>
      <w:pPr>
        <w:ind w:left="54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A5A3D88">
      <w:start w:val="1"/>
      <w:numFmt w:val="bullet"/>
      <w:lvlText w:val="▪"/>
      <w:lvlJc w:val="left"/>
      <w:pPr>
        <w:ind w:left="621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1A7B0678"/>
    <w:multiLevelType w:val="hybridMultilevel"/>
    <w:tmpl w:val="C18EF5BC"/>
    <w:lvl w:ilvl="0" w:tplc="F8B6EADE">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8249CBC">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7449B9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9BEB41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9ADEE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5FA9A2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3BEDBC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9C717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5F0C46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1AE02F8C"/>
    <w:multiLevelType w:val="hybridMultilevel"/>
    <w:tmpl w:val="9E827EE8"/>
    <w:lvl w:ilvl="0" w:tplc="0FFEF8B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E2046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DAA2114">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F60425A">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B6CC22">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FB8A7EE">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9D88CE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5CB84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B28A68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1B442E25"/>
    <w:multiLevelType w:val="hybridMultilevel"/>
    <w:tmpl w:val="DEA03064"/>
    <w:lvl w:ilvl="0" w:tplc="D18A11C8">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7EE14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9A0AC4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7066F2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0A082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326DEC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D1AAB9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BA5D4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DDC9ED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1B734F14"/>
    <w:multiLevelType w:val="hybridMultilevel"/>
    <w:tmpl w:val="F8D48BCC"/>
    <w:lvl w:ilvl="0" w:tplc="ACAA8C3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C6B91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25CCFA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2C4DCA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726EF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128A3D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B8836E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40227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DE2974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1C202575"/>
    <w:multiLevelType w:val="hybridMultilevel"/>
    <w:tmpl w:val="5DD65160"/>
    <w:lvl w:ilvl="0" w:tplc="560C80EC">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21C5A8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6EC71B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4C49AB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8057A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A22827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7C2C77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7CC565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FDC45C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1C5524D9"/>
    <w:multiLevelType w:val="hybridMultilevel"/>
    <w:tmpl w:val="BCFEF0F6"/>
    <w:lvl w:ilvl="0" w:tplc="C7F6BEE6">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F45422">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F30EF22">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54E1D16">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30C894">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D68F180">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D108F26">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A0334A">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EFCF8BA">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1D242414"/>
    <w:multiLevelType w:val="hybridMultilevel"/>
    <w:tmpl w:val="A2F0385A"/>
    <w:lvl w:ilvl="0" w:tplc="6330C7E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62128">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38AA66">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1F0FAEA">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9369C16">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218A606">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1708B6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7CB68C">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CC4B3D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1EAC56C6"/>
    <w:multiLevelType w:val="hybridMultilevel"/>
    <w:tmpl w:val="7E6ECF22"/>
    <w:lvl w:ilvl="0" w:tplc="EC283CF0">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96CD5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AAC961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820B8C0">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E362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26C47A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482125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1026AE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EA0AFA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1FA003DD"/>
    <w:multiLevelType w:val="hybridMultilevel"/>
    <w:tmpl w:val="D8EC8D8A"/>
    <w:lvl w:ilvl="0" w:tplc="9284381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A2F70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A7433C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B6AA2B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CEE41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8C4BA0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360FDE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7A0F5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CF8C35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20690ECA"/>
    <w:multiLevelType w:val="hybridMultilevel"/>
    <w:tmpl w:val="16447B6C"/>
    <w:lvl w:ilvl="0" w:tplc="52143FFE">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2427A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BAA394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EB24A7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9CC90E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01C42D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1143A3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0496D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998A76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20A63D42"/>
    <w:multiLevelType w:val="hybridMultilevel"/>
    <w:tmpl w:val="7794DD08"/>
    <w:lvl w:ilvl="0" w:tplc="00F4075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C84EFE">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50677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EC2159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F2EF252">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312C15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686E77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79C4088">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4D815B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225E1FA2"/>
    <w:multiLevelType w:val="hybridMultilevel"/>
    <w:tmpl w:val="975E8244"/>
    <w:lvl w:ilvl="0" w:tplc="148E07C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FC5AD6">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508056A">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9A8548C">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72CF22">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4CBCBE">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B580764">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AA4F7E">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2468854">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22D611D5"/>
    <w:multiLevelType w:val="hybridMultilevel"/>
    <w:tmpl w:val="B42C8562"/>
    <w:lvl w:ilvl="0" w:tplc="999C9B12">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D21398">
      <w:start w:val="1"/>
      <w:numFmt w:val="bullet"/>
      <w:lvlText w:val="o"/>
      <w:lvlJc w:val="left"/>
      <w:pPr>
        <w:ind w:left="7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58A903E">
      <w:start w:val="1"/>
      <w:numFmt w:val="bullet"/>
      <w:lvlText w:val="▪"/>
      <w:lvlJc w:val="left"/>
      <w:pPr>
        <w:ind w:left="15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16EE6EE">
      <w:start w:val="1"/>
      <w:numFmt w:val="bullet"/>
      <w:lvlText w:val="•"/>
      <w:lvlJc w:val="left"/>
      <w:pPr>
        <w:ind w:left="22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D2A6A624">
      <w:start w:val="1"/>
      <w:numFmt w:val="bullet"/>
      <w:lvlText w:val="o"/>
      <w:lvlJc w:val="left"/>
      <w:pPr>
        <w:ind w:left="29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B244664">
      <w:start w:val="1"/>
      <w:numFmt w:val="bullet"/>
      <w:lvlText w:val="▪"/>
      <w:lvlJc w:val="left"/>
      <w:pPr>
        <w:ind w:left="36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764A428">
      <w:start w:val="1"/>
      <w:numFmt w:val="bullet"/>
      <w:lvlText w:val="•"/>
      <w:lvlJc w:val="left"/>
      <w:pPr>
        <w:ind w:left="44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E6EEFDE">
      <w:start w:val="1"/>
      <w:numFmt w:val="bullet"/>
      <w:lvlText w:val="o"/>
      <w:lvlJc w:val="left"/>
      <w:pPr>
        <w:ind w:left="51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1701956">
      <w:start w:val="1"/>
      <w:numFmt w:val="bullet"/>
      <w:lvlText w:val="▪"/>
      <w:lvlJc w:val="left"/>
      <w:pPr>
        <w:ind w:left="58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24A62C54"/>
    <w:multiLevelType w:val="hybridMultilevel"/>
    <w:tmpl w:val="995A8B60"/>
    <w:lvl w:ilvl="0" w:tplc="52BC5718">
      <w:start w:val="1"/>
      <w:numFmt w:val="bullet"/>
      <w:lvlText w:val="•"/>
      <w:lvlJc w:val="left"/>
      <w:pPr>
        <w:ind w:left="4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E06578">
      <w:start w:val="1"/>
      <w:numFmt w:val="bullet"/>
      <w:lvlText w:val="o"/>
      <w:lvlJc w:val="left"/>
      <w:pPr>
        <w:ind w:left="4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388A907C">
      <w:start w:val="1"/>
      <w:numFmt w:val="bullet"/>
      <w:lvlText w:val="▪"/>
      <w:lvlJc w:val="left"/>
      <w:pPr>
        <w:ind w:left="15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996DD96">
      <w:start w:val="1"/>
      <w:numFmt w:val="bullet"/>
      <w:lvlText w:val="•"/>
      <w:lvlJc w:val="left"/>
      <w:pPr>
        <w:ind w:left="2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7FCFF66">
      <w:start w:val="1"/>
      <w:numFmt w:val="bullet"/>
      <w:lvlText w:val="o"/>
      <w:lvlJc w:val="left"/>
      <w:pPr>
        <w:ind w:left="29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B440AB72">
      <w:start w:val="1"/>
      <w:numFmt w:val="bullet"/>
      <w:lvlText w:val="▪"/>
      <w:lvlJc w:val="left"/>
      <w:pPr>
        <w:ind w:left="36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11CE9C4">
      <w:start w:val="1"/>
      <w:numFmt w:val="bullet"/>
      <w:lvlText w:val="•"/>
      <w:lvlJc w:val="left"/>
      <w:pPr>
        <w:ind w:left="44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0D66EFA">
      <w:start w:val="1"/>
      <w:numFmt w:val="bullet"/>
      <w:lvlText w:val="o"/>
      <w:lvlJc w:val="left"/>
      <w:pPr>
        <w:ind w:left="51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52E1E5E">
      <w:start w:val="1"/>
      <w:numFmt w:val="bullet"/>
      <w:lvlText w:val="▪"/>
      <w:lvlJc w:val="left"/>
      <w:pPr>
        <w:ind w:left="58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24B85823"/>
    <w:multiLevelType w:val="hybridMultilevel"/>
    <w:tmpl w:val="22C093E2"/>
    <w:lvl w:ilvl="0" w:tplc="D054A33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14EA40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C30501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95CF70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6AB2F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AB83206">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2F806B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260E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CA4ABC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1" w15:restartNumberingAfterBreak="0">
    <w:nsid w:val="260726BD"/>
    <w:multiLevelType w:val="hybridMultilevel"/>
    <w:tmpl w:val="A828BAC8"/>
    <w:lvl w:ilvl="0" w:tplc="0EB81F3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D0FB8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F5A2B46">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88231A">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C9CDF1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AFA3966">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796C154">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DA5ECC">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D4CF1E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26B40380"/>
    <w:multiLevelType w:val="hybridMultilevel"/>
    <w:tmpl w:val="EF948132"/>
    <w:lvl w:ilvl="0" w:tplc="E7265DE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4C4C3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B7ABF6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CF6056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3C391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706DD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3867F5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54453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C3C837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3" w15:restartNumberingAfterBreak="0">
    <w:nsid w:val="29C40415"/>
    <w:multiLevelType w:val="hybridMultilevel"/>
    <w:tmpl w:val="8B969BAE"/>
    <w:lvl w:ilvl="0" w:tplc="0926743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B68A71E">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0696B2">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D36B6D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8C24A8">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C868CC0">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4C0609C">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FBAEA8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CE27220">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2A792318"/>
    <w:multiLevelType w:val="hybridMultilevel"/>
    <w:tmpl w:val="EC6EBD68"/>
    <w:lvl w:ilvl="0" w:tplc="E12CF22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84FB60">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BA6DE52">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E50DBA0">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3CBCC6">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A34364C">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52CC366">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FE4D34">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59A10A2">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2AF82332"/>
    <w:multiLevelType w:val="hybridMultilevel"/>
    <w:tmpl w:val="B9BE3DF6"/>
    <w:lvl w:ilvl="0" w:tplc="62387150">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405F1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FCD87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A52EAB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2A220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736C19A">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B9A50F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EC9F9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300FD2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6" w15:restartNumberingAfterBreak="0">
    <w:nsid w:val="2B1E4FD1"/>
    <w:multiLevelType w:val="hybridMultilevel"/>
    <w:tmpl w:val="84C86CA0"/>
    <w:lvl w:ilvl="0" w:tplc="B3C069E4">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B8FBE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C22975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D4AB2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0AB6D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9840FD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D961C6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B06F8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85CA7D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2B691317"/>
    <w:multiLevelType w:val="hybridMultilevel"/>
    <w:tmpl w:val="FA508DDA"/>
    <w:lvl w:ilvl="0" w:tplc="4EBAB23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4857B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0FC5DE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6A03DB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F26A7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FF443D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A52745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FA49A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D487CD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8" w15:restartNumberingAfterBreak="0">
    <w:nsid w:val="2C8F2836"/>
    <w:multiLevelType w:val="hybridMultilevel"/>
    <w:tmpl w:val="D1065082"/>
    <w:lvl w:ilvl="0" w:tplc="02E2F3B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342F48">
      <w:start w:val="1"/>
      <w:numFmt w:val="bullet"/>
      <w:lvlText w:val="o"/>
      <w:lvlJc w:val="left"/>
      <w:pPr>
        <w:ind w:left="7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73462E4">
      <w:start w:val="1"/>
      <w:numFmt w:val="bullet"/>
      <w:lvlText w:val="▪"/>
      <w:lvlJc w:val="left"/>
      <w:pPr>
        <w:ind w:left="15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4A783A66">
      <w:start w:val="1"/>
      <w:numFmt w:val="bullet"/>
      <w:lvlText w:val="•"/>
      <w:lvlJc w:val="left"/>
      <w:pPr>
        <w:ind w:left="22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502ED72">
      <w:start w:val="1"/>
      <w:numFmt w:val="bullet"/>
      <w:lvlText w:val="o"/>
      <w:lvlJc w:val="left"/>
      <w:pPr>
        <w:ind w:left="296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A9887AE">
      <w:start w:val="1"/>
      <w:numFmt w:val="bullet"/>
      <w:lvlText w:val="▪"/>
      <w:lvlJc w:val="left"/>
      <w:pPr>
        <w:ind w:left="368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ED8F630">
      <w:start w:val="1"/>
      <w:numFmt w:val="bullet"/>
      <w:lvlText w:val="•"/>
      <w:lvlJc w:val="left"/>
      <w:pPr>
        <w:ind w:left="440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5BCA30E">
      <w:start w:val="1"/>
      <w:numFmt w:val="bullet"/>
      <w:lvlText w:val="o"/>
      <w:lvlJc w:val="left"/>
      <w:pPr>
        <w:ind w:left="51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A761000">
      <w:start w:val="1"/>
      <w:numFmt w:val="bullet"/>
      <w:lvlText w:val="▪"/>
      <w:lvlJc w:val="left"/>
      <w:pPr>
        <w:ind w:left="58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9" w15:restartNumberingAfterBreak="0">
    <w:nsid w:val="2F2D1A11"/>
    <w:multiLevelType w:val="hybridMultilevel"/>
    <w:tmpl w:val="508A3382"/>
    <w:lvl w:ilvl="0" w:tplc="5F2EF63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D682B8">
      <w:start w:val="1"/>
      <w:numFmt w:val="bullet"/>
      <w:lvlText w:val="o"/>
      <w:lvlJc w:val="left"/>
      <w:pPr>
        <w:ind w:left="11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9F80780">
      <w:start w:val="1"/>
      <w:numFmt w:val="bullet"/>
      <w:lvlText w:val="▪"/>
      <w:lvlJc w:val="left"/>
      <w:pPr>
        <w:ind w:left="18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7ECACCA">
      <w:start w:val="1"/>
      <w:numFmt w:val="bullet"/>
      <w:lvlText w:val="•"/>
      <w:lvlJc w:val="left"/>
      <w:pPr>
        <w:ind w:left="26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521D74">
      <w:start w:val="1"/>
      <w:numFmt w:val="bullet"/>
      <w:lvlText w:val="o"/>
      <w:lvlJc w:val="left"/>
      <w:pPr>
        <w:ind w:left="33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B5C1078">
      <w:start w:val="1"/>
      <w:numFmt w:val="bullet"/>
      <w:lvlText w:val="▪"/>
      <w:lvlJc w:val="left"/>
      <w:pPr>
        <w:ind w:left="40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C4CD712">
      <w:start w:val="1"/>
      <w:numFmt w:val="bullet"/>
      <w:lvlText w:val="•"/>
      <w:lvlJc w:val="left"/>
      <w:pPr>
        <w:ind w:left="4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EAD78C">
      <w:start w:val="1"/>
      <w:numFmt w:val="bullet"/>
      <w:lvlText w:val="o"/>
      <w:lvlJc w:val="left"/>
      <w:pPr>
        <w:ind w:left="54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DC2957A">
      <w:start w:val="1"/>
      <w:numFmt w:val="bullet"/>
      <w:lvlText w:val="▪"/>
      <w:lvlJc w:val="left"/>
      <w:pPr>
        <w:ind w:left="62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0" w15:restartNumberingAfterBreak="0">
    <w:nsid w:val="300B5B87"/>
    <w:multiLevelType w:val="hybridMultilevel"/>
    <w:tmpl w:val="0D921E9E"/>
    <w:lvl w:ilvl="0" w:tplc="E740141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3C7D22">
      <w:start w:val="1"/>
      <w:numFmt w:val="bullet"/>
      <w:lvlText w:val="o"/>
      <w:lvlJc w:val="left"/>
      <w:pPr>
        <w:ind w:left="7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6B63E2E">
      <w:start w:val="1"/>
      <w:numFmt w:val="bullet"/>
      <w:lvlText w:val="▪"/>
      <w:lvlJc w:val="left"/>
      <w:pPr>
        <w:ind w:left="15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F2CD15E">
      <w:start w:val="1"/>
      <w:numFmt w:val="bullet"/>
      <w:lvlText w:val="•"/>
      <w:lvlJc w:val="left"/>
      <w:pPr>
        <w:ind w:left="22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7C6A4FAA">
      <w:start w:val="1"/>
      <w:numFmt w:val="bullet"/>
      <w:lvlText w:val="o"/>
      <w:lvlJc w:val="left"/>
      <w:pPr>
        <w:ind w:left="296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D5A2BF0">
      <w:start w:val="1"/>
      <w:numFmt w:val="bullet"/>
      <w:lvlText w:val="▪"/>
      <w:lvlJc w:val="left"/>
      <w:pPr>
        <w:ind w:left="368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AAEF6A0">
      <w:start w:val="1"/>
      <w:numFmt w:val="bullet"/>
      <w:lvlText w:val="•"/>
      <w:lvlJc w:val="left"/>
      <w:pPr>
        <w:ind w:left="440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5E2FC96">
      <w:start w:val="1"/>
      <w:numFmt w:val="bullet"/>
      <w:lvlText w:val="o"/>
      <w:lvlJc w:val="left"/>
      <w:pPr>
        <w:ind w:left="51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F1C655A">
      <w:start w:val="1"/>
      <w:numFmt w:val="bullet"/>
      <w:lvlText w:val="▪"/>
      <w:lvlJc w:val="left"/>
      <w:pPr>
        <w:ind w:left="58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301E2BF7"/>
    <w:multiLevelType w:val="hybridMultilevel"/>
    <w:tmpl w:val="C1E29F92"/>
    <w:lvl w:ilvl="0" w:tplc="22BABA0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BCE938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CC28B0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2186C7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0EF00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512C72A">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316C69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1F05CE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C9C859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2" w15:restartNumberingAfterBreak="0">
    <w:nsid w:val="30E7399B"/>
    <w:multiLevelType w:val="hybridMultilevel"/>
    <w:tmpl w:val="5C2A396E"/>
    <w:lvl w:ilvl="0" w:tplc="7E086EA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CCCCB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2A0BDB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C14D31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8A30E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23E146A">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24640C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F74CA9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740FE2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3" w15:restartNumberingAfterBreak="0">
    <w:nsid w:val="32116FDA"/>
    <w:multiLevelType w:val="hybridMultilevel"/>
    <w:tmpl w:val="A592828E"/>
    <w:lvl w:ilvl="0" w:tplc="26CCBC0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13070BE">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6E01610">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48E1DCA">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36C40C">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4C28190">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4E267B0">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372F53A">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1C6813C">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32E53462"/>
    <w:multiLevelType w:val="hybridMultilevel"/>
    <w:tmpl w:val="9B4C3F16"/>
    <w:lvl w:ilvl="0" w:tplc="8856D9C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2E13B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E70205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B28224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1E134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362D10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626CBB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A7C2A60">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A403A9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32FF2D21"/>
    <w:multiLevelType w:val="hybridMultilevel"/>
    <w:tmpl w:val="1CF8956E"/>
    <w:lvl w:ilvl="0" w:tplc="38ACB0B0">
      <w:start w:val="1"/>
      <w:numFmt w:val="bullet"/>
      <w:lvlText w:val="•"/>
      <w:lvlJc w:val="left"/>
      <w:pPr>
        <w:ind w:left="3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D8910C">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3F87912">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C00BEAC">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1A94F2">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E66FCE4">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DFA1542">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F43F1C">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E9EB44C">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330A37FE"/>
    <w:multiLevelType w:val="hybridMultilevel"/>
    <w:tmpl w:val="850EE7E2"/>
    <w:lvl w:ilvl="0" w:tplc="80C2014E">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12715C">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962B38E">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D803A44">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96E94C">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90A4E8A">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F50D7CE">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B655C0">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8E2AF9A">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7" w15:restartNumberingAfterBreak="0">
    <w:nsid w:val="3367334E"/>
    <w:multiLevelType w:val="hybridMultilevel"/>
    <w:tmpl w:val="012A283C"/>
    <w:lvl w:ilvl="0" w:tplc="05306E6C">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E254C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550BB7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5D46C0C">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815E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AEE265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3DAA8A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C0169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1C00E8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356E023E"/>
    <w:multiLevelType w:val="hybridMultilevel"/>
    <w:tmpl w:val="8748452A"/>
    <w:lvl w:ilvl="0" w:tplc="AAF054BE">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484A60">
      <w:start w:val="1"/>
      <w:numFmt w:val="bullet"/>
      <w:lvlText w:val="o"/>
      <w:lvlJc w:val="left"/>
      <w:pPr>
        <w:ind w:left="72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75EC94E">
      <w:start w:val="1"/>
      <w:numFmt w:val="bullet"/>
      <w:lvlText w:val="▪"/>
      <w:lvlJc w:val="left"/>
      <w:pPr>
        <w:ind w:left="15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47AFD96">
      <w:start w:val="1"/>
      <w:numFmt w:val="bullet"/>
      <w:lvlText w:val="•"/>
      <w:lvlJc w:val="left"/>
      <w:pPr>
        <w:ind w:left="2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352CE20">
      <w:start w:val="1"/>
      <w:numFmt w:val="bullet"/>
      <w:lvlText w:val="o"/>
      <w:lvlJc w:val="left"/>
      <w:pPr>
        <w:ind w:left="29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C22E846">
      <w:start w:val="1"/>
      <w:numFmt w:val="bullet"/>
      <w:lvlText w:val="▪"/>
      <w:lvlJc w:val="left"/>
      <w:pPr>
        <w:ind w:left="36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82A2B76">
      <w:start w:val="1"/>
      <w:numFmt w:val="bullet"/>
      <w:lvlText w:val="•"/>
      <w:lvlJc w:val="left"/>
      <w:pPr>
        <w:ind w:left="44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F7C5F66">
      <w:start w:val="1"/>
      <w:numFmt w:val="bullet"/>
      <w:lvlText w:val="o"/>
      <w:lvlJc w:val="left"/>
      <w:pPr>
        <w:ind w:left="51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E9A5A0E">
      <w:start w:val="1"/>
      <w:numFmt w:val="bullet"/>
      <w:lvlText w:val="▪"/>
      <w:lvlJc w:val="left"/>
      <w:pPr>
        <w:ind w:left="58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9" w15:restartNumberingAfterBreak="0">
    <w:nsid w:val="3A6B5C12"/>
    <w:multiLevelType w:val="hybridMultilevel"/>
    <w:tmpl w:val="F3709E92"/>
    <w:lvl w:ilvl="0" w:tplc="CFA4867E">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92110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DACA05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0DC70C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FE79D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6BC400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5302F7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CC32D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B924D2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0" w15:restartNumberingAfterBreak="0">
    <w:nsid w:val="3BF43532"/>
    <w:multiLevelType w:val="hybridMultilevel"/>
    <w:tmpl w:val="DDC468C0"/>
    <w:lvl w:ilvl="0" w:tplc="07884726">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C20A9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11AD34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1BAA6B0">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844928">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7FCAB70">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F924C3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8EA7A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77E3EB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1" w15:restartNumberingAfterBreak="0">
    <w:nsid w:val="3F6A74B9"/>
    <w:multiLevelType w:val="hybridMultilevel"/>
    <w:tmpl w:val="4E64EB40"/>
    <w:lvl w:ilvl="0" w:tplc="9268321E">
      <w:start w:val="1"/>
      <w:numFmt w:val="bullet"/>
      <w:lvlText w:val="•"/>
      <w:lvlJc w:val="left"/>
      <w:pPr>
        <w:ind w:left="4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58E744">
      <w:start w:val="1"/>
      <w:numFmt w:val="bullet"/>
      <w:lvlText w:val="o"/>
      <w:lvlJc w:val="left"/>
      <w:pPr>
        <w:ind w:left="11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C945BBE">
      <w:start w:val="1"/>
      <w:numFmt w:val="bullet"/>
      <w:lvlText w:val="▪"/>
      <w:lvlJc w:val="left"/>
      <w:pPr>
        <w:ind w:left="18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0C8D7BE">
      <w:start w:val="1"/>
      <w:numFmt w:val="bullet"/>
      <w:lvlText w:val="•"/>
      <w:lvlJc w:val="left"/>
      <w:pPr>
        <w:ind w:left="2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64CD78">
      <w:start w:val="1"/>
      <w:numFmt w:val="bullet"/>
      <w:lvlText w:val="o"/>
      <w:lvlJc w:val="left"/>
      <w:pPr>
        <w:ind w:left="33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24861E0">
      <w:start w:val="1"/>
      <w:numFmt w:val="bullet"/>
      <w:lvlText w:val="▪"/>
      <w:lvlJc w:val="left"/>
      <w:pPr>
        <w:ind w:left="40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AFA3E26">
      <w:start w:val="1"/>
      <w:numFmt w:val="bullet"/>
      <w:lvlText w:val="•"/>
      <w:lvlJc w:val="left"/>
      <w:pPr>
        <w:ind w:left="4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E61D6E">
      <w:start w:val="1"/>
      <w:numFmt w:val="bullet"/>
      <w:lvlText w:val="o"/>
      <w:lvlJc w:val="left"/>
      <w:pPr>
        <w:ind w:left="5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57ECEF4">
      <w:start w:val="1"/>
      <w:numFmt w:val="bullet"/>
      <w:lvlText w:val="▪"/>
      <w:lvlJc w:val="left"/>
      <w:pPr>
        <w:ind w:left="62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2" w15:restartNumberingAfterBreak="0">
    <w:nsid w:val="3F7A7A2C"/>
    <w:multiLevelType w:val="hybridMultilevel"/>
    <w:tmpl w:val="940646BE"/>
    <w:lvl w:ilvl="0" w:tplc="47E6D666">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3E422C">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F4CD534">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44A7F4C">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6EC644">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326BA04">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F167C80">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A89162">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1C839CA">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419702C8"/>
    <w:multiLevelType w:val="hybridMultilevel"/>
    <w:tmpl w:val="9F8ADEDE"/>
    <w:lvl w:ilvl="0" w:tplc="70363588">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24072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27EC414">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1183B98">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E0CB66">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62C91C4">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D821212">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6A92D0">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C0EA5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4" w15:restartNumberingAfterBreak="0">
    <w:nsid w:val="42771F42"/>
    <w:multiLevelType w:val="hybridMultilevel"/>
    <w:tmpl w:val="CB46CD9A"/>
    <w:lvl w:ilvl="0" w:tplc="40EC0BC0">
      <w:start w:val="1"/>
      <w:numFmt w:val="bullet"/>
      <w:lvlText w:val="•"/>
      <w:lvlJc w:val="left"/>
      <w:pPr>
        <w:ind w:left="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F2978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1E477A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78ECE60">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18677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4E5B0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520611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626C96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F2E261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5" w15:restartNumberingAfterBreak="0">
    <w:nsid w:val="433D2E5C"/>
    <w:multiLevelType w:val="hybridMultilevel"/>
    <w:tmpl w:val="650627AC"/>
    <w:lvl w:ilvl="0" w:tplc="3556A9F2">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B80B8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F6A118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F0E1BD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3688E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D604B2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606040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18956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E3E4CB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6" w15:restartNumberingAfterBreak="0">
    <w:nsid w:val="434F7FB3"/>
    <w:multiLevelType w:val="hybridMultilevel"/>
    <w:tmpl w:val="94B6B032"/>
    <w:lvl w:ilvl="0" w:tplc="1382DED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6BCD13C">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808DA94">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B46657A">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360118">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AB66D20">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2E8E0E6">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8FAC9F6">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B7E211C">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7" w15:restartNumberingAfterBreak="0">
    <w:nsid w:val="44CF7DFF"/>
    <w:multiLevelType w:val="hybridMultilevel"/>
    <w:tmpl w:val="CA50077C"/>
    <w:lvl w:ilvl="0" w:tplc="6152FFC8">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6AD33E">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5DECF88">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B4C741A">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652A15C">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75A94E4">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BCE5674">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5E4114">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2327A2A">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8" w15:restartNumberingAfterBreak="0">
    <w:nsid w:val="44FC3A80"/>
    <w:multiLevelType w:val="hybridMultilevel"/>
    <w:tmpl w:val="F3AE1356"/>
    <w:lvl w:ilvl="0" w:tplc="20C6A5CA">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8095F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266A5E4">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44CBDF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7C8DC0">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B66DC26">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452555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E6236FA">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5C8988A">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9" w15:restartNumberingAfterBreak="0">
    <w:nsid w:val="46667DE9"/>
    <w:multiLevelType w:val="hybridMultilevel"/>
    <w:tmpl w:val="540CA894"/>
    <w:lvl w:ilvl="0" w:tplc="BCBAA49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2AB08">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15094AE">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B8CDF8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84A712">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8188CC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0B8121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18E328">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3CC71BA">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0" w15:restartNumberingAfterBreak="0">
    <w:nsid w:val="490A5308"/>
    <w:multiLevelType w:val="hybridMultilevel"/>
    <w:tmpl w:val="601A34C0"/>
    <w:lvl w:ilvl="0" w:tplc="33C454E0">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D0071C">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EB8F676">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F2C823A">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90F8B0">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05CBF38">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652F766">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ECA55EE">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A646F06">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1" w15:restartNumberingAfterBreak="0">
    <w:nsid w:val="498E0788"/>
    <w:multiLevelType w:val="hybridMultilevel"/>
    <w:tmpl w:val="4C4E9DAC"/>
    <w:lvl w:ilvl="0" w:tplc="5C32444E">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0AA30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4AC742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1B6EA5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361E1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7BA74B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9B699D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0CE76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8F877E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2" w15:restartNumberingAfterBreak="0">
    <w:nsid w:val="4B0E159D"/>
    <w:multiLevelType w:val="hybridMultilevel"/>
    <w:tmpl w:val="9A6C929A"/>
    <w:lvl w:ilvl="0" w:tplc="BD829AC2">
      <w:start w:val="1"/>
      <w:numFmt w:val="bullet"/>
      <w:lvlText w:val="o"/>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39AB924">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3048ACD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342260C">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FECB20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3762B06">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DB646D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E0E0508">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B16835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93" w15:restartNumberingAfterBreak="0">
    <w:nsid w:val="4B902735"/>
    <w:multiLevelType w:val="hybridMultilevel"/>
    <w:tmpl w:val="C5E0C8EE"/>
    <w:lvl w:ilvl="0" w:tplc="C908DC2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78A9B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DB27720">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406442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6480486">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69A8A2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3CA8700">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9B0AD7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A720660">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4" w15:restartNumberingAfterBreak="0">
    <w:nsid w:val="4BBF1267"/>
    <w:multiLevelType w:val="hybridMultilevel"/>
    <w:tmpl w:val="52D04EEE"/>
    <w:lvl w:ilvl="0" w:tplc="95460B5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5826C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F608CF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90AF02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B0FE5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8ACF52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A74E59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0813B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D6E443C">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5" w15:restartNumberingAfterBreak="0">
    <w:nsid w:val="4BDE4FAA"/>
    <w:multiLevelType w:val="hybridMultilevel"/>
    <w:tmpl w:val="DB003D38"/>
    <w:lvl w:ilvl="0" w:tplc="E2A8EEE6">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B6FD4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162FA4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E78F46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D2AA3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B03ED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400E46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36AFB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B3E63F0">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6" w15:restartNumberingAfterBreak="0">
    <w:nsid w:val="4CD254D2"/>
    <w:multiLevelType w:val="hybridMultilevel"/>
    <w:tmpl w:val="8D3E27C0"/>
    <w:lvl w:ilvl="0" w:tplc="5BA645A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6422C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F9EB48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14E610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9CC84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D6CDD0A">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818948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54186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8C6BC0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7" w15:restartNumberingAfterBreak="0">
    <w:nsid w:val="4D185417"/>
    <w:multiLevelType w:val="hybridMultilevel"/>
    <w:tmpl w:val="86C6DC62"/>
    <w:lvl w:ilvl="0" w:tplc="1788FD3A">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F2183E">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79E3784">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3C2391C">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90A3AC">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D689A00">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4326498">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6C6394">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260BA14">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8" w15:restartNumberingAfterBreak="0">
    <w:nsid w:val="4D4E7E8C"/>
    <w:multiLevelType w:val="hybridMultilevel"/>
    <w:tmpl w:val="195EB3A6"/>
    <w:lvl w:ilvl="0" w:tplc="98B4C8A8">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B684DC">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D6EC15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B625DC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7A4D1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DA89120">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66ECA0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C0C34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E88040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9" w15:restartNumberingAfterBreak="0">
    <w:nsid w:val="4E4614E1"/>
    <w:multiLevelType w:val="hybridMultilevel"/>
    <w:tmpl w:val="3E2C9D64"/>
    <w:lvl w:ilvl="0" w:tplc="7AB28EF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548484">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F5C33A2">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8EE335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E4D302">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EE9194">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40ED8F2">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026A2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9B036C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0" w15:restartNumberingAfterBreak="0">
    <w:nsid w:val="4E7E6DC0"/>
    <w:multiLevelType w:val="hybridMultilevel"/>
    <w:tmpl w:val="63EA71F0"/>
    <w:lvl w:ilvl="0" w:tplc="639A886E">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0EB926">
      <w:start w:val="1"/>
      <w:numFmt w:val="bullet"/>
      <w:lvlText w:val="o"/>
      <w:lvlJc w:val="left"/>
      <w:pPr>
        <w:ind w:left="11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3D4F236">
      <w:start w:val="1"/>
      <w:numFmt w:val="bullet"/>
      <w:lvlText w:val="▪"/>
      <w:lvlJc w:val="left"/>
      <w:pPr>
        <w:ind w:left="18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C965490">
      <w:start w:val="1"/>
      <w:numFmt w:val="bullet"/>
      <w:lvlText w:val="•"/>
      <w:lvlJc w:val="left"/>
      <w:pPr>
        <w:ind w:left="26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A2FF3A">
      <w:start w:val="1"/>
      <w:numFmt w:val="bullet"/>
      <w:lvlText w:val="o"/>
      <w:lvlJc w:val="left"/>
      <w:pPr>
        <w:ind w:left="3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7D6ED28">
      <w:start w:val="1"/>
      <w:numFmt w:val="bullet"/>
      <w:lvlText w:val="▪"/>
      <w:lvlJc w:val="left"/>
      <w:pPr>
        <w:ind w:left="40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4A84402">
      <w:start w:val="1"/>
      <w:numFmt w:val="bullet"/>
      <w:lvlText w:val="•"/>
      <w:lvlJc w:val="left"/>
      <w:pPr>
        <w:ind w:left="47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EC2686C">
      <w:start w:val="1"/>
      <w:numFmt w:val="bullet"/>
      <w:lvlText w:val="o"/>
      <w:lvlJc w:val="left"/>
      <w:pPr>
        <w:ind w:left="54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86E3886">
      <w:start w:val="1"/>
      <w:numFmt w:val="bullet"/>
      <w:lvlText w:val="▪"/>
      <w:lvlJc w:val="left"/>
      <w:pPr>
        <w:ind w:left="62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1" w15:restartNumberingAfterBreak="0">
    <w:nsid w:val="50B9083D"/>
    <w:multiLevelType w:val="hybridMultilevel"/>
    <w:tmpl w:val="84A05438"/>
    <w:lvl w:ilvl="0" w:tplc="711E158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F69BBA">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57C051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1DC460E">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854737A">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16ABDB8">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42A74A0">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F7E1CE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764B7D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2" w15:restartNumberingAfterBreak="0">
    <w:nsid w:val="50F456F4"/>
    <w:multiLevelType w:val="hybridMultilevel"/>
    <w:tmpl w:val="18D03C8A"/>
    <w:lvl w:ilvl="0" w:tplc="0910128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B4B74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518BA8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E50D1F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556EA2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EDE684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EF4D71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30138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2A9F2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3" w15:restartNumberingAfterBreak="0">
    <w:nsid w:val="510C10B7"/>
    <w:multiLevelType w:val="hybridMultilevel"/>
    <w:tmpl w:val="E968DB1A"/>
    <w:lvl w:ilvl="0" w:tplc="001CA61A">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C2034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FAC3F1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C54A6F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8E4A59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428A50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98A83F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5CE91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9769DB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4" w15:restartNumberingAfterBreak="0">
    <w:nsid w:val="52361835"/>
    <w:multiLevelType w:val="hybridMultilevel"/>
    <w:tmpl w:val="CFA22C78"/>
    <w:lvl w:ilvl="0" w:tplc="6A2C9A0A">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2C2CD16">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A2C1F66">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8B0702E">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96AA22">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F7483DC">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B10B79E">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2E7270">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2566BBC">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5" w15:restartNumberingAfterBreak="0">
    <w:nsid w:val="526E079D"/>
    <w:multiLevelType w:val="hybridMultilevel"/>
    <w:tmpl w:val="94D2D2E0"/>
    <w:lvl w:ilvl="0" w:tplc="72F0010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7A7464">
      <w:start w:val="120"/>
      <w:numFmt w:val="decimal"/>
      <w:lvlText w:val="%2"/>
      <w:lvlJc w:val="left"/>
      <w:pPr>
        <w:ind w:left="1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7CC2B2">
      <w:start w:val="1"/>
      <w:numFmt w:val="lowerRoman"/>
      <w:lvlText w:val="%3"/>
      <w:lvlJc w:val="left"/>
      <w:pPr>
        <w:ind w:left="18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1AFDA2">
      <w:start w:val="1"/>
      <w:numFmt w:val="decimal"/>
      <w:lvlText w:val="%4"/>
      <w:lvlJc w:val="left"/>
      <w:pPr>
        <w:ind w:left="26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3C46D0A">
      <w:start w:val="1"/>
      <w:numFmt w:val="lowerLetter"/>
      <w:lvlText w:val="%5"/>
      <w:lvlJc w:val="left"/>
      <w:pPr>
        <w:ind w:left="33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041954">
      <w:start w:val="1"/>
      <w:numFmt w:val="lowerRoman"/>
      <w:lvlText w:val="%6"/>
      <w:lvlJc w:val="left"/>
      <w:pPr>
        <w:ind w:left="40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282A6C">
      <w:start w:val="1"/>
      <w:numFmt w:val="decimal"/>
      <w:lvlText w:val="%7"/>
      <w:lvlJc w:val="left"/>
      <w:pPr>
        <w:ind w:left="47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D89438">
      <w:start w:val="1"/>
      <w:numFmt w:val="lowerLetter"/>
      <w:lvlText w:val="%8"/>
      <w:lvlJc w:val="left"/>
      <w:pPr>
        <w:ind w:left="54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EE6F34E">
      <w:start w:val="1"/>
      <w:numFmt w:val="lowerRoman"/>
      <w:lvlText w:val="%9"/>
      <w:lvlJc w:val="left"/>
      <w:pPr>
        <w:ind w:left="62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6" w15:restartNumberingAfterBreak="0">
    <w:nsid w:val="538C6356"/>
    <w:multiLevelType w:val="hybridMultilevel"/>
    <w:tmpl w:val="3A5EBA78"/>
    <w:lvl w:ilvl="0" w:tplc="275C4EB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0E5F5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6E221A4">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8828C6A">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CABC1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EF6D59C">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26EE636">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74CDF16">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43062DC">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7" w15:restartNumberingAfterBreak="0">
    <w:nsid w:val="549B05DF"/>
    <w:multiLevelType w:val="hybridMultilevel"/>
    <w:tmpl w:val="D3CA994E"/>
    <w:lvl w:ilvl="0" w:tplc="CB54F73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969550">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D741414">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6D01DC6">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C6B92E">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012F4F2">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31C28D2">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3ACD62">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DE4F70A">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8" w15:restartNumberingAfterBreak="0">
    <w:nsid w:val="549E779D"/>
    <w:multiLevelType w:val="hybridMultilevel"/>
    <w:tmpl w:val="36827ADE"/>
    <w:lvl w:ilvl="0" w:tplc="1CCE5B06">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8ED3A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2EE56A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152D8D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F00EFA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F7A653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6B0C6D6">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B80070">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E3C83CE">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9" w15:restartNumberingAfterBreak="0">
    <w:nsid w:val="55322D1C"/>
    <w:multiLevelType w:val="hybridMultilevel"/>
    <w:tmpl w:val="9606E448"/>
    <w:lvl w:ilvl="0" w:tplc="2C6C9B0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7889AE">
      <w:start w:val="1"/>
      <w:numFmt w:val="bullet"/>
      <w:lvlText w:val="o"/>
      <w:lvlJc w:val="left"/>
      <w:pPr>
        <w:ind w:left="7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DE09D78">
      <w:start w:val="1"/>
      <w:numFmt w:val="bullet"/>
      <w:lvlText w:val="▪"/>
      <w:lvlJc w:val="left"/>
      <w:pPr>
        <w:ind w:left="15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38C1D70">
      <w:start w:val="1"/>
      <w:numFmt w:val="bullet"/>
      <w:lvlText w:val="•"/>
      <w:lvlJc w:val="left"/>
      <w:pPr>
        <w:ind w:left="22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0DCAA06">
      <w:start w:val="1"/>
      <w:numFmt w:val="bullet"/>
      <w:lvlText w:val="o"/>
      <w:lvlJc w:val="left"/>
      <w:pPr>
        <w:ind w:left="29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A4849AC">
      <w:start w:val="1"/>
      <w:numFmt w:val="bullet"/>
      <w:lvlText w:val="▪"/>
      <w:lvlJc w:val="left"/>
      <w:pPr>
        <w:ind w:left="36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B5E4374">
      <w:start w:val="1"/>
      <w:numFmt w:val="bullet"/>
      <w:lvlText w:val="•"/>
      <w:lvlJc w:val="left"/>
      <w:pPr>
        <w:ind w:left="44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C62DC10">
      <w:start w:val="1"/>
      <w:numFmt w:val="bullet"/>
      <w:lvlText w:val="o"/>
      <w:lvlJc w:val="left"/>
      <w:pPr>
        <w:ind w:left="51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8F620EC">
      <w:start w:val="1"/>
      <w:numFmt w:val="bullet"/>
      <w:lvlText w:val="▪"/>
      <w:lvlJc w:val="left"/>
      <w:pPr>
        <w:ind w:left="58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10" w15:restartNumberingAfterBreak="0">
    <w:nsid w:val="55501E06"/>
    <w:multiLevelType w:val="hybridMultilevel"/>
    <w:tmpl w:val="ED5A2AC8"/>
    <w:lvl w:ilvl="0" w:tplc="AB7C6808">
      <w:start w:val="1"/>
      <w:numFmt w:val="bullet"/>
      <w:lvlText w:val="o"/>
      <w:lvlJc w:val="left"/>
      <w:pPr>
        <w:ind w:left="9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BEB20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D8EAD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22FDF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FBC271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927CD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A3C18F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654673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76DBA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55821388"/>
    <w:multiLevelType w:val="hybridMultilevel"/>
    <w:tmpl w:val="1D54A5C4"/>
    <w:lvl w:ilvl="0" w:tplc="BC0CCE6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06807E">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F3CA73E">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2E4DC50">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28AB9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3F60BEA">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F3E5AAC">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26A562">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E84C99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2" w15:restartNumberingAfterBreak="0">
    <w:nsid w:val="56732F74"/>
    <w:multiLevelType w:val="hybridMultilevel"/>
    <w:tmpl w:val="63F877AA"/>
    <w:lvl w:ilvl="0" w:tplc="1E68E8DC">
      <w:start w:val="1"/>
      <w:numFmt w:val="bullet"/>
      <w:lvlText w:val="•"/>
      <w:lvlJc w:val="left"/>
      <w:pPr>
        <w:ind w:left="4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03045C6">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3E9EF8">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E88549A">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2ED488">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1563EB0">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E1464D0">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D68ACCE">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588030E">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3" w15:restartNumberingAfterBreak="0">
    <w:nsid w:val="56901EBD"/>
    <w:multiLevelType w:val="hybridMultilevel"/>
    <w:tmpl w:val="E966748A"/>
    <w:lvl w:ilvl="0" w:tplc="4D36709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8C7BE0">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74A89CE">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BCAC888">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C6C55E">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FAE2A6C">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7B86ED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D05B2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82CB762">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4" w15:restartNumberingAfterBreak="0">
    <w:nsid w:val="57E47D05"/>
    <w:multiLevelType w:val="hybridMultilevel"/>
    <w:tmpl w:val="00DC4668"/>
    <w:lvl w:ilvl="0" w:tplc="55621FE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A6F59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BE6B628">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1D83972">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B2ED916">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AAAF2E">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7D42D84">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5024296">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626D530">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5" w15:restartNumberingAfterBreak="0">
    <w:nsid w:val="58172EC3"/>
    <w:multiLevelType w:val="hybridMultilevel"/>
    <w:tmpl w:val="3B3A9860"/>
    <w:lvl w:ilvl="0" w:tplc="4012779C">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C2EA3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6EBCF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242ABA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206DC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DF2649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050126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E08DF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BC8973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6" w15:restartNumberingAfterBreak="0">
    <w:nsid w:val="58A2170F"/>
    <w:multiLevelType w:val="hybridMultilevel"/>
    <w:tmpl w:val="91842304"/>
    <w:lvl w:ilvl="0" w:tplc="A3E29B5E">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8780D40">
      <w:start w:val="1"/>
      <w:numFmt w:val="bullet"/>
      <w:lvlText w:val="o"/>
      <w:lvlJc w:val="left"/>
      <w:pPr>
        <w:ind w:left="1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44C6E92">
      <w:start w:val="1"/>
      <w:numFmt w:val="bullet"/>
      <w:lvlText w:val="▪"/>
      <w:lvlJc w:val="left"/>
      <w:pPr>
        <w:ind w:left="18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CB02734">
      <w:start w:val="1"/>
      <w:numFmt w:val="bullet"/>
      <w:lvlText w:val="•"/>
      <w:lvlJc w:val="left"/>
      <w:pPr>
        <w:ind w:left="26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1086144">
      <w:start w:val="1"/>
      <w:numFmt w:val="bullet"/>
      <w:lvlText w:val="o"/>
      <w:lvlJc w:val="left"/>
      <w:pPr>
        <w:ind w:left="3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9DAFCEC">
      <w:start w:val="1"/>
      <w:numFmt w:val="bullet"/>
      <w:lvlText w:val="▪"/>
      <w:lvlJc w:val="left"/>
      <w:pPr>
        <w:ind w:left="40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9B09E14">
      <w:start w:val="1"/>
      <w:numFmt w:val="bullet"/>
      <w:lvlText w:val="•"/>
      <w:lvlJc w:val="left"/>
      <w:pPr>
        <w:ind w:left="47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9AAEEC">
      <w:start w:val="1"/>
      <w:numFmt w:val="bullet"/>
      <w:lvlText w:val="o"/>
      <w:lvlJc w:val="left"/>
      <w:pPr>
        <w:ind w:left="54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3009636">
      <w:start w:val="1"/>
      <w:numFmt w:val="bullet"/>
      <w:lvlText w:val="▪"/>
      <w:lvlJc w:val="left"/>
      <w:pPr>
        <w:ind w:left="62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7" w15:restartNumberingAfterBreak="0">
    <w:nsid w:val="596C5BD1"/>
    <w:multiLevelType w:val="hybridMultilevel"/>
    <w:tmpl w:val="796CC7CC"/>
    <w:lvl w:ilvl="0" w:tplc="7952B994">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DECA4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C4C2888">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6FA8E90">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9E2ED0">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208AA3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4462A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2EEBB0">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B7E0E5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8" w15:restartNumberingAfterBreak="0">
    <w:nsid w:val="59746EDB"/>
    <w:multiLevelType w:val="hybridMultilevel"/>
    <w:tmpl w:val="27D462CA"/>
    <w:lvl w:ilvl="0" w:tplc="6AA4A168">
      <w:start w:val="1"/>
      <w:numFmt w:val="bullet"/>
      <w:lvlText w:val="•"/>
      <w:lvlJc w:val="left"/>
      <w:pPr>
        <w:ind w:left="4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EA6B84">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97A9602">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D46A130">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DE5826">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014FCE4">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E9ACE7A">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E8AF6D4">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6565986">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9" w15:restartNumberingAfterBreak="0">
    <w:nsid w:val="5A42589C"/>
    <w:multiLevelType w:val="hybridMultilevel"/>
    <w:tmpl w:val="258A9E88"/>
    <w:lvl w:ilvl="0" w:tplc="2DB49AF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D00DAC">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9049A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668E55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2C6C4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64929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4FEA752">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F6A22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2909DD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0" w15:restartNumberingAfterBreak="0">
    <w:nsid w:val="5A4679B3"/>
    <w:multiLevelType w:val="hybridMultilevel"/>
    <w:tmpl w:val="32069B0A"/>
    <w:lvl w:ilvl="0" w:tplc="65B075BA">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F4DA50">
      <w:start w:val="1"/>
      <w:numFmt w:val="bullet"/>
      <w:lvlText w:val="o"/>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978E860">
      <w:start w:val="1"/>
      <w:numFmt w:val="bullet"/>
      <w:lvlText w:val="▪"/>
      <w:lvlJc w:val="left"/>
      <w:pPr>
        <w:ind w:left="15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2A0EB2E">
      <w:start w:val="1"/>
      <w:numFmt w:val="bullet"/>
      <w:lvlText w:val="•"/>
      <w:lvlJc w:val="left"/>
      <w:pPr>
        <w:ind w:left="22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3251A4">
      <w:start w:val="1"/>
      <w:numFmt w:val="bullet"/>
      <w:lvlText w:val="o"/>
      <w:lvlJc w:val="left"/>
      <w:pPr>
        <w:ind w:left="29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8700898C">
      <w:start w:val="1"/>
      <w:numFmt w:val="bullet"/>
      <w:lvlText w:val="▪"/>
      <w:lvlJc w:val="left"/>
      <w:pPr>
        <w:ind w:left="368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AF82B28">
      <w:start w:val="1"/>
      <w:numFmt w:val="bullet"/>
      <w:lvlText w:val="•"/>
      <w:lvlJc w:val="left"/>
      <w:pPr>
        <w:ind w:left="440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F8EF720">
      <w:start w:val="1"/>
      <w:numFmt w:val="bullet"/>
      <w:lvlText w:val="o"/>
      <w:lvlJc w:val="left"/>
      <w:pPr>
        <w:ind w:left="51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16285846">
      <w:start w:val="1"/>
      <w:numFmt w:val="bullet"/>
      <w:lvlText w:val="▪"/>
      <w:lvlJc w:val="left"/>
      <w:pPr>
        <w:ind w:left="58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1" w15:restartNumberingAfterBreak="0">
    <w:nsid w:val="5ADD1569"/>
    <w:multiLevelType w:val="hybridMultilevel"/>
    <w:tmpl w:val="494C6EAA"/>
    <w:lvl w:ilvl="0" w:tplc="04CC63C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B2378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143BD0">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92C1630">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B81366">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58CC270">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498929C">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C07B12">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D023DB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2" w15:restartNumberingAfterBreak="0">
    <w:nsid w:val="5B3014E1"/>
    <w:multiLevelType w:val="hybridMultilevel"/>
    <w:tmpl w:val="483CAD98"/>
    <w:lvl w:ilvl="0" w:tplc="30C44FB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8A118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22A173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AAEBAA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7E33E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DF09580">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C029E3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34B4C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03E5FA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3" w15:restartNumberingAfterBreak="0">
    <w:nsid w:val="5C3111ED"/>
    <w:multiLevelType w:val="hybridMultilevel"/>
    <w:tmpl w:val="C6928642"/>
    <w:lvl w:ilvl="0" w:tplc="029E9F22">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C01AE4">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02C6FEC">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25AD086">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C6581C">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9F45F96">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074A06C">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3CED1A">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C081E62">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4" w15:restartNumberingAfterBreak="0">
    <w:nsid w:val="5E1E649F"/>
    <w:multiLevelType w:val="hybridMultilevel"/>
    <w:tmpl w:val="CCF43838"/>
    <w:lvl w:ilvl="0" w:tplc="2A462E7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A0328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50613E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376EC3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0C77D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39CBFD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524640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E8437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AAE1B2C">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5" w15:restartNumberingAfterBreak="0">
    <w:nsid w:val="5E860567"/>
    <w:multiLevelType w:val="hybridMultilevel"/>
    <w:tmpl w:val="F34A170A"/>
    <w:lvl w:ilvl="0" w:tplc="353EE5B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800E26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0107336">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876DFE2">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98EAB2">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732C28E">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D8E870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F28B5C">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5806208">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6" w15:restartNumberingAfterBreak="0">
    <w:nsid w:val="60D62A90"/>
    <w:multiLevelType w:val="hybridMultilevel"/>
    <w:tmpl w:val="25185792"/>
    <w:lvl w:ilvl="0" w:tplc="CEC639E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E2249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1C06430">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962263A">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36C669C">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5697C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1FE85F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723AD4">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3BA84E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7" w15:restartNumberingAfterBreak="0">
    <w:nsid w:val="61D2707F"/>
    <w:multiLevelType w:val="hybridMultilevel"/>
    <w:tmpl w:val="1AAA6354"/>
    <w:lvl w:ilvl="0" w:tplc="EFB48B1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452B67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1D2437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B6295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38F50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924458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4A8F58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90A31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3E83B1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8" w15:restartNumberingAfterBreak="0">
    <w:nsid w:val="61E4278A"/>
    <w:multiLevelType w:val="hybridMultilevel"/>
    <w:tmpl w:val="2A7086A2"/>
    <w:lvl w:ilvl="0" w:tplc="8508152C">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74E96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8266A5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50A9AE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44CE7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B94794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B266A9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F086B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464497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9" w15:restartNumberingAfterBreak="0">
    <w:nsid w:val="61FA706E"/>
    <w:multiLevelType w:val="hybridMultilevel"/>
    <w:tmpl w:val="ED4C34A6"/>
    <w:lvl w:ilvl="0" w:tplc="4B1AAA9C">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50A684">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4829D1E">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48009E4">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8D836F2">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3ED5F8">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A0C84E4">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D2C9C2">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29A92E8">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0" w15:restartNumberingAfterBreak="0">
    <w:nsid w:val="62B5161F"/>
    <w:multiLevelType w:val="hybridMultilevel"/>
    <w:tmpl w:val="A2984B9E"/>
    <w:lvl w:ilvl="0" w:tplc="68446880">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E0AD9A">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0F845D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890FA3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4625AE">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D568280">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4F698A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22987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B967AA6">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1" w15:restartNumberingAfterBreak="0">
    <w:nsid w:val="655B239E"/>
    <w:multiLevelType w:val="hybridMultilevel"/>
    <w:tmpl w:val="4B38181E"/>
    <w:lvl w:ilvl="0" w:tplc="864C7674">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50FE3E">
      <w:start w:val="1"/>
      <w:numFmt w:val="bullet"/>
      <w:lvlText w:val="o"/>
      <w:lvlJc w:val="left"/>
      <w:pPr>
        <w:ind w:left="7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0EEAA1A">
      <w:start w:val="1"/>
      <w:numFmt w:val="bullet"/>
      <w:lvlText w:val="▪"/>
      <w:lvlJc w:val="left"/>
      <w:pPr>
        <w:ind w:left="15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27817BC">
      <w:start w:val="1"/>
      <w:numFmt w:val="bullet"/>
      <w:lvlText w:val="•"/>
      <w:lvlJc w:val="left"/>
      <w:pPr>
        <w:ind w:left="22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F74C3C4">
      <w:start w:val="1"/>
      <w:numFmt w:val="bullet"/>
      <w:lvlText w:val="o"/>
      <w:lvlJc w:val="left"/>
      <w:pPr>
        <w:ind w:left="29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2B4EEA2">
      <w:start w:val="1"/>
      <w:numFmt w:val="bullet"/>
      <w:lvlText w:val="▪"/>
      <w:lvlJc w:val="left"/>
      <w:pPr>
        <w:ind w:left="368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B247968">
      <w:start w:val="1"/>
      <w:numFmt w:val="bullet"/>
      <w:lvlText w:val="•"/>
      <w:lvlJc w:val="left"/>
      <w:pPr>
        <w:ind w:left="440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20CEE026">
      <w:start w:val="1"/>
      <w:numFmt w:val="bullet"/>
      <w:lvlText w:val="o"/>
      <w:lvlJc w:val="left"/>
      <w:pPr>
        <w:ind w:left="51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76ECEE4">
      <w:start w:val="1"/>
      <w:numFmt w:val="bullet"/>
      <w:lvlText w:val="▪"/>
      <w:lvlJc w:val="left"/>
      <w:pPr>
        <w:ind w:left="58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32" w15:restartNumberingAfterBreak="0">
    <w:nsid w:val="657E67CC"/>
    <w:multiLevelType w:val="hybridMultilevel"/>
    <w:tmpl w:val="AB1AAC06"/>
    <w:lvl w:ilvl="0" w:tplc="108C36B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EA183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80404B2">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EA68312">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B4875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CBAA7E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E9A470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E0C073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7385A5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3" w15:restartNumberingAfterBreak="0">
    <w:nsid w:val="65E5568B"/>
    <w:multiLevelType w:val="hybridMultilevel"/>
    <w:tmpl w:val="CDB63AF6"/>
    <w:lvl w:ilvl="0" w:tplc="793690E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C4DAF2">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C001EE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61692D6">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EC2EE4">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904406E">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EB20A32">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BCEC108">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DC2D17E">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4" w15:restartNumberingAfterBreak="0">
    <w:nsid w:val="66F768F5"/>
    <w:multiLevelType w:val="hybridMultilevel"/>
    <w:tmpl w:val="A16E779E"/>
    <w:lvl w:ilvl="0" w:tplc="451A739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5A58A6">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BAA779A">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F4A1FCA">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8C0910">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5B8463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E70BE50">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A6595A">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C90FED8">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5" w15:restartNumberingAfterBreak="0">
    <w:nsid w:val="688514C0"/>
    <w:multiLevelType w:val="hybridMultilevel"/>
    <w:tmpl w:val="99DE7A3A"/>
    <w:lvl w:ilvl="0" w:tplc="8354B85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BE531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9AE6C4E">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08217C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9C9BA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1CE86E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D52614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7DC94E4">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2D27BAC">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6" w15:restartNumberingAfterBreak="0">
    <w:nsid w:val="69216D4A"/>
    <w:multiLevelType w:val="hybridMultilevel"/>
    <w:tmpl w:val="EA8EEDD4"/>
    <w:lvl w:ilvl="0" w:tplc="683659F2">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342ED0">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CFA81C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FFED30A">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FF81A04">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CFE0726">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6F23F7A">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D3464D8">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8E0E364">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7" w15:restartNumberingAfterBreak="0">
    <w:nsid w:val="69664EF2"/>
    <w:multiLevelType w:val="hybridMultilevel"/>
    <w:tmpl w:val="D1100D0E"/>
    <w:lvl w:ilvl="0" w:tplc="4D506B4E">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CA290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2029C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67E360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06864C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41AFB7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56A988A">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F49AF0">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8708F4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8" w15:restartNumberingAfterBreak="0">
    <w:nsid w:val="69715BAC"/>
    <w:multiLevelType w:val="hybridMultilevel"/>
    <w:tmpl w:val="20D61D4C"/>
    <w:lvl w:ilvl="0" w:tplc="7610E1B0">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AF6FA">
      <w:start w:val="1"/>
      <w:numFmt w:val="bullet"/>
      <w:lvlText w:val="o"/>
      <w:lvlJc w:val="left"/>
      <w:pPr>
        <w:ind w:left="1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1A5678">
      <w:start w:val="1"/>
      <w:numFmt w:val="bullet"/>
      <w:lvlText w:val="▪"/>
      <w:lvlJc w:val="left"/>
      <w:pPr>
        <w:ind w:left="1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C23540">
      <w:start w:val="1"/>
      <w:numFmt w:val="bullet"/>
      <w:lvlText w:val="•"/>
      <w:lvlJc w:val="left"/>
      <w:pPr>
        <w:ind w:left="2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20596">
      <w:start w:val="1"/>
      <w:numFmt w:val="bullet"/>
      <w:lvlText w:val="o"/>
      <w:lvlJc w:val="left"/>
      <w:pPr>
        <w:ind w:left="3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EED91E">
      <w:start w:val="1"/>
      <w:numFmt w:val="bullet"/>
      <w:lvlText w:val="▪"/>
      <w:lvlJc w:val="left"/>
      <w:pPr>
        <w:ind w:left="4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02F1F8">
      <w:start w:val="1"/>
      <w:numFmt w:val="bullet"/>
      <w:lvlText w:val="•"/>
      <w:lvlJc w:val="left"/>
      <w:pPr>
        <w:ind w:left="4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4E50B4">
      <w:start w:val="1"/>
      <w:numFmt w:val="bullet"/>
      <w:lvlText w:val="o"/>
      <w:lvlJc w:val="left"/>
      <w:pPr>
        <w:ind w:left="5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C4D4D0">
      <w:start w:val="1"/>
      <w:numFmt w:val="bullet"/>
      <w:lvlText w:val="▪"/>
      <w:lvlJc w:val="left"/>
      <w:pPr>
        <w:ind w:left="6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6A120C86"/>
    <w:multiLevelType w:val="hybridMultilevel"/>
    <w:tmpl w:val="2EFCFEDE"/>
    <w:lvl w:ilvl="0" w:tplc="1F682CE0">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DC5F5C">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10C703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3124C3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CED5C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A80370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CC06E80">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0B2972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DF0EA0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0" w15:restartNumberingAfterBreak="0">
    <w:nsid w:val="6A4061C2"/>
    <w:multiLevelType w:val="hybridMultilevel"/>
    <w:tmpl w:val="1BF4E156"/>
    <w:lvl w:ilvl="0" w:tplc="236E7E02">
      <w:start w:val="1"/>
      <w:numFmt w:val="bullet"/>
      <w:lvlText w:val="•"/>
      <w:lvlJc w:val="left"/>
      <w:pPr>
        <w:ind w:left="4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3E018C">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0B06694">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CD2CD00">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F21026">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BC2E3C8">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EB29826">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9866D86">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F1CDFD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1" w15:restartNumberingAfterBreak="0">
    <w:nsid w:val="6BB97814"/>
    <w:multiLevelType w:val="hybridMultilevel"/>
    <w:tmpl w:val="BB2AE9A4"/>
    <w:lvl w:ilvl="0" w:tplc="F5BE345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022186">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3EC012A">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4CE3082">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64CBB4">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490BC16">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902893E">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228DD4">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EA80D7C">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2" w15:restartNumberingAfterBreak="0">
    <w:nsid w:val="6BD51E15"/>
    <w:multiLevelType w:val="hybridMultilevel"/>
    <w:tmpl w:val="817E47C0"/>
    <w:lvl w:ilvl="0" w:tplc="E7F8B568">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D6CE2E">
      <w:start w:val="1"/>
      <w:numFmt w:val="bullet"/>
      <w:lvlText w:val="o"/>
      <w:lvlJc w:val="left"/>
      <w:pPr>
        <w:ind w:left="7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1DC66C4">
      <w:start w:val="1"/>
      <w:numFmt w:val="bullet"/>
      <w:lvlText w:val="▪"/>
      <w:lvlJc w:val="left"/>
      <w:pPr>
        <w:ind w:left="15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7703EBE">
      <w:start w:val="1"/>
      <w:numFmt w:val="bullet"/>
      <w:lvlText w:val="•"/>
      <w:lvlJc w:val="left"/>
      <w:pPr>
        <w:ind w:left="22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BE066A4">
      <w:start w:val="1"/>
      <w:numFmt w:val="bullet"/>
      <w:lvlText w:val="o"/>
      <w:lvlJc w:val="left"/>
      <w:pPr>
        <w:ind w:left="29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8FAB110">
      <w:start w:val="1"/>
      <w:numFmt w:val="bullet"/>
      <w:lvlText w:val="▪"/>
      <w:lvlJc w:val="left"/>
      <w:pPr>
        <w:ind w:left="36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B322B02">
      <w:start w:val="1"/>
      <w:numFmt w:val="bullet"/>
      <w:lvlText w:val="•"/>
      <w:lvlJc w:val="left"/>
      <w:pPr>
        <w:ind w:left="44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BBE5228">
      <w:start w:val="1"/>
      <w:numFmt w:val="bullet"/>
      <w:lvlText w:val="o"/>
      <w:lvlJc w:val="left"/>
      <w:pPr>
        <w:ind w:left="51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066DD60">
      <w:start w:val="1"/>
      <w:numFmt w:val="bullet"/>
      <w:lvlText w:val="▪"/>
      <w:lvlJc w:val="left"/>
      <w:pPr>
        <w:ind w:left="58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43" w15:restartNumberingAfterBreak="0">
    <w:nsid w:val="6C902E09"/>
    <w:multiLevelType w:val="hybridMultilevel"/>
    <w:tmpl w:val="B13273CC"/>
    <w:lvl w:ilvl="0" w:tplc="D5C6A776">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E66E74">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EA6E0C0">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CFAF7DC">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D7E1786">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5406494">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0EC9948">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EC02D26">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43AE41C">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4" w15:restartNumberingAfterBreak="0">
    <w:nsid w:val="6D8B358E"/>
    <w:multiLevelType w:val="hybridMultilevel"/>
    <w:tmpl w:val="94CCDEC8"/>
    <w:lvl w:ilvl="0" w:tplc="5776E01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7AD330">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BFEA96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3D6401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0A4DD4">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E92C4E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6C4B48C">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8624E">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96880A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5" w15:restartNumberingAfterBreak="0">
    <w:nsid w:val="6EB848D9"/>
    <w:multiLevelType w:val="hybridMultilevel"/>
    <w:tmpl w:val="05E09B94"/>
    <w:lvl w:ilvl="0" w:tplc="21C87A3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8A926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B693F8">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1C4D1B0">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0E0A448">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A988724">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2EA1B7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CF274E0">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C6E068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6" w15:restartNumberingAfterBreak="0">
    <w:nsid w:val="6FB82C7B"/>
    <w:multiLevelType w:val="hybridMultilevel"/>
    <w:tmpl w:val="584A7350"/>
    <w:lvl w:ilvl="0" w:tplc="62642BA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A66958">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7844B6E">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360A506">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98953C">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75492AE">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8681D94">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9722B3A">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8223A50">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7" w15:restartNumberingAfterBreak="0">
    <w:nsid w:val="70234F35"/>
    <w:multiLevelType w:val="hybridMultilevel"/>
    <w:tmpl w:val="F420F846"/>
    <w:lvl w:ilvl="0" w:tplc="31E47FF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BAAF7C">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894EEA0">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22EB560">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D6BF6C">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D688CDE">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93816D4">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D467E6">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260B6EA">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8" w15:restartNumberingAfterBreak="0">
    <w:nsid w:val="713A7CDD"/>
    <w:multiLevelType w:val="hybridMultilevel"/>
    <w:tmpl w:val="132CE00C"/>
    <w:lvl w:ilvl="0" w:tplc="B3820838">
      <w:start w:val="1"/>
      <w:numFmt w:val="bullet"/>
      <w:lvlText w:val="•"/>
      <w:lvlJc w:val="left"/>
      <w:pPr>
        <w:ind w:left="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2EA4B6">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B564D44">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CB8CEF6">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F4F66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982B740">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F92191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023818">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BC8BB52">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9" w15:restartNumberingAfterBreak="0">
    <w:nsid w:val="71615E08"/>
    <w:multiLevelType w:val="hybridMultilevel"/>
    <w:tmpl w:val="40A451E8"/>
    <w:lvl w:ilvl="0" w:tplc="A94C45EE">
      <w:start w:val="1"/>
      <w:numFmt w:val="bullet"/>
      <w:lvlText w:val="•"/>
      <w:lvlJc w:val="left"/>
      <w:pPr>
        <w:ind w:left="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DA973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140F14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9DADEE4">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FA57DC">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72E78F8">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C56CD6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DE92A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2EE2FDC">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0" w15:restartNumberingAfterBreak="0">
    <w:nsid w:val="72295470"/>
    <w:multiLevelType w:val="hybridMultilevel"/>
    <w:tmpl w:val="152EEF0E"/>
    <w:lvl w:ilvl="0" w:tplc="9F38B38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906BBA">
      <w:start w:val="1"/>
      <w:numFmt w:val="bullet"/>
      <w:lvlText w:val="o"/>
      <w:lvlJc w:val="left"/>
      <w:pPr>
        <w:ind w:left="11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DFC8F7C">
      <w:start w:val="1"/>
      <w:numFmt w:val="bullet"/>
      <w:lvlText w:val="▪"/>
      <w:lvlJc w:val="left"/>
      <w:pPr>
        <w:ind w:left="18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EBC6578">
      <w:start w:val="1"/>
      <w:numFmt w:val="bullet"/>
      <w:lvlText w:val="•"/>
      <w:lvlJc w:val="left"/>
      <w:pPr>
        <w:ind w:left="2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1C22A6">
      <w:start w:val="1"/>
      <w:numFmt w:val="bullet"/>
      <w:lvlText w:val="o"/>
      <w:lvlJc w:val="left"/>
      <w:pPr>
        <w:ind w:left="33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C5640C2">
      <w:start w:val="1"/>
      <w:numFmt w:val="bullet"/>
      <w:lvlText w:val="▪"/>
      <w:lvlJc w:val="left"/>
      <w:pPr>
        <w:ind w:left="40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7929E86">
      <w:start w:val="1"/>
      <w:numFmt w:val="bullet"/>
      <w:lvlText w:val="•"/>
      <w:lvlJc w:val="left"/>
      <w:pPr>
        <w:ind w:left="4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C0FDE2">
      <w:start w:val="1"/>
      <w:numFmt w:val="bullet"/>
      <w:lvlText w:val="o"/>
      <w:lvlJc w:val="left"/>
      <w:pPr>
        <w:ind w:left="54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3DEB2E6">
      <w:start w:val="1"/>
      <w:numFmt w:val="bullet"/>
      <w:lvlText w:val="▪"/>
      <w:lvlJc w:val="left"/>
      <w:pPr>
        <w:ind w:left="62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1" w15:restartNumberingAfterBreak="0">
    <w:nsid w:val="725B6F47"/>
    <w:multiLevelType w:val="hybridMultilevel"/>
    <w:tmpl w:val="7E2277CE"/>
    <w:lvl w:ilvl="0" w:tplc="9EFA7AAA">
      <w:start w:val="1"/>
      <w:numFmt w:val="bullet"/>
      <w:lvlText w:val="•"/>
      <w:lvlJc w:val="left"/>
      <w:pPr>
        <w:ind w:left="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4CA352">
      <w:start w:val="1"/>
      <w:numFmt w:val="bullet"/>
      <w:lvlText w:val="o"/>
      <w:lvlJc w:val="left"/>
      <w:pPr>
        <w:ind w:left="11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19CF772">
      <w:start w:val="1"/>
      <w:numFmt w:val="bullet"/>
      <w:lvlText w:val="▪"/>
      <w:lvlJc w:val="left"/>
      <w:pPr>
        <w:ind w:left="18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556F19E">
      <w:start w:val="1"/>
      <w:numFmt w:val="bullet"/>
      <w:lvlText w:val="•"/>
      <w:lvlJc w:val="left"/>
      <w:pPr>
        <w:ind w:left="2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FF22A9E">
      <w:start w:val="1"/>
      <w:numFmt w:val="bullet"/>
      <w:lvlText w:val="o"/>
      <w:lvlJc w:val="left"/>
      <w:pPr>
        <w:ind w:left="33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97A291A">
      <w:start w:val="1"/>
      <w:numFmt w:val="bullet"/>
      <w:lvlText w:val="▪"/>
      <w:lvlJc w:val="left"/>
      <w:pPr>
        <w:ind w:left="40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B209B42">
      <w:start w:val="1"/>
      <w:numFmt w:val="bullet"/>
      <w:lvlText w:val="•"/>
      <w:lvlJc w:val="left"/>
      <w:pPr>
        <w:ind w:left="4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2E0BC0">
      <w:start w:val="1"/>
      <w:numFmt w:val="bullet"/>
      <w:lvlText w:val="o"/>
      <w:lvlJc w:val="left"/>
      <w:pPr>
        <w:ind w:left="5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8F68594">
      <w:start w:val="1"/>
      <w:numFmt w:val="bullet"/>
      <w:lvlText w:val="▪"/>
      <w:lvlJc w:val="left"/>
      <w:pPr>
        <w:ind w:left="62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2" w15:restartNumberingAfterBreak="0">
    <w:nsid w:val="733D2A9B"/>
    <w:multiLevelType w:val="hybridMultilevel"/>
    <w:tmpl w:val="704A565A"/>
    <w:lvl w:ilvl="0" w:tplc="56580744">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3AE43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A0AFC6">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18ADD0A">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EA6A1BA">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594D474">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2B0F534">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E435D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A08073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3" w15:restartNumberingAfterBreak="0">
    <w:nsid w:val="73623887"/>
    <w:multiLevelType w:val="hybridMultilevel"/>
    <w:tmpl w:val="964C73CE"/>
    <w:lvl w:ilvl="0" w:tplc="2F66D1A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C220DE">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786993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156B6F8">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0E65C2">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A3E63A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826DB6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6435F2">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4B207EC">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4" w15:restartNumberingAfterBreak="0">
    <w:nsid w:val="74FC47F3"/>
    <w:multiLevelType w:val="hybridMultilevel"/>
    <w:tmpl w:val="D04207C8"/>
    <w:lvl w:ilvl="0" w:tplc="E14CB768">
      <w:start w:val="1"/>
      <w:numFmt w:val="bullet"/>
      <w:lvlText w:val="•"/>
      <w:lvlJc w:val="left"/>
      <w:pPr>
        <w:ind w:left="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3868A2">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B802A5E">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D8251BA">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928A24">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53ECB78">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A487036">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E2BCE4">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4449844">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5" w15:restartNumberingAfterBreak="0">
    <w:nsid w:val="76532C71"/>
    <w:multiLevelType w:val="hybridMultilevel"/>
    <w:tmpl w:val="3260DBB2"/>
    <w:lvl w:ilvl="0" w:tplc="FF32A48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646C596">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164E42C">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A02EA18">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9AE4A68">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1C60148">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75686DC">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3D294B0">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8D0C30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6" w15:restartNumberingAfterBreak="0">
    <w:nsid w:val="79853906"/>
    <w:multiLevelType w:val="hybridMultilevel"/>
    <w:tmpl w:val="A0C07CF6"/>
    <w:lvl w:ilvl="0" w:tplc="6008A24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D84B50">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2A8AEA6">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A5648E6">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B4CCA8">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3AA63C4">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678382C">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CC7C78">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B284DAA">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7" w15:restartNumberingAfterBreak="0">
    <w:nsid w:val="7B45558E"/>
    <w:multiLevelType w:val="hybridMultilevel"/>
    <w:tmpl w:val="DAB4D2A8"/>
    <w:lvl w:ilvl="0" w:tplc="065E88B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0CCE28">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030119A">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618469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18BD3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DF8B2F2">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7F6679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FD0E42A">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D8AA024">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8" w15:restartNumberingAfterBreak="0">
    <w:nsid w:val="7C274A22"/>
    <w:multiLevelType w:val="hybridMultilevel"/>
    <w:tmpl w:val="92F067CE"/>
    <w:lvl w:ilvl="0" w:tplc="B7EC858C">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C6F382">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7D69EFC">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370867C">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CC1D58">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096A2DC">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0AE80A8">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6A2E8C">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CE00678">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9" w15:restartNumberingAfterBreak="0">
    <w:nsid w:val="7DC00781"/>
    <w:multiLevelType w:val="hybridMultilevel"/>
    <w:tmpl w:val="0C4048F6"/>
    <w:lvl w:ilvl="0" w:tplc="521E99F2">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1CB696">
      <w:start w:val="1"/>
      <w:numFmt w:val="bullet"/>
      <w:lvlText w:val="o"/>
      <w:lvlJc w:val="left"/>
      <w:pPr>
        <w:ind w:left="11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5CCF84">
      <w:start w:val="1"/>
      <w:numFmt w:val="bullet"/>
      <w:lvlText w:val="▪"/>
      <w:lvlJc w:val="left"/>
      <w:pPr>
        <w:ind w:left="18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A3C6A8C">
      <w:start w:val="1"/>
      <w:numFmt w:val="bullet"/>
      <w:lvlText w:val="•"/>
      <w:lvlJc w:val="left"/>
      <w:pPr>
        <w:ind w:left="26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76DFD8">
      <w:start w:val="1"/>
      <w:numFmt w:val="bullet"/>
      <w:lvlText w:val="o"/>
      <w:lvlJc w:val="left"/>
      <w:pPr>
        <w:ind w:left="33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D661B2C">
      <w:start w:val="1"/>
      <w:numFmt w:val="bullet"/>
      <w:lvlText w:val="▪"/>
      <w:lvlJc w:val="left"/>
      <w:pPr>
        <w:ind w:left="40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AEED3A4">
      <w:start w:val="1"/>
      <w:numFmt w:val="bullet"/>
      <w:lvlText w:val="•"/>
      <w:lvlJc w:val="left"/>
      <w:pPr>
        <w:ind w:left="47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4E5D04">
      <w:start w:val="1"/>
      <w:numFmt w:val="bullet"/>
      <w:lvlText w:val="o"/>
      <w:lvlJc w:val="left"/>
      <w:pPr>
        <w:ind w:left="54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79C4CA2">
      <w:start w:val="1"/>
      <w:numFmt w:val="bullet"/>
      <w:lvlText w:val="▪"/>
      <w:lvlJc w:val="left"/>
      <w:pPr>
        <w:ind w:left="62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0" w15:restartNumberingAfterBreak="0">
    <w:nsid w:val="7EB70BF7"/>
    <w:multiLevelType w:val="hybridMultilevel"/>
    <w:tmpl w:val="6A467708"/>
    <w:lvl w:ilvl="0" w:tplc="106ED2EC">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6C0244">
      <w:start w:val="1"/>
      <w:numFmt w:val="bullet"/>
      <w:lvlText w:val="o"/>
      <w:lvlJc w:val="left"/>
      <w:pPr>
        <w:ind w:left="11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266A290">
      <w:start w:val="1"/>
      <w:numFmt w:val="bullet"/>
      <w:lvlText w:val="▪"/>
      <w:lvlJc w:val="left"/>
      <w:pPr>
        <w:ind w:left="18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30888BE">
      <w:start w:val="1"/>
      <w:numFmt w:val="bullet"/>
      <w:lvlText w:val="•"/>
      <w:lvlJc w:val="left"/>
      <w:pPr>
        <w:ind w:left="26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2848B6">
      <w:start w:val="1"/>
      <w:numFmt w:val="bullet"/>
      <w:lvlText w:val="o"/>
      <w:lvlJc w:val="left"/>
      <w:pPr>
        <w:ind w:left="33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D02ECCE">
      <w:start w:val="1"/>
      <w:numFmt w:val="bullet"/>
      <w:lvlText w:val="▪"/>
      <w:lvlJc w:val="left"/>
      <w:pPr>
        <w:ind w:left="40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2DCA13E">
      <w:start w:val="1"/>
      <w:numFmt w:val="bullet"/>
      <w:lvlText w:val="•"/>
      <w:lvlJc w:val="left"/>
      <w:pPr>
        <w:ind w:left="47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3447C6">
      <w:start w:val="1"/>
      <w:numFmt w:val="bullet"/>
      <w:lvlText w:val="o"/>
      <w:lvlJc w:val="left"/>
      <w:pPr>
        <w:ind w:left="54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CA4471A">
      <w:start w:val="1"/>
      <w:numFmt w:val="bullet"/>
      <w:lvlText w:val="▪"/>
      <w:lvlJc w:val="left"/>
      <w:pPr>
        <w:ind w:left="62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1" w15:restartNumberingAfterBreak="0">
    <w:nsid w:val="7EF3032A"/>
    <w:multiLevelType w:val="hybridMultilevel"/>
    <w:tmpl w:val="16B6BBBC"/>
    <w:lvl w:ilvl="0" w:tplc="AE36C08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A0B44A">
      <w:start w:val="1"/>
      <w:numFmt w:val="bullet"/>
      <w:lvlText w:val="o"/>
      <w:lvlJc w:val="left"/>
      <w:pPr>
        <w:ind w:left="1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2BA8502">
      <w:start w:val="1"/>
      <w:numFmt w:val="bullet"/>
      <w:lvlText w:val="▪"/>
      <w:lvlJc w:val="left"/>
      <w:pPr>
        <w:ind w:left="18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FD8B73C">
      <w:start w:val="1"/>
      <w:numFmt w:val="bullet"/>
      <w:lvlText w:val="•"/>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1AB258">
      <w:start w:val="1"/>
      <w:numFmt w:val="bullet"/>
      <w:lvlText w:val="o"/>
      <w:lvlJc w:val="left"/>
      <w:pPr>
        <w:ind w:left="3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B21A64">
      <w:start w:val="1"/>
      <w:numFmt w:val="bullet"/>
      <w:lvlText w:val="▪"/>
      <w:lvlJc w:val="left"/>
      <w:pPr>
        <w:ind w:left="40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4C6A57C">
      <w:start w:val="1"/>
      <w:numFmt w:val="bullet"/>
      <w:lvlText w:val="•"/>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090882C">
      <w:start w:val="1"/>
      <w:numFmt w:val="bullet"/>
      <w:lvlText w:val="o"/>
      <w:lvlJc w:val="left"/>
      <w:pPr>
        <w:ind w:left="5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6F475B2">
      <w:start w:val="1"/>
      <w:numFmt w:val="bullet"/>
      <w:lvlText w:val="▪"/>
      <w:lvlJc w:val="left"/>
      <w:pPr>
        <w:ind w:left="62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2" w15:restartNumberingAfterBreak="0">
    <w:nsid w:val="7F343787"/>
    <w:multiLevelType w:val="hybridMultilevel"/>
    <w:tmpl w:val="DE9C8C12"/>
    <w:lvl w:ilvl="0" w:tplc="36466AD4">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04C870">
      <w:start w:val="1"/>
      <w:numFmt w:val="bullet"/>
      <w:lvlText w:val="o"/>
      <w:lvlJc w:val="left"/>
      <w:pPr>
        <w:ind w:left="72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7E0CD32">
      <w:start w:val="1"/>
      <w:numFmt w:val="bullet"/>
      <w:lvlText w:val="▪"/>
      <w:lvlJc w:val="left"/>
      <w:pPr>
        <w:ind w:left="15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93081F04">
      <w:start w:val="1"/>
      <w:numFmt w:val="bullet"/>
      <w:lvlText w:val="•"/>
      <w:lvlJc w:val="left"/>
      <w:pPr>
        <w:ind w:left="2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0D899DA">
      <w:start w:val="1"/>
      <w:numFmt w:val="bullet"/>
      <w:lvlText w:val="o"/>
      <w:lvlJc w:val="left"/>
      <w:pPr>
        <w:ind w:left="29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BF26906">
      <w:start w:val="1"/>
      <w:numFmt w:val="bullet"/>
      <w:lvlText w:val="▪"/>
      <w:lvlJc w:val="left"/>
      <w:pPr>
        <w:ind w:left="36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902447DA">
      <w:start w:val="1"/>
      <w:numFmt w:val="bullet"/>
      <w:lvlText w:val="•"/>
      <w:lvlJc w:val="left"/>
      <w:pPr>
        <w:ind w:left="44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5B89FB6">
      <w:start w:val="1"/>
      <w:numFmt w:val="bullet"/>
      <w:lvlText w:val="o"/>
      <w:lvlJc w:val="left"/>
      <w:pPr>
        <w:ind w:left="51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AF88F92">
      <w:start w:val="1"/>
      <w:numFmt w:val="bullet"/>
      <w:lvlText w:val="▪"/>
      <w:lvlJc w:val="left"/>
      <w:pPr>
        <w:ind w:left="58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63" w15:restartNumberingAfterBreak="0">
    <w:nsid w:val="7FD3201A"/>
    <w:multiLevelType w:val="hybridMultilevel"/>
    <w:tmpl w:val="6A628CD6"/>
    <w:lvl w:ilvl="0" w:tplc="93688526">
      <w:start w:val="1"/>
      <w:numFmt w:val="bullet"/>
      <w:lvlText w:val="•"/>
      <w:lvlJc w:val="left"/>
      <w:pPr>
        <w:ind w:left="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C90C44C">
      <w:start w:val="1"/>
      <w:numFmt w:val="bullet"/>
      <w:lvlText w:val="o"/>
      <w:lvlJc w:val="left"/>
      <w:pPr>
        <w:ind w:left="116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5BCA0B2">
      <w:start w:val="1"/>
      <w:numFmt w:val="bullet"/>
      <w:lvlText w:val="▪"/>
      <w:lvlJc w:val="left"/>
      <w:pPr>
        <w:ind w:left="18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C765D84">
      <w:start w:val="1"/>
      <w:numFmt w:val="bullet"/>
      <w:lvlText w:val="•"/>
      <w:lvlJc w:val="left"/>
      <w:pPr>
        <w:ind w:left="26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BA6EA8">
      <w:start w:val="1"/>
      <w:numFmt w:val="bullet"/>
      <w:lvlText w:val="o"/>
      <w:lvlJc w:val="left"/>
      <w:pPr>
        <w:ind w:left="332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B48B252">
      <w:start w:val="1"/>
      <w:numFmt w:val="bullet"/>
      <w:lvlText w:val="▪"/>
      <w:lvlJc w:val="left"/>
      <w:pPr>
        <w:ind w:left="404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D8E4456">
      <w:start w:val="1"/>
      <w:numFmt w:val="bullet"/>
      <w:lvlText w:val="•"/>
      <w:lvlJc w:val="left"/>
      <w:pPr>
        <w:ind w:left="4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541E10">
      <w:start w:val="1"/>
      <w:numFmt w:val="bullet"/>
      <w:lvlText w:val="o"/>
      <w:lvlJc w:val="left"/>
      <w:pPr>
        <w:ind w:left="548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2FE8FE2">
      <w:start w:val="1"/>
      <w:numFmt w:val="bullet"/>
      <w:lvlText w:val="▪"/>
      <w:lvlJc w:val="left"/>
      <w:pPr>
        <w:ind w:left="620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2067413815">
    <w:abstractNumId w:val="138"/>
  </w:num>
  <w:num w:numId="2" w16cid:durableId="1873035246">
    <w:abstractNumId w:val="56"/>
  </w:num>
  <w:num w:numId="3" w16cid:durableId="365914238">
    <w:abstractNumId w:val="110"/>
  </w:num>
  <w:num w:numId="4" w16cid:durableId="338847338">
    <w:abstractNumId w:val="33"/>
  </w:num>
  <w:num w:numId="5" w16cid:durableId="2004047813">
    <w:abstractNumId w:val="74"/>
  </w:num>
  <w:num w:numId="6" w16cid:durableId="569847982">
    <w:abstractNumId w:val="132"/>
  </w:num>
  <w:num w:numId="7" w16cid:durableId="1554661786">
    <w:abstractNumId w:val="94"/>
  </w:num>
  <w:num w:numId="8" w16cid:durableId="756050876">
    <w:abstractNumId w:val="72"/>
  </w:num>
  <w:num w:numId="9" w16cid:durableId="1458377689">
    <w:abstractNumId w:val="157"/>
  </w:num>
  <w:num w:numId="10" w16cid:durableId="199057190">
    <w:abstractNumId w:val="144"/>
  </w:num>
  <w:num w:numId="11" w16cid:durableId="1757288679">
    <w:abstractNumId w:val="102"/>
  </w:num>
  <w:num w:numId="12" w16cid:durableId="2113620702">
    <w:abstractNumId w:val="124"/>
  </w:num>
  <w:num w:numId="13" w16cid:durableId="610163606">
    <w:abstractNumId w:val="158"/>
  </w:num>
  <w:num w:numId="14" w16cid:durableId="566694413">
    <w:abstractNumId w:val="65"/>
  </w:num>
  <w:num w:numId="15" w16cid:durableId="724959310">
    <w:abstractNumId w:val="84"/>
  </w:num>
  <w:num w:numId="16" w16cid:durableId="1941716275">
    <w:abstractNumId w:val="148"/>
  </w:num>
  <w:num w:numId="17" w16cid:durableId="1693385041">
    <w:abstractNumId w:val="34"/>
  </w:num>
  <w:num w:numId="18" w16cid:durableId="693774373">
    <w:abstractNumId w:val="113"/>
  </w:num>
  <w:num w:numId="19" w16cid:durableId="241720819">
    <w:abstractNumId w:val="77"/>
  </w:num>
  <w:num w:numId="20" w16cid:durableId="1966766880">
    <w:abstractNumId w:val="133"/>
  </w:num>
  <w:num w:numId="21" w16cid:durableId="102506807">
    <w:abstractNumId w:val="46"/>
  </w:num>
  <w:num w:numId="22" w16cid:durableId="11883492">
    <w:abstractNumId w:val="63"/>
  </w:num>
  <w:num w:numId="23" w16cid:durableId="1835757668">
    <w:abstractNumId w:val="93"/>
  </w:num>
  <w:num w:numId="24" w16cid:durableId="39862668">
    <w:abstractNumId w:val="45"/>
  </w:num>
  <w:num w:numId="25" w16cid:durableId="497624316">
    <w:abstractNumId w:val="147"/>
  </w:num>
  <w:num w:numId="26" w16cid:durableId="144860595">
    <w:abstractNumId w:val="14"/>
  </w:num>
  <w:num w:numId="27" w16cid:durableId="703098764">
    <w:abstractNumId w:val="59"/>
  </w:num>
  <w:num w:numId="28" w16cid:durableId="515995765">
    <w:abstractNumId w:val="115"/>
  </w:num>
  <w:num w:numId="29" w16cid:durableId="2108424339">
    <w:abstractNumId w:val="32"/>
  </w:num>
  <w:num w:numId="30" w16cid:durableId="106705991">
    <w:abstractNumId w:val="52"/>
  </w:num>
  <w:num w:numId="31" w16cid:durableId="1157572662">
    <w:abstractNumId w:val="95"/>
  </w:num>
  <w:num w:numId="32" w16cid:durableId="1237351929">
    <w:abstractNumId w:val="99"/>
  </w:num>
  <w:num w:numId="33" w16cid:durableId="673189691">
    <w:abstractNumId w:val="75"/>
  </w:num>
  <w:num w:numId="34" w16cid:durableId="1850098245">
    <w:abstractNumId w:val="101"/>
  </w:num>
  <w:num w:numId="35" w16cid:durableId="850335536">
    <w:abstractNumId w:val="160"/>
  </w:num>
  <w:num w:numId="36" w16cid:durableId="915088425">
    <w:abstractNumId w:val="47"/>
  </w:num>
  <w:num w:numId="37" w16cid:durableId="469056741">
    <w:abstractNumId w:val="22"/>
  </w:num>
  <w:num w:numId="38" w16cid:durableId="873271997">
    <w:abstractNumId w:val="80"/>
  </w:num>
  <w:num w:numId="39" w16cid:durableId="1628049989">
    <w:abstractNumId w:val="50"/>
  </w:num>
  <w:num w:numId="40" w16cid:durableId="1075280291">
    <w:abstractNumId w:val="163"/>
  </w:num>
  <w:num w:numId="41" w16cid:durableId="1081366375">
    <w:abstractNumId w:val="83"/>
  </w:num>
  <w:num w:numId="42" w16cid:durableId="311102799">
    <w:abstractNumId w:val="152"/>
  </w:num>
  <w:num w:numId="43" w16cid:durableId="639698628">
    <w:abstractNumId w:val="21"/>
  </w:num>
  <w:num w:numId="44" w16cid:durableId="320349372">
    <w:abstractNumId w:val="159"/>
  </w:num>
  <w:num w:numId="45" w16cid:durableId="1974365961">
    <w:abstractNumId w:val="64"/>
  </w:num>
  <w:num w:numId="46" w16cid:durableId="1731807355">
    <w:abstractNumId w:val="111"/>
  </w:num>
  <w:num w:numId="47" w16cid:durableId="1944992346">
    <w:abstractNumId w:val="78"/>
  </w:num>
  <w:num w:numId="48" w16cid:durableId="694187453">
    <w:abstractNumId w:val="44"/>
  </w:num>
  <w:num w:numId="49" w16cid:durableId="187912004">
    <w:abstractNumId w:val="30"/>
  </w:num>
  <w:num w:numId="50" w16cid:durableId="1829780246">
    <w:abstractNumId w:val="151"/>
  </w:num>
  <w:num w:numId="51" w16cid:durableId="753866823">
    <w:abstractNumId w:val="81"/>
  </w:num>
  <w:num w:numId="52" w16cid:durableId="375204398">
    <w:abstractNumId w:val="41"/>
  </w:num>
  <w:num w:numId="53" w16cid:durableId="760687370">
    <w:abstractNumId w:val="161"/>
  </w:num>
  <w:num w:numId="54" w16cid:durableId="2124761910">
    <w:abstractNumId w:val="37"/>
  </w:num>
  <w:num w:numId="55" w16cid:durableId="2049064192">
    <w:abstractNumId w:val="57"/>
  </w:num>
  <w:num w:numId="56" w16cid:durableId="1046370642">
    <w:abstractNumId w:val="10"/>
  </w:num>
  <w:num w:numId="57" w16cid:durableId="1469393577">
    <w:abstractNumId w:val="20"/>
  </w:num>
  <w:num w:numId="58" w16cid:durableId="1839035085">
    <w:abstractNumId w:val="87"/>
  </w:num>
  <w:num w:numId="59" w16cid:durableId="794720366">
    <w:abstractNumId w:val="116"/>
  </w:num>
  <w:num w:numId="60" w16cid:durableId="1898278058">
    <w:abstractNumId w:val="119"/>
  </w:num>
  <w:num w:numId="61" w16cid:durableId="376974326">
    <w:abstractNumId w:val="24"/>
  </w:num>
  <w:num w:numId="62" w16cid:durableId="1015351428">
    <w:abstractNumId w:val="97"/>
  </w:num>
  <w:num w:numId="63" w16cid:durableId="187106525">
    <w:abstractNumId w:val="42"/>
  </w:num>
  <w:num w:numId="64" w16cid:durableId="1708413819">
    <w:abstractNumId w:val="70"/>
  </w:num>
  <w:num w:numId="65" w16cid:durableId="1803234085">
    <w:abstractNumId w:val="103"/>
  </w:num>
  <w:num w:numId="66" w16cid:durableId="1161892638">
    <w:abstractNumId w:val="82"/>
  </w:num>
  <w:num w:numId="67" w16cid:durableId="520053361">
    <w:abstractNumId w:val="73"/>
  </w:num>
  <w:num w:numId="68" w16cid:durableId="911621791">
    <w:abstractNumId w:val="135"/>
  </w:num>
  <w:num w:numId="69" w16cid:durableId="2097365444">
    <w:abstractNumId w:val="11"/>
  </w:num>
  <w:num w:numId="70" w16cid:durableId="1628199231">
    <w:abstractNumId w:val="12"/>
  </w:num>
  <w:num w:numId="71" w16cid:durableId="652493348">
    <w:abstractNumId w:val="62"/>
  </w:num>
  <w:num w:numId="72" w16cid:durableId="162087018">
    <w:abstractNumId w:val="39"/>
  </w:num>
  <w:num w:numId="73" w16cid:durableId="1282224377">
    <w:abstractNumId w:val="143"/>
  </w:num>
  <w:num w:numId="74" w16cid:durableId="2026011969">
    <w:abstractNumId w:val="109"/>
  </w:num>
  <w:num w:numId="75" w16cid:durableId="333848260">
    <w:abstractNumId w:val="105"/>
  </w:num>
  <w:num w:numId="76" w16cid:durableId="1763915834">
    <w:abstractNumId w:val="31"/>
  </w:num>
  <w:num w:numId="77" w16cid:durableId="615601856">
    <w:abstractNumId w:val="154"/>
  </w:num>
  <w:num w:numId="78" w16cid:durableId="440758822">
    <w:abstractNumId w:val="29"/>
  </w:num>
  <w:num w:numId="79" w16cid:durableId="179128566">
    <w:abstractNumId w:val="7"/>
  </w:num>
  <w:num w:numId="80" w16cid:durableId="1621567811">
    <w:abstractNumId w:val="48"/>
  </w:num>
  <w:num w:numId="81" w16cid:durableId="572158756">
    <w:abstractNumId w:val="149"/>
  </w:num>
  <w:num w:numId="82" w16cid:durableId="2011905408">
    <w:abstractNumId w:val="85"/>
  </w:num>
  <w:num w:numId="83" w16cid:durableId="1937857751">
    <w:abstractNumId w:val="112"/>
  </w:num>
  <w:num w:numId="84" w16cid:durableId="1461730036">
    <w:abstractNumId w:val="26"/>
  </w:num>
  <w:num w:numId="85" w16cid:durableId="480124241">
    <w:abstractNumId w:val="122"/>
  </w:num>
  <w:num w:numId="86" w16cid:durableId="737827878">
    <w:abstractNumId w:val="5"/>
  </w:num>
  <w:num w:numId="87" w16cid:durableId="1291471743">
    <w:abstractNumId w:val="54"/>
  </w:num>
  <w:num w:numId="88" w16cid:durableId="1310130784">
    <w:abstractNumId w:val="43"/>
  </w:num>
  <w:num w:numId="89" w16cid:durableId="1097485702">
    <w:abstractNumId w:val="49"/>
  </w:num>
  <w:num w:numId="90" w16cid:durableId="1108505465">
    <w:abstractNumId w:val="51"/>
  </w:num>
  <w:num w:numId="91" w16cid:durableId="70474026">
    <w:abstractNumId w:val="131"/>
  </w:num>
  <w:num w:numId="92" w16cid:durableId="777136561">
    <w:abstractNumId w:val="15"/>
  </w:num>
  <w:num w:numId="93" w16cid:durableId="932780889">
    <w:abstractNumId w:val="117"/>
  </w:num>
  <w:num w:numId="94" w16cid:durableId="4526901">
    <w:abstractNumId w:val="4"/>
  </w:num>
  <w:num w:numId="95" w16cid:durableId="1504861120">
    <w:abstractNumId w:val="128"/>
  </w:num>
  <w:num w:numId="96" w16cid:durableId="368729972">
    <w:abstractNumId w:val="38"/>
  </w:num>
  <w:num w:numId="97" w16cid:durableId="1928686042">
    <w:abstractNumId w:val="67"/>
  </w:num>
  <w:num w:numId="98" w16cid:durableId="1490247416">
    <w:abstractNumId w:val="18"/>
  </w:num>
  <w:num w:numId="99" w16cid:durableId="1489977900">
    <w:abstractNumId w:val="8"/>
  </w:num>
  <w:num w:numId="100" w16cid:durableId="1765034252">
    <w:abstractNumId w:val="92"/>
  </w:num>
  <w:num w:numId="101" w16cid:durableId="79453369">
    <w:abstractNumId w:val="2"/>
  </w:num>
  <w:num w:numId="102" w16cid:durableId="75520112">
    <w:abstractNumId w:val="137"/>
  </w:num>
  <w:num w:numId="103" w16cid:durableId="1531646466">
    <w:abstractNumId w:val="150"/>
  </w:num>
  <w:num w:numId="104" w16cid:durableId="1441027386">
    <w:abstractNumId w:val="79"/>
  </w:num>
  <w:num w:numId="105" w16cid:durableId="1196848497">
    <w:abstractNumId w:val="19"/>
  </w:num>
  <w:num w:numId="106" w16cid:durableId="362629800">
    <w:abstractNumId w:val="1"/>
  </w:num>
  <w:num w:numId="107" w16cid:durableId="1851866632">
    <w:abstractNumId w:val="36"/>
  </w:num>
  <w:num w:numId="108" w16cid:durableId="1268154352">
    <w:abstractNumId w:val="55"/>
  </w:num>
  <w:num w:numId="109" w16cid:durableId="1008751869">
    <w:abstractNumId w:val="13"/>
  </w:num>
  <w:num w:numId="110" w16cid:durableId="2134712303">
    <w:abstractNumId w:val="6"/>
  </w:num>
  <w:num w:numId="111" w16cid:durableId="474875027">
    <w:abstractNumId w:val="139"/>
  </w:num>
  <w:num w:numId="112" w16cid:durableId="1776944340">
    <w:abstractNumId w:val="129"/>
  </w:num>
  <w:num w:numId="113" w16cid:durableId="1686396920">
    <w:abstractNumId w:val="153"/>
  </w:num>
  <w:num w:numId="114" w16cid:durableId="2024744690">
    <w:abstractNumId w:val="27"/>
  </w:num>
  <w:num w:numId="115" w16cid:durableId="159272142">
    <w:abstractNumId w:val="71"/>
  </w:num>
  <w:num w:numId="116" w16cid:durableId="1601378781">
    <w:abstractNumId w:val="96"/>
  </w:num>
  <w:num w:numId="117" w16cid:durableId="754791102">
    <w:abstractNumId w:val="107"/>
  </w:num>
  <w:num w:numId="118" w16cid:durableId="1103107761">
    <w:abstractNumId w:val="127"/>
  </w:num>
  <w:num w:numId="119" w16cid:durableId="1881546699">
    <w:abstractNumId w:val="60"/>
  </w:num>
  <w:num w:numId="120" w16cid:durableId="1435905801">
    <w:abstractNumId w:val="61"/>
  </w:num>
  <w:num w:numId="121" w16cid:durableId="1110123896">
    <w:abstractNumId w:val="86"/>
  </w:num>
  <w:num w:numId="122" w16cid:durableId="653608551">
    <w:abstractNumId w:val="88"/>
  </w:num>
  <w:num w:numId="123" w16cid:durableId="619994023">
    <w:abstractNumId w:val="141"/>
  </w:num>
  <w:num w:numId="124" w16cid:durableId="350303279">
    <w:abstractNumId w:val="136"/>
  </w:num>
  <w:num w:numId="125" w16cid:durableId="730422674">
    <w:abstractNumId w:val="3"/>
  </w:num>
  <w:num w:numId="126" w16cid:durableId="826286553">
    <w:abstractNumId w:val="162"/>
  </w:num>
  <w:num w:numId="127" w16cid:durableId="256598366">
    <w:abstractNumId w:val="17"/>
  </w:num>
  <w:num w:numId="128" w16cid:durableId="1289510284">
    <w:abstractNumId w:val="123"/>
  </w:num>
  <w:num w:numId="129" w16cid:durableId="1982491515">
    <w:abstractNumId w:val="68"/>
  </w:num>
  <w:num w:numId="130" w16cid:durableId="1010449959">
    <w:abstractNumId w:val="58"/>
  </w:num>
  <w:num w:numId="131" w16cid:durableId="1204294414">
    <w:abstractNumId w:val="146"/>
  </w:num>
  <w:num w:numId="132" w16cid:durableId="1271623685">
    <w:abstractNumId w:val="130"/>
  </w:num>
  <w:num w:numId="133" w16cid:durableId="433331980">
    <w:abstractNumId w:val="23"/>
  </w:num>
  <w:num w:numId="134" w16cid:durableId="1315140027">
    <w:abstractNumId w:val="106"/>
  </w:num>
  <w:num w:numId="135" w16cid:durableId="723871460">
    <w:abstractNumId w:val="91"/>
  </w:num>
  <w:num w:numId="136" w16cid:durableId="1800342652">
    <w:abstractNumId w:val="69"/>
  </w:num>
  <w:num w:numId="137" w16cid:durableId="1537085501">
    <w:abstractNumId w:val="90"/>
  </w:num>
  <w:num w:numId="138" w16cid:durableId="866526629">
    <w:abstractNumId w:val="25"/>
  </w:num>
  <w:num w:numId="139" w16cid:durableId="1468548519">
    <w:abstractNumId w:val="140"/>
  </w:num>
  <w:num w:numId="140" w16cid:durableId="909002559">
    <w:abstractNumId w:val="118"/>
  </w:num>
  <w:num w:numId="141" w16cid:durableId="484860788">
    <w:abstractNumId w:val="121"/>
  </w:num>
  <w:num w:numId="142" w16cid:durableId="306906135">
    <w:abstractNumId w:val="142"/>
  </w:num>
  <w:num w:numId="143" w16cid:durableId="668875919">
    <w:abstractNumId w:val="114"/>
  </w:num>
  <w:num w:numId="144" w16cid:durableId="841548760">
    <w:abstractNumId w:val="104"/>
  </w:num>
  <w:num w:numId="145" w16cid:durableId="2073038035">
    <w:abstractNumId w:val="156"/>
  </w:num>
  <w:num w:numId="146" w16cid:durableId="2096438458">
    <w:abstractNumId w:val="100"/>
  </w:num>
  <w:num w:numId="147" w16cid:durableId="75907951">
    <w:abstractNumId w:val="120"/>
  </w:num>
  <w:num w:numId="148" w16cid:durableId="835191595">
    <w:abstractNumId w:val="155"/>
  </w:num>
  <w:num w:numId="149" w16cid:durableId="539128907">
    <w:abstractNumId w:val="40"/>
  </w:num>
  <w:num w:numId="150" w16cid:durableId="42489686">
    <w:abstractNumId w:val="0"/>
  </w:num>
  <w:num w:numId="151" w16cid:durableId="1734965823">
    <w:abstractNumId w:val="76"/>
  </w:num>
  <w:num w:numId="152" w16cid:durableId="538979363">
    <w:abstractNumId w:val="28"/>
  </w:num>
  <w:num w:numId="153" w16cid:durableId="350566354">
    <w:abstractNumId w:val="66"/>
  </w:num>
  <w:num w:numId="154" w16cid:durableId="1249386960">
    <w:abstractNumId w:val="16"/>
  </w:num>
  <w:num w:numId="155" w16cid:durableId="848563358">
    <w:abstractNumId w:val="9"/>
  </w:num>
  <w:num w:numId="156" w16cid:durableId="445589194">
    <w:abstractNumId w:val="126"/>
  </w:num>
  <w:num w:numId="157" w16cid:durableId="271976706">
    <w:abstractNumId w:val="145"/>
  </w:num>
  <w:num w:numId="158" w16cid:durableId="1824814419">
    <w:abstractNumId w:val="53"/>
  </w:num>
  <w:num w:numId="159" w16cid:durableId="14238021">
    <w:abstractNumId w:val="125"/>
  </w:num>
  <w:num w:numId="160" w16cid:durableId="1701466441">
    <w:abstractNumId w:val="35"/>
  </w:num>
  <w:num w:numId="161" w16cid:durableId="1022433142">
    <w:abstractNumId w:val="134"/>
  </w:num>
  <w:num w:numId="162" w16cid:durableId="631713657">
    <w:abstractNumId w:val="98"/>
  </w:num>
  <w:num w:numId="163" w16cid:durableId="1094322017">
    <w:abstractNumId w:val="89"/>
  </w:num>
  <w:num w:numId="164" w16cid:durableId="1871188811">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5E9"/>
    <w:rsid w:val="003A7B1B"/>
    <w:rsid w:val="00774C0F"/>
    <w:rsid w:val="007F35E9"/>
    <w:rsid w:val="00CA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2FF1"/>
  <w15:docId w15:val="{30FDB41B-918F-4D46-AA06-A78BC93E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9" w:lineRule="auto"/>
      <w:ind w:left="11" w:hanging="10"/>
      <w:outlineLvl w:val="0"/>
    </w:pPr>
    <w:rPr>
      <w:rFonts w:ascii="Cambria" w:eastAsia="Cambria" w:hAnsi="Cambria" w:cs="Cambria"/>
      <w:b/>
      <w:color w:val="403152"/>
      <w:sz w:val="22"/>
    </w:rPr>
  </w:style>
  <w:style w:type="paragraph" w:styleId="Heading2">
    <w:name w:val="heading 2"/>
    <w:next w:val="Normal"/>
    <w:link w:val="Heading2Char"/>
    <w:uiPriority w:val="9"/>
    <w:unhideWhenUsed/>
    <w:qFormat/>
    <w:pPr>
      <w:keepNext/>
      <w:keepLines/>
      <w:spacing w:after="97" w:line="259" w:lineRule="auto"/>
      <w:ind w:left="10" w:right="5"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mbria" w:eastAsia="Cambria" w:hAnsi="Cambria" w:cs="Cambria"/>
      <w:b/>
      <w:color w:val="403152"/>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prdgov-rxadmin.optum.com/rxadmin/INM/20250401_Public-Facing_Opioid_Overut_PA_QL_Final(1).pdf" TargetMode="External"/><Relationship Id="rId299" Type="http://schemas.openxmlformats.org/officeDocument/2006/relationships/hyperlink" Target="https://prdgov-rxadmin.optum.com/rxadmin/INM/20250101_Public-Facing_Topical_Immunomodulator_Agents_Final.pdf" TargetMode="External"/><Relationship Id="rId21" Type="http://schemas.openxmlformats.org/officeDocument/2006/relationships/footer" Target="footer2.xml"/><Relationship Id="rId63" Type="http://schemas.openxmlformats.org/officeDocument/2006/relationships/hyperlink" Target="https://prdgov-rxadmin.optum.com/rxadmin/INM/20240701_Public-Facing_Agents_for_OUD%20(1)_Final.pdf" TargetMode="External"/><Relationship Id="rId159" Type="http://schemas.openxmlformats.org/officeDocument/2006/relationships/hyperlink" Target="https://prdgov-rxadmin.optum.com/rxadmin/INM/20240901_Carisoprodol%20PA_Form_Final.pdf" TargetMode="External"/><Relationship Id="rId324" Type="http://schemas.openxmlformats.org/officeDocument/2006/relationships/hyperlink" Target="https://prdgov-rxadmin.optum.com/rxadmin/INM/20240901_Mental-Health-Meds_PA_Form_Final.pdf" TargetMode="External"/><Relationship Id="rId366" Type="http://schemas.openxmlformats.org/officeDocument/2006/relationships/hyperlink" Target="https://contenthub-aem.optumrx.com/content/dam/contenthub/retail-pharmacy-override/assets/customsite-indiana/documents/quicklinks/20221001_Public-Facing_Inhaled%20CF%20Agents_PA(2).pdf" TargetMode="External"/><Relationship Id="rId170" Type="http://schemas.openxmlformats.org/officeDocument/2006/relationships/hyperlink" Target="https://prdgov-rxadmin.optum.com/rxadmin/INM/20240701_Public-Facing_Bone-Formation_PA_Criteria(1)_Final.pdf" TargetMode="External"/><Relationship Id="rId226" Type="http://schemas.openxmlformats.org/officeDocument/2006/relationships/hyperlink" Target="https://prdgov-rxadmin.optum.com/rxadmin/INM/20250101_UterineDisorders_Form_Final.pdf" TargetMode="External"/><Relationship Id="rId433" Type="http://schemas.openxmlformats.org/officeDocument/2006/relationships/hyperlink" Target="https://prdgov-rxadmin.optum.com/rxadmin/INM/20180523_Public-Facing_Prenatals_PA.pdf" TargetMode="External"/><Relationship Id="rId268" Type="http://schemas.openxmlformats.org/officeDocument/2006/relationships/hyperlink" Target="https://prdgov-rxadmin.optum.com/rxadmin/INM/20241201_PAH_Form_Final.pdf" TargetMode="External"/><Relationship Id="rId32" Type="http://schemas.openxmlformats.org/officeDocument/2006/relationships/hyperlink" Target="https://prdgov-rxadmin.optum.com/rxadmin/INM/20210801_Public-Facing_Cipro%20Susp%20and%20Levaquin%20Soln.pdf" TargetMode="External"/><Relationship Id="rId74" Type="http://schemas.openxmlformats.org/officeDocument/2006/relationships/hyperlink" Target="https://prdgov-rxadmin.optum.com/rxadmin/INM/20230701_Public-Facing_Dronabinol_PA_Criteria_Final.pdf" TargetMode="External"/><Relationship Id="rId128" Type="http://schemas.openxmlformats.org/officeDocument/2006/relationships/hyperlink" Target="https://prdgov-rxadmin.optum.com/rxadmin/INM/20230701_Public-Facing_Fentanyl_PA_Criteria_Final.pdf" TargetMode="External"/><Relationship Id="rId335" Type="http://schemas.openxmlformats.org/officeDocument/2006/relationships/hyperlink" Target="https://prdgov-rxadmin.optum.com/rxadmin/INM/20210401_Public-Facing_Hetlioz.pdf" TargetMode="External"/><Relationship Id="rId377" Type="http://schemas.openxmlformats.org/officeDocument/2006/relationships/hyperlink" Target="https://prdgov-rxadmin.optum.com/rxadmin/INM/20160801_Public-Facing_Egrifta_PA%20(1).pdf" TargetMode="External"/><Relationship Id="rId5" Type="http://schemas.openxmlformats.org/officeDocument/2006/relationships/footnotes" Target="footnotes.xml"/><Relationship Id="rId181" Type="http://schemas.openxmlformats.org/officeDocument/2006/relationships/hyperlink" Target="https://prdgov-rxadmin.optum.com/rxadmin/INM/20220101_Public-Facing_Bone%20Resorption%20Inhibitors_PA(2).pdf" TargetMode="External"/><Relationship Id="rId237" Type="http://schemas.openxmlformats.org/officeDocument/2006/relationships/hyperlink" Target="https://prdgov-rxadmin.optum.com/rxadmin/INM/20240101_Public-Facing_Hematinics_PA(1)_Final.pdf" TargetMode="External"/><Relationship Id="rId402" Type="http://schemas.openxmlformats.org/officeDocument/2006/relationships/hyperlink" Target="https://prdgov-rxadmin.optum.com/rxadmin/INM/20230701_Public_Facing_Lucemyra_PA.pdf" TargetMode="External"/><Relationship Id="rId279" Type="http://schemas.openxmlformats.org/officeDocument/2006/relationships/hyperlink" Target="https://prdgov-rxadmin.optum.com/rxadmin/INM/20220101_Public_Facing_Xerophthalmia_PA(1).pdf" TargetMode="External"/><Relationship Id="rId444" Type="http://schemas.openxmlformats.org/officeDocument/2006/relationships/hyperlink" Target="https://prdgov-rxadmin.optum.com/rxadmin/INM/20220401_Public-Facing_Somatostatin%20Analog%20PA%20(1).pdf" TargetMode="External"/><Relationship Id="rId43" Type="http://schemas.openxmlformats.org/officeDocument/2006/relationships/hyperlink" Target="https://prdgov-rxadmin.optum.com/rxadmin/INM/20221001_Public-Facing_Dificid_PA(1).pdf" TargetMode="External"/><Relationship Id="rId139" Type="http://schemas.openxmlformats.org/officeDocument/2006/relationships/hyperlink" Target="https://prdgov-rxadmin.optum.com/rxadmin/INM/20240901_Opioid%20MME%20Limit%20Exceed_Form_Final.pdf" TargetMode="External"/><Relationship Id="rId290" Type="http://schemas.openxmlformats.org/officeDocument/2006/relationships/hyperlink" Target="https://prdgov-rxadmin.optum.com/rxadmin/INM/20220701_Public_Facing_Dry%20Eye%20Disease_PA%20(1).pdf" TargetMode="External"/><Relationship Id="rId304" Type="http://schemas.openxmlformats.org/officeDocument/2006/relationships/hyperlink" Target="https://prdgov-rxadmin.optum.com/rxadmin/INM/20250301_OTC_Drug_Formulary_Final.pdf" TargetMode="External"/><Relationship Id="rId346" Type="http://schemas.openxmlformats.org/officeDocument/2006/relationships/hyperlink" Target="https://prdgov-rxadmin.optum.com/rxadmin/INM/20250415_AAAX_List.pdf" TargetMode="External"/><Relationship Id="rId388" Type="http://schemas.openxmlformats.org/officeDocument/2006/relationships/hyperlink" Target="https://prdgov-rxadmin.optum.com/rxadmin/INM/20180523_Public-Facing_HCG_PA.pdf" TargetMode="External"/><Relationship Id="rId85" Type="http://schemas.openxmlformats.org/officeDocument/2006/relationships/hyperlink" Target="https://prdgov-rxadmin.optum.com/rxadmin/INM/20250415_AAAX_List.pdf" TargetMode="External"/><Relationship Id="rId150" Type="http://schemas.openxmlformats.org/officeDocument/2006/relationships/hyperlink" Target="https://prdgov-rxadmin.optum.com/rxadmin/INM/20240901_Benzo-Opioid-Dup-Tx_Form_Final.pdf" TargetMode="External"/><Relationship Id="rId192" Type="http://schemas.openxmlformats.org/officeDocument/2006/relationships/hyperlink" Target="https://prdgov-rxadmin.optum.com/rxadmin/INM/20250101_Public_Facing_Growth_Hormone_PA_Criteria_Final.pdf" TargetMode="External"/><Relationship Id="rId206" Type="http://schemas.openxmlformats.org/officeDocument/2006/relationships/hyperlink" Target="https://prdgov-rxadmin.optum.com/rxadmin/INM/20250101_Growth_Hormone_Children_Form_Final.pdf" TargetMode="External"/><Relationship Id="rId413" Type="http://schemas.openxmlformats.org/officeDocument/2006/relationships/hyperlink" Target="https://prdgov-rxadmin.optum.com/rxadmin/INM/20240901_Muscular_Dystrophy_Agents_Form_Final%20(1).pdf" TargetMode="External"/><Relationship Id="rId248" Type="http://schemas.openxmlformats.org/officeDocument/2006/relationships/hyperlink" Target="https://prdgov-rxadmin.optum.com/rxadmin/INM/20241001_PCSK9andSelectLipotropics_Form_Final.pdf" TargetMode="External"/><Relationship Id="rId455" Type="http://schemas.openxmlformats.org/officeDocument/2006/relationships/hyperlink" Target="https://prdgov-rxadmin.optum.com/rxadmin/INM/20240620_Public-Facing_Lidocaine%20QL_Final.pdf" TargetMode="External"/><Relationship Id="rId12" Type="http://schemas.openxmlformats.org/officeDocument/2006/relationships/hyperlink" Target="https://inm-providerportal.optum.com/providerportal/faces/PreLogin.jsp" TargetMode="External"/><Relationship Id="rId108" Type="http://schemas.openxmlformats.org/officeDocument/2006/relationships/hyperlink" Target="https://prdgov-rxadmin.optum.com/rxadmin/INM/20250101_Public-Facing_Movement%20Disorders_Final.pdf" TargetMode="External"/><Relationship Id="rId315" Type="http://schemas.openxmlformats.org/officeDocument/2006/relationships/hyperlink" Target="https://prdgov-rxadmin.optum.com/rxadmin/INM/20240901_LTC_and_HomeHealth_ProDUR_PA_Form_Final%20(1).pdf" TargetMode="External"/><Relationship Id="rId357" Type="http://schemas.openxmlformats.org/officeDocument/2006/relationships/hyperlink" Target="https://prdgov-rxadmin.optum.com/rxadmin/INM/20191201_Public-Facing_Aromatase%20Inhibitors%20PA.pdf" TargetMode="External"/><Relationship Id="rId54" Type="http://schemas.openxmlformats.org/officeDocument/2006/relationships/hyperlink" Target="https://prdgov-rxadmin.optum.com/rxadmin/INM/20250415_Public-Facing_Antimigraine_Final.pdf" TargetMode="External"/><Relationship Id="rId96" Type="http://schemas.openxmlformats.org/officeDocument/2006/relationships/hyperlink" Target="https://prdgov-rxadmin.optum.com/rxadmin/INM/20250101_Public_Facing_Antiseizure%20Agent_PA_Final.pdf" TargetMode="External"/><Relationship Id="rId161" Type="http://schemas.openxmlformats.org/officeDocument/2006/relationships/hyperlink" Target="https://prdgov-rxadmin.optum.com/rxadmin/INM/20211201_Public-Facing_Soriatane%20PA.pdf" TargetMode="External"/><Relationship Id="rId217" Type="http://schemas.openxmlformats.org/officeDocument/2006/relationships/hyperlink" Target="https://prdgov-rxadmin.optum.com/rxadmin/INM/20240701_Public-Facing_Urea_Cycle_Disorder_Agents_PA_Final.pdf" TargetMode="External"/><Relationship Id="rId399" Type="http://schemas.openxmlformats.org/officeDocument/2006/relationships/hyperlink" Target="https://prdgov-rxadmin.optum.com/rxadmin/INM/20240301_Public-Facing_IgAN_Agents_PA_Final.pdf" TargetMode="External"/><Relationship Id="rId259" Type="http://schemas.openxmlformats.org/officeDocument/2006/relationships/hyperlink" Target="https://prdgov-rxadmin.optum.com/rxadmin/INM/20241201_Public-Facing_Pulmonary%20Antihypertensives_PA.pdf" TargetMode="External"/><Relationship Id="rId424" Type="http://schemas.openxmlformats.org/officeDocument/2006/relationships/hyperlink" Target="https://prdgov-rxadmin.optum.com/rxadmin/INM/20241201_Public-Facing_Phenylketonuria_Agents_PA_Final.pdf" TargetMode="External"/><Relationship Id="rId466" Type="http://schemas.openxmlformats.org/officeDocument/2006/relationships/hyperlink" Target="https://prdgov-rxadmin.optum.com/rxadmin/INM/20240601_Public-Facing_Wegovy_PA_Final.pdf" TargetMode="External"/><Relationship Id="rId23" Type="http://schemas.openxmlformats.org/officeDocument/2006/relationships/footer" Target="footer4.xml"/><Relationship Id="rId119" Type="http://schemas.openxmlformats.org/officeDocument/2006/relationships/hyperlink" Target="https://prdgov-rxadmin.optum.com/rxadmin/INM/20250401_Public-Facing_Opioid_Overut_PA_QL_Final(1).pdf" TargetMode="External"/><Relationship Id="rId270" Type="http://schemas.openxmlformats.org/officeDocument/2006/relationships/hyperlink" Target="https://prdgov-rxadmin.optum.com/rxadmin/INM/20250415_Public-Facing_RespiratoryAllergy%20Biologics_Final.pdf" TargetMode="External"/><Relationship Id="rId326" Type="http://schemas.openxmlformats.org/officeDocument/2006/relationships/hyperlink" Target="https://prdgov-rxadmin.optum.com/rxadmin/INM/20241201_Public_Facing_Antipsychotic__PA_Final(2).pdf" TargetMode="External"/><Relationship Id="rId65" Type="http://schemas.openxmlformats.org/officeDocument/2006/relationships/hyperlink" Target="https://prdgov-rxadmin.optum.com/rxadmin/INM/20240701_Public-Facing_Agents_for_OUD%20(1)_Final.pdf" TargetMode="External"/><Relationship Id="rId130" Type="http://schemas.openxmlformats.org/officeDocument/2006/relationships/hyperlink" Target="https://prdgov-rxadmin.optum.com/rxadmin/INM/20250401_Public-Facing_Opioid_Overut_PA_QL_Final(1).pdf" TargetMode="External"/><Relationship Id="rId368" Type="http://schemas.openxmlformats.org/officeDocument/2006/relationships/hyperlink" Target="https://prdgov-rxadmin.optum.com/rxadmin/INM/20250415_Public-Facing_Agents_for_CF_Final.pdf" TargetMode="External"/><Relationship Id="rId172" Type="http://schemas.openxmlformats.org/officeDocument/2006/relationships/hyperlink" Target="https://prdgov-rxadmin.optum.com/rxadmin/INM/20240901_BoneFormationStimulatingAgents_PA_Form_Final.pdf" TargetMode="External"/><Relationship Id="rId228" Type="http://schemas.openxmlformats.org/officeDocument/2006/relationships/hyperlink" Target="https://prdgov-rxadmin.optum.com/rxadmin/INM/20240101_Public-Facing_Veozah_PA_Final.pdf" TargetMode="External"/><Relationship Id="rId435" Type="http://schemas.openxmlformats.org/officeDocument/2006/relationships/hyperlink" Target="https://prdgov-rxadmin.optum.com/rxadmin/INM/20240201_Public-Facing_Roctavian_PA(1).pdf" TargetMode="External"/><Relationship Id="rId281" Type="http://schemas.openxmlformats.org/officeDocument/2006/relationships/hyperlink" Target="https://prdgov-rxadmin.optum.com/rxadmin/INM/20220701_Public_Facing_Dry%20Eye%20Disease_PA%20(1).pdf" TargetMode="External"/><Relationship Id="rId337" Type="http://schemas.openxmlformats.org/officeDocument/2006/relationships/hyperlink" Target="https://prdgov-rxadmin.optum.com/rxadmin/INM/20240901_Hetlioz_PA_Form_Final.pdf" TargetMode="External"/><Relationship Id="rId34" Type="http://schemas.openxmlformats.org/officeDocument/2006/relationships/hyperlink" Target="https://prdgov-rxadmin.optum.com/rxadmin/INM/20241001_Public-Facing_Hepatitis_C_PA_Final.pdf" TargetMode="External"/><Relationship Id="rId76" Type="http://schemas.openxmlformats.org/officeDocument/2006/relationships/hyperlink" Target="https://prdgov-rxadmin.optum.com/rxadmin/INM/20230701_Public-Facing_Dronabinol_PA_Criteria_Final.pdf" TargetMode="External"/><Relationship Id="rId141" Type="http://schemas.openxmlformats.org/officeDocument/2006/relationships/hyperlink" Target="https://prdgov-rxadmin.optum.com/rxadmin/INM/20240901_Buprenorphine-Opioid%20Concurrent_PA_Form_Final.pdf" TargetMode="External"/><Relationship Id="rId379" Type="http://schemas.openxmlformats.org/officeDocument/2006/relationships/hyperlink" Target="https://prdgov-rxadmin.optum.com/rxadmin/INM/20240901_Public-Facing_Elevidys_PA_Final(1).pdf" TargetMode="External"/><Relationship Id="rId7" Type="http://schemas.openxmlformats.org/officeDocument/2006/relationships/hyperlink" Target="https://www.in.gov/medicaid/files/pharmacy%20services.pdf" TargetMode="External"/><Relationship Id="rId183"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239" Type="http://schemas.openxmlformats.org/officeDocument/2006/relationships/hyperlink" Target="https://prdgov-rxadmin.optum.com/rxadmin/INM/20241001_Public-Facing_PCSK9_Select_Lipotropics_PA%20(1)_Final.pdf" TargetMode="External"/><Relationship Id="rId390" Type="http://schemas.openxmlformats.org/officeDocument/2006/relationships/hyperlink" Target="https://prdgov-rxadmin.optum.com/rxadmin/INM/20240801_Public-Facing_Hemophilia_B_Gene_Therapy_Agents%20(1)_Final.pdf" TargetMode="External"/><Relationship Id="rId404" Type="http://schemas.openxmlformats.org/officeDocument/2006/relationships/hyperlink" Target="https://prdgov-rxadmin.optum.com/rxadmin/INM/20240901_Lucemyra_PA_Form_Final.pdf" TargetMode="External"/><Relationship Id="rId446" Type="http://schemas.openxmlformats.org/officeDocument/2006/relationships/hyperlink" Target="https://prdgov-rxadmin.optum.com/rxadmin/INM/20241201_Public-Facing_SMA_PA_Criteria_Final.pdf" TargetMode="External"/><Relationship Id="rId250" Type="http://schemas.openxmlformats.org/officeDocument/2006/relationships/hyperlink" Target="https://prdgov-rxadmin.optum.com/rxadmin/INM/20241001_PCSK9andSelectLipotropics_Form_Final.pdf" TargetMode="External"/><Relationship Id="rId292" Type="http://schemas.openxmlformats.org/officeDocument/2006/relationships/hyperlink" Target="https://prdgov-rxadmin.optum.com/rxadmin/INM/20220701_Public_Facing_Presbyopia_PA.pdf" TargetMode="External"/><Relationship Id="rId306" Type="http://schemas.openxmlformats.org/officeDocument/2006/relationships/hyperlink" Target="https://prdgov-rxadmin.optum.com/rxadmin/INM/20250101_OTC_Supplements_Formulary_Final.pdf" TargetMode="External"/><Relationship Id="rId45" Type="http://schemas.openxmlformats.org/officeDocument/2006/relationships/hyperlink" Target="https://prdgov-rxadmin.optum.com/rxadmin/INM/20240901_Dificid_PA_Form_Final.pdf" TargetMode="External"/><Relationship Id="rId87" Type="http://schemas.openxmlformats.org/officeDocument/2006/relationships/hyperlink" Target="https://prdgov-rxadmin.optum.com/rxadmin/INM/20250415_AAAX_List.pdf" TargetMode="External"/><Relationship Id="rId110" Type="http://schemas.openxmlformats.org/officeDocument/2006/relationships/hyperlink" Target="https://prdgov-rxadmin.optum.com/rxadmin/INM/20250101_Public-Facing_Movement%20Disorders_Final.pdf" TargetMode="External"/><Relationship Id="rId348" Type="http://schemas.openxmlformats.org/officeDocument/2006/relationships/hyperlink" Target="https://prdgov-rxadmin.optum.com/rxadmin/INM/20241001_Public-Facing_Allergy-Specific_Immunotherapy%20PA_Final.pdf" TargetMode="External"/><Relationship Id="rId152" Type="http://schemas.openxmlformats.org/officeDocument/2006/relationships/hyperlink" Target="https://prdgov-rxadmin.optum.com/rxadmin/INM/20240901_Benzo-Opioid-Dup-Tx_Form_Final.pdf" TargetMode="External"/><Relationship Id="rId194" Type="http://schemas.openxmlformats.org/officeDocument/2006/relationships/hyperlink" Target="https://prdgov-rxadmin.optum.com/rxadmin/INM/20250101_Public_Facing_Growth_Hormone_PA_Criteria_Final.pdf" TargetMode="External"/><Relationship Id="rId208" Type="http://schemas.openxmlformats.org/officeDocument/2006/relationships/hyperlink" Target="https://prdgov-rxadmin.optum.com/rxadmin/INM/20250101_Public-Facing_Testosterones_PA_Final.pdf" TargetMode="External"/><Relationship Id="rId415" Type="http://schemas.openxmlformats.org/officeDocument/2006/relationships/hyperlink" Target="https://prdgov-rxadmin.optum.com/rxadmin/INM/20250415_Public-Facing_Niemann_Pick_Disease_Agents_PA_Criteria_Final.pdf" TargetMode="External"/><Relationship Id="rId457" Type="http://schemas.openxmlformats.org/officeDocument/2006/relationships/hyperlink" Target="https://prdgov-rxadmin.optum.com/rxadmin/INM/20190401_Public-Facing_StepTherapy_TopicalSteroids_1.pdf" TargetMode="External"/><Relationship Id="rId261" Type="http://schemas.openxmlformats.org/officeDocument/2006/relationships/hyperlink" Target="https://prdgov-rxadmin.optum.com/rxadmin/INM/20241201_Public-Facing_Pulmonary%20Antihypertensives_PA.pdf" TargetMode="External"/><Relationship Id="rId14" Type="http://schemas.openxmlformats.org/officeDocument/2006/relationships/hyperlink" Target="https://inm-providerportal.optum.com/providerportal/faces/PreLogin.jsp" TargetMode="External"/><Relationship Id="rId56" Type="http://schemas.openxmlformats.org/officeDocument/2006/relationships/hyperlink" Target="https://prdgov-rxadmin.optum.com/rxadmin/INM/20241001_Public-Facing_Misc.%20Cardiac%20Agents_PA%20(1)_Final.pdf" TargetMode="External"/><Relationship Id="rId317" Type="http://schemas.openxmlformats.org/officeDocument/2006/relationships/hyperlink" Target="https://prdgov-rxadmin.optum.com/rxadmin/INM/20240901_PBM_Call_Center_PA_Form_Final.pdf" TargetMode="External"/><Relationship Id="rId359" Type="http://schemas.openxmlformats.org/officeDocument/2006/relationships/hyperlink" Target="https://prdgov-rxadmin.optum.com/rxadmin/INM/20241201_Public-Facing_Complement_Inhibitor_Agents_PA_Final(1).pdf" TargetMode="External"/><Relationship Id="rId98" Type="http://schemas.openxmlformats.org/officeDocument/2006/relationships/hyperlink" Target="https://prdgov-rxadmin.optum.com/rxadmin/INM/20250101_Public_Facing_Antiseizure%20Agent_PA_Final.pdf" TargetMode="External"/><Relationship Id="rId121" Type="http://schemas.openxmlformats.org/officeDocument/2006/relationships/hyperlink" Target="https://prdgov-rxadmin.optum.com/rxadmin/INM/20131029_Public-Facing_APAP_High-Dose_SA_Criteria_Optum.pdf" TargetMode="External"/><Relationship Id="rId163" Type="http://schemas.openxmlformats.org/officeDocument/2006/relationships/hyperlink" Target="https://prdgov-rxadmin.optum.com/rxadmin/INM/20211201_Public-Facing_Soriatane%20PA.pdf" TargetMode="External"/><Relationship Id="rId219" Type="http://schemas.openxmlformats.org/officeDocument/2006/relationships/hyperlink" Target="https://prdgov-rxadmin.optum.com/rxadmin/INM/20250101_Public-Facing_Uterine%20Disorders%20PA_Final.pdf" TargetMode="External"/><Relationship Id="rId370" Type="http://schemas.openxmlformats.org/officeDocument/2006/relationships/hyperlink" Target="https://prdgov-rxadmin.optum.com/rxadmin/INM/20250415_Cystic-Fibrosis_Form_Final.pdf" TargetMode="External"/><Relationship Id="rId426" Type="http://schemas.openxmlformats.org/officeDocument/2006/relationships/hyperlink" Target="https://prdgov-rxadmin.optum.com/rxadmin/INM/20241001_Public-Facing_Phosphodiesterase_Inhibitors_for_COPD_PA%20(2)_Final%20(1).pdf" TargetMode="External"/><Relationship Id="rId230" Type="http://schemas.openxmlformats.org/officeDocument/2006/relationships/hyperlink" Target="https://prdgov-rxadmin.optum.com/rxadmin/INM/20240101_Public-Facing_Veozah_PA_Final.pdf" TargetMode="External"/><Relationship Id="rId468" Type="http://schemas.openxmlformats.org/officeDocument/2006/relationships/hyperlink" Target="https://prdgov-rxadmin.optum.com/rxadmin/INM/20250415_Public-Facing_Zepbound_PA_Final.pdf" TargetMode="External"/><Relationship Id="rId25" Type="http://schemas.openxmlformats.org/officeDocument/2006/relationships/footer" Target="footer6.xml"/><Relationship Id="rId67" Type="http://schemas.openxmlformats.org/officeDocument/2006/relationships/hyperlink" Target="https://prdgov-rxadmin.optum.com/rxadmin/INM/20240701_Public-Facing_Agents_for_OUD%20(1)_Final.pdf" TargetMode="External"/><Relationship Id="rId272" Type="http://schemas.openxmlformats.org/officeDocument/2006/relationships/hyperlink" Target="https://prdgov-rxadmin.optum.com/rxadmin/INM/20250415_Public-Facing_RespiratoryAllergy%20Biologics_Final.pdf" TargetMode="External"/><Relationship Id="rId328" Type="http://schemas.openxmlformats.org/officeDocument/2006/relationships/hyperlink" Target="https://prdgov-rxadmin.optum.com/rxadmin/INM/20240101_Public-Facing_Sedative%20Hypnotics_BZD_PA.pdf" TargetMode="External"/><Relationship Id="rId132" Type="http://schemas.openxmlformats.org/officeDocument/2006/relationships/hyperlink" Target="https://prdgov-rxadmin.optum.com/rxadmin/INM/20250401_Public-Facing_Opioid_Overut_PA_QL_Final(1).pdf" TargetMode="External"/><Relationship Id="rId174" Type="http://schemas.openxmlformats.org/officeDocument/2006/relationships/hyperlink" Target="https://prdgov-rxadmin.optum.com/rxadmin/INM/20240901_BoneFormationStimulatingAgents_PA_Form_Final.pdf" TargetMode="External"/><Relationship Id="rId381" Type="http://schemas.openxmlformats.org/officeDocument/2006/relationships/hyperlink" Target="https://prdgov-rxadmin.optum.com/rxadmin/INM/20211201_Public-Facing_Elmiron%20PA.pdf" TargetMode="External"/><Relationship Id="rId241" Type="http://schemas.openxmlformats.org/officeDocument/2006/relationships/hyperlink" Target="https://prdgov-rxadmin.optum.com/rxadmin/INM/20241001_Public-Facing_PCSK9_Select_Lipotropics_PA%20(1)_Final.pdf" TargetMode="External"/><Relationship Id="rId437" Type="http://schemas.openxmlformats.org/officeDocument/2006/relationships/hyperlink" Target="https://prdgov-rxadmin.optum.com/rxadmin/INM/20241002_Public-Facing_SickleCell_PA.pdf" TargetMode="External"/><Relationship Id="rId36" Type="http://schemas.openxmlformats.org/officeDocument/2006/relationships/hyperlink" Target="https://prdgov-rxadmin.optum.com/rxadmin/INM/20241001_Public-Facing_Hepatitis_C_PA_Final.pdf" TargetMode="External"/><Relationship Id="rId283" Type="http://schemas.openxmlformats.org/officeDocument/2006/relationships/hyperlink" Target="https://prdgov-rxadmin.optum.com/rxadmin/INM/20220701_Public_Facing_Dry%20Eye%20Disease_PA%20(2).pdf" TargetMode="External"/><Relationship Id="rId339" Type="http://schemas.openxmlformats.org/officeDocument/2006/relationships/hyperlink" Target="https://prdgov-rxadmin.optum.com/rxadmin/INM/20240701_Public-Facing_Igalmi_PA_Final.pdf" TargetMode="External"/><Relationship Id="rId78" Type="http://schemas.openxmlformats.org/officeDocument/2006/relationships/hyperlink" Target="https://prdgov-rxadmin.optum.com/rxadmin/INM/20250101_Public_Facing_Antiseizure%20Agent_PA_Final.pdf" TargetMode="External"/><Relationship Id="rId101" Type="http://schemas.openxmlformats.org/officeDocument/2006/relationships/hyperlink" Target="https://prdgov-rxadmin.optum.com/rxadmin/INM/20250415_AAAX_List.pdf" TargetMode="External"/><Relationship Id="rId143" Type="http://schemas.openxmlformats.org/officeDocument/2006/relationships/hyperlink" Target="https://prdgov-rxadmin.optum.com/rxadmin/INM/20240901_Buprenorphine-Opioid%20Concurrent_PA_Form_Final.pdf" TargetMode="External"/><Relationship Id="rId185"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50" Type="http://schemas.openxmlformats.org/officeDocument/2006/relationships/hyperlink" Target="https://prdgov-rxadmin.optum.com/rxadmin/INM/20241201_Public-Facing_Amyloid_Beta-Directed_Antibodies_PA_Final.pdf" TargetMode="External"/><Relationship Id="rId406" Type="http://schemas.openxmlformats.org/officeDocument/2006/relationships/hyperlink" Target="https://prdgov-rxadmin.optum.com/rxadmin/INM/20250501_Public-Facing_Agents_for_MASH-MASLD_PA_Final.pdf" TargetMode="External"/><Relationship Id="rId9" Type="http://schemas.openxmlformats.org/officeDocument/2006/relationships/hyperlink" Target="https://www.in.gov/medicaid/providers/index.html" TargetMode="External"/><Relationship Id="rId210" Type="http://schemas.openxmlformats.org/officeDocument/2006/relationships/hyperlink" Target="https://prdgov-rxadmin.optum.com/rxadmin/INM/20250101_Public-Facing_Testosterones_PA_Final.pdf" TargetMode="External"/><Relationship Id="rId392" Type="http://schemas.openxmlformats.org/officeDocument/2006/relationships/hyperlink" Target="https://prdgov-rxadmin.optum.com/rxadmin/INM/20240601_Public-Facing_Hepatitis%20B%20Agents%20PA_Final.pdf" TargetMode="External"/><Relationship Id="rId448" Type="http://schemas.openxmlformats.org/officeDocument/2006/relationships/hyperlink" Target="https://prdgov-rxadmin.optum.com/rxadmin/INM/20241201_SMA_Agents_Form_Final.pdf" TargetMode="External"/><Relationship Id="rId252" Type="http://schemas.openxmlformats.org/officeDocument/2006/relationships/hyperlink" Target="https://prdgov-rxadmin.optum.com/rxadmin/INM/20250415_Public-Facing_MS_Agents_Final.pdf" TargetMode="External"/><Relationship Id="rId294" Type="http://schemas.openxmlformats.org/officeDocument/2006/relationships/hyperlink" Target="https://prdgov-rxadmin.optum.com/rxadmin/INM/20220701_Public_Facing_Presbyopia_PA.pdf" TargetMode="External"/><Relationship Id="rId308" Type="http://schemas.openxmlformats.org/officeDocument/2006/relationships/hyperlink" Target="https://prdgov-rxadmin.optum.com/rxadmin/INM/20240501_OTC_Contraception_Formulary_Final.pdf" TargetMode="External"/><Relationship Id="rId47" Type="http://schemas.openxmlformats.org/officeDocument/2006/relationships/hyperlink" Target="https://prdgov-rxadmin.optum.com/rxadmin/INM/20250415_Public-Facing_Antimigraine_Final.pdf" TargetMode="External"/><Relationship Id="rId89" Type="http://schemas.openxmlformats.org/officeDocument/2006/relationships/hyperlink" Target="https://prdgov-rxadmin.optum.com/rxadmin/INM/20250415_AAAX_List.pdf" TargetMode="External"/><Relationship Id="rId112" Type="http://schemas.openxmlformats.org/officeDocument/2006/relationships/hyperlink" Target="https://prdgov-rxadmin.optum.com/rxadmin/INM/20250401_Public-Facing_Opioid_Overut_PA_QL_Final(1).pdf" TargetMode="External"/><Relationship Id="rId154" Type="http://schemas.openxmlformats.org/officeDocument/2006/relationships/hyperlink" Target="https://prdgov-rxadmin.optum.com/rxadmin/INM/20230701_Public-Facing_Carisoprodol_PA_Criteria_Final.pdf" TargetMode="External"/><Relationship Id="rId361" Type="http://schemas.openxmlformats.org/officeDocument/2006/relationships/hyperlink" Target="https://prdgov-rxadmin.optum.com/rxadmin/INM/20240101_Public-Facing_Corticotropin_PA_Final.pdf" TargetMode="External"/><Relationship Id="rId196" Type="http://schemas.openxmlformats.org/officeDocument/2006/relationships/hyperlink" Target="https://prdgov-rxadmin.optum.com/rxadmin/INM/20250101_Growth_Hormone_Adult_Form_Final.pdf" TargetMode="External"/><Relationship Id="rId417" Type="http://schemas.openxmlformats.org/officeDocument/2006/relationships/hyperlink" Target="https://prdgov-rxadmin.optum.com/rxadmin/INM/20250501_Public-Facing_Non-SUPDL_PA_and_ST_Final.pdf" TargetMode="External"/><Relationship Id="rId459" Type="http://schemas.openxmlformats.org/officeDocument/2006/relationships/hyperlink" Target="https://prdgov-rxadmin.optum.com/rxadmin/INM/20240901_Topical_Agents_PA_Form_Final.pdf" TargetMode="External"/><Relationship Id="rId16" Type="http://schemas.openxmlformats.org/officeDocument/2006/relationships/hyperlink" Target="https://prdgov-rxadmin.optum.com/rxadmin/INM/20250415_AAAX_List.pdf" TargetMode="External"/><Relationship Id="rId221" Type="http://schemas.openxmlformats.org/officeDocument/2006/relationships/hyperlink" Target="https://prdgov-rxadmin.optum.com/rxadmin/INM/20250101_Public-Facing_Uterine%20Disorders%20PA_Final.pdf" TargetMode="External"/><Relationship Id="rId263" Type="http://schemas.openxmlformats.org/officeDocument/2006/relationships/hyperlink" Target="https://prdgov-rxadmin.optum.com/rxadmin/INM/20241201_PAH_Form_Final.pdf" TargetMode="External"/><Relationship Id="rId319" Type="http://schemas.openxmlformats.org/officeDocument/2006/relationships/hyperlink" Target="https://prdgov-rxadmin.optum.com/rxadmin/INM/20241220_Vaccine_Utilization%20Edits(1).pdf" TargetMode="External"/><Relationship Id="rId470" Type="http://schemas.openxmlformats.org/officeDocument/2006/relationships/hyperlink" Target="https://prdgov-rxadmin.optum.com/rxadmin/INM/20240401_Public-Facing_Zurzuvae_PA_Final.pdf" TargetMode="External"/><Relationship Id="rId58" Type="http://schemas.openxmlformats.org/officeDocument/2006/relationships/hyperlink" Target="https://prdgov-rxadmin.optum.com/rxadmin/INM/20241001_Public-Facing_Misc.%20Cardiac%20Agents_PA%20(1)_Final.pdf" TargetMode="External"/><Relationship Id="rId123" Type="http://schemas.openxmlformats.org/officeDocument/2006/relationships/hyperlink" Target="https://prdgov-rxadmin.optum.com/rxadmin/INM/20131029_Public-Facing_APAP_High-Dose_SA_Criteria_Optum.pdf" TargetMode="External"/><Relationship Id="rId330" Type="http://schemas.openxmlformats.org/officeDocument/2006/relationships/hyperlink" Target="https://prdgov-rxadmin.optum.com/rxadmin/INM/20240901_Benzo-Opioid-Dup-Tx_Form_Final.pdf" TargetMode="External"/><Relationship Id="rId165" Type="http://schemas.openxmlformats.org/officeDocument/2006/relationships/hyperlink" Target="https://prdgov-rxadmin.optum.com/rxadmin/INM/20240701_Public-Facing_Bone-Formation_PA_Criteria(1)_Final.pdf" TargetMode="External"/><Relationship Id="rId372" Type="http://schemas.openxmlformats.org/officeDocument/2006/relationships/hyperlink" Target="https://prdgov-rxadmin.optum.com/rxadmin/INM/20250201_Public-Facing_Daybue_PA_Final.pdf" TargetMode="External"/><Relationship Id="rId428" Type="http://schemas.openxmlformats.org/officeDocument/2006/relationships/hyperlink" Target="https://prdgov-rxadmin.optum.com/rxadmin/INM/20241001_Phosphodiesterase_Inhibitors_for_COPD_Form_Final.pdf" TargetMode="External"/><Relationship Id="rId232" Type="http://schemas.openxmlformats.org/officeDocument/2006/relationships/hyperlink" Target="https://prdgov-rxadmin.optum.com/rxadmin/INM/20240801_Public_Facing_PPI_PA_Final(2).pdf" TargetMode="External"/><Relationship Id="rId274" Type="http://schemas.openxmlformats.org/officeDocument/2006/relationships/hyperlink" Target="https://prdgov-rxadmin.optum.com/rxadmin/INM/20250415_Public-Facing_TIMI_PA_Final.pdf" TargetMode="External"/><Relationship Id="rId27" Type="http://schemas.openxmlformats.org/officeDocument/2006/relationships/hyperlink" Target="https://prdgov-rxadmin.optum.com/rxadmin/INM/20210801_Public-Facing_Cipro%20Susp%20and%20Levaquin%20Soln.pdf" TargetMode="External"/><Relationship Id="rId69" Type="http://schemas.openxmlformats.org/officeDocument/2006/relationships/hyperlink" Target="https://prdgov-rxadmin.optum.com/rxadmin/INM/20230701_Public-Facing_Dronabinol_PA_Criteria_Final.pdf" TargetMode="External"/><Relationship Id="rId134" Type="http://schemas.openxmlformats.org/officeDocument/2006/relationships/hyperlink" Target="https://prdgov-rxadmin.optum.com/rxadmin/INM/20250401_Public-Facing_Opioid_Overut_PA_QL_Final(1).pdf" TargetMode="External"/><Relationship Id="rId80" Type="http://schemas.openxmlformats.org/officeDocument/2006/relationships/hyperlink" Target="https://prdgov-rxadmin.optum.com/rxadmin/INM/20250101_Public_Facing_Antiseizure%20Agent_PA_Final.pdf" TargetMode="External"/><Relationship Id="rId176" Type="http://schemas.openxmlformats.org/officeDocument/2006/relationships/hyperlink" Target="https://prdgov-rxadmin.optum.com/rxadmin/INM/20240901_BoneFormationStimulatingAgents_PA_Form_Final.pdf" TargetMode="External"/><Relationship Id="rId341" Type="http://schemas.openxmlformats.org/officeDocument/2006/relationships/hyperlink" Target="https://prdgov-rxadmin.optum.com/rxadmin/INM/20241001_Public-Facing_Narcolepsy_Final.pdf" TargetMode="External"/><Relationship Id="rId383" Type="http://schemas.openxmlformats.org/officeDocument/2006/relationships/hyperlink" Target="https://prdgov-rxadmin.optum.com/rxadmin/INM/20240901_Public-Facing_Epidermolysis_Bullosa_Agents_PA_Final(1).pdf" TargetMode="External"/><Relationship Id="rId439" Type="http://schemas.openxmlformats.org/officeDocument/2006/relationships/hyperlink" Target="https://prdgov-rxadmin.optum.com/rxadmin/INM/20241002_Sickle_Cell_Agents_Form_Final.pdf" TargetMode="External"/><Relationship Id="rId201" Type="http://schemas.openxmlformats.org/officeDocument/2006/relationships/hyperlink" Target="https://prdgov-rxadmin.optum.com/rxadmin/INM/20250101_Growth_Hormone_Children_Form_Final.pdf" TargetMode="External"/><Relationship Id="rId243" Type="http://schemas.openxmlformats.org/officeDocument/2006/relationships/hyperlink" Target="https://prdgov-rxadmin.optum.com/rxadmin/INM/20241001_Public-Facing_PCSK9_Select_Lipotropics_PA%20(1)_Final.pdf" TargetMode="External"/><Relationship Id="rId285" Type="http://schemas.openxmlformats.org/officeDocument/2006/relationships/hyperlink" Target="https://prdgov-rxadmin.optum.com/rxadmin/INM/20220701_Public_Facing_Dry%20Eye%20Disease_PA%20(2).pdf" TargetMode="External"/><Relationship Id="rId450" Type="http://schemas.openxmlformats.org/officeDocument/2006/relationships/hyperlink" Target="https://prdgov-rxadmin.optum.com/rxadmin/INM/20241201_Public-Facing_Thrombopoietin_Receptor_Agonist_Agents_PA_Final.pdf" TargetMode="External"/><Relationship Id="rId38" Type="http://schemas.openxmlformats.org/officeDocument/2006/relationships/hyperlink" Target="https://prdgov-rxadmin.optum.com/rxadmin/INM/20241001_Hepatitis_C_Form_Final(1).pdf" TargetMode="External"/><Relationship Id="rId103" Type="http://schemas.openxmlformats.org/officeDocument/2006/relationships/hyperlink" Target="https://prdgov-rxadmin.optum.com/rxadmin/INM/20250415_AAAX_List.pdf" TargetMode="External"/><Relationship Id="rId310" Type="http://schemas.openxmlformats.org/officeDocument/2006/relationships/hyperlink" Target="https://prdgov-rxadmin.optum.com/rxadmin/INM/20240901_BMN-GMN_PA_Request_Form_Final.pdf" TargetMode="External"/><Relationship Id="rId91" Type="http://schemas.openxmlformats.org/officeDocument/2006/relationships/hyperlink" Target="https://prdgov-rxadmin.optum.com/rxadmin/INM/20250101_Public_Facing_Antiseizure%20Agent_PA_Final.pdf" TargetMode="External"/><Relationship Id="rId145" Type="http://schemas.openxmlformats.org/officeDocument/2006/relationships/hyperlink" Target="https://prdgov-rxadmin.optum.com/rxadmin/INM/20240901_Buprenorphine-Opioid%20Concurrent_PA_Form_Final.pdf" TargetMode="External"/><Relationship Id="rId187"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52" Type="http://schemas.openxmlformats.org/officeDocument/2006/relationships/hyperlink" Target="https://prdgov-rxadmin.optum.com/rxadmin/INM/20241001_Public-Facing_Antiviral_Moncolonal_Antibodies_PA_Final%20(1).pdf" TargetMode="External"/><Relationship Id="rId394" Type="http://schemas.openxmlformats.org/officeDocument/2006/relationships/hyperlink" Target="https://prdgov-rxadmin.optum.com/rxadmin/INM/20210901_Public-Facing_Compounded%20Claims%20PA%20INM.pdf" TargetMode="External"/><Relationship Id="rId408" Type="http://schemas.openxmlformats.org/officeDocument/2006/relationships/hyperlink" Target="https://prdgov-rxadmin.optum.com/rxadmin/INM/20211201_Public-Facing_Mepron%20PA.pdf" TargetMode="External"/><Relationship Id="rId212" Type="http://schemas.openxmlformats.org/officeDocument/2006/relationships/hyperlink" Target="https://prdgov-rxadmin.optum.com/rxadmin/INM/20250101_Testosterones_Form_Final.pdf" TargetMode="External"/><Relationship Id="rId254" Type="http://schemas.openxmlformats.org/officeDocument/2006/relationships/hyperlink" Target="https://prdgov-rxadmin.optum.com/rxadmin/INM/20250415_Public-Facing_MS_Agents_Final.pdf" TargetMode="External"/><Relationship Id="rId49" Type="http://schemas.openxmlformats.org/officeDocument/2006/relationships/hyperlink" Target="https://prdgov-rxadmin.optum.com/rxadmin/INM/20250415_Public-Facing_Antimigraine_Final.pdf" TargetMode="External"/><Relationship Id="rId114" Type="http://schemas.openxmlformats.org/officeDocument/2006/relationships/hyperlink" Target="https://prdgov-rxadmin.optum.com/rxadmin/INM/20250401_Public-Facing_Opioid_Overut_PA_QL_Final(1).pdf" TargetMode="External"/><Relationship Id="rId296" Type="http://schemas.openxmlformats.org/officeDocument/2006/relationships/hyperlink" Target="https://prdgov-rxadmin.optum.com/rxadmin/INM/20250101_Public-Facing_Topical_Immunomodulator_Agents_Final.pdf" TargetMode="External"/><Relationship Id="rId461" Type="http://schemas.openxmlformats.org/officeDocument/2006/relationships/hyperlink" Target="https://prdgov-rxadmin.optum.com/rxadmin/INM/20250415_Public-Facing_Transthyretin_Stabilizer_Agents_PA_Criteria_Final.pdf" TargetMode="External"/><Relationship Id="rId60" Type="http://schemas.openxmlformats.org/officeDocument/2006/relationships/hyperlink" Target="https://prdgov-rxadmin.optum.com/rxadmin/INM/20241001_Cardiac%20Agents_Form_Final.pdf" TargetMode="External"/><Relationship Id="rId156" Type="http://schemas.openxmlformats.org/officeDocument/2006/relationships/hyperlink" Target="https://prdgov-rxadmin.optum.com/rxadmin/INM/20230701_Public-Facing_Carisoprodol_PA_Criteria_Final.pdf" TargetMode="External"/><Relationship Id="rId198" Type="http://schemas.openxmlformats.org/officeDocument/2006/relationships/hyperlink" Target="https://prdgov-rxadmin.optum.com/rxadmin/INM/20250101_Growth_Hormone_Adult_Form_Final.pdf" TargetMode="External"/><Relationship Id="rId321" Type="http://schemas.openxmlformats.org/officeDocument/2006/relationships/hyperlink" Target="https://prdgov-rxadmin.optum.com/rxadmin/INM/20241220_Vaccine_Utilization%20Edits_VFC.pdf" TargetMode="External"/><Relationship Id="rId363" Type="http://schemas.openxmlformats.org/officeDocument/2006/relationships/hyperlink" Target="https://prdgov-rxadmin.optum.com/rxadmin/INM/20220401_Public-Facing_Cushings.pdf" TargetMode="External"/><Relationship Id="rId419" Type="http://schemas.openxmlformats.org/officeDocument/2006/relationships/hyperlink" Target="https://prdgov-rxadmin.optum.com/rxadmin/INM/20190101_Public_Facing_Nuedexta_PA.pdf" TargetMode="External"/><Relationship Id="rId223" Type="http://schemas.openxmlformats.org/officeDocument/2006/relationships/hyperlink" Target="https://prdgov-rxadmin.optum.com/rxadmin/INM/20250101_UterineDisorders_Form_Final.pdf" TargetMode="External"/><Relationship Id="rId430" Type="http://schemas.openxmlformats.org/officeDocument/2006/relationships/hyperlink" Target="https://prdgov-rxadmin.optum.com/rxadmin/INM/20241001_Public-Facing_Pompe_Disease_Agents_PA(2)_Final.pdf" TargetMode="External"/><Relationship Id="rId18" Type="http://schemas.openxmlformats.org/officeDocument/2006/relationships/hyperlink" Target="https://prdgov-rxadmin.optum.com/rxadmin/INM/20250415_AAAX_List.pdf" TargetMode="External"/><Relationship Id="rId265" Type="http://schemas.openxmlformats.org/officeDocument/2006/relationships/hyperlink" Target="https://prdgov-rxadmin.optum.com/rxadmin/INM/20241201_PAH_Form_Final.pdf" TargetMode="External"/><Relationship Id="rId472" Type="http://schemas.openxmlformats.org/officeDocument/2006/relationships/fontTable" Target="fontTable.xml"/><Relationship Id="rId125" Type="http://schemas.openxmlformats.org/officeDocument/2006/relationships/hyperlink" Target="https://prdgov-rxadmin.optum.com/rxadmin/INM/20230701_Public-Facing_Fentanyl_PA_Criteria_Final.pdf" TargetMode="External"/><Relationship Id="rId167" Type="http://schemas.openxmlformats.org/officeDocument/2006/relationships/hyperlink" Target="https://prdgov-rxadmin.optum.com/rxadmin/INM/20240701_Public-Facing_Bone-Formation_PA_Criteria(1)_Final.pdf" TargetMode="External"/><Relationship Id="rId332" Type="http://schemas.openxmlformats.org/officeDocument/2006/relationships/hyperlink" Target="https://prdgov-rxadmin.optum.com/rxadmin/INM/20230101_Public-Facing_Stimulants_PA.pdf" TargetMode="External"/><Relationship Id="rId374" Type="http://schemas.openxmlformats.org/officeDocument/2006/relationships/hyperlink" Target="https://prdgov-rxadmin.optum.com/rxadmin/INM/20240901_Public-Facing_Disposable.Insulin.Delivery.Device_PA_Final.pdf" TargetMode="External"/><Relationship Id="rId71" Type="http://schemas.openxmlformats.org/officeDocument/2006/relationships/hyperlink" Target="https://prdgov-rxadmin.optum.com/rxadmin/INM/20230701_Public-Facing_Dronabinol_PA_Criteria_Final.pdf" TargetMode="External"/><Relationship Id="rId234" Type="http://schemas.openxmlformats.org/officeDocument/2006/relationships/hyperlink" Target="https://prdgov-rxadmin.optum.com/rxadmin/INM/20240801_Public_Facing_PPI_PA_Final(2).pdf" TargetMode="External"/><Relationship Id="rId2" Type="http://schemas.openxmlformats.org/officeDocument/2006/relationships/styles" Target="styles.xml"/><Relationship Id="rId29" Type="http://schemas.openxmlformats.org/officeDocument/2006/relationships/hyperlink" Target="https://prdgov-rxadmin.optum.com/rxadmin/INM/20210801_Public-Facing_Cipro%20Susp%20and%20Levaquin%20Soln.pdf" TargetMode="External"/><Relationship Id="rId276" Type="http://schemas.openxmlformats.org/officeDocument/2006/relationships/hyperlink" Target="https://prdgov-rxadmin.optum.com/rxadmin/INM/20250415_Public-Facing_TIMI_PA_Final.pdf" TargetMode="External"/><Relationship Id="rId441" Type="http://schemas.openxmlformats.org/officeDocument/2006/relationships/hyperlink" Target="https://prdgov-rxadmin.optum.com/rxadmin/INM/20231201_Public-Facing_Skyclarys_PA_Final.pdf" TargetMode="External"/><Relationship Id="rId40" Type="http://schemas.openxmlformats.org/officeDocument/2006/relationships/hyperlink" Target="https://prdgov-rxadmin.optum.com/rxadmin/INM/20241001_Hepatitis_C_Form_Final(1).pdf" TargetMode="External"/><Relationship Id="rId136" Type="http://schemas.openxmlformats.org/officeDocument/2006/relationships/hyperlink" Target="https://prdgov-rxadmin.optum.com/rxadmin/INM/20240901_Opioid%20MME%20Limit%20Exceed_Form_Final.pdf" TargetMode="External"/><Relationship Id="rId178" Type="http://schemas.openxmlformats.org/officeDocument/2006/relationships/hyperlink" Target="https://prdgov-rxadmin.optum.com/rxadmin/INM/20220101_Public-Facing_Bone%20Resorption%20Inhibitors_PA(2).pdf" TargetMode="External"/><Relationship Id="rId301" Type="http://schemas.openxmlformats.org/officeDocument/2006/relationships/hyperlink" Target="https://contenthub-aem.optumrx.com/content/dam/contenthub/retail-pharmacy-override/assets/customsite-indiana/documents/quicklinks/20250501_INM_Preferred_Brand_Drugs%20(1)_Final.pdf" TargetMode="External"/><Relationship Id="rId343" Type="http://schemas.openxmlformats.org/officeDocument/2006/relationships/hyperlink" Target="https://prdgov-rxadmin.optum.com/rxadmin/INM/20241001%20Narcolepsy_Agents_Form_Final.pdf" TargetMode="External"/><Relationship Id="rId82" Type="http://schemas.openxmlformats.org/officeDocument/2006/relationships/hyperlink" Target="https://prdgov-rxadmin.optum.com/rxadmin/INM/20250101_Public_Facing_Antiseizure%20Agent_PA_Final.pdf" TargetMode="External"/><Relationship Id="rId203" Type="http://schemas.openxmlformats.org/officeDocument/2006/relationships/hyperlink" Target="https://prdgov-rxadmin.optum.com/rxadmin/INM/20250101_Growth_Hormone_Children_Form_Final.pdf" TargetMode="External"/><Relationship Id="rId385" Type="http://schemas.openxmlformats.org/officeDocument/2006/relationships/hyperlink" Target="https://prdgov-rxadmin.optum.com/rxadmin/INM/20231001_Public-Facing_Gralise-Horizant-LyricaCR_PA_Final.pdf" TargetMode="External"/><Relationship Id="rId245" Type="http://schemas.openxmlformats.org/officeDocument/2006/relationships/hyperlink" Target="https://prdgov-rxadmin.optum.com/rxadmin/INM/20241001_PCSK9andSelectLipotropics_Form_Final.pdf" TargetMode="External"/><Relationship Id="rId287" Type="http://schemas.openxmlformats.org/officeDocument/2006/relationships/hyperlink" Target="https://prdgov-rxadmin.optum.com/rxadmin/INM/20220701_Public_Facing_Dry%20Eye%20Disease_PA%20(2).pdf" TargetMode="External"/><Relationship Id="rId410" Type="http://schemas.openxmlformats.org/officeDocument/2006/relationships/hyperlink" Target="https://prdgov-rxadmin.optum.com/rxadmin/INM/20240901_Public-Facing_MuscularDystrophyAgents_PA(2)_Final.pdf" TargetMode="External"/><Relationship Id="rId452" Type="http://schemas.openxmlformats.org/officeDocument/2006/relationships/hyperlink" Target="https://prdgov-rxadmin.optum.com/rxadmin/INM/20190401_Public-Facing_StepTherapy_TopicalDoxepin.pdf" TargetMode="External"/><Relationship Id="rId30" Type="http://schemas.openxmlformats.org/officeDocument/2006/relationships/hyperlink" Target="https://prdgov-rxadmin.optum.com/rxadmin/INM/20210801_Public-Facing_Cipro%20Susp%20and%20Levaquin%20Soln.pdf" TargetMode="External"/><Relationship Id="rId105" Type="http://schemas.openxmlformats.org/officeDocument/2006/relationships/hyperlink" Target="https://prdgov-rxadmin.optum.com/rxadmin/INM/20250101_Public-Facing_Movement%20Disorders_Final.pdf" TargetMode="External"/><Relationship Id="rId126" Type="http://schemas.openxmlformats.org/officeDocument/2006/relationships/hyperlink" Target="https://prdgov-rxadmin.optum.com/rxadmin/INM/20230701_Public-Facing_Fentanyl_PA_Criteria_Final.pdf" TargetMode="External"/><Relationship Id="rId147" Type="http://schemas.openxmlformats.org/officeDocument/2006/relationships/hyperlink" Target="https://prdgov-rxadmin.optum.com/rxadmin/INM/20240901_Benzo-Opioid-Dup-Tx_Form_Final.pdf" TargetMode="External"/><Relationship Id="rId168" Type="http://schemas.openxmlformats.org/officeDocument/2006/relationships/hyperlink" Target="https://prdgov-rxadmin.optum.com/rxadmin/INM/20240701_Public-Facing_Bone-Formation_PA_Criteria(1)_Final.pdf" TargetMode="External"/><Relationship Id="rId312" Type="http://schemas.openxmlformats.org/officeDocument/2006/relationships/hyperlink" Target="https://prdgov-rxadmin.optum.com/rxadmin/INM/20240901_INM_Early_Refill_Form_Final.pdf" TargetMode="External"/><Relationship Id="rId333" Type="http://schemas.openxmlformats.org/officeDocument/2006/relationships/hyperlink" Target="https://prdgov-rxadmin.optum.com/rxadmin/INM/20230101_Public-Facing_Stimulants_PA.pdf" TargetMode="External"/><Relationship Id="rId354" Type="http://schemas.openxmlformats.org/officeDocument/2006/relationships/hyperlink" Target="https://prdgov-rxadmin.optum.com/rxadmin/INM/20241001_Antiviral_Monoclonal_Antibodies_Form_Final.pdf" TargetMode="External"/><Relationship Id="rId51" Type="http://schemas.openxmlformats.org/officeDocument/2006/relationships/hyperlink" Target="https://prdgov-rxadmin.optum.com/rxadmin/INM/20250415_Public-Facing_Antimigraine_Final.pdf" TargetMode="External"/><Relationship Id="rId72" Type="http://schemas.openxmlformats.org/officeDocument/2006/relationships/hyperlink" Target="https://prdgov-rxadmin.optum.com/rxadmin/INM/20230701_Public-Facing_Dronabinol_PA_Criteria_Final.pdf" TargetMode="External"/><Relationship Id="rId93" Type="http://schemas.openxmlformats.org/officeDocument/2006/relationships/hyperlink" Target="https://prdgov-rxadmin.optum.com/rxadmin/INM/20250101_Public_Facing_Antiseizure%20Agent_PA_Final.pdf" TargetMode="External"/><Relationship Id="rId189"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75" Type="http://schemas.openxmlformats.org/officeDocument/2006/relationships/hyperlink" Target="https://prdgov-rxadmin.optum.com/rxadmin/INM/20240901_Public-Facing_Disposable.Insulin.Delivery.Device_PA_Final.pdf" TargetMode="External"/><Relationship Id="rId396" Type="http://schemas.openxmlformats.org/officeDocument/2006/relationships/hyperlink" Target="https://prdgov-rxadmin.optum.com/rxadmin/INM/20240901_High_Dollar_CompoundedRx_Request_Form_Final.pdf" TargetMode="External"/><Relationship Id="rId3" Type="http://schemas.openxmlformats.org/officeDocument/2006/relationships/settings" Target="settings.xml"/><Relationship Id="rId214" Type="http://schemas.openxmlformats.org/officeDocument/2006/relationships/hyperlink" Target="https://prdgov-rxadmin.optum.com/rxadmin/INM/20250101_Testosterones_Form_Final.pdf" TargetMode="External"/><Relationship Id="rId235" Type="http://schemas.openxmlformats.org/officeDocument/2006/relationships/hyperlink" Target="https://prdgov-rxadmin.optum.com/rxadmin/INM/20240101_Public-Facing_Hematinics_PA(1)_Final.pdf" TargetMode="External"/><Relationship Id="rId256" Type="http://schemas.openxmlformats.org/officeDocument/2006/relationships/hyperlink" Target="https://prdgov-rxadmin.optum.com/rxadmin/INM/20250415_Public-Facing_MS_Agents_Final.pdf" TargetMode="External"/><Relationship Id="rId277" Type="http://schemas.openxmlformats.org/officeDocument/2006/relationships/hyperlink" Target="https://prdgov-rxadmin.optum.com/rxadmin/INM/20250415_Public-Facing_TIMI_PA_Final.pdf" TargetMode="External"/><Relationship Id="rId298" Type="http://schemas.openxmlformats.org/officeDocument/2006/relationships/hyperlink" Target="https://prdgov-rxadmin.optum.com/rxadmin/INM/20250101_Public-Facing_Topical_Immunomodulator_Agents_Final.pdf" TargetMode="External"/><Relationship Id="rId400" Type="http://schemas.openxmlformats.org/officeDocument/2006/relationships/hyperlink" Target="https://prdgov-rxadmin.optum.com/rxadmin/INM/20241201_Public-Facing_Intravesical%20Immunotherapy_PA_Final.pdf" TargetMode="External"/><Relationship Id="rId421" Type="http://schemas.openxmlformats.org/officeDocument/2006/relationships/hyperlink" Target="https://prdgov-rxadmin.optum.com/rxadmin/INM/20240901_Nuedexta_PA_Form_Final.pdf" TargetMode="External"/><Relationship Id="rId442" Type="http://schemas.openxmlformats.org/officeDocument/2006/relationships/hyperlink" Target="https://prdgov-rxadmin.optum.com/rxadmin/INM/forms/20160401_Public-Facing_Solaraze.pdf" TargetMode="External"/><Relationship Id="rId463" Type="http://schemas.openxmlformats.org/officeDocument/2006/relationships/hyperlink" Target="https://prdgov-rxadmin.optum.com/rxadmin/INM/20230301_Public-Facing_TZIELD_PA(2).pdf" TargetMode="External"/><Relationship Id="rId116" Type="http://schemas.openxmlformats.org/officeDocument/2006/relationships/hyperlink" Target="https://prdgov-rxadmin.optum.com/rxadmin/INM/20250401_Public-Facing_Opioid_Overut_PA_QL_Final(1).pdf" TargetMode="External"/><Relationship Id="rId137" Type="http://schemas.openxmlformats.org/officeDocument/2006/relationships/hyperlink" Target="https://prdgov-rxadmin.optum.com/rxadmin/INM/20240901_Opioid%20MME%20Limit%20Exceed_Form_Final.pdf" TargetMode="External"/><Relationship Id="rId158" Type="http://schemas.openxmlformats.org/officeDocument/2006/relationships/hyperlink" Target="https://prdgov-rxadmin.optum.com/rxadmin/INM/20240901_Carisoprodol%20PA_Form_Final.pdf" TargetMode="External"/><Relationship Id="rId302" Type="http://schemas.openxmlformats.org/officeDocument/2006/relationships/hyperlink" Target="https://contenthub-aem.optumrx.com/content/dam/contenthub/retail-pharmacy-override/assets/customsite-indiana/documents/quicklinks/20250501_INM_Preferred_Brand_Drugs%20(1)_Final.pdf" TargetMode="External"/><Relationship Id="rId323" Type="http://schemas.openxmlformats.org/officeDocument/2006/relationships/hyperlink" Target="https://prdgov-rxadmin.optum.com/rxadmin/INM/20240901_Mental-Health-Meds_PA_Form_Final.pdf" TargetMode="External"/><Relationship Id="rId344" Type="http://schemas.openxmlformats.org/officeDocument/2006/relationships/hyperlink" Target="https://prdgov-rxadmin.optum.com/rxadmin/INM/20161001_Public-Facing_Nuplazid_PA.pdf" TargetMode="External"/><Relationship Id="rId20" Type="http://schemas.openxmlformats.org/officeDocument/2006/relationships/footer" Target="footer1.xml"/><Relationship Id="rId41" Type="http://schemas.openxmlformats.org/officeDocument/2006/relationships/hyperlink" Target="https://prdgov-rxadmin.optum.com/rxadmin/INM/20241001_Hepatitis_C_Form_Final(1).pdf" TargetMode="External"/><Relationship Id="rId62" Type="http://schemas.openxmlformats.org/officeDocument/2006/relationships/hyperlink" Target="https://prdgov-rxadmin.optum.com/rxadmin/INM/20241001_Cardiac%20Agents_Form_Final.pdf" TargetMode="External"/><Relationship Id="rId83" Type="http://schemas.openxmlformats.org/officeDocument/2006/relationships/hyperlink" Target="https://prdgov-rxadmin.optum.com/rxadmin/INM/20250101_Public_Facing_Antiseizure%20Agent_PA_Final.pdf" TargetMode="External"/><Relationship Id="rId179" Type="http://schemas.openxmlformats.org/officeDocument/2006/relationships/hyperlink" Target="https://prdgov-rxadmin.optum.com/rxadmin/INM/20220101_Public-Facing_Bone%20Resorption%20Inhibitors_PA(2).pdf" TargetMode="External"/><Relationship Id="rId365" Type="http://schemas.openxmlformats.org/officeDocument/2006/relationships/hyperlink" Target="https://prdgov-rxadmin.optum.com/rxadmin/INM/20240901_Cushings_Agents_Form_Final.pdf" TargetMode="External"/><Relationship Id="rId386" Type="http://schemas.openxmlformats.org/officeDocument/2006/relationships/hyperlink" Target="https://prdgov-rxadmin.optum.com/rxadmin/INM/20240901_Gralise_Horizant_LyricaCR_PA_Form_Final.pdf" TargetMode="External"/><Relationship Id="rId190"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204" Type="http://schemas.openxmlformats.org/officeDocument/2006/relationships/hyperlink" Target="https://prdgov-rxadmin.optum.com/rxadmin/INM/20250101_Growth_Hormone_Children_Form_Final.pdf" TargetMode="External"/><Relationship Id="rId225" Type="http://schemas.openxmlformats.org/officeDocument/2006/relationships/hyperlink" Target="https://prdgov-rxadmin.optum.com/rxadmin/INM/20250101_UterineDisorders_Form_Final.pdf" TargetMode="External"/><Relationship Id="rId246" Type="http://schemas.openxmlformats.org/officeDocument/2006/relationships/hyperlink" Target="https://prdgov-rxadmin.optum.com/rxadmin/INM/20241001_PCSK9andSelectLipotropics_Form_Final.pdf" TargetMode="External"/><Relationship Id="rId267" Type="http://schemas.openxmlformats.org/officeDocument/2006/relationships/hyperlink" Target="https://prdgov-rxadmin.optum.com/rxadmin/INM/20241201_PAH_Form_Final.pdf" TargetMode="External"/><Relationship Id="rId288" Type="http://schemas.openxmlformats.org/officeDocument/2006/relationships/hyperlink" Target="https://prdgov-rxadmin.optum.com/rxadmin/INM/20240701_Public_Facing_Dry%20Eye%20Disease_PA_Final.pdf" TargetMode="External"/><Relationship Id="rId411" Type="http://schemas.openxmlformats.org/officeDocument/2006/relationships/hyperlink" Target="https://prdgov-rxadmin.optum.com/rxadmin/INM/20240901_Public-Facing_MuscularDystrophyAgents_PA(2)_Final.pdf" TargetMode="External"/><Relationship Id="rId432" Type="http://schemas.openxmlformats.org/officeDocument/2006/relationships/hyperlink" Target="https://prdgov-rxadmin.optum.com/rxadmin/INM/20180523_Public-Facing_Prenatals_PA.pdf" TargetMode="External"/><Relationship Id="rId453" Type="http://schemas.openxmlformats.org/officeDocument/2006/relationships/hyperlink" Target="https://prdgov-rxadmin.optum.com/rxadmin/INM/20190401_Public-Facing_StepTherapy_TopicalDoxepin.pdf" TargetMode="External"/><Relationship Id="rId106" Type="http://schemas.openxmlformats.org/officeDocument/2006/relationships/hyperlink" Target="https://prdgov-rxadmin.optum.com/rxadmin/INM/20250101_Public-Facing_Movement%20Disorders_Final.pdf" TargetMode="External"/><Relationship Id="rId127" Type="http://schemas.openxmlformats.org/officeDocument/2006/relationships/hyperlink" Target="https://prdgov-rxadmin.optum.com/rxadmin/INM/20230701_Public-Facing_Fentanyl_PA_Criteria_Final.pdf" TargetMode="External"/><Relationship Id="rId313" Type="http://schemas.openxmlformats.org/officeDocument/2006/relationships/hyperlink" Target="https://prdgov-rxadmin.optum.com/rxadmin/INM/20240301_Public-Facing_Non-Drug-Specific_PA_Final.pdf" TargetMode="External"/><Relationship Id="rId10" Type="http://schemas.openxmlformats.org/officeDocument/2006/relationships/hyperlink" Target="https://www.in.gov/medicaid/providers/index.html" TargetMode="External"/><Relationship Id="rId31" Type="http://schemas.openxmlformats.org/officeDocument/2006/relationships/hyperlink" Target="https://prdgov-rxadmin.optum.com/rxadmin/INM/20210801_Public-Facing_Cipro%20Susp%20and%20Levaquin%20Soln.pdf" TargetMode="External"/><Relationship Id="rId52" Type="http://schemas.openxmlformats.org/officeDocument/2006/relationships/hyperlink" Target="https://prdgov-rxadmin.optum.com/rxadmin/INM/20250415_Public-Facing_Antimigraine_Final.pdf" TargetMode="External"/><Relationship Id="rId73" Type="http://schemas.openxmlformats.org/officeDocument/2006/relationships/hyperlink" Target="https://prdgov-rxadmin.optum.com/rxadmin/INM/20230701_Public-Facing_Dronabinol_PA_Criteria_Final.pdf" TargetMode="External"/><Relationship Id="rId94" Type="http://schemas.openxmlformats.org/officeDocument/2006/relationships/hyperlink" Target="https://prdgov-rxadmin.optum.com/rxadmin/INM/20250101_Public_Facing_Antiseizure%20Agent_PA_Final.pdf" TargetMode="External"/><Relationship Id="rId148" Type="http://schemas.openxmlformats.org/officeDocument/2006/relationships/hyperlink" Target="https://prdgov-rxadmin.optum.com/rxadmin/INM/20240901_Benzo-Opioid-Dup-Tx_Form_Final.pdf" TargetMode="External"/><Relationship Id="rId169" Type="http://schemas.openxmlformats.org/officeDocument/2006/relationships/hyperlink" Target="https://prdgov-rxadmin.optum.com/rxadmin/INM/20240701_Public-Facing_Bone-Formation_PA_Criteria(1)_Final.pdf" TargetMode="External"/><Relationship Id="rId334" Type="http://schemas.openxmlformats.org/officeDocument/2006/relationships/hyperlink" Target="https://prdgov-rxadmin.optum.com/rxadmin/INM/20210401_Public-Facing_Hetlioz.pdf" TargetMode="External"/><Relationship Id="rId355" Type="http://schemas.openxmlformats.org/officeDocument/2006/relationships/hyperlink" Target="https://prdgov-rxadmin.optum.com/rxadmin/INM/20241001_Antiviral_Monoclonal_Antibodies_Form_Final.pdf" TargetMode="External"/><Relationship Id="rId376" Type="http://schemas.openxmlformats.org/officeDocument/2006/relationships/hyperlink" Target="https://prdgov-rxadmin.optum.com/rxadmin/INM/20160801_Public-Facing_Egrifta_PA%20(1).pdf" TargetMode="External"/><Relationship Id="rId397" Type="http://schemas.openxmlformats.org/officeDocument/2006/relationships/hyperlink" Target="https://prdgov-rxadmin.optum.com/rxadmin/INM/20240901_High_Dollar_CompoundedRx_Request_Form_Final.pdf" TargetMode="External"/><Relationship Id="rId4" Type="http://schemas.openxmlformats.org/officeDocument/2006/relationships/webSettings" Target="webSettings.xml"/><Relationship Id="rId180" Type="http://schemas.openxmlformats.org/officeDocument/2006/relationships/hyperlink" Target="https://prdgov-rxadmin.optum.com/rxadmin/INM/20220101_Public-Facing_Bone%20Resorption%20Inhibitors_PA(2).pdf" TargetMode="External"/><Relationship Id="rId215" Type="http://schemas.openxmlformats.org/officeDocument/2006/relationships/hyperlink" Target="https://prdgov-rxadmin.optum.com/rxadmin/INM/20240701_Public-Facing_Urea_Cycle_Disorder_Agents_PA_Final.pdf" TargetMode="External"/><Relationship Id="rId236" Type="http://schemas.openxmlformats.org/officeDocument/2006/relationships/hyperlink" Target="https://prdgov-rxadmin.optum.com/rxadmin/INM/20240101_Public-Facing_Hematinics_PA(1)_Final.pdf" TargetMode="External"/><Relationship Id="rId257" Type="http://schemas.openxmlformats.org/officeDocument/2006/relationships/hyperlink" Target="https://prdgov-rxadmin.optum.com/rxadmin/INM/20241201_Public-Facing_Pulmonary%20Antihypertensives_PA.pdf" TargetMode="External"/><Relationship Id="rId278" Type="http://schemas.openxmlformats.org/officeDocument/2006/relationships/hyperlink" Target="https://prdgov-rxadmin.optum.com/rxadmin/INM/20250415_Public-Facing_TIMI_PA_Final.pdf" TargetMode="External"/><Relationship Id="rId401" Type="http://schemas.openxmlformats.org/officeDocument/2006/relationships/hyperlink" Target="https://prdgov-rxadmin.optum.com/rxadmin/INM/20241201_Public-Facing_Intravesical%20Immunotherapy_PA_Final.pdf" TargetMode="External"/><Relationship Id="rId422" Type="http://schemas.openxmlformats.org/officeDocument/2006/relationships/hyperlink" Target="https://prdgov-rxadmin.optum.com/rxadmin/INM/20211201_Public-Facing_Oxervate%20PA.pdf" TargetMode="External"/><Relationship Id="rId443" Type="http://schemas.openxmlformats.org/officeDocument/2006/relationships/hyperlink" Target="https://prdgov-rxadmin.optum.com/rxadmin/INM/forms/20160401_Public-Facing_Solaraze.pdf" TargetMode="External"/><Relationship Id="rId464" Type="http://schemas.openxmlformats.org/officeDocument/2006/relationships/hyperlink" Target="https://prdgov-rxadmin.optum.com/rxadmin/INM/20240901_Tzield_PA_Form_Final.pdf" TargetMode="External"/><Relationship Id="rId303" Type="http://schemas.openxmlformats.org/officeDocument/2006/relationships/hyperlink" Target="https://prdgov-rxadmin.optum.com/rxadmin/INM/20250301_OTC_Drug_Formulary_Final.pdf" TargetMode="External"/><Relationship Id="rId42" Type="http://schemas.openxmlformats.org/officeDocument/2006/relationships/hyperlink" Target="https://prdgov-rxadmin.optum.com/rxadmin/INM/20221001_Public-Facing_Dificid_PA(1).pdf" TargetMode="External"/><Relationship Id="rId84" Type="http://schemas.openxmlformats.org/officeDocument/2006/relationships/hyperlink" Target="https://prdgov-rxadmin.optum.com/rxadmin/INM/20250101_Public_Facing_Antiseizure%20Agent_PA_Final.pdf" TargetMode="External"/><Relationship Id="rId138" Type="http://schemas.openxmlformats.org/officeDocument/2006/relationships/hyperlink" Target="https://prdgov-rxadmin.optum.com/rxadmin/INM/20240901_Opioid%20MME%20Limit%20Exceed_Form_Final.pdf" TargetMode="External"/><Relationship Id="rId345" Type="http://schemas.openxmlformats.org/officeDocument/2006/relationships/hyperlink" Target="https://prdgov-rxadmin.optum.com/rxadmin/INM/20161001_Public-Facing_Nuplazid_PA.pdf" TargetMode="External"/><Relationship Id="rId387" Type="http://schemas.openxmlformats.org/officeDocument/2006/relationships/hyperlink" Target="https://prdgov-rxadmin.optum.com/rxadmin/INM/20240901_Gralise_Horizant_LyricaCR_PA_Form_Final.pdf" TargetMode="External"/><Relationship Id="rId191" Type="http://schemas.openxmlformats.org/officeDocument/2006/relationships/hyperlink" Target="https://prdgov-rxadmin.optum.com/rxadmin/INM/20250101_Public_Facing_Growth_Hormone_PA_Criteria_Final.pdf" TargetMode="External"/><Relationship Id="rId205" Type="http://schemas.openxmlformats.org/officeDocument/2006/relationships/hyperlink" Target="https://prdgov-rxadmin.optum.com/rxadmin/INM/20250101_Growth_Hormone_Children_Form_Final.pdf" TargetMode="External"/><Relationship Id="rId247" Type="http://schemas.openxmlformats.org/officeDocument/2006/relationships/hyperlink" Target="https://prdgov-rxadmin.optum.com/rxadmin/INM/20241001_PCSK9andSelectLipotropics_Form_Final.pdf" TargetMode="External"/><Relationship Id="rId412" Type="http://schemas.openxmlformats.org/officeDocument/2006/relationships/hyperlink" Target="https://prdgov-rxadmin.optum.com/rxadmin/INM/20240901_Muscular_Dystrophy_Agents_Form_Final%20(1).pdf" TargetMode="External"/><Relationship Id="rId107" Type="http://schemas.openxmlformats.org/officeDocument/2006/relationships/hyperlink" Target="https://prdgov-rxadmin.optum.com/rxadmin/INM/20250101_Public-Facing_Movement%20Disorders_Final.pdf" TargetMode="External"/><Relationship Id="rId289" Type="http://schemas.openxmlformats.org/officeDocument/2006/relationships/hyperlink" Target="https://prdgov-rxadmin.optum.com/rxadmin/INM/20220701_Public_Facing_Dry%20Eye%20Disease_PA%20(1).pdf" TargetMode="External"/><Relationship Id="rId454" Type="http://schemas.openxmlformats.org/officeDocument/2006/relationships/hyperlink" Target="https://prdgov-rxadmin.optum.com/rxadmin/INM/20240620_Public-Facing_Lidocaine%20QL_Final.pdf" TargetMode="External"/><Relationship Id="rId11" Type="http://schemas.openxmlformats.org/officeDocument/2006/relationships/hyperlink" Target="https://inm-providerportal.optum.com/providerportal/faces/PreLogin.jsp" TargetMode="External"/><Relationship Id="rId53" Type="http://schemas.openxmlformats.org/officeDocument/2006/relationships/hyperlink" Target="https://prdgov-rxadmin.optum.com/rxadmin/INM/20250415_Public-Facing_Antimigraine_Final.pdf" TargetMode="External"/><Relationship Id="rId149" Type="http://schemas.openxmlformats.org/officeDocument/2006/relationships/hyperlink" Target="https://prdgov-rxadmin.optum.com/rxadmin/INM/20240901_Benzo-Opioid-Dup-Tx_Form_Final.pdf" TargetMode="External"/><Relationship Id="rId314" Type="http://schemas.openxmlformats.org/officeDocument/2006/relationships/hyperlink" Target="https://prdgov-rxadmin.optum.com/rxadmin/INM/20240301_Public-Facing_Non-Drug-Specific_PA_Final.pdf" TargetMode="External"/><Relationship Id="rId356" Type="http://schemas.openxmlformats.org/officeDocument/2006/relationships/hyperlink" Target="https://prdgov-rxadmin.optum.com/rxadmin/INM/20191201_Public-Facing_Aromatase%20Inhibitors%20PA.pdf" TargetMode="External"/><Relationship Id="rId398" Type="http://schemas.openxmlformats.org/officeDocument/2006/relationships/hyperlink" Target="https://prdgov-rxadmin.optum.com/rxadmin/INM/20240301_Public-Facing_IgAN_Agents_PA_Final.pdf" TargetMode="External"/><Relationship Id="rId95" Type="http://schemas.openxmlformats.org/officeDocument/2006/relationships/hyperlink" Target="https://prdgov-rxadmin.optum.com/rxadmin/INM/20250101_Public_Facing_Antiseizure%20Agent_PA_Final.pdf" TargetMode="External"/><Relationship Id="rId160" Type="http://schemas.openxmlformats.org/officeDocument/2006/relationships/hyperlink" Target="https://prdgov-rxadmin.optum.com/rxadmin/INM/20240901_Carisoprodol%20PA_Form_Final.pdf" TargetMode="External"/><Relationship Id="rId216" Type="http://schemas.openxmlformats.org/officeDocument/2006/relationships/hyperlink" Target="https://prdgov-rxadmin.optum.com/rxadmin/INM/20240701_Public-Facing_Urea_Cycle_Disorder_Agents_PA_Final.pdf" TargetMode="External"/><Relationship Id="rId423" Type="http://schemas.openxmlformats.org/officeDocument/2006/relationships/hyperlink" Target="https://prdgov-rxadmin.optum.com/rxadmin/INM/20211201_Public-Facing_Oxervate%20PA.pdf" TargetMode="External"/><Relationship Id="rId258" Type="http://schemas.openxmlformats.org/officeDocument/2006/relationships/hyperlink" Target="https://prdgov-rxadmin.optum.com/rxadmin/INM/20241201_Public-Facing_Pulmonary%20Antihypertensives_PA.pdf" TargetMode="External"/><Relationship Id="rId465" Type="http://schemas.openxmlformats.org/officeDocument/2006/relationships/hyperlink" Target="https://prdgov-rxadmin.optum.com/rxadmin/INM/20240901_Tzield_PA_Form_Final.pdf" TargetMode="External"/><Relationship Id="rId22" Type="http://schemas.openxmlformats.org/officeDocument/2006/relationships/footer" Target="footer3.xml"/><Relationship Id="rId64" Type="http://schemas.openxmlformats.org/officeDocument/2006/relationships/hyperlink" Target="https://prdgov-rxadmin.optum.com/rxadmin/INM/20240701_Public-Facing_Agents_for_OUD%20(1)_Final.pdf" TargetMode="External"/><Relationship Id="rId118" Type="http://schemas.openxmlformats.org/officeDocument/2006/relationships/hyperlink" Target="https://prdgov-rxadmin.optum.com/rxadmin/INM/20250401_Public-Facing_Opioid_Overut_PA_QL_Final(1).pdf" TargetMode="External"/><Relationship Id="rId325" Type="http://schemas.openxmlformats.org/officeDocument/2006/relationships/hyperlink" Target="https://prdgov-rxadmin.optum.com/rxadmin/INM/20241201_Public_Facing_Antipsychotic__PA_Final(2).pdf" TargetMode="External"/><Relationship Id="rId367" Type="http://schemas.openxmlformats.org/officeDocument/2006/relationships/hyperlink" Target="https://contenthub-aem.optumrx.com/content/dam/contenthub/retail-pharmacy-override/assets/customsite-indiana/documents/quicklinks/20221001_Public-Facing_Inhaled%20CF%20Agents_PA(2).pdf" TargetMode="External"/><Relationship Id="rId171" Type="http://schemas.openxmlformats.org/officeDocument/2006/relationships/hyperlink" Target="https://prdgov-rxadmin.optum.com/rxadmin/INM/20240901_BoneFormationStimulatingAgents_PA_Form_Final.pdf" TargetMode="External"/><Relationship Id="rId227" Type="http://schemas.openxmlformats.org/officeDocument/2006/relationships/hyperlink" Target="https://prdgov-rxadmin.optum.com/rxadmin/INM/20240101_Public-Facing_Veozah_PA_Final.pdf" TargetMode="External"/><Relationship Id="rId269" Type="http://schemas.openxmlformats.org/officeDocument/2006/relationships/hyperlink" Target="https://prdgov-rxadmin.optum.com/rxadmin/INM/20250415_Public-Facing_RespiratoryAllergy%20Biologics_Final.pdf" TargetMode="External"/><Relationship Id="rId434" Type="http://schemas.openxmlformats.org/officeDocument/2006/relationships/hyperlink" Target="https://prdgov-rxadmin.optum.com/rxadmin/INM/20240201_Public-Facing_Roctavian_PA(1).pdf" TargetMode="External"/><Relationship Id="rId33" Type="http://schemas.openxmlformats.org/officeDocument/2006/relationships/hyperlink" Target="https://prdgov-rxadmin.optum.com/rxadmin/INM/20210801_Public-Facing_Cipro%20Susp%20and%20Levaquin%20Soln.pdf" TargetMode="External"/><Relationship Id="rId129" Type="http://schemas.openxmlformats.org/officeDocument/2006/relationships/hyperlink" Target="https://prdgov-rxadmin.optum.com/rxadmin/INM/20250401_Public-Facing_Opioid_Overut_PA_QL_Final(1).pdf" TargetMode="External"/><Relationship Id="rId280" Type="http://schemas.openxmlformats.org/officeDocument/2006/relationships/hyperlink" Target="https://prdgov-rxadmin.optum.com/rxadmin/INM/20220701_Public_Facing_Dry%20Eye%20Disease_PA%20(1).pdf" TargetMode="External"/><Relationship Id="rId336" Type="http://schemas.openxmlformats.org/officeDocument/2006/relationships/hyperlink" Target="https://prdgov-rxadmin.optum.com/rxadmin/INM/20240901_Hetlioz_PA_Form_Final.pdf" TargetMode="External"/><Relationship Id="rId75" Type="http://schemas.openxmlformats.org/officeDocument/2006/relationships/hyperlink" Target="https://prdgov-rxadmin.optum.com/rxadmin/INM/20230701_Public-Facing_Dronabinol_PA_Criteria_Final.pdf" TargetMode="External"/><Relationship Id="rId140" Type="http://schemas.openxmlformats.org/officeDocument/2006/relationships/hyperlink" Target="https://prdgov-rxadmin.optum.com/rxadmin/INM/20240901_Opioid%20MME%20Limit%20Exceed_Form_Final.pdf" TargetMode="External"/><Relationship Id="rId182" Type="http://schemas.openxmlformats.org/officeDocument/2006/relationships/hyperlink" Target="https://prdgov-rxadmin.optum.com/rxadmin/INM/20220101_Public-Facing_Bone%20Resorption%20Inhibitors_PA(2).pdf" TargetMode="External"/><Relationship Id="rId378" Type="http://schemas.openxmlformats.org/officeDocument/2006/relationships/hyperlink" Target="https://prdgov-rxadmin.optum.com/rxadmin/INM/20240901_Public-Facing_Elevidys_PA_Final(1).pdf" TargetMode="External"/><Relationship Id="rId403" Type="http://schemas.openxmlformats.org/officeDocument/2006/relationships/hyperlink" Target="https://prdgov-rxadmin.optum.com/rxadmin/INM/20230701_Public_Facing_Lucemyra_PA.pdf" TargetMode="External"/><Relationship Id="rId6" Type="http://schemas.openxmlformats.org/officeDocument/2006/relationships/endnotes" Target="endnotes.xml"/><Relationship Id="rId238" Type="http://schemas.openxmlformats.org/officeDocument/2006/relationships/hyperlink" Target="https://prdgov-rxadmin.optum.com/rxadmin/INM/20240101_Public-Facing_Hematinics_PA(1)_Final.pdf" TargetMode="External"/><Relationship Id="rId445" Type="http://schemas.openxmlformats.org/officeDocument/2006/relationships/hyperlink" Target="https://prdgov-rxadmin.optum.com/rxadmin/INM/20220401_Public-Facing_Somatostatin%20Analog%20PA%20(1).pdf" TargetMode="External"/><Relationship Id="rId291" Type="http://schemas.openxmlformats.org/officeDocument/2006/relationships/hyperlink" Target="https://prdgov-rxadmin.optum.com/rxadmin/INM/20220701_Public_Facing_Presbyopia_PA.pdf" TargetMode="External"/><Relationship Id="rId305" Type="http://schemas.openxmlformats.org/officeDocument/2006/relationships/hyperlink" Target="https://prdgov-rxadmin.optum.com/rxadmin/INM/20250101_OTC_Supplements_Formulary_Final.pdf" TargetMode="External"/><Relationship Id="rId347" Type="http://schemas.openxmlformats.org/officeDocument/2006/relationships/hyperlink" Target="https://prdgov-rxadmin.optum.com/rxadmin/INM/20250415_AAAX_List.pdf" TargetMode="External"/><Relationship Id="rId44" Type="http://schemas.openxmlformats.org/officeDocument/2006/relationships/hyperlink" Target="https://prdgov-rxadmin.optum.com/rxadmin/INM/20240901_Dificid_PA_Form_Final.pdf" TargetMode="External"/><Relationship Id="rId86" Type="http://schemas.openxmlformats.org/officeDocument/2006/relationships/hyperlink" Target="https://prdgov-rxadmin.optum.com/rxadmin/INM/20250415_AAAX_List.pdf" TargetMode="External"/><Relationship Id="rId151" Type="http://schemas.openxmlformats.org/officeDocument/2006/relationships/hyperlink" Target="https://prdgov-rxadmin.optum.com/rxadmin/INM/20240901_Benzo-Opioid-Dup-Tx_Form_Final.pdf" TargetMode="External"/><Relationship Id="rId389" Type="http://schemas.openxmlformats.org/officeDocument/2006/relationships/hyperlink" Target="https://prdgov-rxadmin.optum.com/rxadmin/INM/20180523_Public-Facing_HCG_PA.pdf" TargetMode="External"/><Relationship Id="rId193" Type="http://schemas.openxmlformats.org/officeDocument/2006/relationships/hyperlink" Target="https://prdgov-rxadmin.optum.com/rxadmin/INM/20250101_Public_Facing_Growth_Hormone_PA_Criteria_Final.pdf" TargetMode="External"/><Relationship Id="rId207" Type="http://schemas.openxmlformats.org/officeDocument/2006/relationships/hyperlink" Target="https://prdgov-rxadmin.optum.com/rxadmin/INM/20250101_Public-Facing_Testosterones_PA_Final.pdf" TargetMode="External"/><Relationship Id="rId249" Type="http://schemas.openxmlformats.org/officeDocument/2006/relationships/hyperlink" Target="https://prdgov-rxadmin.optum.com/rxadmin/INM/20241001_PCSK9andSelectLipotropics_Form_Final.pdf" TargetMode="External"/><Relationship Id="rId414" Type="http://schemas.openxmlformats.org/officeDocument/2006/relationships/hyperlink" Target="https://prdgov-rxadmin.optum.com/rxadmin/INM/20250415_Public-Facing_Niemann_Pick_Disease_Agents_PA_Criteria_Final.pdf" TargetMode="External"/><Relationship Id="rId456" Type="http://schemas.openxmlformats.org/officeDocument/2006/relationships/hyperlink" Target="https://prdgov-rxadmin.optum.com/rxadmin/INM/20190401_Public-Facing_StepTherapy_TopicalSteroids_1.pdf" TargetMode="External"/><Relationship Id="rId13" Type="http://schemas.openxmlformats.org/officeDocument/2006/relationships/hyperlink" Target="https://inm-providerportal.optum.com/providerportal/faces/PreLogin.jsp" TargetMode="External"/><Relationship Id="rId109" Type="http://schemas.openxmlformats.org/officeDocument/2006/relationships/hyperlink" Target="https://prdgov-rxadmin.optum.com/rxadmin/INM/20250101_Public-Facing_Movement%20Disorders_Final.pdf" TargetMode="External"/><Relationship Id="rId260" Type="http://schemas.openxmlformats.org/officeDocument/2006/relationships/hyperlink" Target="https://prdgov-rxadmin.optum.com/rxadmin/INM/20241201_Public-Facing_Pulmonary%20Antihypertensives_PA.pdf" TargetMode="External"/><Relationship Id="rId316" Type="http://schemas.openxmlformats.org/officeDocument/2006/relationships/hyperlink" Target="https://prdgov-rxadmin.optum.com/rxadmin/INM/20240901_LTC_and_HomeHealth_ProDUR_PA_Form_Final%20(1).pdf" TargetMode="External"/><Relationship Id="rId55" Type="http://schemas.openxmlformats.org/officeDocument/2006/relationships/hyperlink" Target="https://prdgov-rxadmin.optum.com/rxadmin/INM/20241001_Public-Facing_Misc.%20Cardiac%20Agents_PA%20(1)_Final.pdf" TargetMode="External"/><Relationship Id="rId97" Type="http://schemas.openxmlformats.org/officeDocument/2006/relationships/hyperlink" Target="https://prdgov-rxadmin.optum.com/rxadmin/INM/20250101_Public_Facing_Antiseizure%20Agent_PA_Final.pdf" TargetMode="External"/><Relationship Id="rId120" Type="http://schemas.openxmlformats.org/officeDocument/2006/relationships/hyperlink" Target="https://prdgov-rxadmin.optum.com/rxadmin/INM/20250401_Public-Facing_Opioid_Overut_PA_QL_Final(1).pdf" TargetMode="External"/><Relationship Id="rId358" Type="http://schemas.openxmlformats.org/officeDocument/2006/relationships/hyperlink" Target="https://prdgov-rxadmin.optum.com/rxadmin/INM/20241201_Public-Facing_Complement_Inhibitor_Agents_PA_Final(1).pdf" TargetMode="External"/><Relationship Id="rId162" Type="http://schemas.openxmlformats.org/officeDocument/2006/relationships/hyperlink" Target="https://prdgov-rxadmin.optum.com/rxadmin/INM/20211201_Public-Facing_Soriatane%20PA.pdf" TargetMode="External"/><Relationship Id="rId218" Type="http://schemas.openxmlformats.org/officeDocument/2006/relationships/hyperlink" Target="https://prdgov-rxadmin.optum.com/rxadmin/INM/20240701_Public-Facing_Urea_Cycle_Disorder_Agents_PA_Final.pdf" TargetMode="External"/><Relationship Id="rId425" Type="http://schemas.openxmlformats.org/officeDocument/2006/relationships/hyperlink" Target="https://prdgov-rxadmin.optum.com/rxadmin/INM/20241201_Public-Facing_Phenylketonuria_Agents_PA_Final.pdf" TargetMode="External"/><Relationship Id="rId467" Type="http://schemas.openxmlformats.org/officeDocument/2006/relationships/hyperlink" Target="https://prdgov-rxadmin.optum.com/rxadmin/INM/20240601_Public-Facing_Wegovy_PA_Final.pdf" TargetMode="External"/><Relationship Id="rId271" Type="http://schemas.openxmlformats.org/officeDocument/2006/relationships/hyperlink" Target="https://prdgov-rxadmin.optum.com/rxadmin/INM/20250415_Public-Facing_RespiratoryAllergy%20Biologics_Final.pdf" TargetMode="External"/><Relationship Id="rId24" Type="http://schemas.openxmlformats.org/officeDocument/2006/relationships/footer" Target="footer5.xml"/><Relationship Id="rId66" Type="http://schemas.openxmlformats.org/officeDocument/2006/relationships/hyperlink" Target="https://prdgov-rxadmin.optum.com/rxadmin/INM/20240701_Public-Facing_Agents_for_OUD%20(1)_Final.pdf" TargetMode="External"/><Relationship Id="rId131" Type="http://schemas.openxmlformats.org/officeDocument/2006/relationships/hyperlink" Target="https://prdgov-rxadmin.optum.com/rxadmin/INM/20250401_Public-Facing_Opioid_Overut_PA_QL_Final(1).pdf" TargetMode="External"/><Relationship Id="rId327" Type="http://schemas.openxmlformats.org/officeDocument/2006/relationships/hyperlink" Target="https://prdgov-rxadmin.optum.com/rxadmin/INM/20240101_Public-Facing_Sedative%20Hypnotics_BZD_PA.pdf" TargetMode="External"/><Relationship Id="rId369" Type="http://schemas.openxmlformats.org/officeDocument/2006/relationships/hyperlink" Target="https://prdgov-rxadmin.optum.com/rxadmin/INM/20250415_Public-Facing_Agents_for_CF_Final.pdf" TargetMode="External"/><Relationship Id="rId173" Type="http://schemas.openxmlformats.org/officeDocument/2006/relationships/hyperlink" Target="https://prdgov-rxadmin.optum.com/rxadmin/INM/20240901_BoneFormationStimulatingAgents_PA_Form_Final.pdf" TargetMode="External"/><Relationship Id="rId229" Type="http://schemas.openxmlformats.org/officeDocument/2006/relationships/hyperlink" Target="https://prdgov-rxadmin.optum.com/rxadmin/INM/20240101_Public-Facing_Veozah_PA_Final.pdf" TargetMode="External"/><Relationship Id="rId380" Type="http://schemas.openxmlformats.org/officeDocument/2006/relationships/hyperlink" Target="https://prdgov-rxadmin.optum.com/rxadmin/INM/20211201_Public-Facing_Elmiron%20PA.pdf" TargetMode="External"/><Relationship Id="rId436" Type="http://schemas.openxmlformats.org/officeDocument/2006/relationships/hyperlink" Target="https://prdgov-rxadmin.optum.com/rxadmin/INM/20241002_Public-Facing_SickleCell_PA.pdf" TargetMode="External"/><Relationship Id="rId240" Type="http://schemas.openxmlformats.org/officeDocument/2006/relationships/hyperlink" Target="https://prdgov-rxadmin.optum.com/rxadmin/INM/20241001_Public-Facing_PCSK9_Select_Lipotropics_PA%20(1)_Final.pdf" TargetMode="External"/><Relationship Id="rId35" Type="http://schemas.openxmlformats.org/officeDocument/2006/relationships/hyperlink" Target="https://prdgov-rxadmin.optum.com/rxadmin/INM/20241001_Public-Facing_Hepatitis_C_PA_Final.pdf" TargetMode="External"/><Relationship Id="rId77" Type="http://schemas.openxmlformats.org/officeDocument/2006/relationships/hyperlink" Target="https://prdgov-rxadmin.optum.com/rxadmin/INM/20250101_Public_Facing_Antiseizure%20Agent_PA_Final.pdf" TargetMode="External"/><Relationship Id="rId100" Type="http://schemas.openxmlformats.org/officeDocument/2006/relationships/hyperlink" Target="https://prdgov-rxadmin.optum.com/rxadmin/INM/20250415_AAAX_List.pdf" TargetMode="External"/><Relationship Id="rId282" Type="http://schemas.openxmlformats.org/officeDocument/2006/relationships/hyperlink" Target="https://prdgov-rxadmin.optum.com/rxadmin/INM/20220701_Public_Facing_Dry%20Eye%20Disease_PA%20(1).pdf" TargetMode="External"/><Relationship Id="rId338" Type="http://schemas.openxmlformats.org/officeDocument/2006/relationships/hyperlink" Target="https://prdgov-rxadmin.optum.com/rxadmin/INM/20240701_Public-Facing_Igalmi_PA_Final.pdf" TargetMode="External"/><Relationship Id="rId8" Type="http://schemas.openxmlformats.org/officeDocument/2006/relationships/hyperlink" Target="https://www.in.gov/medicaid/files/pharmacy%20services.pdf" TargetMode="External"/><Relationship Id="rId142" Type="http://schemas.openxmlformats.org/officeDocument/2006/relationships/hyperlink" Target="https://prdgov-rxadmin.optum.com/rxadmin/INM/20240901_Buprenorphine-Opioid%20Concurrent_PA_Form_Final.pdf" TargetMode="External"/><Relationship Id="rId184"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91" Type="http://schemas.openxmlformats.org/officeDocument/2006/relationships/hyperlink" Target="https://prdgov-rxadmin.optum.com/rxadmin/INM/20240801_Public-Facing_Hemophilia_B_Gene_Therapy_Agents%20(1)_Final.pdf" TargetMode="External"/><Relationship Id="rId405" Type="http://schemas.openxmlformats.org/officeDocument/2006/relationships/hyperlink" Target="https://prdgov-rxadmin.optum.com/rxadmin/INM/20240901_Lucemyra_PA_Form_Final.pdf" TargetMode="External"/><Relationship Id="rId447" Type="http://schemas.openxmlformats.org/officeDocument/2006/relationships/hyperlink" Target="https://prdgov-rxadmin.optum.com/rxadmin/INM/20241201_Public-Facing_SMA_PA_Criteria_Final.pdf" TargetMode="External"/><Relationship Id="rId251" Type="http://schemas.openxmlformats.org/officeDocument/2006/relationships/hyperlink" Target="https://prdgov-rxadmin.optum.com/rxadmin/INM/20250415_Public-Facing_MS_Agents_Final.pdf" TargetMode="External"/><Relationship Id="rId46" Type="http://schemas.openxmlformats.org/officeDocument/2006/relationships/image" Target="media/image3.png"/><Relationship Id="rId293" Type="http://schemas.openxmlformats.org/officeDocument/2006/relationships/hyperlink" Target="https://prdgov-rxadmin.optum.com/rxadmin/INM/20220701_Public_Facing_Presbyopia_PA.pdf" TargetMode="External"/><Relationship Id="rId307" Type="http://schemas.openxmlformats.org/officeDocument/2006/relationships/hyperlink" Target="https://prdgov-rxadmin.optum.com/rxadmin/INM/20240501_OTC_Contraception_Formulary_Final.pdf" TargetMode="External"/><Relationship Id="rId349" Type="http://schemas.openxmlformats.org/officeDocument/2006/relationships/hyperlink" Target="https://prdgov-rxadmin.optum.com/rxadmin/INM/20241001_Public-Facing_Allergy-Specific_Immunotherapy%20PA_Final.pdf" TargetMode="External"/><Relationship Id="rId88" Type="http://schemas.openxmlformats.org/officeDocument/2006/relationships/hyperlink" Target="https://prdgov-rxadmin.optum.com/rxadmin/INM/20250415_AAAX_List.pdf" TargetMode="External"/><Relationship Id="rId111" Type="http://schemas.openxmlformats.org/officeDocument/2006/relationships/hyperlink" Target="https://prdgov-rxadmin.optum.com/rxadmin/INM/20250401_Public-Facing_Opioid_Overut_PA_QL_Final(1).pdf" TargetMode="External"/><Relationship Id="rId153" Type="http://schemas.openxmlformats.org/officeDocument/2006/relationships/hyperlink" Target="https://prdgov-rxadmin.optum.com/rxadmin/INM/20230701_Public-Facing_Carisoprodol_PA_Criteria_Final.pdf" TargetMode="External"/><Relationship Id="rId195" Type="http://schemas.openxmlformats.org/officeDocument/2006/relationships/hyperlink" Target="https://prdgov-rxadmin.optum.com/rxadmin/INM/20250101_Growth_Hormone_Adult_Form_Final.pdf" TargetMode="External"/><Relationship Id="rId209" Type="http://schemas.openxmlformats.org/officeDocument/2006/relationships/hyperlink" Target="https://prdgov-rxadmin.optum.com/rxadmin/INM/20250101_Public-Facing_Testosterones_PA_Final.pdf" TargetMode="External"/><Relationship Id="rId360" Type="http://schemas.openxmlformats.org/officeDocument/2006/relationships/hyperlink" Target="https://prdgov-rxadmin.optum.com/rxadmin/INM/20240101_Public-Facing_Corticotropin_PA_Final.pdf" TargetMode="External"/><Relationship Id="rId416" Type="http://schemas.openxmlformats.org/officeDocument/2006/relationships/hyperlink" Target="https://prdgov-rxadmin.optum.com/rxadmin/INM/20250501_Public-Facing_Non-SUPDL_PA_and_ST_Final.pdf" TargetMode="External"/><Relationship Id="rId220" Type="http://schemas.openxmlformats.org/officeDocument/2006/relationships/hyperlink" Target="https://prdgov-rxadmin.optum.com/rxadmin/INM/20250101_Public-Facing_Uterine%20Disorders%20PA_Final.pdf" TargetMode="External"/><Relationship Id="rId458" Type="http://schemas.openxmlformats.org/officeDocument/2006/relationships/hyperlink" Target="https://prdgov-rxadmin.optum.com/rxadmin/INM/20240901_Topical_Agents_PA_Form_Final.pdf" TargetMode="External"/><Relationship Id="rId15" Type="http://schemas.openxmlformats.org/officeDocument/2006/relationships/hyperlink" Target="https://prdgov-rxadmin.optum.com/rxadmin/INM/20250415_AAAX_List.pdf" TargetMode="External"/><Relationship Id="rId57" Type="http://schemas.openxmlformats.org/officeDocument/2006/relationships/hyperlink" Target="https://prdgov-rxadmin.optum.com/rxadmin/INM/20241001_Public-Facing_Misc.%20Cardiac%20Agents_PA%20(1)_Final.pdf" TargetMode="External"/><Relationship Id="rId262" Type="http://schemas.openxmlformats.org/officeDocument/2006/relationships/hyperlink" Target="https://prdgov-rxadmin.optum.com/rxadmin/INM/20241201_Public-Facing_Pulmonary%20Antihypertensives_PA.pdf" TargetMode="External"/><Relationship Id="rId318" Type="http://schemas.openxmlformats.org/officeDocument/2006/relationships/hyperlink" Target="https://prdgov-rxadmin.optum.com/rxadmin/INM/20240901_PBM_Call_Center_PA_Form_Final.pdf" TargetMode="External"/><Relationship Id="rId99" Type="http://schemas.openxmlformats.org/officeDocument/2006/relationships/hyperlink" Target="https://prdgov-rxadmin.optum.com/rxadmin/INM/20250415_AAAX_List.pdf" TargetMode="External"/><Relationship Id="rId122" Type="http://schemas.openxmlformats.org/officeDocument/2006/relationships/hyperlink" Target="https://prdgov-rxadmin.optum.com/rxadmin/INM/20131029_Public-Facing_APAP_High-Dose_SA_Criteria_Optum.pdf" TargetMode="External"/><Relationship Id="rId164" Type="http://schemas.openxmlformats.org/officeDocument/2006/relationships/hyperlink" Target="https://prdgov-rxadmin.optum.com/rxadmin/INM/20211201_Public-Facing_Soriatane%20PA.pdf" TargetMode="External"/><Relationship Id="rId371" Type="http://schemas.openxmlformats.org/officeDocument/2006/relationships/hyperlink" Target="https://prdgov-rxadmin.optum.com/rxadmin/INM/20250415_Cystic-Fibrosis_Form_Final.pdf" TargetMode="External"/><Relationship Id="rId427" Type="http://schemas.openxmlformats.org/officeDocument/2006/relationships/hyperlink" Target="https://prdgov-rxadmin.optum.com/rxadmin/INM/20241001_Public-Facing_Phosphodiesterase_Inhibitors_for_COPD_PA%20(2)_Final%20(1).pdf" TargetMode="External"/><Relationship Id="rId469" Type="http://schemas.openxmlformats.org/officeDocument/2006/relationships/hyperlink" Target="https://prdgov-rxadmin.optum.com/rxadmin/INM/20250415_Public-Facing_Zepbound_PA_Final.pdf" TargetMode="External"/><Relationship Id="rId26" Type="http://schemas.openxmlformats.org/officeDocument/2006/relationships/hyperlink" Target="https://prdgov-rxadmin.optum.com/rxadmin/INM/20210801_Public-Facing_Cipro%20Susp%20and%20Levaquin%20Soln.pdf" TargetMode="External"/><Relationship Id="rId231" Type="http://schemas.openxmlformats.org/officeDocument/2006/relationships/hyperlink" Target="https://prdgov-rxadmin.optum.com/rxadmin/INM/20240801_Public_Facing_PPI_PA_Final(2).pdf" TargetMode="External"/><Relationship Id="rId273" Type="http://schemas.openxmlformats.org/officeDocument/2006/relationships/hyperlink" Target="https://prdgov-rxadmin.optum.com/rxadmin/INM/20250415_Public-Facing_TIMI_PA_Final.pdf" TargetMode="External"/><Relationship Id="rId329" Type="http://schemas.openxmlformats.org/officeDocument/2006/relationships/hyperlink" Target="https://prdgov-rxadmin.optum.com/rxadmin/INM/20240901_Benzo-Opioid-Dup-Tx_Form_Final.pdf" TargetMode="External"/><Relationship Id="rId68" Type="http://schemas.openxmlformats.org/officeDocument/2006/relationships/hyperlink" Target="https://prdgov-rxadmin.optum.com/rxadmin/INM/20240701_Public-Facing_Agents_for_OUD%20(1)_Final.pdf" TargetMode="External"/><Relationship Id="rId133" Type="http://schemas.openxmlformats.org/officeDocument/2006/relationships/hyperlink" Target="https://prdgov-rxadmin.optum.com/rxadmin/INM/20250401_Public-Facing_Opioid_Overut_PA_QL_Final(1).pdf" TargetMode="External"/><Relationship Id="rId175" Type="http://schemas.openxmlformats.org/officeDocument/2006/relationships/hyperlink" Target="https://prdgov-rxadmin.optum.com/rxadmin/INM/20240901_BoneFormationStimulatingAgents_PA_Form_Final.pdf" TargetMode="External"/><Relationship Id="rId340" Type="http://schemas.openxmlformats.org/officeDocument/2006/relationships/hyperlink" Target="https://prdgov-rxadmin.optum.com/rxadmin/INM/20241001_Public-Facing_Narcolepsy_Final.pdf" TargetMode="External"/><Relationship Id="rId200" Type="http://schemas.openxmlformats.org/officeDocument/2006/relationships/hyperlink" Target="https://prdgov-rxadmin.optum.com/rxadmin/INM/20250101_Growth_Hormone_Adult_Form_Final.pdf" TargetMode="External"/><Relationship Id="rId382" Type="http://schemas.openxmlformats.org/officeDocument/2006/relationships/hyperlink" Target="https://prdgov-rxadmin.optum.com/rxadmin/INM/20240901_Public-Facing_Epidermolysis_Bullosa_Agents_PA_Final(1).pdf" TargetMode="External"/><Relationship Id="rId438" Type="http://schemas.openxmlformats.org/officeDocument/2006/relationships/hyperlink" Target="https://prdgov-rxadmin.optum.com/rxadmin/INM/20241002_Sickle_Cell_Agents_Form_Final.pdf" TargetMode="External"/><Relationship Id="rId242" Type="http://schemas.openxmlformats.org/officeDocument/2006/relationships/hyperlink" Target="https://prdgov-rxadmin.optum.com/rxadmin/INM/20241001_Public-Facing_PCSK9_Select_Lipotropics_PA%20(1)_Final.pdf" TargetMode="External"/><Relationship Id="rId284" Type="http://schemas.openxmlformats.org/officeDocument/2006/relationships/hyperlink" Target="https://prdgov-rxadmin.optum.com/rxadmin/INM/20220701_Public_Facing_Dry%20Eye%20Disease_PA%20(2).pdf" TargetMode="External"/><Relationship Id="rId37" Type="http://schemas.openxmlformats.org/officeDocument/2006/relationships/hyperlink" Target="https://prdgov-rxadmin.optum.com/rxadmin/INM/20241001_Public-Facing_Hepatitis_C_PA_Final.pdf" TargetMode="External"/><Relationship Id="rId79" Type="http://schemas.openxmlformats.org/officeDocument/2006/relationships/hyperlink" Target="https://prdgov-rxadmin.optum.com/rxadmin/INM/20250101_Public_Facing_Antiseizure%20Agent_PA_Final.pdf" TargetMode="External"/><Relationship Id="rId102" Type="http://schemas.openxmlformats.org/officeDocument/2006/relationships/hyperlink" Target="https://prdgov-rxadmin.optum.com/rxadmin/INM/20250415_AAAX_List.pdf" TargetMode="External"/><Relationship Id="rId144" Type="http://schemas.openxmlformats.org/officeDocument/2006/relationships/hyperlink" Target="https://prdgov-rxadmin.optum.com/rxadmin/INM/20240901_Buprenorphine-Opioid%20Concurrent_PA_Form_Final.pdf" TargetMode="External"/><Relationship Id="rId90" Type="http://schemas.openxmlformats.org/officeDocument/2006/relationships/hyperlink" Target="https://prdgov-rxadmin.optum.com/rxadmin/INM/20250415_AAAX_List.pdf" TargetMode="External"/><Relationship Id="rId186"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51" Type="http://schemas.openxmlformats.org/officeDocument/2006/relationships/hyperlink" Target="https://prdgov-rxadmin.optum.com/rxadmin/INM/20241201_Public-Facing_Amyloid_Beta-Directed_Antibodies_PA_Final.pdf" TargetMode="External"/><Relationship Id="rId393" Type="http://schemas.openxmlformats.org/officeDocument/2006/relationships/hyperlink" Target="https://prdgov-rxadmin.optum.com/rxadmin/INM/20240601_Public-Facing_Hepatitis%20B%20Agents%20PA_Final.pdf" TargetMode="External"/><Relationship Id="rId407" Type="http://schemas.openxmlformats.org/officeDocument/2006/relationships/hyperlink" Target="https://prdgov-rxadmin.optum.com/rxadmin/INM/20250501_Public-Facing_Agents_for_MASH-MASLD_PA_Final.pdf" TargetMode="External"/><Relationship Id="rId449" Type="http://schemas.openxmlformats.org/officeDocument/2006/relationships/hyperlink" Target="https://prdgov-rxadmin.optum.com/rxadmin/INM/20241201_SMA_Agents_Form_Final.pdf" TargetMode="External"/><Relationship Id="rId211" Type="http://schemas.openxmlformats.org/officeDocument/2006/relationships/hyperlink" Target="https://prdgov-rxadmin.optum.com/rxadmin/INM/20250101_Testosterones_Form_Final.pdf" TargetMode="External"/><Relationship Id="rId253" Type="http://schemas.openxmlformats.org/officeDocument/2006/relationships/hyperlink" Target="https://prdgov-rxadmin.optum.com/rxadmin/INM/20250415_Public-Facing_MS_Agents_Final.pdf" TargetMode="External"/><Relationship Id="rId295" Type="http://schemas.openxmlformats.org/officeDocument/2006/relationships/hyperlink" Target="https://prdgov-rxadmin.optum.com/rxadmin/INM/20250101_Public-Facing_Topical_Immunomodulator_Agents_Final.pdf" TargetMode="External"/><Relationship Id="rId309" Type="http://schemas.openxmlformats.org/officeDocument/2006/relationships/hyperlink" Target="https://prdgov-rxadmin.optum.com/rxadmin/INM/20240901_BMN-GMN_PA_Request_Form_Final.pdf" TargetMode="External"/><Relationship Id="rId460" Type="http://schemas.openxmlformats.org/officeDocument/2006/relationships/hyperlink" Target="https://prdgov-rxadmin.optum.com/rxadmin/INM/20250415_Public-Facing_Transthyretin_Stabilizer_Agents_PA_Criteria_Final.pdf" TargetMode="External"/><Relationship Id="rId48" Type="http://schemas.openxmlformats.org/officeDocument/2006/relationships/hyperlink" Target="https://prdgov-rxadmin.optum.com/rxadmin/INM/20250415_Public-Facing_Antimigraine_Final.pdf" TargetMode="External"/><Relationship Id="rId113" Type="http://schemas.openxmlformats.org/officeDocument/2006/relationships/hyperlink" Target="https://prdgov-rxadmin.optum.com/rxadmin/INM/20250401_Public-Facing_Opioid_Overut_PA_QL_Final(1).pdf" TargetMode="External"/><Relationship Id="rId320" Type="http://schemas.openxmlformats.org/officeDocument/2006/relationships/hyperlink" Target="https://prdgov-rxadmin.optum.com/rxadmin/INM/20241220_Vaccine_Utilization%20Edits(1).pdf" TargetMode="External"/><Relationship Id="rId155" Type="http://schemas.openxmlformats.org/officeDocument/2006/relationships/hyperlink" Target="https://prdgov-rxadmin.optum.com/rxadmin/INM/20230701_Public-Facing_Carisoprodol_PA_Criteria_Final.pdf" TargetMode="External"/><Relationship Id="rId197" Type="http://schemas.openxmlformats.org/officeDocument/2006/relationships/hyperlink" Target="https://prdgov-rxadmin.optum.com/rxadmin/INM/20250101_Growth_Hormone_Adult_Form_Final.pdf" TargetMode="External"/><Relationship Id="rId362" Type="http://schemas.openxmlformats.org/officeDocument/2006/relationships/hyperlink" Target="https://prdgov-rxadmin.optum.com/rxadmin/INM/20220401_Public-Facing_Cushings.pdf" TargetMode="External"/><Relationship Id="rId418" Type="http://schemas.openxmlformats.org/officeDocument/2006/relationships/hyperlink" Target="https://prdgov-rxadmin.optum.com/rxadmin/INM/20190101_Public_Facing_Nuedexta_PA.pdf" TargetMode="External"/><Relationship Id="rId222" Type="http://schemas.openxmlformats.org/officeDocument/2006/relationships/hyperlink" Target="https://prdgov-rxadmin.optum.com/rxadmin/INM/20250101_Public-Facing_Uterine%20Disorders%20PA_Final.pdf" TargetMode="External"/><Relationship Id="rId264" Type="http://schemas.openxmlformats.org/officeDocument/2006/relationships/hyperlink" Target="https://prdgov-rxadmin.optum.com/rxadmin/INM/20241201_PAH_Form_Final.pdf" TargetMode="External"/><Relationship Id="rId471" Type="http://schemas.openxmlformats.org/officeDocument/2006/relationships/hyperlink" Target="https://prdgov-rxadmin.optum.com/rxadmin/INM/20240401_Public-Facing_Zurzuvae_PA_Final.pdf" TargetMode="External"/><Relationship Id="rId17" Type="http://schemas.openxmlformats.org/officeDocument/2006/relationships/hyperlink" Target="https://prdgov-rxadmin.optum.com/rxadmin/INM/20250415_AAAX_List.pdf" TargetMode="External"/><Relationship Id="rId59" Type="http://schemas.openxmlformats.org/officeDocument/2006/relationships/hyperlink" Target="https://prdgov-rxadmin.optum.com/rxadmin/INM/20241001_Cardiac%20Agents_Form_Final.pdf" TargetMode="External"/><Relationship Id="rId124" Type="http://schemas.openxmlformats.org/officeDocument/2006/relationships/hyperlink" Target="https://prdgov-rxadmin.optum.com/rxadmin/INM/20131029_Public-Facing_APAP_High-Dose_SA_Criteria_Optum.pdf" TargetMode="External"/><Relationship Id="rId70" Type="http://schemas.openxmlformats.org/officeDocument/2006/relationships/hyperlink" Target="https://prdgov-rxadmin.optum.com/rxadmin/INM/20230701_Public-Facing_Dronabinol_PA_Criteria_Final.pdf" TargetMode="External"/><Relationship Id="rId166" Type="http://schemas.openxmlformats.org/officeDocument/2006/relationships/hyperlink" Target="https://prdgov-rxadmin.optum.com/rxadmin/INM/20240701_Public-Facing_Bone-Formation_PA_Criteria(1)_Final.pdf" TargetMode="External"/><Relationship Id="rId331" Type="http://schemas.openxmlformats.org/officeDocument/2006/relationships/hyperlink" Target="https://prdgov-rxadmin.optum.com/rxadmin/INM/20221001_Public-Facing_SSRIs_SNRIs_PA(1).pdf" TargetMode="External"/><Relationship Id="rId373" Type="http://schemas.openxmlformats.org/officeDocument/2006/relationships/hyperlink" Target="https://prdgov-rxadmin.optum.com/rxadmin/INM/20250201_Public-Facing_Daybue_PA_Final.pdf" TargetMode="External"/><Relationship Id="rId429" Type="http://schemas.openxmlformats.org/officeDocument/2006/relationships/hyperlink" Target="https://prdgov-rxadmin.optum.com/rxadmin/INM/20241001_Phosphodiesterase_Inhibitors_for_COPD_Form_Final.pdf" TargetMode="External"/><Relationship Id="rId1" Type="http://schemas.openxmlformats.org/officeDocument/2006/relationships/numbering" Target="numbering.xml"/><Relationship Id="rId233" Type="http://schemas.openxmlformats.org/officeDocument/2006/relationships/hyperlink" Target="https://prdgov-rxadmin.optum.com/rxadmin/INM/20240801_Public_Facing_PPI_PA_Final(2).pdf" TargetMode="External"/><Relationship Id="rId440" Type="http://schemas.openxmlformats.org/officeDocument/2006/relationships/hyperlink" Target="https://prdgov-rxadmin.optum.com/rxadmin/INM/20231201_Public-Facing_Skyclarys_PA_Final.pdf" TargetMode="External"/><Relationship Id="rId28" Type="http://schemas.openxmlformats.org/officeDocument/2006/relationships/hyperlink" Target="https://prdgov-rxadmin.optum.com/rxadmin/INM/20210801_Public-Facing_Cipro%20Susp%20and%20Levaquin%20Soln.pdf" TargetMode="External"/><Relationship Id="rId275" Type="http://schemas.openxmlformats.org/officeDocument/2006/relationships/hyperlink" Target="https://prdgov-rxadmin.optum.com/rxadmin/INM/20250415_Public-Facing_TIMI_PA_Final.pdf" TargetMode="External"/><Relationship Id="rId300" Type="http://schemas.openxmlformats.org/officeDocument/2006/relationships/hyperlink" Target="https://prdgov-rxadmin.optum.com/rxadmin/INM/20250101_Public-Facing_Topical_Immunomodulator_Agents_Final.pdf" TargetMode="External"/><Relationship Id="rId81" Type="http://schemas.openxmlformats.org/officeDocument/2006/relationships/hyperlink" Target="https://prdgov-rxadmin.optum.com/rxadmin/INM/20250101_Public_Facing_Antiseizure%20Agent_PA_Final.pdf" TargetMode="External"/><Relationship Id="rId135" Type="http://schemas.openxmlformats.org/officeDocument/2006/relationships/hyperlink" Target="https://prdgov-rxadmin.optum.com/rxadmin/INM/20240901_Opioid%20MME%20Limit%20Exceed_Form_Final.pdf" TargetMode="External"/><Relationship Id="rId177" Type="http://schemas.openxmlformats.org/officeDocument/2006/relationships/hyperlink" Target="https://prdgov-rxadmin.optum.com/rxadmin/INM/20220101_Public-Facing_Bone%20Resorption%20Inhibitors_PA(2).pdf" TargetMode="External"/><Relationship Id="rId342" Type="http://schemas.openxmlformats.org/officeDocument/2006/relationships/hyperlink" Target="https://prdgov-rxadmin.optum.com/rxadmin/INM/20241001%20Narcolepsy_Agents_Form_Final.pdf" TargetMode="External"/><Relationship Id="rId384" Type="http://schemas.openxmlformats.org/officeDocument/2006/relationships/hyperlink" Target="https://prdgov-rxadmin.optum.com/rxadmin/INM/20231001_Public-Facing_Gralise-Horizant-LyricaCR_PA_Final.pdf" TargetMode="External"/><Relationship Id="rId202" Type="http://schemas.openxmlformats.org/officeDocument/2006/relationships/hyperlink" Target="https://prdgov-rxadmin.optum.com/rxadmin/INM/20250101_Growth_Hormone_Children_Form_Final.pdf" TargetMode="External"/><Relationship Id="rId244" Type="http://schemas.openxmlformats.org/officeDocument/2006/relationships/hyperlink" Target="https://prdgov-rxadmin.optum.com/rxadmin/INM/20241001_Public-Facing_PCSK9_Select_Lipotropics_PA%20(1)_Final.pdf" TargetMode="External"/><Relationship Id="rId39" Type="http://schemas.openxmlformats.org/officeDocument/2006/relationships/hyperlink" Target="https://prdgov-rxadmin.optum.com/rxadmin/INM/20241001_Hepatitis_C_Form_Final(1).pdf" TargetMode="External"/><Relationship Id="rId286" Type="http://schemas.openxmlformats.org/officeDocument/2006/relationships/hyperlink" Target="https://prdgov-rxadmin.optum.com/rxadmin/INM/20220701_Public_Facing_Dry%20Eye%20Disease_PA%20(2).pdf" TargetMode="External"/><Relationship Id="rId451" Type="http://schemas.openxmlformats.org/officeDocument/2006/relationships/hyperlink" Target="https://prdgov-rxadmin.optum.com/rxadmin/INM/20241201_Public-Facing_Thrombopoietin_Receptor_Agonist_Agents_PA_Final.pdf" TargetMode="External"/><Relationship Id="rId50" Type="http://schemas.openxmlformats.org/officeDocument/2006/relationships/hyperlink" Target="https://prdgov-rxadmin.optum.com/rxadmin/INM/20250415_Public-Facing_Antimigraine_Final.pdf" TargetMode="External"/><Relationship Id="rId104" Type="http://schemas.openxmlformats.org/officeDocument/2006/relationships/hyperlink" Target="https://prdgov-rxadmin.optum.com/rxadmin/INM/20250415_AAAX_List.pdf" TargetMode="External"/><Relationship Id="rId146" Type="http://schemas.openxmlformats.org/officeDocument/2006/relationships/hyperlink" Target="https://prdgov-rxadmin.optum.com/rxadmin/INM/20240901_Buprenorphine-Opioid%20Concurrent_PA_Form_Final.pdf" TargetMode="External"/><Relationship Id="rId188" Type="http://schemas.openxmlformats.org/officeDocument/2006/relationships/hyperlink" Target="https://contenthub-aem.optumrx.com/content/dam/contenthub/retail-pharmacy-override/assets/customsite-indiana/documents/quicklinks/20250415_Public-Facing_GLP-1%20RA-GIP-Combinations_PA%20(3)_Final.pdf" TargetMode="External"/><Relationship Id="rId311" Type="http://schemas.openxmlformats.org/officeDocument/2006/relationships/hyperlink" Target="https://prdgov-rxadmin.optum.com/rxadmin/INM/20240901_INM_Early_Refill_Form_Final.pdf" TargetMode="External"/><Relationship Id="rId353" Type="http://schemas.openxmlformats.org/officeDocument/2006/relationships/hyperlink" Target="https://prdgov-rxadmin.optum.com/rxadmin/INM/20241001_Public-Facing_Antiviral_Moncolonal_Antibodies_PA_Final%20(1).pdf" TargetMode="External"/><Relationship Id="rId395" Type="http://schemas.openxmlformats.org/officeDocument/2006/relationships/hyperlink" Target="https://prdgov-rxadmin.optum.com/rxadmin/INM/20210901_Public-Facing_Compounded%20Claims%20PA%20INM.pdf" TargetMode="External"/><Relationship Id="rId409" Type="http://schemas.openxmlformats.org/officeDocument/2006/relationships/hyperlink" Target="https://prdgov-rxadmin.optum.com/rxadmin/INM/20211201_Public-Facing_Mepron%20PA.pdf" TargetMode="External"/><Relationship Id="rId92" Type="http://schemas.openxmlformats.org/officeDocument/2006/relationships/hyperlink" Target="https://prdgov-rxadmin.optum.com/rxadmin/INM/20250101_Public_Facing_Antiseizure%20Agent_PA_Final.pdf" TargetMode="External"/><Relationship Id="rId213" Type="http://schemas.openxmlformats.org/officeDocument/2006/relationships/hyperlink" Target="https://prdgov-rxadmin.optum.com/rxadmin/INM/20250101_Testosterones_Form_Final.pdf" TargetMode="External"/><Relationship Id="rId420" Type="http://schemas.openxmlformats.org/officeDocument/2006/relationships/hyperlink" Target="https://prdgov-rxadmin.optum.com/rxadmin/INM/20240901_Nuedexta_PA_Form_Final.pdf" TargetMode="External"/><Relationship Id="rId255" Type="http://schemas.openxmlformats.org/officeDocument/2006/relationships/hyperlink" Target="https://prdgov-rxadmin.optum.com/rxadmin/INM/20250415_Public-Facing_MS_Agents_Final.pdf" TargetMode="External"/><Relationship Id="rId297" Type="http://schemas.openxmlformats.org/officeDocument/2006/relationships/hyperlink" Target="https://prdgov-rxadmin.optum.com/rxadmin/INM/20250101_Public-Facing_Topical_Immunomodulator_Agents_Final.pdf" TargetMode="External"/><Relationship Id="rId462" Type="http://schemas.openxmlformats.org/officeDocument/2006/relationships/hyperlink" Target="https://prdgov-rxadmin.optum.com/rxadmin/INM/20230301_Public-Facing_TZIELD_PA(2).pdf" TargetMode="External"/><Relationship Id="rId115" Type="http://schemas.openxmlformats.org/officeDocument/2006/relationships/hyperlink" Target="https://prdgov-rxadmin.optum.com/rxadmin/INM/20250401_Public-Facing_Opioid_Overut_PA_QL_Final(1).pdf" TargetMode="External"/><Relationship Id="rId157" Type="http://schemas.openxmlformats.org/officeDocument/2006/relationships/hyperlink" Target="https://prdgov-rxadmin.optum.com/rxadmin/INM/20240901_Carisoprodol%20PA_Form_Final.pdf" TargetMode="External"/><Relationship Id="rId322" Type="http://schemas.openxmlformats.org/officeDocument/2006/relationships/hyperlink" Target="https://prdgov-rxadmin.optum.com/rxadmin/INM/20241220_Vaccine_Utilization%20Edits_VFC.pdf" TargetMode="External"/><Relationship Id="rId364" Type="http://schemas.openxmlformats.org/officeDocument/2006/relationships/hyperlink" Target="https://prdgov-rxadmin.optum.com/rxadmin/INM/20240901_Cushings_Agents_Form_Final.pdf" TargetMode="External"/><Relationship Id="rId61" Type="http://schemas.openxmlformats.org/officeDocument/2006/relationships/hyperlink" Target="https://prdgov-rxadmin.optum.com/rxadmin/INM/20241001_Cardiac%20Agents_Form_Final.pdf" TargetMode="External"/><Relationship Id="rId199" Type="http://schemas.openxmlformats.org/officeDocument/2006/relationships/hyperlink" Target="https://prdgov-rxadmin.optum.com/rxadmin/INM/20250101_Growth_Hormone_Adult_Form_Final.pdf" TargetMode="External"/><Relationship Id="rId19" Type="http://schemas.openxmlformats.org/officeDocument/2006/relationships/hyperlink" Target="https://prdgov-rxadmin.optum.com/rxadmin/INM/20250415_AAAX_List.pdf" TargetMode="External"/><Relationship Id="rId224" Type="http://schemas.openxmlformats.org/officeDocument/2006/relationships/hyperlink" Target="https://prdgov-rxadmin.optum.com/rxadmin/INM/20250101_UterineDisorders_Form_Final.pdf" TargetMode="External"/><Relationship Id="rId266" Type="http://schemas.openxmlformats.org/officeDocument/2006/relationships/hyperlink" Target="https://prdgov-rxadmin.optum.com/rxadmin/INM/20241201_PAH_Form_Final.pdf" TargetMode="External"/><Relationship Id="rId431" Type="http://schemas.openxmlformats.org/officeDocument/2006/relationships/hyperlink" Target="https://prdgov-rxadmin.optum.com/rxadmin/INM/20241001_Public-Facing_Pompe_Disease_Agents_PA(2)_Final.pdf" TargetMode="External"/><Relationship Id="rId47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20468</Words>
  <Characters>116671</Characters>
  <Application>Microsoft Office Word</Application>
  <DocSecurity>0</DocSecurity>
  <Lines>972</Lines>
  <Paragraphs>273</Paragraphs>
  <ScaleCrop>false</ScaleCrop>
  <Company/>
  <LinksUpToDate>false</LinksUpToDate>
  <CharactersWithSpaces>136866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Amanda</dc:creator>
  <cp:keywords/>
  <cp:lastModifiedBy>Hunter Garrison</cp:lastModifiedBy>
  <cp:revision>2</cp:revision>
  <dcterms:created xsi:type="dcterms:W3CDTF">2025-05-23T13:31:00Z</dcterms:created>
  <dcterms:modified xsi:type="dcterms:W3CDTF">2025-05-23T13:31:00Z</dcterms:modified>
</cp:coreProperties>
</file>